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78EE" w14:textId="77777777" w:rsidR="00AE3B97" w:rsidRDefault="00000000">
      <w:pPr>
        <w:pStyle w:val="Heading1"/>
        <w:spacing w:before="76"/>
      </w:pPr>
      <w:r>
        <w:rPr>
          <w:color w:val="1F4D79"/>
        </w:rPr>
        <w:t xml:space="preserve">A CASE-STUDY BASED </w:t>
      </w:r>
      <w:r>
        <w:rPr>
          <w:color w:val="1F4D79"/>
          <w:spacing w:val="-2"/>
        </w:rPr>
        <w:t>REPORT</w:t>
      </w:r>
    </w:p>
    <w:p w14:paraId="128E1183" w14:textId="77777777" w:rsidR="00AE3B97" w:rsidRDefault="00000000">
      <w:pPr>
        <w:spacing w:before="323"/>
        <w:jc w:val="center"/>
        <w:rPr>
          <w:sz w:val="24"/>
        </w:rPr>
      </w:pPr>
      <w:r>
        <w:rPr>
          <w:spacing w:val="-5"/>
          <w:sz w:val="24"/>
        </w:rPr>
        <w:t>ON</w:t>
      </w:r>
    </w:p>
    <w:p w14:paraId="6F429A44" w14:textId="77777777" w:rsidR="00AE3B97" w:rsidRDefault="00AE3B97">
      <w:pPr>
        <w:pStyle w:val="BodyText"/>
        <w:spacing w:before="98"/>
        <w:ind w:left="0"/>
        <w:rPr>
          <w:sz w:val="24"/>
        </w:rPr>
      </w:pPr>
    </w:p>
    <w:p w14:paraId="69250E13" w14:textId="77777777" w:rsidR="00AE3B97" w:rsidRDefault="00000000">
      <w:pPr>
        <w:pStyle w:val="Heading1"/>
        <w:spacing w:line="271" w:lineRule="auto"/>
        <w:ind w:left="1"/>
      </w:pPr>
      <w:r>
        <w:rPr>
          <w:color w:val="1F4D79"/>
        </w:rPr>
        <w:t>Patient</w:t>
      </w:r>
      <w:r>
        <w:rPr>
          <w:color w:val="1F4D79"/>
          <w:spacing w:val="-10"/>
        </w:rPr>
        <w:t xml:space="preserve"> </w:t>
      </w:r>
      <w:r>
        <w:rPr>
          <w:color w:val="1F4D79"/>
        </w:rPr>
        <w:t>Segmentation</w:t>
      </w:r>
      <w:r>
        <w:rPr>
          <w:color w:val="1F4D79"/>
          <w:spacing w:val="-10"/>
        </w:rPr>
        <w:t xml:space="preserve"> </w:t>
      </w:r>
      <w:r>
        <w:rPr>
          <w:color w:val="1F4D79"/>
        </w:rPr>
        <w:t>Using</w:t>
      </w:r>
      <w:r>
        <w:rPr>
          <w:color w:val="1F4D79"/>
          <w:spacing w:val="-10"/>
        </w:rPr>
        <w:t xml:space="preserve"> </w:t>
      </w:r>
      <w:r>
        <w:rPr>
          <w:color w:val="1F4D79"/>
        </w:rPr>
        <w:t>K-Means</w:t>
      </w:r>
      <w:r>
        <w:rPr>
          <w:color w:val="1F4D79"/>
          <w:spacing w:val="-10"/>
        </w:rPr>
        <w:t xml:space="preserve"> </w:t>
      </w:r>
      <w:r>
        <w:rPr>
          <w:color w:val="1F4D79"/>
        </w:rPr>
        <w:t>and</w:t>
      </w:r>
      <w:r>
        <w:rPr>
          <w:color w:val="1F4D79"/>
          <w:spacing w:val="-10"/>
        </w:rPr>
        <w:t xml:space="preserve"> </w:t>
      </w:r>
      <w:r>
        <w:rPr>
          <w:color w:val="1F4D79"/>
        </w:rPr>
        <w:t>Hierarchical</w:t>
      </w:r>
      <w:r>
        <w:rPr>
          <w:color w:val="1F4D79"/>
          <w:spacing w:val="-10"/>
        </w:rPr>
        <w:t xml:space="preserve"> </w:t>
      </w:r>
      <w:r>
        <w:rPr>
          <w:color w:val="1F4D79"/>
        </w:rPr>
        <w:t>Clustering for Healthcare Data Analysis</w:t>
      </w:r>
    </w:p>
    <w:p w14:paraId="4D99D3FB" w14:textId="77777777" w:rsidR="00AE3B97" w:rsidRDefault="00AE3B97">
      <w:pPr>
        <w:pStyle w:val="BodyText"/>
        <w:spacing w:before="310"/>
        <w:ind w:left="0"/>
        <w:rPr>
          <w:b/>
          <w:sz w:val="34"/>
        </w:rPr>
      </w:pPr>
    </w:p>
    <w:p w14:paraId="21661F4C" w14:textId="77777777" w:rsidR="00AE3B97" w:rsidRDefault="00000000">
      <w:pPr>
        <w:jc w:val="center"/>
        <w:rPr>
          <w:sz w:val="24"/>
        </w:rPr>
      </w:pPr>
      <w:r>
        <w:rPr>
          <w:sz w:val="24"/>
        </w:rPr>
        <w:t xml:space="preserve">Submitted in partial fulfilment of the requirements for the </w:t>
      </w:r>
      <w:r>
        <w:rPr>
          <w:spacing w:val="-2"/>
          <w:sz w:val="24"/>
        </w:rPr>
        <w:t>Course</w:t>
      </w:r>
    </w:p>
    <w:p w14:paraId="65CB7BA7" w14:textId="77777777" w:rsidR="00AE3B97" w:rsidRDefault="00000000">
      <w:pPr>
        <w:spacing w:before="224"/>
        <w:jc w:val="center"/>
        <w:rPr>
          <w:b/>
          <w:sz w:val="24"/>
        </w:rPr>
      </w:pPr>
      <w:r>
        <w:rPr>
          <w:b/>
          <w:sz w:val="24"/>
        </w:rPr>
        <w:t xml:space="preserve">MACHINE </w:t>
      </w:r>
      <w:r>
        <w:rPr>
          <w:b/>
          <w:spacing w:val="-2"/>
          <w:sz w:val="24"/>
        </w:rPr>
        <w:t>LEARNING</w:t>
      </w:r>
    </w:p>
    <w:p w14:paraId="4A5395BA" w14:textId="77777777" w:rsidR="00AE3B97" w:rsidRDefault="00AE3B97">
      <w:pPr>
        <w:pStyle w:val="BodyText"/>
        <w:spacing w:before="236"/>
        <w:ind w:left="0"/>
        <w:rPr>
          <w:b/>
          <w:sz w:val="24"/>
        </w:rPr>
      </w:pPr>
    </w:p>
    <w:p w14:paraId="03A3D52B" w14:textId="77777777" w:rsidR="00AE3B97" w:rsidRDefault="00000000">
      <w:pPr>
        <w:jc w:val="center"/>
        <w:rPr>
          <w:b/>
          <w:sz w:val="24"/>
        </w:rPr>
      </w:pPr>
      <w:r>
        <w:rPr>
          <w:b/>
          <w:sz w:val="24"/>
        </w:rPr>
        <w:t xml:space="preserve">BACHELOR OF </w:t>
      </w:r>
      <w:r>
        <w:rPr>
          <w:b/>
          <w:spacing w:val="-2"/>
          <w:sz w:val="24"/>
        </w:rPr>
        <w:t>TECHNOLOGY</w:t>
      </w:r>
    </w:p>
    <w:p w14:paraId="3F3588DF" w14:textId="77777777" w:rsidR="00AE3B97" w:rsidRDefault="00000000">
      <w:pPr>
        <w:spacing w:before="224"/>
        <w:jc w:val="center"/>
        <w:rPr>
          <w:sz w:val="24"/>
        </w:rPr>
      </w:pPr>
      <w:r>
        <w:rPr>
          <w:sz w:val="24"/>
        </w:rPr>
        <w:t>A.Y.: 2026-</w:t>
      </w:r>
      <w:r>
        <w:rPr>
          <w:spacing w:val="-5"/>
          <w:sz w:val="24"/>
        </w:rPr>
        <w:t>27</w:t>
      </w:r>
    </w:p>
    <w:p w14:paraId="03D099F9" w14:textId="77777777" w:rsidR="00AE3B97" w:rsidRDefault="00AE3B97">
      <w:pPr>
        <w:pStyle w:val="BodyText"/>
        <w:spacing w:before="0"/>
        <w:ind w:left="0"/>
        <w:rPr>
          <w:sz w:val="24"/>
        </w:rPr>
      </w:pPr>
    </w:p>
    <w:p w14:paraId="74AF9974" w14:textId="77777777" w:rsidR="00AE3B97" w:rsidRDefault="00AE3B97">
      <w:pPr>
        <w:pStyle w:val="BodyText"/>
        <w:spacing w:before="32"/>
        <w:ind w:left="0"/>
        <w:rPr>
          <w:sz w:val="24"/>
        </w:rPr>
      </w:pPr>
    </w:p>
    <w:p w14:paraId="0F9EF998" w14:textId="77777777" w:rsidR="00AE3B97" w:rsidRDefault="00000000">
      <w:pPr>
        <w:spacing w:before="1"/>
        <w:jc w:val="center"/>
        <w:rPr>
          <w:b/>
          <w:sz w:val="24"/>
        </w:rPr>
      </w:pPr>
      <w:r>
        <w:rPr>
          <w:b/>
          <w:sz w:val="24"/>
        </w:rPr>
        <w:t xml:space="preserve">Submitted </w:t>
      </w:r>
      <w:r>
        <w:rPr>
          <w:b/>
          <w:spacing w:val="-5"/>
          <w:sz w:val="24"/>
        </w:rPr>
        <w:t>by</w:t>
      </w:r>
    </w:p>
    <w:p w14:paraId="60D9F8D6" w14:textId="39089B0A" w:rsidR="00AE3B97" w:rsidRDefault="00000000">
      <w:pPr>
        <w:spacing w:before="224"/>
        <w:ind w:left="3065"/>
        <w:rPr>
          <w:spacing w:val="-2"/>
          <w:sz w:val="24"/>
        </w:rPr>
      </w:pPr>
      <w:r>
        <w:rPr>
          <w:sz w:val="24"/>
        </w:rPr>
        <w:t xml:space="preserve"> Charan</w:t>
      </w:r>
      <w:r>
        <w:rPr>
          <w:spacing w:val="30"/>
          <w:sz w:val="24"/>
        </w:rPr>
        <w:t xml:space="preserve">  </w:t>
      </w:r>
      <w:r>
        <w:rPr>
          <w:sz w:val="24"/>
        </w:rPr>
        <w:t>|</w:t>
      </w:r>
      <w:r>
        <w:rPr>
          <w:spacing w:val="30"/>
          <w:sz w:val="24"/>
        </w:rPr>
        <w:t xml:space="preserve">  </w:t>
      </w:r>
      <w:r>
        <w:rPr>
          <w:sz w:val="24"/>
        </w:rPr>
        <w:t xml:space="preserve">Roll No.: </w:t>
      </w:r>
      <w:r>
        <w:rPr>
          <w:spacing w:val="-2"/>
          <w:sz w:val="24"/>
        </w:rPr>
        <w:t>2520030031</w:t>
      </w:r>
    </w:p>
    <w:p w14:paraId="7FFBC770" w14:textId="36EFD6DC" w:rsidR="005233BE" w:rsidRDefault="005233BE">
      <w:pPr>
        <w:spacing w:before="224"/>
        <w:ind w:left="3065"/>
        <w:rPr>
          <w:spacing w:val="-2"/>
          <w:sz w:val="24"/>
        </w:rPr>
      </w:pPr>
      <w:r w:rsidRPr="005233BE">
        <w:rPr>
          <w:sz w:val="24"/>
        </w:rPr>
        <w:t>Nikhitha</w:t>
      </w:r>
      <w:r>
        <w:rPr>
          <w:sz w:val="24"/>
        </w:rPr>
        <w:t xml:space="preserve">  |   </w:t>
      </w:r>
      <w:r>
        <w:rPr>
          <w:sz w:val="24"/>
        </w:rPr>
        <w:t xml:space="preserve">Roll No.: </w:t>
      </w:r>
      <w:r>
        <w:rPr>
          <w:spacing w:val="-2"/>
          <w:sz w:val="24"/>
        </w:rPr>
        <w:t>25200300</w:t>
      </w:r>
      <w:r>
        <w:rPr>
          <w:spacing w:val="-2"/>
          <w:sz w:val="24"/>
        </w:rPr>
        <w:t>33</w:t>
      </w:r>
    </w:p>
    <w:p w14:paraId="214DC99D" w14:textId="2FCD770C" w:rsidR="005233BE" w:rsidRDefault="005233BE">
      <w:pPr>
        <w:spacing w:before="224"/>
        <w:ind w:left="3065"/>
        <w:rPr>
          <w:sz w:val="24"/>
        </w:rPr>
      </w:pPr>
      <w:r w:rsidRPr="005233BE">
        <w:rPr>
          <w:sz w:val="24"/>
        </w:rPr>
        <w:t>Samshritha</w:t>
      </w:r>
      <w:r>
        <w:rPr>
          <w:sz w:val="24"/>
        </w:rPr>
        <w:t xml:space="preserve"> |  </w:t>
      </w:r>
      <w:r>
        <w:rPr>
          <w:sz w:val="24"/>
        </w:rPr>
        <w:t xml:space="preserve">Roll No.: </w:t>
      </w:r>
      <w:r>
        <w:rPr>
          <w:spacing w:val="-2"/>
          <w:sz w:val="24"/>
        </w:rPr>
        <w:t>25200300</w:t>
      </w:r>
      <w:r>
        <w:rPr>
          <w:spacing w:val="-2"/>
          <w:sz w:val="24"/>
        </w:rPr>
        <w:t>45</w:t>
      </w:r>
    </w:p>
    <w:p w14:paraId="252C018F" w14:textId="77777777" w:rsidR="00AE3B97" w:rsidRDefault="00AE3B97">
      <w:pPr>
        <w:pStyle w:val="BodyText"/>
        <w:spacing w:before="0"/>
        <w:ind w:left="0"/>
        <w:rPr>
          <w:sz w:val="24"/>
        </w:rPr>
      </w:pPr>
    </w:p>
    <w:p w14:paraId="2444A04B" w14:textId="77777777" w:rsidR="00AE3B97" w:rsidRDefault="00AE3B97">
      <w:pPr>
        <w:pStyle w:val="BodyText"/>
        <w:spacing w:before="31"/>
        <w:ind w:left="0"/>
        <w:rPr>
          <w:sz w:val="24"/>
        </w:rPr>
      </w:pPr>
    </w:p>
    <w:p w14:paraId="77C632D0" w14:textId="77777777" w:rsidR="00AE3B97" w:rsidRDefault="00000000">
      <w:pPr>
        <w:spacing w:before="1"/>
        <w:jc w:val="center"/>
        <w:rPr>
          <w:sz w:val="24"/>
        </w:rPr>
      </w:pPr>
      <w:r>
        <w:rPr>
          <w:sz w:val="24"/>
        </w:rPr>
        <w:t xml:space="preserve">Under the Esteemed Guidance </w:t>
      </w:r>
      <w:r>
        <w:rPr>
          <w:spacing w:val="-5"/>
          <w:sz w:val="24"/>
        </w:rPr>
        <w:t>of</w:t>
      </w:r>
    </w:p>
    <w:p w14:paraId="0998400A" w14:textId="77777777" w:rsidR="00AE3B97" w:rsidRDefault="00000000">
      <w:pPr>
        <w:spacing w:before="224"/>
        <w:jc w:val="center"/>
        <w:rPr>
          <w:b/>
          <w:sz w:val="24"/>
        </w:rPr>
      </w:pPr>
      <w:r>
        <w:rPr>
          <w:b/>
          <w:sz w:val="24"/>
        </w:rPr>
        <w:t xml:space="preserve">Dr. Y. Lakshmi </w:t>
      </w:r>
      <w:r>
        <w:rPr>
          <w:b/>
          <w:spacing w:val="-2"/>
          <w:sz w:val="24"/>
        </w:rPr>
        <w:t>Prasanna</w:t>
      </w:r>
    </w:p>
    <w:p w14:paraId="30DD7775" w14:textId="77777777" w:rsidR="00AE3B97" w:rsidRDefault="00000000">
      <w:pPr>
        <w:spacing w:before="224"/>
        <w:jc w:val="center"/>
        <w:rPr>
          <w:sz w:val="24"/>
        </w:rPr>
      </w:pPr>
      <w:r>
        <w:rPr>
          <w:sz w:val="24"/>
        </w:rPr>
        <w:t xml:space="preserve">Assistant Professor, Department of </w:t>
      </w:r>
      <w:r>
        <w:rPr>
          <w:spacing w:val="-2"/>
          <w:sz w:val="24"/>
        </w:rPr>
        <w:t>CS&amp;IT</w:t>
      </w:r>
    </w:p>
    <w:p w14:paraId="3B3C8358" w14:textId="77777777" w:rsidR="00AE3B97" w:rsidRDefault="00AE3B97">
      <w:pPr>
        <w:jc w:val="center"/>
        <w:rPr>
          <w:sz w:val="24"/>
        </w:rPr>
        <w:sectPr w:rsidR="00AE3B97">
          <w:footerReference w:type="default" r:id="rId7"/>
          <w:type w:val="continuous"/>
          <w:pgSz w:w="11910" w:h="16840"/>
          <w:pgMar w:top="1920" w:right="1133" w:bottom="700" w:left="1133" w:header="0" w:footer="479" w:gutter="0"/>
          <w:pgNumType w:start="1"/>
          <w:cols w:space="720"/>
        </w:sectPr>
      </w:pPr>
    </w:p>
    <w:p w14:paraId="1B879785" w14:textId="77777777" w:rsidR="00AE3B97" w:rsidRDefault="00000000">
      <w:pPr>
        <w:pStyle w:val="Heading2"/>
        <w:ind w:left="23" w:firstLine="0"/>
      </w:pPr>
      <w:r>
        <w:rPr>
          <w:color w:val="1F4D79"/>
          <w:spacing w:val="-2"/>
        </w:rPr>
        <w:lastRenderedPageBreak/>
        <w:t>INDEX</w:t>
      </w:r>
    </w:p>
    <w:p w14:paraId="3BCC86E8" w14:textId="77777777" w:rsidR="00AE3B97" w:rsidRDefault="00000000">
      <w:pPr>
        <w:spacing w:before="187"/>
        <w:ind w:left="23"/>
        <w:rPr>
          <w:rFonts w:ascii="Arial"/>
          <w:sz w:val="20"/>
        </w:rPr>
      </w:pPr>
      <w:r>
        <w:rPr>
          <w:rFonts w:ascii="Arial"/>
          <w:spacing w:val="-2"/>
          <w:sz w:val="20"/>
        </w:rPr>
        <w:t>Abstract</w:t>
      </w:r>
    </w:p>
    <w:p w14:paraId="306057F6" w14:textId="77777777" w:rsidR="00AE3B97" w:rsidRDefault="00000000">
      <w:pPr>
        <w:pStyle w:val="ListParagraph"/>
        <w:numPr>
          <w:ilvl w:val="0"/>
          <w:numId w:val="4"/>
        </w:numPr>
        <w:tabs>
          <w:tab w:val="left" w:pos="245"/>
        </w:tabs>
        <w:ind w:left="245" w:hanging="222"/>
        <w:rPr>
          <w:rFonts w:ascii="Arial"/>
          <w:sz w:val="20"/>
        </w:rPr>
      </w:pPr>
      <w:r>
        <w:rPr>
          <w:rFonts w:ascii="Arial"/>
          <w:spacing w:val="-2"/>
          <w:sz w:val="20"/>
        </w:rPr>
        <w:t>Introduction</w:t>
      </w:r>
    </w:p>
    <w:p w14:paraId="7B1B3E7F" w14:textId="77777777" w:rsidR="00AE3B97" w:rsidRDefault="00000000">
      <w:pPr>
        <w:pStyle w:val="ListParagraph"/>
        <w:numPr>
          <w:ilvl w:val="1"/>
          <w:numId w:val="4"/>
        </w:numPr>
        <w:tabs>
          <w:tab w:val="left" w:pos="356"/>
        </w:tabs>
        <w:ind w:left="356" w:hanging="333"/>
        <w:rPr>
          <w:rFonts w:ascii="Arial"/>
          <w:sz w:val="20"/>
        </w:rPr>
      </w:pPr>
      <w:r>
        <w:rPr>
          <w:rFonts w:ascii="Arial"/>
          <w:spacing w:val="-2"/>
          <w:sz w:val="20"/>
        </w:rPr>
        <w:t>Background</w:t>
      </w:r>
    </w:p>
    <w:p w14:paraId="5F398EF0"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Motivation for the </w:t>
      </w:r>
      <w:r>
        <w:rPr>
          <w:rFonts w:ascii="Arial"/>
          <w:spacing w:val="-2"/>
          <w:sz w:val="20"/>
        </w:rPr>
        <w:t>Project</w:t>
      </w:r>
    </w:p>
    <w:p w14:paraId="3E2D7051"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Overview of the Work Carried </w:t>
      </w:r>
      <w:r>
        <w:rPr>
          <w:rFonts w:ascii="Arial"/>
          <w:spacing w:val="-5"/>
          <w:sz w:val="20"/>
        </w:rPr>
        <w:t>Out</w:t>
      </w:r>
    </w:p>
    <w:p w14:paraId="703AB92D"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Scope and Responsible-Use </w:t>
      </w:r>
      <w:r>
        <w:rPr>
          <w:rFonts w:ascii="Arial"/>
          <w:spacing w:val="-2"/>
          <w:sz w:val="20"/>
        </w:rPr>
        <w:t>Statement</w:t>
      </w:r>
    </w:p>
    <w:p w14:paraId="17DEE6D1" w14:textId="77777777" w:rsidR="00AE3B97" w:rsidRDefault="00000000">
      <w:pPr>
        <w:pStyle w:val="ListParagraph"/>
        <w:numPr>
          <w:ilvl w:val="0"/>
          <w:numId w:val="4"/>
        </w:numPr>
        <w:tabs>
          <w:tab w:val="left" w:pos="245"/>
        </w:tabs>
        <w:ind w:left="245" w:hanging="222"/>
        <w:rPr>
          <w:rFonts w:ascii="Arial"/>
          <w:sz w:val="20"/>
        </w:rPr>
      </w:pPr>
      <w:r>
        <w:rPr>
          <w:rFonts w:ascii="Arial"/>
          <w:sz w:val="20"/>
        </w:rPr>
        <w:t xml:space="preserve">Problem </w:t>
      </w:r>
      <w:r>
        <w:rPr>
          <w:rFonts w:ascii="Arial"/>
          <w:spacing w:val="-2"/>
          <w:sz w:val="20"/>
        </w:rPr>
        <w:t>Statement</w:t>
      </w:r>
    </w:p>
    <w:p w14:paraId="5D498FF4"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Case-Study </w:t>
      </w:r>
      <w:r>
        <w:rPr>
          <w:rFonts w:ascii="Arial"/>
          <w:spacing w:val="-2"/>
          <w:sz w:val="20"/>
        </w:rPr>
        <w:t>Scenario</w:t>
      </w:r>
    </w:p>
    <w:p w14:paraId="6A246E09"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Central Case-Study </w:t>
      </w:r>
      <w:r>
        <w:rPr>
          <w:rFonts w:ascii="Arial"/>
          <w:spacing w:val="-2"/>
          <w:sz w:val="20"/>
        </w:rPr>
        <w:t>Question</w:t>
      </w:r>
    </w:p>
    <w:p w14:paraId="129E4CC7" w14:textId="77777777" w:rsidR="00AE3B97" w:rsidRDefault="00000000">
      <w:pPr>
        <w:pStyle w:val="ListParagraph"/>
        <w:numPr>
          <w:ilvl w:val="1"/>
          <w:numId w:val="4"/>
        </w:numPr>
        <w:tabs>
          <w:tab w:val="left" w:pos="356"/>
        </w:tabs>
        <w:spacing w:before="131"/>
        <w:ind w:left="356" w:hanging="333"/>
        <w:rPr>
          <w:rFonts w:ascii="Arial"/>
          <w:sz w:val="20"/>
        </w:rPr>
      </w:pPr>
      <w:r>
        <w:rPr>
          <w:rFonts w:ascii="Arial"/>
          <w:sz w:val="20"/>
        </w:rPr>
        <w:t xml:space="preserve">Formal Problem </w:t>
      </w:r>
      <w:r>
        <w:rPr>
          <w:rFonts w:ascii="Arial"/>
          <w:spacing w:val="-2"/>
          <w:sz w:val="20"/>
        </w:rPr>
        <w:t>Definition</w:t>
      </w:r>
    </w:p>
    <w:p w14:paraId="5DF42B48"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Objectives that Guide the </w:t>
      </w:r>
      <w:r>
        <w:rPr>
          <w:rFonts w:ascii="Arial"/>
          <w:spacing w:val="-2"/>
          <w:sz w:val="20"/>
        </w:rPr>
        <w:t>Study</w:t>
      </w:r>
    </w:p>
    <w:p w14:paraId="7B2D63D0"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Assumptions and </w:t>
      </w:r>
      <w:r>
        <w:rPr>
          <w:rFonts w:ascii="Arial"/>
          <w:spacing w:val="-2"/>
          <w:sz w:val="20"/>
        </w:rPr>
        <w:t>Limitations</w:t>
      </w:r>
    </w:p>
    <w:p w14:paraId="175B09AB" w14:textId="77777777" w:rsidR="00AE3B97" w:rsidRDefault="00000000">
      <w:pPr>
        <w:pStyle w:val="ListParagraph"/>
        <w:numPr>
          <w:ilvl w:val="0"/>
          <w:numId w:val="4"/>
        </w:numPr>
        <w:tabs>
          <w:tab w:val="left" w:pos="245"/>
        </w:tabs>
        <w:ind w:left="245" w:hanging="222"/>
        <w:rPr>
          <w:rFonts w:ascii="Arial"/>
          <w:sz w:val="20"/>
        </w:rPr>
      </w:pPr>
      <w:r>
        <w:rPr>
          <w:rFonts w:ascii="Arial"/>
          <w:sz w:val="20"/>
        </w:rPr>
        <w:t xml:space="preserve">Dataset and Exploratory Data </w:t>
      </w:r>
      <w:r>
        <w:rPr>
          <w:rFonts w:ascii="Arial"/>
          <w:spacing w:val="-2"/>
          <w:sz w:val="20"/>
        </w:rPr>
        <w:t>Analysis</w:t>
      </w:r>
    </w:p>
    <w:p w14:paraId="1A8E9634"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About the </w:t>
      </w:r>
      <w:r>
        <w:rPr>
          <w:rFonts w:ascii="Arial"/>
          <w:spacing w:val="-2"/>
          <w:sz w:val="20"/>
        </w:rPr>
        <w:t>Dataset</w:t>
      </w:r>
    </w:p>
    <w:p w14:paraId="6B24FB64"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Purpose of </w:t>
      </w:r>
      <w:r>
        <w:rPr>
          <w:rFonts w:ascii="Arial"/>
          <w:spacing w:val="-5"/>
          <w:sz w:val="20"/>
        </w:rPr>
        <w:t>EDA</w:t>
      </w:r>
    </w:p>
    <w:p w14:paraId="04CD1581"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Preparation Steps Actually </w:t>
      </w:r>
      <w:r>
        <w:rPr>
          <w:rFonts w:ascii="Arial"/>
          <w:spacing w:val="-2"/>
          <w:sz w:val="20"/>
        </w:rPr>
        <w:t>Performed</w:t>
      </w:r>
    </w:p>
    <w:p w14:paraId="4ABEB82D"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EDA Exploration - </w:t>
      </w:r>
      <w:r>
        <w:rPr>
          <w:rFonts w:ascii="Arial"/>
          <w:spacing w:val="-2"/>
          <w:sz w:val="20"/>
        </w:rPr>
        <w:t>Implementation</w:t>
      </w:r>
    </w:p>
    <w:p w14:paraId="11AC66AD" w14:textId="77777777" w:rsidR="00AE3B97" w:rsidRDefault="00000000">
      <w:pPr>
        <w:pStyle w:val="ListParagraph"/>
        <w:numPr>
          <w:ilvl w:val="1"/>
          <w:numId w:val="4"/>
        </w:numPr>
        <w:tabs>
          <w:tab w:val="left" w:pos="356"/>
        </w:tabs>
        <w:ind w:left="356" w:hanging="333"/>
        <w:rPr>
          <w:rFonts w:ascii="Arial"/>
          <w:sz w:val="20"/>
        </w:rPr>
      </w:pPr>
      <w:r>
        <w:rPr>
          <w:rFonts w:ascii="Arial"/>
          <w:sz w:val="20"/>
        </w:rPr>
        <w:t xml:space="preserve">Summary of EDA </w:t>
      </w:r>
      <w:r>
        <w:rPr>
          <w:rFonts w:ascii="Arial"/>
          <w:spacing w:val="-2"/>
          <w:sz w:val="20"/>
        </w:rPr>
        <w:t>Findings</w:t>
      </w:r>
    </w:p>
    <w:p w14:paraId="1DEBA389" w14:textId="77777777" w:rsidR="00AE3B97" w:rsidRDefault="00000000">
      <w:pPr>
        <w:pStyle w:val="ListParagraph"/>
        <w:numPr>
          <w:ilvl w:val="0"/>
          <w:numId w:val="4"/>
        </w:numPr>
        <w:tabs>
          <w:tab w:val="left" w:pos="245"/>
        </w:tabs>
        <w:ind w:left="245" w:hanging="222"/>
        <w:rPr>
          <w:rFonts w:ascii="Arial"/>
          <w:sz w:val="20"/>
        </w:rPr>
      </w:pPr>
      <w:r>
        <w:rPr>
          <w:rFonts w:ascii="Arial"/>
          <w:sz w:val="20"/>
        </w:rPr>
        <w:t xml:space="preserve">Algorithm Selection and </w:t>
      </w:r>
      <w:r>
        <w:rPr>
          <w:rFonts w:ascii="Arial"/>
          <w:spacing w:val="-2"/>
          <w:sz w:val="20"/>
        </w:rPr>
        <w:t>Implementation</w:t>
      </w:r>
    </w:p>
    <w:p w14:paraId="73ED8A72" w14:textId="77777777" w:rsidR="00AE3B97" w:rsidRDefault="00000000">
      <w:pPr>
        <w:pStyle w:val="ListParagraph"/>
        <w:numPr>
          <w:ilvl w:val="0"/>
          <w:numId w:val="4"/>
        </w:numPr>
        <w:tabs>
          <w:tab w:val="left" w:pos="245"/>
        </w:tabs>
        <w:ind w:left="245" w:hanging="222"/>
        <w:rPr>
          <w:rFonts w:ascii="Arial"/>
          <w:sz w:val="20"/>
        </w:rPr>
      </w:pPr>
      <w:r>
        <w:rPr>
          <w:rFonts w:ascii="Arial"/>
          <w:spacing w:val="-2"/>
          <w:sz w:val="20"/>
        </w:rPr>
        <w:t>Conclusion</w:t>
      </w:r>
    </w:p>
    <w:p w14:paraId="7AE522C8" w14:textId="77777777" w:rsidR="00AE3B97" w:rsidRDefault="00AE3B97">
      <w:pPr>
        <w:pStyle w:val="ListParagraph"/>
        <w:rPr>
          <w:rFonts w:ascii="Arial"/>
          <w:sz w:val="20"/>
        </w:rPr>
        <w:sectPr w:rsidR="00AE3B97">
          <w:pgSz w:w="11910" w:h="16840"/>
          <w:pgMar w:top="1000" w:right="1133" w:bottom="700" w:left="1133" w:header="0" w:footer="479" w:gutter="0"/>
          <w:cols w:space="720"/>
        </w:sectPr>
      </w:pPr>
    </w:p>
    <w:p w14:paraId="43745E19" w14:textId="77777777" w:rsidR="00AE3B97" w:rsidRDefault="00000000">
      <w:pPr>
        <w:pStyle w:val="Heading2"/>
        <w:ind w:left="23" w:firstLine="0"/>
      </w:pPr>
      <w:r>
        <w:rPr>
          <w:color w:val="1F4D79"/>
          <w:spacing w:val="-2"/>
        </w:rPr>
        <w:lastRenderedPageBreak/>
        <w:t>Abstract</w:t>
      </w:r>
    </w:p>
    <w:p w14:paraId="624AC045" w14:textId="77777777" w:rsidR="00AE3B97" w:rsidRDefault="00000000">
      <w:pPr>
        <w:pStyle w:val="BodyText"/>
        <w:spacing w:before="189" w:line="278" w:lineRule="auto"/>
        <w:ind w:left="23" w:right="22"/>
        <w:jc w:val="both"/>
      </w:pPr>
      <w:r>
        <w:t>Healthcare organizations collect patient information such as demographic details, visit frequency, insurance type, preventive-care activity, chronic-condition counts, and billing information. Reviewing these records individually can make it difficult to recognize groups of patients with similar characteristics. This case study presents a machine-learning application for patient segmentation using K-Means and Hierarchical Clustering. The project uses a dataset containing 2,000 records and 16 columns. Data preparation includes checking duplicate records, imputing missing values, encoding categorical attributes, and scaling numerical attributes. K-Means is evaluated for different values of K using the Silhouette Score, and Agglomerative Hierarchical Clustering with Ward linkage is used for comparison. In the recorded experiment, K-Means achieved a Silhouette Score of 0.1270 and Hierarchical Clustering achieved 0.0996; K=2 was selected for the reported K-Means run. A Flask web interface supports viewing records, uploading CSV datasets, and presenting clustering results and visualizations. The results are exploratory and are not intended for clinical diagnosis or decisions about individual patients.</w:t>
      </w:r>
    </w:p>
    <w:p w14:paraId="68BEF314" w14:textId="77777777" w:rsidR="00AE3B97" w:rsidRDefault="00AE3B97">
      <w:pPr>
        <w:pStyle w:val="BodyText"/>
        <w:spacing w:before="3"/>
        <w:ind w:left="0"/>
      </w:pPr>
    </w:p>
    <w:p w14:paraId="00802235" w14:textId="77777777" w:rsidR="00AE3B97" w:rsidRDefault="00000000">
      <w:pPr>
        <w:pStyle w:val="Heading2"/>
        <w:numPr>
          <w:ilvl w:val="0"/>
          <w:numId w:val="3"/>
        </w:numPr>
        <w:tabs>
          <w:tab w:val="left" w:pos="323"/>
        </w:tabs>
        <w:spacing w:before="0"/>
      </w:pPr>
      <w:r>
        <w:rPr>
          <w:color w:val="1F4D79"/>
          <w:spacing w:val="-2"/>
        </w:rPr>
        <w:t>Introduction</w:t>
      </w:r>
    </w:p>
    <w:p w14:paraId="4EACF9DC" w14:textId="77777777" w:rsidR="00AE3B97" w:rsidRDefault="00000000">
      <w:pPr>
        <w:pStyle w:val="Heading3"/>
        <w:numPr>
          <w:ilvl w:val="1"/>
          <w:numId w:val="3"/>
        </w:numPr>
        <w:tabs>
          <w:tab w:val="left" w:pos="383"/>
        </w:tabs>
        <w:spacing w:before="191"/>
      </w:pPr>
      <w:r>
        <w:rPr>
          <w:color w:val="2D74B5"/>
          <w:spacing w:val="-2"/>
        </w:rPr>
        <w:t>Background</w:t>
      </w:r>
    </w:p>
    <w:p w14:paraId="5CFA4603" w14:textId="77777777" w:rsidR="00AE3B97" w:rsidRDefault="00000000">
      <w:pPr>
        <w:pStyle w:val="BodyText"/>
        <w:spacing w:line="278" w:lineRule="auto"/>
        <w:ind w:left="23" w:right="23"/>
        <w:jc w:val="both"/>
      </w:pPr>
      <w:r>
        <w:t>Patient segmentation is an unsupervised-learning task that groups records according to similarities in their attributes.</w:t>
      </w:r>
      <w:r>
        <w:rPr>
          <w:spacing w:val="-3"/>
        </w:rPr>
        <w:t xml:space="preserve"> </w:t>
      </w:r>
      <w:r>
        <w:t>Unlike</w:t>
      </w:r>
      <w:r>
        <w:rPr>
          <w:spacing w:val="-3"/>
        </w:rPr>
        <w:t xml:space="preserve"> </w:t>
      </w:r>
      <w:r>
        <w:t>supervised</w:t>
      </w:r>
      <w:r>
        <w:rPr>
          <w:spacing w:val="-3"/>
        </w:rPr>
        <w:t xml:space="preserve"> </w:t>
      </w:r>
      <w:r>
        <w:t>classification,</w:t>
      </w:r>
      <w:r>
        <w:rPr>
          <w:spacing w:val="-3"/>
        </w:rPr>
        <w:t xml:space="preserve"> </w:t>
      </w:r>
      <w:r>
        <w:t>clustering</w:t>
      </w:r>
      <w:r>
        <w:rPr>
          <w:spacing w:val="-3"/>
        </w:rPr>
        <w:t xml:space="preserve"> </w:t>
      </w:r>
      <w:r>
        <w:t>does</w:t>
      </w:r>
      <w:r>
        <w:rPr>
          <w:spacing w:val="-3"/>
        </w:rPr>
        <w:t xml:space="preserve"> </w:t>
      </w:r>
      <w:r>
        <w:t>not</w:t>
      </w:r>
      <w:r>
        <w:rPr>
          <w:spacing w:val="-3"/>
        </w:rPr>
        <w:t xml:space="preserve"> </w:t>
      </w:r>
      <w:r>
        <w:t>require</w:t>
      </w:r>
      <w:r>
        <w:rPr>
          <w:spacing w:val="-3"/>
        </w:rPr>
        <w:t xml:space="preserve"> </w:t>
      </w:r>
      <w:r>
        <w:t>a</w:t>
      </w:r>
      <w:r>
        <w:rPr>
          <w:spacing w:val="-3"/>
        </w:rPr>
        <w:t xml:space="preserve"> </w:t>
      </w:r>
      <w:r>
        <w:t>predefined</w:t>
      </w:r>
      <w:r>
        <w:rPr>
          <w:spacing w:val="-3"/>
        </w:rPr>
        <w:t xml:space="preserve"> </w:t>
      </w:r>
      <w:r>
        <w:t>class</w:t>
      </w:r>
      <w:r>
        <w:rPr>
          <w:spacing w:val="-3"/>
        </w:rPr>
        <w:t xml:space="preserve"> </w:t>
      </w:r>
      <w:r>
        <w:t>label</w:t>
      </w:r>
      <w:r>
        <w:rPr>
          <w:spacing w:val="-3"/>
        </w:rPr>
        <w:t xml:space="preserve"> </w:t>
      </w:r>
      <w:r>
        <w:t>to</w:t>
      </w:r>
      <w:r>
        <w:rPr>
          <w:spacing w:val="-3"/>
        </w:rPr>
        <w:t xml:space="preserve"> </w:t>
      </w:r>
      <w:r>
        <w:t>create</w:t>
      </w:r>
      <w:r>
        <w:rPr>
          <w:spacing w:val="-3"/>
        </w:rPr>
        <w:t xml:space="preserve"> </w:t>
      </w:r>
      <w:r>
        <w:t>groups.</w:t>
      </w:r>
      <w:r>
        <w:rPr>
          <w:spacing w:val="-3"/>
        </w:rPr>
        <w:t xml:space="preserve"> </w:t>
      </w:r>
      <w:r>
        <w:t>In healthcare analytics, such groups may help analysts explore patterns in service use, preventive-care activity, chronic</w:t>
      </w:r>
      <w:r>
        <w:rPr>
          <w:spacing w:val="-3"/>
        </w:rPr>
        <w:t xml:space="preserve"> </w:t>
      </w:r>
      <w:r>
        <w:t>conditions,</w:t>
      </w:r>
      <w:r>
        <w:rPr>
          <w:spacing w:val="-3"/>
        </w:rPr>
        <w:t xml:space="preserve"> </w:t>
      </w:r>
      <w:r>
        <w:t>or</w:t>
      </w:r>
      <w:r>
        <w:rPr>
          <w:spacing w:val="-3"/>
        </w:rPr>
        <w:t xml:space="preserve"> </w:t>
      </w:r>
      <w:r>
        <w:t>billing.</w:t>
      </w:r>
      <w:r>
        <w:rPr>
          <w:spacing w:val="-3"/>
        </w:rPr>
        <w:t xml:space="preserve"> </w:t>
      </w:r>
      <w:r>
        <w:t>The</w:t>
      </w:r>
      <w:r>
        <w:rPr>
          <w:spacing w:val="-3"/>
        </w:rPr>
        <w:t xml:space="preserve"> </w:t>
      </w:r>
      <w:r>
        <w:t>meaning</w:t>
      </w:r>
      <w:r>
        <w:rPr>
          <w:spacing w:val="-3"/>
        </w:rPr>
        <w:t xml:space="preserve"> </w:t>
      </w:r>
      <w:r>
        <w:t>and</w:t>
      </w:r>
      <w:r>
        <w:rPr>
          <w:spacing w:val="-3"/>
        </w:rPr>
        <w:t xml:space="preserve"> </w:t>
      </w:r>
      <w:r>
        <w:t>usefulness</w:t>
      </w:r>
      <w:r>
        <w:rPr>
          <w:spacing w:val="-3"/>
        </w:rPr>
        <w:t xml:space="preserve"> </w:t>
      </w:r>
      <w:r>
        <w:t>of</w:t>
      </w:r>
      <w:r>
        <w:rPr>
          <w:spacing w:val="-3"/>
        </w:rPr>
        <w:t xml:space="preserve"> </w:t>
      </w:r>
      <w:r>
        <w:t>each</w:t>
      </w:r>
      <w:r>
        <w:rPr>
          <w:spacing w:val="-3"/>
        </w:rPr>
        <w:t xml:space="preserve"> </w:t>
      </w:r>
      <w:r>
        <w:t>cluster</w:t>
      </w:r>
      <w:r>
        <w:rPr>
          <w:spacing w:val="-3"/>
        </w:rPr>
        <w:t xml:space="preserve"> </w:t>
      </w:r>
      <w:r>
        <w:t>must</w:t>
      </w:r>
      <w:r>
        <w:rPr>
          <w:spacing w:val="-3"/>
        </w:rPr>
        <w:t xml:space="preserve"> </w:t>
      </w:r>
      <w:r>
        <w:t>be</w:t>
      </w:r>
      <w:r>
        <w:rPr>
          <w:spacing w:val="-3"/>
        </w:rPr>
        <w:t xml:space="preserve"> </w:t>
      </w:r>
      <w:r>
        <w:t>interpreted</w:t>
      </w:r>
      <w:r>
        <w:rPr>
          <w:spacing w:val="-3"/>
        </w:rPr>
        <w:t xml:space="preserve"> </w:t>
      </w:r>
      <w:r>
        <w:t>in</w:t>
      </w:r>
      <w:r>
        <w:rPr>
          <w:spacing w:val="-3"/>
        </w:rPr>
        <w:t xml:space="preserve"> </w:t>
      </w:r>
      <w:r>
        <w:t>the</w:t>
      </w:r>
      <w:r>
        <w:rPr>
          <w:spacing w:val="-3"/>
        </w:rPr>
        <w:t xml:space="preserve"> </w:t>
      </w:r>
      <w:r>
        <w:t>context</w:t>
      </w:r>
      <w:r>
        <w:rPr>
          <w:spacing w:val="-3"/>
        </w:rPr>
        <w:t xml:space="preserve"> </w:t>
      </w:r>
      <w:r>
        <w:t>of</w:t>
      </w:r>
      <w:r>
        <w:rPr>
          <w:spacing w:val="-3"/>
        </w:rPr>
        <w:t xml:space="preserve"> </w:t>
      </w:r>
      <w:r>
        <w:t>the dataset and validated by appropriate domain experts.</w:t>
      </w:r>
    </w:p>
    <w:p w14:paraId="085CC546" w14:textId="77777777" w:rsidR="00AE3B97" w:rsidRDefault="00000000">
      <w:pPr>
        <w:pStyle w:val="Heading3"/>
        <w:numPr>
          <w:ilvl w:val="1"/>
          <w:numId w:val="3"/>
        </w:numPr>
        <w:tabs>
          <w:tab w:val="left" w:pos="383"/>
        </w:tabs>
        <w:spacing w:before="162"/>
      </w:pPr>
      <w:r>
        <w:rPr>
          <w:color w:val="2D74B5"/>
        </w:rPr>
        <w:t xml:space="preserve">Motivation for the </w:t>
      </w:r>
      <w:r>
        <w:rPr>
          <w:color w:val="2D74B5"/>
          <w:spacing w:val="-2"/>
        </w:rPr>
        <w:t>Project</w:t>
      </w:r>
    </w:p>
    <w:p w14:paraId="6A08BC49" w14:textId="77777777" w:rsidR="00AE3B97" w:rsidRDefault="00000000">
      <w:pPr>
        <w:pStyle w:val="BodyText"/>
        <w:spacing w:line="278" w:lineRule="auto"/>
        <w:ind w:left="23" w:right="22"/>
        <w:jc w:val="both"/>
      </w:pPr>
      <w:r>
        <w:t>The project was motivated by the need to turn a patient CSV file into an interactive analysis workflow rather than relying only on manual inspection. A second motivation is to compare two clustering methods and show how the results change when different datasets are uploaded. This makes the project suitable for demonstrating data preprocessing, unsupervised learning, model evaluation, and visualization in one application.</w:t>
      </w:r>
    </w:p>
    <w:p w14:paraId="6C2C1CA6" w14:textId="77777777" w:rsidR="00AE3B97" w:rsidRDefault="00000000">
      <w:pPr>
        <w:pStyle w:val="Heading3"/>
        <w:numPr>
          <w:ilvl w:val="1"/>
          <w:numId w:val="3"/>
        </w:numPr>
        <w:tabs>
          <w:tab w:val="left" w:pos="383"/>
        </w:tabs>
      </w:pPr>
      <w:r>
        <w:rPr>
          <w:color w:val="2D74B5"/>
        </w:rPr>
        <w:t xml:space="preserve">Overview of the Work Carried </w:t>
      </w:r>
      <w:r>
        <w:rPr>
          <w:color w:val="2D74B5"/>
          <w:spacing w:val="-5"/>
        </w:rPr>
        <w:t>Out</w:t>
      </w:r>
    </w:p>
    <w:p w14:paraId="73540E3A" w14:textId="77777777" w:rsidR="00AE3B97" w:rsidRDefault="00000000">
      <w:pPr>
        <w:pStyle w:val="ListParagraph"/>
        <w:numPr>
          <w:ilvl w:val="2"/>
          <w:numId w:val="3"/>
        </w:numPr>
        <w:tabs>
          <w:tab w:val="left" w:pos="341"/>
        </w:tabs>
        <w:spacing w:before="142"/>
        <w:ind w:left="341" w:hanging="178"/>
        <w:rPr>
          <w:sz w:val="21"/>
        </w:rPr>
      </w:pPr>
      <w:r>
        <w:rPr>
          <w:sz w:val="21"/>
        </w:rPr>
        <w:t xml:space="preserve">Loaded a patient dataset containing 2,000 rows and 16 </w:t>
      </w:r>
      <w:r>
        <w:rPr>
          <w:spacing w:val="-2"/>
          <w:sz w:val="21"/>
        </w:rPr>
        <w:t>columns.</w:t>
      </w:r>
    </w:p>
    <w:p w14:paraId="7AB2C612" w14:textId="77777777" w:rsidR="00AE3B97" w:rsidRDefault="00000000">
      <w:pPr>
        <w:pStyle w:val="ListParagraph"/>
        <w:numPr>
          <w:ilvl w:val="2"/>
          <w:numId w:val="3"/>
        </w:numPr>
        <w:tabs>
          <w:tab w:val="left" w:pos="341"/>
        </w:tabs>
        <w:spacing w:before="159"/>
        <w:ind w:left="341" w:hanging="178"/>
        <w:rPr>
          <w:sz w:val="21"/>
        </w:rPr>
      </w:pPr>
      <w:r>
        <w:rPr>
          <w:sz w:val="21"/>
        </w:rPr>
        <w:t xml:space="preserve">Identified numerical and categorical attributes and excluded identifiers or fields unsuitable for </w:t>
      </w:r>
      <w:r>
        <w:rPr>
          <w:spacing w:val="-2"/>
          <w:sz w:val="21"/>
        </w:rPr>
        <w:t>clustering.</w:t>
      </w:r>
    </w:p>
    <w:p w14:paraId="37659C3F" w14:textId="77777777" w:rsidR="00AE3B97" w:rsidRDefault="00000000">
      <w:pPr>
        <w:pStyle w:val="ListParagraph"/>
        <w:numPr>
          <w:ilvl w:val="2"/>
          <w:numId w:val="3"/>
        </w:numPr>
        <w:tabs>
          <w:tab w:val="left" w:pos="341"/>
          <w:tab w:val="left" w:pos="343"/>
        </w:tabs>
        <w:spacing w:before="158" w:line="278" w:lineRule="auto"/>
        <w:ind w:right="593" w:hanging="180"/>
        <w:rPr>
          <w:sz w:val="21"/>
        </w:rPr>
      </w:pPr>
      <w:r>
        <w:rPr>
          <w:sz w:val="21"/>
        </w:rPr>
        <w:t>Handled</w:t>
      </w:r>
      <w:r>
        <w:rPr>
          <w:spacing w:val="-3"/>
          <w:sz w:val="21"/>
        </w:rPr>
        <w:t xml:space="preserve"> </w:t>
      </w:r>
      <w:r>
        <w:rPr>
          <w:sz w:val="21"/>
        </w:rPr>
        <w:t>missing</w:t>
      </w:r>
      <w:r>
        <w:rPr>
          <w:spacing w:val="-3"/>
          <w:sz w:val="21"/>
        </w:rPr>
        <w:t xml:space="preserve"> </w:t>
      </w:r>
      <w:r>
        <w:rPr>
          <w:sz w:val="21"/>
        </w:rPr>
        <w:t>values</w:t>
      </w:r>
      <w:r>
        <w:rPr>
          <w:spacing w:val="-3"/>
          <w:sz w:val="21"/>
        </w:rPr>
        <w:t xml:space="preserve"> </w:t>
      </w:r>
      <w:r>
        <w:rPr>
          <w:sz w:val="21"/>
        </w:rPr>
        <w:t>using</w:t>
      </w:r>
      <w:r>
        <w:rPr>
          <w:spacing w:val="-3"/>
          <w:sz w:val="21"/>
        </w:rPr>
        <w:t xml:space="preserve"> </w:t>
      </w:r>
      <w:r>
        <w:rPr>
          <w:sz w:val="21"/>
        </w:rPr>
        <w:t>median</w:t>
      </w:r>
      <w:r>
        <w:rPr>
          <w:spacing w:val="-3"/>
          <w:sz w:val="21"/>
        </w:rPr>
        <w:t xml:space="preserve"> </w:t>
      </w:r>
      <w:r>
        <w:rPr>
          <w:sz w:val="21"/>
        </w:rPr>
        <w:t>imputation</w:t>
      </w:r>
      <w:r>
        <w:rPr>
          <w:spacing w:val="-3"/>
          <w:sz w:val="21"/>
        </w:rPr>
        <w:t xml:space="preserve"> </w:t>
      </w:r>
      <w:r>
        <w:rPr>
          <w:sz w:val="21"/>
        </w:rPr>
        <w:t>for</w:t>
      </w:r>
      <w:r>
        <w:rPr>
          <w:spacing w:val="-3"/>
          <w:sz w:val="21"/>
        </w:rPr>
        <w:t xml:space="preserve"> </w:t>
      </w:r>
      <w:r>
        <w:rPr>
          <w:sz w:val="21"/>
        </w:rPr>
        <w:t>numerical</w:t>
      </w:r>
      <w:r>
        <w:rPr>
          <w:spacing w:val="-3"/>
          <w:sz w:val="21"/>
        </w:rPr>
        <w:t xml:space="preserve"> </w:t>
      </w:r>
      <w:r>
        <w:rPr>
          <w:sz w:val="21"/>
        </w:rPr>
        <w:t>fields</w:t>
      </w:r>
      <w:r>
        <w:rPr>
          <w:spacing w:val="-3"/>
          <w:sz w:val="21"/>
        </w:rPr>
        <w:t xml:space="preserve"> </w:t>
      </w:r>
      <w:r>
        <w:rPr>
          <w:sz w:val="21"/>
        </w:rPr>
        <w:t>and</w:t>
      </w:r>
      <w:r>
        <w:rPr>
          <w:spacing w:val="-3"/>
          <w:sz w:val="21"/>
        </w:rPr>
        <w:t xml:space="preserve"> </w:t>
      </w:r>
      <w:r>
        <w:rPr>
          <w:sz w:val="21"/>
        </w:rPr>
        <w:t>most-frequent</w:t>
      </w:r>
      <w:r>
        <w:rPr>
          <w:spacing w:val="-3"/>
          <w:sz w:val="21"/>
        </w:rPr>
        <w:t xml:space="preserve"> </w:t>
      </w:r>
      <w:r>
        <w:rPr>
          <w:sz w:val="21"/>
        </w:rPr>
        <w:t>imputation</w:t>
      </w:r>
      <w:r>
        <w:rPr>
          <w:spacing w:val="-3"/>
          <w:sz w:val="21"/>
        </w:rPr>
        <w:t xml:space="preserve"> </w:t>
      </w:r>
      <w:r>
        <w:rPr>
          <w:sz w:val="21"/>
        </w:rPr>
        <w:t>for categorical fields.</w:t>
      </w:r>
    </w:p>
    <w:p w14:paraId="5027F287" w14:textId="77777777" w:rsidR="00AE3B97" w:rsidRDefault="00000000">
      <w:pPr>
        <w:pStyle w:val="ListParagraph"/>
        <w:numPr>
          <w:ilvl w:val="2"/>
          <w:numId w:val="3"/>
        </w:numPr>
        <w:tabs>
          <w:tab w:val="left" w:pos="341"/>
        </w:tabs>
        <w:spacing w:before="120"/>
        <w:ind w:left="341" w:hanging="178"/>
        <w:rPr>
          <w:sz w:val="21"/>
        </w:rPr>
      </w:pPr>
      <w:r>
        <w:rPr>
          <w:sz w:val="21"/>
        </w:rPr>
        <w:t xml:space="preserve">Applied one-hot encoding to categorical variables and StandardScaler to numerical </w:t>
      </w:r>
      <w:r>
        <w:rPr>
          <w:spacing w:val="-2"/>
          <w:sz w:val="21"/>
        </w:rPr>
        <w:t>variables.</w:t>
      </w:r>
    </w:p>
    <w:p w14:paraId="2790167C" w14:textId="77777777" w:rsidR="00AE3B97" w:rsidRDefault="00000000">
      <w:pPr>
        <w:pStyle w:val="ListParagraph"/>
        <w:numPr>
          <w:ilvl w:val="2"/>
          <w:numId w:val="3"/>
        </w:numPr>
        <w:tabs>
          <w:tab w:val="left" w:pos="341"/>
        </w:tabs>
        <w:spacing w:before="159"/>
        <w:ind w:left="341" w:hanging="178"/>
        <w:rPr>
          <w:sz w:val="21"/>
        </w:rPr>
      </w:pPr>
      <w:r>
        <w:rPr>
          <w:sz w:val="21"/>
        </w:rPr>
        <w:t xml:space="preserve">Evaluated K-Means over candidate cluster counts from K=2 to K=10 using the Silhouette </w:t>
      </w:r>
      <w:r>
        <w:rPr>
          <w:spacing w:val="-2"/>
          <w:sz w:val="21"/>
        </w:rPr>
        <w:t>Score.</w:t>
      </w:r>
    </w:p>
    <w:p w14:paraId="5DBB6D09" w14:textId="77777777" w:rsidR="00AE3B97" w:rsidRDefault="00000000">
      <w:pPr>
        <w:pStyle w:val="ListParagraph"/>
        <w:numPr>
          <w:ilvl w:val="2"/>
          <w:numId w:val="3"/>
        </w:numPr>
        <w:tabs>
          <w:tab w:val="left" w:pos="341"/>
        </w:tabs>
        <w:spacing w:before="158"/>
        <w:ind w:left="341" w:hanging="178"/>
        <w:rPr>
          <w:sz w:val="21"/>
        </w:rPr>
      </w:pPr>
      <w:r>
        <w:rPr>
          <w:sz w:val="21"/>
        </w:rPr>
        <w:t xml:space="preserve">Compared the selected K-Means model with Agglomerative Hierarchical Clustering using Ward </w:t>
      </w:r>
      <w:r>
        <w:rPr>
          <w:spacing w:val="-2"/>
          <w:sz w:val="21"/>
        </w:rPr>
        <w:t>linkage.</w:t>
      </w:r>
    </w:p>
    <w:p w14:paraId="7A52D1E0" w14:textId="77777777" w:rsidR="00AE3B97" w:rsidRDefault="00000000">
      <w:pPr>
        <w:pStyle w:val="ListParagraph"/>
        <w:numPr>
          <w:ilvl w:val="2"/>
          <w:numId w:val="3"/>
        </w:numPr>
        <w:tabs>
          <w:tab w:val="left" w:pos="341"/>
          <w:tab w:val="left" w:pos="343"/>
        </w:tabs>
        <w:spacing w:before="159" w:line="278" w:lineRule="auto"/>
        <w:ind w:right="996" w:hanging="180"/>
        <w:rPr>
          <w:sz w:val="21"/>
        </w:rPr>
      </w:pPr>
      <w:r>
        <w:rPr>
          <w:sz w:val="21"/>
        </w:rPr>
        <w:t>Created</w:t>
      </w:r>
      <w:r>
        <w:rPr>
          <w:spacing w:val="-3"/>
          <w:sz w:val="21"/>
        </w:rPr>
        <w:t xml:space="preserve"> </w:t>
      </w:r>
      <w:r>
        <w:rPr>
          <w:sz w:val="21"/>
        </w:rPr>
        <w:t>result</w:t>
      </w:r>
      <w:r>
        <w:rPr>
          <w:spacing w:val="-3"/>
          <w:sz w:val="21"/>
        </w:rPr>
        <w:t xml:space="preserve"> </w:t>
      </w:r>
      <w:r>
        <w:rPr>
          <w:sz w:val="21"/>
        </w:rPr>
        <w:t>files</w:t>
      </w:r>
      <w:r>
        <w:rPr>
          <w:spacing w:val="-3"/>
          <w:sz w:val="21"/>
        </w:rPr>
        <w:t xml:space="preserve"> </w:t>
      </w:r>
      <w:r>
        <w:rPr>
          <w:sz w:val="21"/>
        </w:rPr>
        <w:t>and</w:t>
      </w:r>
      <w:r>
        <w:rPr>
          <w:spacing w:val="-3"/>
          <w:sz w:val="21"/>
        </w:rPr>
        <w:t xml:space="preserve"> </w:t>
      </w:r>
      <w:r>
        <w:rPr>
          <w:sz w:val="21"/>
        </w:rPr>
        <w:t>plots,</w:t>
      </w:r>
      <w:r>
        <w:rPr>
          <w:spacing w:val="-3"/>
          <w:sz w:val="21"/>
        </w:rPr>
        <w:t xml:space="preserve"> </w:t>
      </w:r>
      <w:r>
        <w:rPr>
          <w:sz w:val="21"/>
        </w:rPr>
        <w:t>including</w:t>
      </w:r>
      <w:r>
        <w:rPr>
          <w:spacing w:val="-3"/>
          <w:sz w:val="21"/>
        </w:rPr>
        <w:t xml:space="preserve"> </w:t>
      </w:r>
      <w:r>
        <w:rPr>
          <w:sz w:val="21"/>
        </w:rPr>
        <w:t>silhouette</w:t>
      </w:r>
      <w:r>
        <w:rPr>
          <w:spacing w:val="-3"/>
          <w:sz w:val="21"/>
        </w:rPr>
        <w:t xml:space="preserve"> </w:t>
      </w:r>
      <w:r>
        <w:rPr>
          <w:sz w:val="21"/>
        </w:rPr>
        <w:t>scores,</w:t>
      </w:r>
      <w:r>
        <w:rPr>
          <w:spacing w:val="-3"/>
          <w:sz w:val="21"/>
        </w:rPr>
        <w:t xml:space="preserve"> </w:t>
      </w:r>
      <w:r>
        <w:rPr>
          <w:sz w:val="21"/>
        </w:rPr>
        <w:t>cluster</w:t>
      </w:r>
      <w:r>
        <w:rPr>
          <w:spacing w:val="-3"/>
          <w:sz w:val="21"/>
        </w:rPr>
        <w:t xml:space="preserve"> </w:t>
      </w:r>
      <w:r>
        <w:rPr>
          <w:sz w:val="21"/>
        </w:rPr>
        <w:t>counts,</w:t>
      </w:r>
      <w:r>
        <w:rPr>
          <w:spacing w:val="-3"/>
          <w:sz w:val="21"/>
        </w:rPr>
        <w:t xml:space="preserve"> </w:t>
      </w:r>
      <w:r>
        <w:rPr>
          <w:sz w:val="21"/>
        </w:rPr>
        <w:t>a</w:t>
      </w:r>
      <w:r>
        <w:rPr>
          <w:spacing w:val="-3"/>
          <w:sz w:val="21"/>
        </w:rPr>
        <w:t xml:space="preserve"> </w:t>
      </w:r>
      <w:r>
        <w:rPr>
          <w:sz w:val="21"/>
        </w:rPr>
        <w:t>PCA</w:t>
      </w:r>
      <w:r>
        <w:rPr>
          <w:spacing w:val="-3"/>
          <w:sz w:val="21"/>
        </w:rPr>
        <w:t xml:space="preserve"> </w:t>
      </w:r>
      <w:r>
        <w:rPr>
          <w:sz w:val="21"/>
        </w:rPr>
        <w:t>cluster</w:t>
      </w:r>
      <w:r>
        <w:rPr>
          <w:spacing w:val="-3"/>
          <w:sz w:val="21"/>
        </w:rPr>
        <w:t xml:space="preserve"> </w:t>
      </w:r>
      <w:r>
        <w:rPr>
          <w:sz w:val="21"/>
        </w:rPr>
        <w:t>view,</w:t>
      </w:r>
      <w:r>
        <w:rPr>
          <w:spacing w:val="-3"/>
          <w:sz w:val="21"/>
        </w:rPr>
        <w:t xml:space="preserve"> </w:t>
      </w:r>
      <w:r>
        <w:rPr>
          <w:sz w:val="21"/>
        </w:rPr>
        <w:t>and</w:t>
      </w:r>
      <w:r>
        <w:rPr>
          <w:spacing w:val="-3"/>
          <w:sz w:val="21"/>
        </w:rPr>
        <w:t xml:space="preserve"> </w:t>
      </w:r>
      <w:r>
        <w:rPr>
          <w:sz w:val="21"/>
        </w:rPr>
        <w:t xml:space="preserve">a </w:t>
      </w:r>
      <w:r>
        <w:rPr>
          <w:spacing w:val="-2"/>
          <w:sz w:val="21"/>
        </w:rPr>
        <w:t>dendrogram.</w:t>
      </w:r>
    </w:p>
    <w:p w14:paraId="564A75E2" w14:textId="77777777" w:rsidR="00AE3B97" w:rsidRDefault="00000000">
      <w:pPr>
        <w:pStyle w:val="ListParagraph"/>
        <w:numPr>
          <w:ilvl w:val="2"/>
          <w:numId w:val="3"/>
        </w:numPr>
        <w:tabs>
          <w:tab w:val="left" w:pos="341"/>
          <w:tab w:val="left" w:pos="343"/>
        </w:tabs>
        <w:spacing w:before="119" w:line="278" w:lineRule="auto"/>
        <w:ind w:right="1055" w:hanging="180"/>
        <w:rPr>
          <w:sz w:val="21"/>
        </w:rPr>
      </w:pPr>
      <w:r>
        <w:rPr>
          <w:sz w:val="21"/>
        </w:rPr>
        <w:t>Built</w:t>
      </w:r>
      <w:r>
        <w:rPr>
          <w:spacing w:val="-3"/>
          <w:sz w:val="21"/>
        </w:rPr>
        <w:t xml:space="preserve"> </w:t>
      </w:r>
      <w:r>
        <w:rPr>
          <w:sz w:val="21"/>
        </w:rPr>
        <w:t>a</w:t>
      </w:r>
      <w:r>
        <w:rPr>
          <w:spacing w:val="-3"/>
          <w:sz w:val="21"/>
        </w:rPr>
        <w:t xml:space="preserve"> </w:t>
      </w:r>
      <w:r>
        <w:rPr>
          <w:sz w:val="21"/>
        </w:rPr>
        <w:t>Flask</w:t>
      </w:r>
      <w:r>
        <w:rPr>
          <w:spacing w:val="-3"/>
          <w:sz w:val="21"/>
        </w:rPr>
        <w:t xml:space="preserve"> </w:t>
      </w:r>
      <w:r>
        <w:rPr>
          <w:sz w:val="21"/>
        </w:rPr>
        <w:t>frontend</w:t>
      </w:r>
      <w:r>
        <w:rPr>
          <w:spacing w:val="-3"/>
          <w:sz w:val="21"/>
        </w:rPr>
        <w:t xml:space="preserve"> </w:t>
      </w:r>
      <w:r>
        <w:rPr>
          <w:sz w:val="21"/>
        </w:rPr>
        <w:t>for</w:t>
      </w:r>
      <w:r>
        <w:rPr>
          <w:spacing w:val="-3"/>
          <w:sz w:val="21"/>
        </w:rPr>
        <w:t xml:space="preserve"> </w:t>
      </w:r>
      <w:r>
        <w:rPr>
          <w:sz w:val="21"/>
        </w:rPr>
        <w:t>the</w:t>
      </w:r>
      <w:r>
        <w:rPr>
          <w:spacing w:val="-3"/>
          <w:sz w:val="21"/>
        </w:rPr>
        <w:t xml:space="preserve"> </w:t>
      </w:r>
      <w:r>
        <w:rPr>
          <w:sz w:val="21"/>
        </w:rPr>
        <w:t>dashboard,</w:t>
      </w:r>
      <w:r>
        <w:rPr>
          <w:spacing w:val="-3"/>
          <w:sz w:val="21"/>
        </w:rPr>
        <w:t xml:space="preserve"> </w:t>
      </w:r>
      <w:r>
        <w:rPr>
          <w:sz w:val="21"/>
        </w:rPr>
        <w:t>patient-record</w:t>
      </w:r>
      <w:r>
        <w:rPr>
          <w:spacing w:val="-3"/>
          <w:sz w:val="21"/>
        </w:rPr>
        <w:t xml:space="preserve"> </w:t>
      </w:r>
      <w:r>
        <w:rPr>
          <w:sz w:val="21"/>
        </w:rPr>
        <w:t>view,</w:t>
      </w:r>
      <w:r>
        <w:rPr>
          <w:spacing w:val="-3"/>
          <w:sz w:val="21"/>
        </w:rPr>
        <w:t xml:space="preserve"> </w:t>
      </w:r>
      <w:r>
        <w:rPr>
          <w:sz w:val="21"/>
        </w:rPr>
        <w:t>dataset</w:t>
      </w:r>
      <w:r>
        <w:rPr>
          <w:spacing w:val="-3"/>
          <w:sz w:val="21"/>
        </w:rPr>
        <w:t xml:space="preserve"> </w:t>
      </w:r>
      <w:r>
        <w:rPr>
          <w:sz w:val="21"/>
        </w:rPr>
        <w:t>upload,</w:t>
      </w:r>
      <w:r>
        <w:rPr>
          <w:spacing w:val="-3"/>
          <w:sz w:val="21"/>
        </w:rPr>
        <w:t xml:space="preserve"> </w:t>
      </w:r>
      <w:r>
        <w:rPr>
          <w:sz w:val="21"/>
        </w:rPr>
        <w:t>analysis,</w:t>
      </w:r>
      <w:r>
        <w:rPr>
          <w:spacing w:val="-3"/>
          <w:sz w:val="21"/>
        </w:rPr>
        <w:t xml:space="preserve"> </w:t>
      </w:r>
      <w:r>
        <w:rPr>
          <w:sz w:val="21"/>
        </w:rPr>
        <w:t>and</w:t>
      </w:r>
      <w:r>
        <w:rPr>
          <w:spacing w:val="-3"/>
          <w:sz w:val="21"/>
        </w:rPr>
        <w:t xml:space="preserve"> </w:t>
      </w:r>
      <w:r>
        <w:rPr>
          <w:sz w:val="21"/>
        </w:rPr>
        <w:t xml:space="preserve">project </w:t>
      </w:r>
      <w:r>
        <w:rPr>
          <w:spacing w:val="-2"/>
          <w:sz w:val="21"/>
        </w:rPr>
        <w:t>information.</w:t>
      </w:r>
    </w:p>
    <w:p w14:paraId="01995485" w14:textId="77777777" w:rsidR="00AE3B97" w:rsidRDefault="00000000">
      <w:pPr>
        <w:pStyle w:val="Heading3"/>
        <w:numPr>
          <w:ilvl w:val="1"/>
          <w:numId w:val="3"/>
        </w:numPr>
        <w:tabs>
          <w:tab w:val="left" w:pos="383"/>
        </w:tabs>
        <w:spacing w:before="162"/>
      </w:pPr>
      <w:r>
        <w:rPr>
          <w:color w:val="2D74B5"/>
        </w:rPr>
        <w:t xml:space="preserve">Scope and Responsible-Use </w:t>
      </w:r>
      <w:r>
        <w:rPr>
          <w:color w:val="2D74B5"/>
          <w:spacing w:val="-2"/>
        </w:rPr>
        <w:t>Statement</w:t>
      </w:r>
    </w:p>
    <w:p w14:paraId="724C17A1" w14:textId="77777777" w:rsidR="00AE3B97" w:rsidRDefault="00000000">
      <w:pPr>
        <w:pStyle w:val="BodyText"/>
        <w:spacing w:line="278" w:lineRule="auto"/>
        <w:ind w:left="23" w:right="23"/>
        <w:jc w:val="both"/>
      </w:pPr>
      <w:r>
        <w:t>The project is intended for educational analysis and demonstration of clustering methods. It can help reveal statistical patterns in the uploaded data, but a cluster is not a medical diagnosis, risk score, or treatment recommendation. Patient information should be de-identified before use, handled with appropriate permission, and stored securely. The results may be affected by missing data, feature selection, scaling, outliers, and the choice of algorithm and cluster count.</w:t>
      </w:r>
    </w:p>
    <w:p w14:paraId="6C3366DC" w14:textId="77777777" w:rsidR="00AE3B97" w:rsidRDefault="00AE3B97">
      <w:pPr>
        <w:pStyle w:val="BodyText"/>
        <w:spacing w:line="278" w:lineRule="auto"/>
        <w:jc w:val="both"/>
        <w:sectPr w:rsidR="00AE3B97">
          <w:pgSz w:w="11910" w:h="16840"/>
          <w:pgMar w:top="1000" w:right="1133" w:bottom="700" w:left="1133" w:header="0" w:footer="479" w:gutter="0"/>
          <w:cols w:space="720"/>
        </w:sectPr>
      </w:pPr>
    </w:p>
    <w:p w14:paraId="0AFDF68B" w14:textId="77777777" w:rsidR="00AE3B97" w:rsidRDefault="00000000">
      <w:pPr>
        <w:pStyle w:val="Heading2"/>
        <w:numPr>
          <w:ilvl w:val="0"/>
          <w:numId w:val="3"/>
        </w:numPr>
        <w:tabs>
          <w:tab w:val="left" w:pos="323"/>
        </w:tabs>
      </w:pPr>
      <w:r>
        <w:rPr>
          <w:color w:val="1F4D79"/>
        </w:rPr>
        <w:lastRenderedPageBreak/>
        <w:t xml:space="preserve">Problem </w:t>
      </w:r>
      <w:r>
        <w:rPr>
          <w:color w:val="1F4D79"/>
          <w:spacing w:val="-2"/>
        </w:rPr>
        <w:t>Statement</w:t>
      </w:r>
    </w:p>
    <w:p w14:paraId="4BE7E645" w14:textId="77777777" w:rsidR="00AE3B97" w:rsidRDefault="00000000">
      <w:pPr>
        <w:pStyle w:val="Heading3"/>
        <w:numPr>
          <w:ilvl w:val="1"/>
          <w:numId w:val="3"/>
        </w:numPr>
        <w:tabs>
          <w:tab w:val="left" w:pos="383"/>
        </w:tabs>
        <w:spacing w:before="191"/>
      </w:pPr>
      <w:r>
        <w:rPr>
          <w:color w:val="2D74B5"/>
        </w:rPr>
        <w:t xml:space="preserve">Case-Study </w:t>
      </w:r>
      <w:r>
        <w:rPr>
          <w:color w:val="2D74B5"/>
          <w:spacing w:val="-2"/>
        </w:rPr>
        <w:t>Scenario</w:t>
      </w:r>
    </w:p>
    <w:p w14:paraId="1A79D29D" w14:textId="77777777" w:rsidR="00AE3B97" w:rsidRDefault="00000000">
      <w:pPr>
        <w:pStyle w:val="BodyText"/>
        <w:spacing w:line="278" w:lineRule="auto"/>
        <w:ind w:left="23" w:right="23"/>
        <w:jc w:val="both"/>
      </w:pPr>
      <w:r>
        <w:t>Consider</w:t>
      </w:r>
      <w:r>
        <w:rPr>
          <w:spacing w:val="-5"/>
        </w:rPr>
        <w:t xml:space="preserve"> </w:t>
      </w:r>
      <w:r>
        <w:t>a</w:t>
      </w:r>
      <w:r>
        <w:rPr>
          <w:spacing w:val="-5"/>
        </w:rPr>
        <w:t xml:space="preserve"> </w:t>
      </w:r>
      <w:r>
        <w:t>healthcare</w:t>
      </w:r>
      <w:r>
        <w:rPr>
          <w:spacing w:val="-5"/>
        </w:rPr>
        <w:t xml:space="preserve"> </w:t>
      </w:r>
      <w:r>
        <w:t>analytics</w:t>
      </w:r>
      <w:r>
        <w:rPr>
          <w:spacing w:val="-5"/>
        </w:rPr>
        <w:t xml:space="preserve"> </w:t>
      </w:r>
      <w:r>
        <w:t>team</w:t>
      </w:r>
      <w:r>
        <w:rPr>
          <w:spacing w:val="-5"/>
        </w:rPr>
        <w:t xml:space="preserve"> </w:t>
      </w:r>
      <w:r>
        <w:t>that</w:t>
      </w:r>
      <w:r>
        <w:rPr>
          <w:spacing w:val="-5"/>
        </w:rPr>
        <w:t xml:space="preserve"> </w:t>
      </w:r>
      <w:r>
        <w:t>has</w:t>
      </w:r>
      <w:r>
        <w:rPr>
          <w:spacing w:val="-5"/>
        </w:rPr>
        <w:t xml:space="preserve"> </w:t>
      </w:r>
      <w:r>
        <w:t>a</w:t>
      </w:r>
      <w:r>
        <w:rPr>
          <w:spacing w:val="-5"/>
        </w:rPr>
        <w:t xml:space="preserve"> </w:t>
      </w:r>
      <w:r>
        <w:t>CSV</w:t>
      </w:r>
      <w:r>
        <w:rPr>
          <w:spacing w:val="-5"/>
        </w:rPr>
        <w:t xml:space="preserve"> </w:t>
      </w:r>
      <w:r>
        <w:t>containing</w:t>
      </w:r>
      <w:r>
        <w:rPr>
          <w:spacing w:val="-5"/>
        </w:rPr>
        <w:t xml:space="preserve"> </w:t>
      </w:r>
      <w:r>
        <w:t>patient</w:t>
      </w:r>
      <w:r>
        <w:rPr>
          <w:spacing w:val="-5"/>
        </w:rPr>
        <w:t xml:space="preserve"> </w:t>
      </w:r>
      <w:r>
        <w:t>demographics,</w:t>
      </w:r>
      <w:r>
        <w:rPr>
          <w:spacing w:val="-5"/>
        </w:rPr>
        <w:t xml:space="preserve"> </w:t>
      </w:r>
      <w:r>
        <w:t>healthcare-use</w:t>
      </w:r>
      <w:r>
        <w:rPr>
          <w:spacing w:val="-5"/>
        </w:rPr>
        <w:t xml:space="preserve"> </w:t>
      </w:r>
      <w:r>
        <w:t>patterns,</w:t>
      </w:r>
      <w:r>
        <w:rPr>
          <w:spacing w:val="-5"/>
        </w:rPr>
        <w:t xml:space="preserve"> </w:t>
      </w:r>
      <w:r>
        <w:t xml:space="preserve">and selected medical or administrative attributes. The team wants to explore whether patients can be grouped into broad similarity-based segments. The application should prepare the data, run clustering, compare the algorithms, and present understandable summaries through a web interface. The case study uses the available patient dataset as an analytical example; it does not claim that the resulting clusters represent clinically validated patient </w:t>
      </w:r>
      <w:r>
        <w:rPr>
          <w:spacing w:val="-2"/>
        </w:rPr>
        <w:t>categories.</w:t>
      </w:r>
    </w:p>
    <w:p w14:paraId="4E9199F1" w14:textId="77777777" w:rsidR="00AE3B97" w:rsidRDefault="00000000">
      <w:pPr>
        <w:pStyle w:val="Heading3"/>
        <w:numPr>
          <w:ilvl w:val="1"/>
          <w:numId w:val="3"/>
        </w:numPr>
        <w:tabs>
          <w:tab w:val="left" w:pos="383"/>
        </w:tabs>
      </w:pPr>
      <w:r>
        <w:rPr>
          <w:color w:val="2D74B5"/>
        </w:rPr>
        <w:t xml:space="preserve">Central Case-Study </w:t>
      </w:r>
      <w:r>
        <w:rPr>
          <w:color w:val="2D74B5"/>
          <w:spacing w:val="-2"/>
        </w:rPr>
        <w:t>Question</w:t>
      </w:r>
    </w:p>
    <w:p w14:paraId="42CB8246" w14:textId="77777777" w:rsidR="00AE3B97" w:rsidRDefault="00000000">
      <w:pPr>
        <w:pStyle w:val="BodyText"/>
        <w:spacing w:line="278" w:lineRule="auto"/>
        <w:ind w:left="23" w:right="22"/>
        <w:jc w:val="both"/>
      </w:pPr>
      <w:r>
        <w:t>Can K-Means and Hierarchical Clustering identify useful exploratory groups in patient records after appropriate preprocessing, and can the results be presented through a web application that can accept different CSV datasets?</w:t>
      </w:r>
    </w:p>
    <w:p w14:paraId="14519B76" w14:textId="77777777" w:rsidR="00AE3B97" w:rsidRDefault="00000000">
      <w:pPr>
        <w:pStyle w:val="Heading3"/>
        <w:numPr>
          <w:ilvl w:val="1"/>
          <w:numId w:val="3"/>
        </w:numPr>
        <w:tabs>
          <w:tab w:val="left" w:pos="383"/>
        </w:tabs>
        <w:spacing w:before="162"/>
      </w:pPr>
      <w:r>
        <w:rPr>
          <w:color w:val="2D74B5"/>
        </w:rPr>
        <w:t xml:space="preserve">Formal Problem </w:t>
      </w:r>
      <w:r>
        <w:rPr>
          <w:color w:val="2D74B5"/>
          <w:spacing w:val="-2"/>
        </w:rPr>
        <w:t>Definition</w:t>
      </w:r>
    </w:p>
    <w:p w14:paraId="19C5C427" w14:textId="77777777" w:rsidR="00AE3B97" w:rsidRDefault="00000000">
      <w:pPr>
        <w:pStyle w:val="BodyText"/>
        <w:spacing w:line="278" w:lineRule="auto"/>
        <w:ind w:left="23" w:right="22"/>
        <w:jc w:val="both"/>
      </w:pPr>
      <w:r>
        <w:t>Given</w:t>
      </w:r>
      <w:r>
        <w:rPr>
          <w:spacing w:val="-1"/>
        </w:rPr>
        <w:t xml:space="preserve"> </w:t>
      </w:r>
      <w:r>
        <w:t>a</w:t>
      </w:r>
      <w:r>
        <w:rPr>
          <w:spacing w:val="-1"/>
        </w:rPr>
        <w:t xml:space="preserve"> </w:t>
      </w:r>
      <w:r>
        <w:t>dataset</w:t>
      </w:r>
      <w:r>
        <w:rPr>
          <w:spacing w:val="-1"/>
        </w:rPr>
        <w:t xml:space="preserve"> </w:t>
      </w:r>
      <w:r>
        <w:t>X</w:t>
      </w:r>
      <w:r>
        <w:rPr>
          <w:spacing w:val="-1"/>
        </w:rPr>
        <w:t xml:space="preserve"> </w:t>
      </w:r>
      <w:r>
        <w:t>with</w:t>
      </w:r>
      <w:r>
        <w:rPr>
          <w:spacing w:val="-1"/>
        </w:rPr>
        <w:t xml:space="preserve"> </w:t>
      </w:r>
      <w:r>
        <w:t>n</w:t>
      </w:r>
      <w:r>
        <w:rPr>
          <w:spacing w:val="-1"/>
        </w:rPr>
        <w:t xml:space="preserve"> </w:t>
      </w:r>
      <w:r>
        <w:t>patient</w:t>
      </w:r>
      <w:r>
        <w:rPr>
          <w:spacing w:val="-1"/>
        </w:rPr>
        <w:t xml:space="preserve"> </w:t>
      </w:r>
      <w:r>
        <w:t>records</w:t>
      </w:r>
      <w:r>
        <w:rPr>
          <w:spacing w:val="-1"/>
        </w:rPr>
        <w:t xml:space="preserve"> </w:t>
      </w:r>
      <w:r>
        <w:t>and</w:t>
      </w:r>
      <w:r>
        <w:rPr>
          <w:spacing w:val="-1"/>
        </w:rPr>
        <w:t xml:space="preserve"> </w:t>
      </w:r>
      <w:r>
        <w:t>p</w:t>
      </w:r>
      <w:r>
        <w:rPr>
          <w:spacing w:val="-1"/>
        </w:rPr>
        <w:t xml:space="preserve"> </w:t>
      </w:r>
      <w:r>
        <w:t>eligible</w:t>
      </w:r>
      <w:r>
        <w:rPr>
          <w:spacing w:val="-1"/>
        </w:rPr>
        <w:t xml:space="preserve"> </w:t>
      </w:r>
      <w:r>
        <w:t>attributes,</w:t>
      </w:r>
      <w:r>
        <w:rPr>
          <w:spacing w:val="-1"/>
        </w:rPr>
        <w:t xml:space="preserve"> </w:t>
      </w:r>
      <w:r>
        <w:t>transform</w:t>
      </w:r>
      <w:r>
        <w:rPr>
          <w:spacing w:val="-1"/>
        </w:rPr>
        <w:t xml:space="preserve"> </w:t>
      </w:r>
      <w:r>
        <w:t>the</w:t>
      </w:r>
      <w:r>
        <w:rPr>
          <w:spacing w:val="-1"/>
        </w:rPr>
        <w:t xml:space="preserve"> </w:t>
      </w:r>
      <w:r>
        <w:t>eligible</w:t>
      </w:r>
      <w:r>
        <w:rPr>
          <w:spacing w:val="-1"/>
        </w:rPr>
        <w:t xml:space="preserve"> </w:t>
      </w:r>
      <w:r>
        <w:t>attributes</w:t>
      </w:r>
      <w:r>
        <w:rPr>
          <w:spacing w:val="-1"/>
        </w:rPr>
        <w:t xml:space="preserve"> </w:t>
      </w:r>
      <w:r>
        <w:t>into</w:t>
      </w:r>
      <w:r>
        <w:rPr>
          <w:spacing w:val="-1"/>
        </w:rPr>
        <w:t xml:space="preserve"> </w:t>
      </w:r>
      <w:r>
        <w:t>a</w:t>
      </w:r>
      <w:r>
        <w:rPr>
          <w:spacing w:val="-1"/>
        </w:rPr>
        <w:t xml:space="preserve"> </w:t>
      </w:r>
      <w:r>
        <w:t>numerical feature matrix after missing-value handling, categorical encoding, and scaling. Apply K-Means and Agglomerative Hierarchical Clustering to assign each record to a cluster. Evaluate the candidate K-Means cluster counts with the Silhouette Score, compare the methods, and summarize the resulting groups without using the clusters as clinical labels.</w:t>
      </w:r>
    </w:p>
    <w:p w14:paraId="5302CE2E" w14:textId="77777777" w:rsidR="00AE3B97" w:rsidRDefault="00000000">
      <w:pPr>
        <w:pStyle w:val="Heading3"/>
        <w:numPr>
          <w:ilvl w:val="1"/>
          <w:numId w:val="3"/>
        </w:numPr>
        <w:tabs>
          <w:tab w:val="left" w:pos="383"/>
        </w:tabs>
      </w:pPr>
      <w:r>
        <w:rPr>
          <w:color w:val="2D74B5"/>
        </w:rPr>
        <w:t xml:space="preserve">Objectives that Guide the </w:t>
      </w:r>
      <w:r>
        <w:rPr>
          <w:color w:val="2D74B5"/>
          <w:spacing w:val="-2"/>
        </w:rPr>
        <w:t>Study</w:t>
      </w:r>
    </w:p>
    <w:p w14:paraId="2DAC9587" w14:textId="77777777" w:rsidR="00AE3B97" w:rsidRDefault="00000000">
      <w:pPr>
        <w:pStyle w:val="ListParagraph"/>
        <w:numPr>
          <w:ilvl w:val="2"/>
          <w:numId w:val="3"/>
        </w:numPr>
        <w:tabs>
          <w:tab w:val="left" w:pos="341"/>
        </w:tabs>
        <w:spacing w:before="142"/>
        <w:ind w:left="341" w:hanging="178"/>
        <w:rPr>
          <w:sz w:val="21"/>
        </w:rPr>
      </w:pPr>
      <w:r>
        <w:rPr>
          <w:sz w:val="21"/>
        </w:rPr>
        <w:t xml:space="preserve">Prepare mixed numerical and categorical patient data for unsupervised </w:t>
      </w:r>
      <w:r>
        <w:rPr>
          <w:spacing w:val="-2"/>
          <w:sz w:val="21"/>
        </w:rPr>
        <w:t>learning.</w:t>
      </w:r>
    </w:p>
    <w:p w14:paraId="50F11536" w14:textId="77777777" w:rsidR="00AE3B97" w:rsidRDefault="00000000">
      <w:pPr>
        <w:pStyle w:val="ListParagraph"/>
        <w:numPr>
          <w:ilvl w:val="2"/>
          <w:numId w:val="3"/>
        </w:numPr>
        <w:tabs>
          <w:tab w:val="left" w:pos="341"/>
          <w:tab w:val="left" w:pos="343"/>
        </w:tabs>
        <w:spacing w:before="159" w:line="278" w:lineRule="auto"/>
        <w:ind w:right="962" w:hanging="180"/>
        <w:rPr>
          <w:sz w:val="21"/>
        </w:rPr>
      </w:pPr>
      <w:r>
        <w:rPr>
          <w:sz w:val="21"/>
        </w:rPr>
        <w:t>Automatically</w:t>
      </w:r>
      <w:r>
        <w:rPr>
          <w:spacing w:val="-3"/>
          <w:sz w:val="21"/>
        </w:rPr>
        <w:t xml:space="preserve"> </w:t>
      </w:r>
      <w:r>
        <w:rPr>
          <w:sz w:val="21"/>
        </w:rPr>
        <w:t>identify</w:t>
      </w:r>
      <w:r>
        <w:rPr>
          <w:spacing w:val="-3"/>
          <w:sz w:val="21"/>
        </w:rPr>
        <w:t xml:space="preserve"> </w:t>
      </w:r>
      <w:r>
        <w:rPr>
          <w:sz w:val="21"/>
        </w:rPr>
        <w:t>eligible</w:t>
      </w:r>
      <w:r>
        <w:rPr>
          <w:spacing w:val="-3"/>
          <w:sz w:val="21"/>
        </w:rPr>
        <w:t xml:space="preserve"> </w:t>
      </w:r>
      <w:r>
        <w:rPr>
          <w:sz w:val="21"/>
        </w:rPr>
        <w:t>attributes</w:t>
      </w:r>
      <w:r>
        <w:rPr>
          <w:spacing w:val="-3"/>
          <w:sz w:val="21"/>
        </w:rPr>
        <w:t xml:space="preserve"> </w:t>
      </w:r>
      <w:r>
        <w:rPr>
          <w:sz w:val="21"/>
        </w:rPr>
        <w:t>and</w:t>
      </w:r>
      <w:r>
        <w:rPr>
          <w:spacing w:val="-3"/>
          <w:sz w:val="21"/>
        </w:rPr>
        <w:t xml:space="preserve"> </w:t>
      </w:r>
      <w:r>
        <w:rPr>
          <w:sz w:val="21"/>
        </w:rPr>
        <w:t>exclude</w:t>
      </w:r>
      <w:r>
        <w:rPr>
          <w:spacing w:val="-3"/>
          <w:sz w:val="21"/>
        </w:rPr>
        <w:t xml:space="preserve"> </w:t>
      </w:r>
      <w:r>
        <w:rPr>
          <w:sz w:val="21"/>
        </w:rPr>
        <w:t>record</w:t>
      </w:r>
      <w:r>
        <w:rPr>
          <w:spacing w:val="-3"/>
          <w:sz w:val="21"/>
        </w:rPr>
        <w:t xml:space="preserve"> </w:t>
      </w:r>
      <w:r>
        <w:rPr>
          <w:sz w:val="21"/>
        </w:rPr>
        <w:t>identifiers</w:t>
      </w:r>
      <w:r>
        <w:rPr>
          <w:spacing w:val="-3"/>
          <w:sz w:val="21"/>
        </w:rPr>
        <w:t xml:space="preserve"> </w:t>
      </w:r>
      <w:r>
        <w:rPr>
          <w:sz w:val="21"/>
        </w:rPr>
        <w:t>and</w:t>
      </w:r>
      <w:r>
        <w:rPr>
          <w:spacing w:val="-3"/>
          <w:sz w:val="21"/>
        </w:rPr>
        <w:t xml:space="preserve"> </w:t>
      </w:r>
      <w:r>
        <w:rPr>
          <w:sz w:val="21"/>
        </w:rPr>
        <w:t>target-like</w:t>
      </w:r>
      <w:r>
        <w:rPr>
          <w:spacing w:val="-3"/>
          <w:sz w:val="21"/>
        </w:rPr>
        <w:t xml:space="preserve"> </w:t>
      </w:r>
      <w:r>
        <w:rPr>
          <w:sz w:val="21"/>
        </w:rPr>
        <w:t>fields</w:t>
      </w:r>
      <w:r>
        <w:rPr>
          <w:spacing w:val="-3"/>
          <w:sz w:val="21"/>
        </w:rPr>
        <w:t xml:space="preserve"> </w:t>
      </w:r>
      <w:r>
        <w:rPr>
          <w:sz w:val="21"/>
        </w:rPr>
        <w:t xml:space="preserve">where </w:t>
      </w:r>
      <w:r>
        <w:rPr>
          <w:spacing w:val="-2"/>
          <w:sz w:val="21"/>
        </w:rPr>
        <w:t>appropriate.</w:t>
      </w:r>
    </w:p>
    <w:p w14:paraId="4BC7A929" w14:textId="77777777" w:rsidR="00AE3B97" w:rsidRDefault="00000000">
      <w:pPr>
        <w:pStyle w:val="ListParagraph"/>
        <w:numPr>
          <w:ilvl w:val="2"/>
          <w:numId w:val="3"/>
        </w:numPr>
        <w:tabs>
          <w:tab w:val="left" w:pos="341"/>
        </w:tabs>
        <w:spacing w:before="120"/>
        <w:ind w:left="341" w:hanging="178"/>
        <w:rPr>
          <w:sz w:val="21"/>
        </w:rPr>
      </w:pPr>
      <w:r>
        <w:rPr>
          <w:sz w:val="21"/>
        </w:rPr>
        <w:t xml:space="preserve">Select a candidate K for K-Means by comparing Silhouette </w:t>
      </w:r>
      <w:r>
        <w:rPr>
          <w:spacing w:val="-2"/>
          <w:sz w:val="21"/>
        </w:rPr>
        <w:t>Scores.</w:t>
      </w:r>
    </w:p>
    <w:p w14:paraId="45B15CFD" w14:textId="77777777" w:rsidR="00AE3B97" w:rsidRDefault="00000000">
      <w:pPr>
        <w:pStyle w:val="ListParagraph"/>
        <w:numPr>
          <w:ilvl w:val="2"/>
          <w:numId w:val="3"/>
        </w:numPr>
        <w:tabs>
          <w:tab w:val="left" w:pos="341"/>
        </w:tabs>
        <w:spacing w:before="158"/>
        <w:ind w:left="341" w:hanging="178"/>
        <w:rPr>
          <w:sz w:val="21"/>
        </w:rPr>
      </w:pPr>
      <w:r>
        <w:rPr>
          <w:sz w:val="21"/>
        </w:rPr>
        <w:t xml:space="preserve">Compare K-Means with Ward-linkage Agglomerative Hierarchical </w:t>
      </w:r>
      <w:r>
        <w:rPr>
          <w:spacing w:val="-2"/>
          <w:sz w:val="21"/>
        </w:rPr>
        <w:t>Clustering.</w:t>
      </w:r>
    </w:p>
    <w:p w14:paraId="4049409C" w14:textId="77777777" w:rsidR="00AE3B97" w:rsidRDefault="00000000">
      <w:pPr>
        <w:pStyle w:val="ListParagraph"/>
        <w:numPr>
          <w:ilvl w:val="2"/>
          <w:numId w:val="3"/>
        </w:numPr>
        <w:tabs>
          <w:tab w:val="left" w:pos="341"/>
        </w:tabs>
        <w:spacing w:before="159"/>
        <w:ind w:left="341" w:hanging="178"/>
        <w:rPr>
          <w:sz w:val="21"/>
        </w:rPr>
      </w:pPr>
      <w:r>
        <w:rPr>
          <w:sz w:val="21"/>
        </w:rPr>
        <w:t xml:space="preserve">Display cluster assignments, counts, scores, and visualizations in a Flask </w:t>
      </w:r>
      <w:r>
        <w:rPr>
          <w:spacing w:val="-2"/>
          <w:sz w:val="21"/>
        </w:rPr>
        <w:t>application.</w:t>
      </w:r>
    </w:p>
    <w:p w14:paraId="55406D53" w14:textId="77777777" w:rsidR="00AE3B97" w:rsidRDefault="00000000">
      <w:pPr>
        <w:pStyle w:val="ListParagraph"/>
        <w:numPr>
          <w:ilvl w:val="2"/>
          <w:numId w:val="3"/>
        </w:numPr>
        <w:tabs>
          <w:tab w:val="left" w:pos="341"/>
        </w:tabs>
        <w:spacing w:before="158"/>
        <w:ind w:left="341" w:hanging="178"/>
        <w:rPr>
          <w:sz w:val="21"/>
        </w:rPr>
      </w:pPr>
      <w:r>
        <w:rPr>
          <w:sz w:val="21"/>
        </w:rPr>
        <w:t xml:space="preserve">Demonstrate the workflow on other compatible CSV datasets and document its </w:t>
      </w:r>
      <w:r>
        <w:rPr>
          <w:spacing w:val="-2"/>
          <w:sz w:val="21"/>
        </w:rPr>
        <w:t>limitations.</w:t>
      </w:r>
    </w:p>
    <w:p w14:paraId="23AEDC06" w14:textId="77777777" w:rsidR="00AE3B97" w:rsidRDefault="00000000">
      <w:pPr>
        <w:pStyle w:val="Heading3"/>
        <w:numPr>
          <w:ilvl w:val="1"/>
          <w:numId w:val="3"/>
        </w:numPr>
        <w:tabs>
          <w:tab w:val="left" w:pos="383"/>
        </w:tabs>
        <w:spacing w:before="201"/>
      </w:pPr>
      <w:r>
        <w:rPr>
          <w:color w:val="2D74B5"/>
        </w:rPr>
        <w:t xml:space="preserve">Assumptions and </w:t>
      </w:r>
      <w:r>
        <w:rPr>
          <w:color w:val="2D74B5"/>
          <w:spacing w:val="-2"/>
        </w:rPr>
        <w:t>Limitations</w:t>
      </w:r>
    </w:p>
    <w:p w14:paraId="063BA7FA" w14:textId="77777777" w:rsidR="00AE3B97" w:rsidRDefault="00000000">
      <w:pPr>
        <w:pStyle w:val="ListParagraph"/>
        <w:numPr>
          <w:ilvl w:val="2"/>
          <w:numId w:val="3"/>
        </w:numPr>
        <w:tabs>
          <w:tab w:val="left" w:pos="341"/>
        </w:tabs>
        <w:spacing w:before="142"/>
        <w:ind w:left="341" w:hanging="178"/>
        <w:rPr>
          <w:sz w:val="21"/>
        </w:rPr>
      </w:pPr>
      <w:r>
        <w:rPr>
          <w:sz w:val="21"/>
        </w:rPr>
        <w:t xml:space="preserve">Rows are treated as individual observations and eligible columns as </w:t>
      </w:r>
      <w:r>
        <w:rPr>
          <w:spacing w:val="-2"/>
          <w:sz w:val="21"/>
        </w:rPr>
        <w:t>features.</w:t>
      </w:r>
    </w:p>
    <w:p w14:paraId="39A7D479" w14:textId="77777777" w:rsidR="00AE3B97" w:rsidRDefault="00000000">
      <w:pPr>
        <w:pStyle w:val="ListParagraph"/>
        <w:numPr>
          <w:ilvl w:val="2"/>
          <w:numId w:val="3"/>
        </w:numPr>
        <w:tabs>
          <w:tab w:val="left" w:pos="341"/>
        </w:tabs>
        <w:spacing w:before="158"/>
        <w:ind w:left="341" w:hanging="178"/>
        <w:rPr>
          <w:sz w:val="21"/>
        </w:rPr>
      </w:pPr>
      <w:r>
        <w:rPr>
          <w:sz w:val="21"/>
        </w:rPr>
        <w:t xml:space="preserve">Identifiers and target/label fields should not be used as clustering features because they can distort </w:t>
      </w:r>
      <w:r>
        <w:rPr>
          <w:spacing w:val="-2"/>
          <w:sz w:val="21"/>
        </w:rPr>
        <w:t>similarity.</w:t>
      </w:r>
    </w:p>
    <w:p w14:paraId="768EF7B3" w14:textId="77777777" w:rsidR="00AE3B97" w:rsidRDefault="00000000">
      <w:pPr>
        <w:pStyle w:val="ListParagraph"/>
        <w:numPr>
          <w:ilvl w:val="2"/>
          <w:numId w:val="3"/>
        </w:numPr>
        <w:tabs>
          <w:tab w:val="left" w:pos="339"/>
          <w:tab w:val="left" w:pos="343"/>
        </w:tabs>
        <w:spacing w:before="159" w:line="278" w:lineRule="auto"/>
        <w:ind w:right="23" w:hanging="180"/>
        <w:rPr>
          <w:sz w:val="21"/>
        </w:rPr>
      </w:pPr>
      <w:r>
        <w:rPr>
          <w:sz w:val="21"/>
        </w:rPr>
        <w:t>The</w:t>
      </w:r>
      <w:r>
        <w:rPr>
          <w:spacing w:val="-4"/>
          <w:sz w:val="21"/>
        </w:rPr>
        <w:t xml:space="preserve"> </w:t>
      </w:r>
      <w:r>
        <w:rPr>
          <w:sz w:val="21"/>
        </w:rPr>
        <w:t>reported</w:t>
      </w:r>
      <w:r>
        <w:rPr>
          <w:spacing w:val="-4"/>
          <w:sz w:val="21"/>
        </w:rPr>
        <w:t xml:space="preserve"> </w:t>
      </w:r>
      <w:r>
        <w:rPr>
          <w:sz w:val="21"/>
        </w:rPr>
        <w:t>Silhouette</w:t>
      </w:r>
      <w:r>
        <w:rPr>
          <w:spacing w:val="-4"/>
          <w:sz w:val="21"/>
        </w:rPr>
        <w:t xml:space="preserve"> </w:t>
      </w:r>
      <w:r>
        <w:rPr>
          <w:sz w:val="21"/>
        </w:rPr>
        <w:t>Scores</w:t>
      </w:r>
      <w:r>
        <w:rPr>
          <w:spacing w:val="-4"/>
          <w:sz w:val="21"/>
        </w:rPr>
        <w:t xml:space="preserve"> </w:t>
      </w:r>
      <w:r>
        <w:rPr>
          <w:sz w:val="21"/>
        </w:rPr>
        <w:t>are</w:t>
      </w:r>
      <w:r>
        <w:rPr>
          <w:spacing w:val="-4"/>
          <w:sz w:val="21"/>
        </w:rPr>
        <w:t xml:space="preserve"> </w:t>
      </w:r>
      <w:r>
        <w:rPr>
          <w:sz w:val="21"/>
        </w:rPr>
        <w:t>specific</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recorded</w:t>
      </w:r>
      <w:r>
        <w:rPr>
          <w:spacing w:val="-4"/>
          <w:sz w:val="21"/>
        </w:rPr>
        <w:t xml:space="preserve"> </w:t>
      </w:r>
      <w:r>
        <w:rPr>
          <w:sz w:val="21"/>
        </w:rPr>
        <w:t>dataset,</w:t>
      </w:r>
      <w:r>
        <w:rPr>
          <w:spacing w:val="-4"/>
          <w:sz w:val="21"/>
        </w:rPr>
        <w:t xml:space="preserve"> </w:t>
      </w:r>
      <w:r>
        <w:rPr>
          <w:sz w:val="21"/>
        </w:rPr>
        <w:t>preprocessing,</w:t>
      </w:r>
      <w:r>
        <w:rPr>
          <w:spacing w:val="-4"/>
          <w:sz w:val="21"/>
        </w:rPr>
        <w:t xml:space="preserve"> </w:t>
      </w:r>
      <w:r>
        <w:rPr>
          <w:sz w:val="21"/>
        </w:rPr>
        <w:t>and</w:t>
      </w:r>
      <w:r>
        <w:rPr>
          <w:spacing w:val="-4"/>
          <w:sz w:val="21"/>
        </w:rPr>
        <w:t xml:space="preserve"> </w:t>
      </w:r>
      <w:r>
        <w:rPr>
          <w:sz w:val="21"/>
        </w:rPr>
        <w:t>model</w:t>
      </w:r>
      <w:r>
        <w:rPr>
          <w:spacing w:val="-4"/>
          <w:sz w:val="21"/>
        </w:rPr>
        <w:t xml:space="preserve"> </w:t>
      </w:r>
      <w:r>
        <w:rPr>
          <w:sz w:val="21"/>
        </w:rPr>
        <w:t>settings;</w:t>
      </w:r>
      <w:r>
        <w:rPr>
          <w:spacing w:val="-4"/>
          <w:sz w:val="21"/>
        </w:rPr>
        <w:t xml:space="preserve"> </w:t>
      </w:r>
      <w:r>
        <w:rPr>
          <w:sz w:val="21"/>
        </w:rPr>
        <w:t>they</w:t>
      </w:r>
      <w:r>
        <w:rPr>
          <w:spacing w:val="-4"/>
          <w:sz w:val="21"/>
        </w:rPr>
        <w:t xml:space="preserve"> </w:t>
      </w:r>
      <w:r>
        <w:rPr>
          <w:sz w:val="21"/>
        </w:rPr>
        <w:t>are not universal performance values.</w:t>
      </w:r>
    </w:p>
    <w:p w14:paraId="65C194BF" w14:textId="77777777" w:rsidR="00AE3B97" w:rsidRDefault="00000000">
      <w:pPr>
        <w:pStyle w:val="ListParagraph"/>
        <w:numPr>
          <w:ilvl w:val="2"/>
          <w:numId w:val="3"/>
        </w:numPr>
        <w:tabs>
          <w:tab w:val="left" w:pos="341"/>
          <w:tab w:val="left" w:pos="343"/>
        </w:tabs>
        <w:spacing w:before="120" w:line="278" w:lineRule="auto"/>
        <w:ind w:right="116" w:hanging="180"/>
        <w:rPr>
          <w:sz w:val="21"/>
        </w:rPr>
      </w:pPr>
      <w:r>
        <w:rPr>
          <w:sz w:val="21"/>
        </w:rPr>
        <w:t>A</w:t>
      </w:r>
      <w:r>
        <w:rPr>
          <w:spacing w:val="-3"/>
          <w:sz w:val="21"/>
        </w:rPr>
        <w:t xml:space="preserve"> </w:t>
      </w:r>
      <w:r>
        <w:rPr>
          <w:sz w:val="21"/>
        </w:rPr>
        <w:t>low</w:t>
      </w:r>
      <w:r>
        <w:rPr>
          <w:spacing w:val="-3"/>
          <w:sz w:val="21"/>
        </w:rPr>
        <w:t xml:space="preserve"> </w:t>
      </w:r>
      <w:r>
        <w:rPr>
          <w:sz w:val="21"/>
        </w:rPr>
        <w:t>Silhouette</w:t>
      </w:r>
      <w:r>
        <w:rPr>
          <w:spacing w:val="-3"/>
          <w:sz w:val="21"/>
        </w:rPr>
        <w:t xml:space="preserve"> </w:t>
      </w:r>
      <w:r>
        <w:rPr>
          <w:sz w:val="21"/>
        </w:rPr>
        <w:t>Score</w:t>
      </w:r>
      <w:r>
        <w:rPr>
          <w:spacing w:val="-3"/>
          <w:sz w:val="21"/>
        </w:rPr>
        <w:t xml:space="preserve"> </w:t>
      </w:r>
      <w:r>
        <w:rPr>
          <w:sz w:val="21"/>
        </w:rPr>
        <w:t>can</w:t>
      </w:r>
      <w:r>
        <w:rPr>
          <w:spacing w:val="-3"/>
          <w:sz w:val="21"/>
        </w:rPr>
        <w:t xml:space="preserve"> </w:t>
      </w:r>
      <w:r>
        <w:rPr>
          <w:sz w:val="21"/>
        </w:rPr>
        <w:t>indicate</w:t>
      </w:r>
      <w:r>
        <w:rPr>
          <w:spacing w:val="-3"/>
          <w:sz w:val="21"/>
        </w:rPr>
        <w:t xml:space="preserve"> </w:t>
      </w:r>
      <w:r>
        <w:rPr>
          <w:sz w:val="21"/>
        </w:rPr>
        <w:t>overlapping</w:t>
      </w:r>
      <w:r>
        <w:rPr>
          <w:spacing w:val="-3"/>
          <w:sz w:val="21"/>
        </w:rPr>
        <w:t xml:space="preserve"> </w:t>
      </w:r>
      <w:r>
        <w:rPr>
          <w:sz w:val="21"/>
        </w:rPr>
        <w:t>groups</w:t>
      </w:r>
      <w:r>
        <w:rPr>
          <w:spacing w:val="-3"/>
          <w:sz w:val="21"/>
        </w:rPr>
        <w:t xml:space="preserve"> </w:t>
      </w:r>
      <w:r>
        <w:rPr>
          <w:sz w:val="21"/>
        </w:rPr>
        <w:t>or</w:t>
      </w:r>
      <w:r>
        <w:rPr>
          <w:spacing w:val="-3"/>
          <w:sz w:val="21"/>
        </w:rPr>
        <w:t xml:space="preserve"> </w:t>
      </w:r>
      <w:r>
        <w:rPr>
          <w:sz w:val="21"/>
        </w:rPr>
        <w:t>weak</w:t>
      </w:r>
      <w:r>
        <w:rPr>
          <w:spacing w:val="-3"/>
          <w:sz w:val="21"/>
        </w:rPr>
        <w:t xml:space="preserve"> </w:t>
      </w:r>
      <w:r>
        <w:rPr>
          <w:sz w:val="21"/>
        </w:rPr>
        <w:t>separation.</w:t>
      </w:r>
      <w:r>
        <w:rPr>
          <w:spacing w:val="-3"/>
          <w:sz w:val="21"/>
        </w:rPr>
        <w:t xml:space="preserve"> </w:t>
      </w:r>
      <w:r>
        <w:rPr>
          <w:sz w:val="21"/>
        </w:rPr>
        <w:t>The</w:t>
      </w:r>
      <w:r>
        <w:rPr>
          <w:spacing w:val="-3"/>
          <w:sz w:val="21"/>
        </w:rPr>
        <w:t xml:space="preserve"> </w:t>
      </w:r>
      <w:r>
        <w:rPr>
          <w:sz w:val="21"/>
        </w:rPr>
        <w:t>recorded</w:t>
      </w:r>
      <w:r>
        <w:rPr>
          <w:spacing w:val="-3"/>
          <w:sz w:val="21"/>
        </w:rPr>
        <w:t xml:space="preserve"> </w:t>
      </w:r>
      <w:r>
        <w:rPr>
          <w:sz w:val="21"/>
        </w:rPr>
        <w:t>scores</w:t>
      </w:r>
      <w:r>
        <w:rPr>
          <w:spacing w:val="-3"/>
          <w:sz w:val="21"/>
        </w:rPr>
        <w:t xml:space="preserve"> </w:t>
      </w:r>
      <w:r>
        <w:rPr>
          <w:sz w:val="21"/>
        </w:rPr>
        <w:t>suggest</w:t>
      </w:r>
      <w:r>
        <w:rPr>
          <w:spacing w:val="-3"/>
          <w:sz w:val="21"/>
        </w:rPr>
        <w:t xml:space="preserve"> </w:t>
      </w:r>
      <w:r>
        <w:rPr>
          <w:sz w:val="21"/>
        </w:rPr>
        <w:t>that cluster separation is limited and should be interpreted cautiously.</w:t>
      </w:r>
    </w:p>
    <w:p w14:paraId="4E745401" w14:textId="77777777" w:rsidR="00AE3B97" w:rsidRDefault="00000000">
      <w:pPr>
        <w:pStyle w:val="ListParagraph"/>
        <w:numPr>
          <w:ilvl w:val="2"/>
          <w:numId w:val="3"/>
        </w:numPr>
        <w:tabs>
          <w:tab w:val="left" w:pos="341"/>
        </w:tabs>
        <w:spacing w:before="119"/>
        <w:ind w:left="341" w:hanging="178"/>
        <w:rPr>
          <w:sz w:val="21"/>
        </w:rPr>
      </w:pPr>
      <w:r>
        <w:rPr>
          <w:sz w:val="21"/>
        </w:rPr>
        <w:t xml:space="preserve">Ward linkage and Euclidean-distance-based methods can be sensitive to scaling, outliers, and feature </w:t>
      </w:r>
      <w:r>
        <w:rPr>
          <w:spacing w:val="-2"/>
          <w:sz w:val="21"/>
        </w:rPr>
        <w:t>choices.</w:t>
      </w:r>
    </w:p>
    <w:p w14:paraId="5FC7846D" w14:textId="77777777" w:rsidR="00AE3B97" w:rsidRDefault="00000000">
      <w:pPr>
        <w:pStyle w:val="ListParagraph"/>
        <w:numPr>
          <w:ilvl w:val="2"/>
          <w:numId w:val="3"/>
        </w:numPr>
        <w:tabs>
          <w:tab w:val="left" w:pos="341"/>
        </w:tabs>
        <w:spacing w:before="159"/>
        <w:ind w:left="341" w:hanging="178"/>
        <w:rPr>
          <w:sz w:val="21"/>
        </w:rPr>
      </w:pPr>
      <w:r>
        <w:rPr>
          <w:sz w:val="21"/>
        </w:rPr>
        <w:t xml:space="preserve">Hierarchical clustering may become computationally expensive on very large </w:t>
      </w:r>
      <w:r>
        <w:rPr>
          <w:spacing w:val="-2"/>
          <w:sz w:val="21"/>
        </w:rPr>
        <w:t>datasets.</w:t>
      </w:r>
    </w:p>
    <w:p w14:paraId="0430302E" w14:textId="77777777" w:rsidR="00AE3B97" w:rsidRDefault="00000000">
      <w:pPr>
        <w:pStyle w:val="ListParagraph"/>
        <w:numPr>
          <w:ilvl w:val="2"/>
          <w:numId w:val="3"/>
        </w:numPr>
        <w:tabs>
          <w:tab w:val="left" w:pos="341"/>
          <w:tab w:val="left" w:pos="343"/>
        </w:tabs>
        <w:spacing w:before="158" w:line="278" w:lineRule="auto"/>
        <w:ind w:right="402" w:hanging="180"/>
        <w:rPr>
          <w:sz w:val="21"/>
        </w:rPr>
      </w:pPr>
      <w:r>
        <w:rPr>
          <w:sz w:val="21"/>
        </w:rPr>
        <w:t>The</w:t>
      </w:r>
      <w:r>
        <w:rPr>
          <w:spacing w:val="-3"/>
          <w:sz w:val="21"/>
        </w:rPr>
        <w:t xml:space="preserve"> </w:t>
      </w:r>
      <w:r>
        <w:rPr>
          <w:sz w:val="21"/>
        </w:rPr>
        <w:t>current</w:t>
      </w:r>
      <w:r>
        <w:rPr>
          <w:spacing w:val="-3"/>
          <w:sz w:val="21"/>
        </w:rPr>
        <w:t xml:space="preserve"> </w:t>
      </w:r>
      <w:r>
        <w:rPr>
          <w:sz w:val="21"/>
        </w:rPr>
        <w:t>dataset</w:t>
      </w:r>
      <w:r>
        <w:rPr>
          <w:spacing w:val="-3"/>
          <w:sz w:val="21"/>
        </w:rPr>
        <w:t xml:space="preserve"> </w:t>
      </w:r>
      <w:r>
        <w:rPr>
          <w:sz w:val="21"/>
        </w:rPr>
        <w:t>and</w:t>
      </w:r>
      <w:r>
        <w:rPr>
          <w:spacing w:val="-3"/>
          <w:sz w:val="21"/>
        </w:rPr>
        <w:t xml:space="preserve"> </w:t>
      </w:r>
      <w:r>
        <w:rPr>
          <w:sz w:val="21"/>
        </w:rPr>
        <w:t>the</w:t>
      </w:r>
      <w:r>
        <w:rPr>
          <w:spacing w:val="-3"/>
          <w:sz w:val="21"/>
        </w:rPr>
        <w:t xml:space="preserve"> </w:t>
      </w:r>
      <w:r>
        <w:rPr>
          <w:sz w:val="21"/>
        </w:rPr>
        <w:t>recorded</w:t>
      </w:r>
      <w:r>
        <w:rPr>
          <w:spacing w:val="-3"/>
          <w:sz w:val="21"/>
        </w:rPr>
        <w:t xml:space="preserve"> </w:t>
      </w:r>
      <w:r>
        <w:rPr>
          <w:sz w:val="21"/>
        </w:rPr>
        <w:t>scores</w:t>
      </w:r>
      <w:r>
        <w:rPr>
          <w:spacing w:val="-3"/>
          <w:sz w:val="21"/>
        </w:rPr>
        <w:t xml:space="preserve"> </w:t>
      </w:r>
      <w:r>
        <w:rPr>
          <w:sz w:val="21"/>
        </w:rPr>
        <w:t>do</w:t>
      </w:r>
      <w:r>
        <w:rPr>
          <w:spacing w:val="-3"/>
          <w:sz w:val="21"/>
        </w:rPr>
        <w:t xml:space="preserve"> </w:t>
      </w:r>
      <w:r>
        <w:rPr>
          <w:sz w:val="21"/>
        </w:rPr>
        <w:t>not</w:t>
      </w:r>
      <w:r>
        <w:rPr>
          <w:spacing w:val="-3"/>
          <w:sz w:val="21"/>
        </w:rPr>
        <w:t xml:space="preserve"> </w:t>
      </w:r>
      <w:r>
        <w:rPr>
          <w:sz w:val="21"/>
        </w:rPr>
        <w:t>establish</w:t>
      </w:r>
      <w:r>
        <w:rPr>
          <w:spacing w:val="-3"/>
          <w:sz w:val="21"/>
        </w:rPr>
        <w:t xml:space="preserve"> </w:t>
      </w:r>
      <w:r>
        <w:rPr>
          <w:sz w:val="21"/>
        </w:rPr>
        <w:t>clinical</w:t>
      </w:r>
      <w:r>
        <w:rPr>
          <w:spacing w:val="-3"/>
          <w:sz w:val="21"/>
        </w:rPr>
        <w:t xml:space="preserve"> </w:t>
      </w:r>
      <w:r>
        <w:rPr>
          <w:sz w:val="21"/>
        </w:rPr>
        <w:t>validity,</w:t>
      </w:r>
      <w:r>
        <w:rPr>
          <w:spacing w:val="-3"/>
          <w:sz w:val="21"/>
        </w:rPr>
        <w:t xml:space="preserve"> </w:t>
      </w:r>
      <w:r>
        <w:rPr>
          <w:sz w:val="21"/>
        </w:rPr>
        <w:t>fairness,</w:t>
      </w:r>
      <w:r>
        <w:rPr>
          <w:spacing w:val="-3"/>
          <w:sz w:val="21"/>
        </w:rPr>
        <w:t xml:space="preserve"> </w:t>
      </w:r>
      <w:r>
        <w:rPr>
          <w:sz w:val="21"/>
        </w:rPr>
        <w:t>or</w:t>
      </w:r>
      <w:r>
        <w:rPr>
          <w:spacing w:val="-3"/>
          <w:sz w:val="21"/>
        </w:rPr>
        <w:t xml:space="preserve"> </w:t>
      </w:r>
      <w:r>
        <w:rPr>
          <w:sz w:val="21"/>
        </w:rPr>
        <w:t>improved</w:t>
      </w:r>
      <w:r>
        <w:rPr>
          <w:spacing w:val="-3"/>
          <w:sz w:val="21"/>
        </w:rPr>
        <w:t xml:space="preserve"> </w:t>
      </w:r>
      <w:r>
        <w:rPr>
          <w:sz w:val="21"/>
        </w:rPr>
        <w:t xml:space="preserve">patient </w:t>
      </w:r>
      <w:r>
        <w:rPr>
          <w:spacing w:val="-2"/>
          <w:sz w:val="21"/>
        </w:rPr>
        <w:t>outcomes.</w:t>
      </w:r>
    </w:p>
    <w:p w14:paraId="47B4FB60" w14:textId="77777777" w:rsidR="00AE3B97" w:rsidRDefault="00AE3B97">
      <w:pPr>
        <w:pStyle w:val="ListParagraph"/>
        <w:spacing w:line="278" w:lineRule="auto"/>
        <w:rPr>
          <w:sz w:val="21"/>
        </w:rPr>
        <w:sectPr w:rsidR="00AE3B97">
          <w:pgSz w:w="11910" w:h="16840"/>
          <w:pgMar w:top="1000" w:right="1133" w:bottom="700" w:left="1133" w:header="0" w:footer="479" w:gutter="0"/>
          <w:cols w:space="720"/>
        </w:sectPr>
      </w:pPr>
    </w:p>
    <w:p w14:paraId="051C613A" w14:textId="77777777" w:rsidR="00AE3B97" w:rsidRDefault="00000000">
      <w:pPr>
        <w:pStyle w:val="Heading2"/>
        <w:numPr>
          <w:ilvl w:val="0"/>
          <w:numId w:val="3"/>
        </w:numPr>
        <w:tabs>
          <w:tab w:val="left" w:pos="323"/>
        </w:tabs>
      </w:pPr>
      <w:r>
        <w:rPr>
          <w:color w:val="1F4D79"/>
        </w:rPr>
        <w:lastRenderedPageBreak/>
        <w:t xml:space="preserve">Dataset and Exploratory Data </w:t>
      </w:r>
      <w:r>
        <w:rPr>
          <w:color w:val="1F4D79"/>
          <w:spacing w:val="-2"/>
        </w:rPr>
        <w:t>Analysis</w:t>
      </w:r>
    </w:p>
    <w:p w14:paraId="2CCAAF42" w14:textId="77777777" w:rsidR="00AE3B97" w:rsidRDefault="00000000">
      <w:pPr>
        <w:pStyle w:val="Heading3"/>
        <w:numPr>
          <w:ilvl w:val="1"/>
          <w:numId w:val="3"/>
        </w:numPr>
        <w:tabs>
          <w:tab w:val="left" w:pos="383"/>
        </w:tabs>
        <w:spacing w:before="191"/>
      </w:pPr>
      <w:r>
        <w:rPr>
          <w:color w:val="2D74B5"/>
        </w:rPr>
        <w:t xml:space="preserve">About the </w:t>
      </w:r>
      <w:r>
        <w:rPr>
          <w:color w:val="2D74B5"/>
          <w:spacing w:val="-2"/>
        </w:rPr>
        <w:t>Dataset</w:t>
      </w:r>
    </w:p>
    <w:p w14:paraId="76B251DD" w14:textId="77777777" w:rsidR="00AE3B97" w:rsidRDefault="00000000">
      <w:pPr>
        <w:pStyle w:val="BodyText"/>
        <w:spacing w:line="278" w:lineRule="auto"/>
        <w:ind w:left="23" w:right="22"/>
        <w:jc w:val="both"/>
      </w:pPr>
      <w:r>
        <w:t>The main project dataset is patient_segmentation_dataset.csv, reported as 2,000 rows and 16 columns. The available schema includes PatientID, Age, Days_Since_Last_Visit, Preventive_Care_Flag, Height_cm, Weight_kg, BMI, Num_Chronic_Conditions, Annual_Visits, Avg_Billing_Amount, Gender, State, Insurance_Type, Primary_Condition, City, and Last_Visit_Date. PatientID is an identifier; City and Last_Visit_Date were also excluded from the original clustering feature set. The recorded feature set included nine numerical attributes and four categorical attributes.</w:t>
      </w:r>
    </w:p>
    <w:p w14:paraId="31FB71CA" w14:textId="77777777" w:rsidR="00AE3B97" w:rsidRDefault="00AE3B97">
      <w:pPr>
        <w:pStyle w:val="BodyText"/>
        <w:spacing w:before="5"/>
        <w:ind w:left="0"/>
        <w:rPr>
          <w:sz w:val="10"/>
        </w:rPr>
      </w:pPr>
    </w:p>
    <w:tbl>
      <w:tblPr>
        <w:tblW w:w="0" w:type="auto"/>
        <w:tblInd w:w="43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40"/>
        <w:gridCol w:w="4896"/>
        <w:gridCol w:w="2448"/>
      </w:tblGrid>
      <w:tr w:rsidR="00AE3B97" w14:paraId="286FEB2F" w14:textId="77777777">
        <w:trPr>
          <w:trHeight w:val="410"/>
        </w:trPr>
        <w:tc>
          <w:tcPr>
            <w:tcW w:w="1440" w:type="dxa"/>
            <w:shd w:val="clear" w:color="auto" w:fill="D8E9F6"/>
          </w:tcPr>
          <w:p w14:paraId="16491872" w14:textId="77777777" w:rsidR="00AE3B97" w:rsidRDefault="00000000">
            <w:pPr>
              <w:pStyle w:val="TableParagraph"/>
              <w:rPr>
                <w:b/>
                <w:sz w:val="17"/>
              </w:rPr>
            </w:pPr>
            <w:r>
              <w:rPr>
                <w:b/>
                <w:sz w:val="17"/>
              </w:rPr>
              <w:t xml:space="preserve">Attribute </w:t>
            </w:r>
            <w:r>
              <w:rPr>
                <w:b/>
                <w:spacing w:val="-2"/>
                <w:sz w:val="17"/>
              </w:rPr>
              <w:t>group</w:t>
            </w:r>
          </w:p>
        </w:tc>
        <w:tc>
          <w:tcPr>
            <w:tcW w:w="4896" w:type="dxa"/>
            <w:shd w:val="clear" w:color="auto" w:fill="D8E9F6"/>
          </w:tcPr>
          <w:p w14:paraId="0D3B7A86" w14:textId="77777777" w:rsidR="00AE3B97" w:rsidRDefault="00000000">
            <w:pPr>
              <w:pStyle w:val="TableParagraph"/>
              <w:rPr>
                <w:b/>
                <w:sz w:val="17"/>
              </w:rPr>
            </w:pPr>
            <w:r>
              <w:rPr>
                <w:b/>
                <w:spacing w:val="-2"/>
                <w:sz w:val="17"/>
              </w:rPr>
              <w:t>Fields</w:t>
            </w:r>
          </w:p>
        </w:tc>
        <w:tc>
          <w:tcPr>
            <w:tcW w:w="2448" w:type="dxa"/>
            <w:shd w:val="clear" w:color="auto" w:fill="D8E9F6"/>
          </w:tcPr>
          <w:p w14:paraId="3DD8277E" w14:textId="77777777" w:rsidR="00AE3B97" w:rsidRDefault="00000000">
            <w:pPr>
              <w:pStyle w:val="TableParagraph"/>
              <w:rPr>
                <w:b/>
                <w:sz w:val="17"/>
              </w:rPr>
            </w:pPr>
            <w:r>
              <w:rPr>
                <w:b/>
                <w:spacing w:val="-2"/>
                <w:sz w:val="17"/>
              </w:rPr>
              <w:t>Treatment</w:t>
            </w:r>
          </w:p>
        </w:tc>
      </w:tr>
      <w:tr w:rsidR="00AE3B97" w14:paraId="17EC1163" w14:textId="77777777">
        <w:trPr>
          <w:trHeight w:val="850"/>
        </w:trPr>
        <w:tc>
          <w:tcPr>
            <w:tcW w:w="1440" w:type="dxa"/>
          </w:tcPr>
          <w:p w14:paraId="689E3ED1" w14:textId="77777777" w:rsidR="00AE3B97" w:rsidRDefault="00000000">
            <w:pPr>
              <w:pStyle w:val="TableParagraph"/>
              <w:rPr>
                <w:sz w:val="17"/>
              </w:rPr>
            </w:pPr>
            <w:r>
              <w:rPr>
                <w:spacing w:val="-2"/>
                <w:sz w:val="17"/>
              </w:rPr>
              <w:t>Numerical</w:t>
            </w:r>
          </w:p>
        </w:tc>
        <w:tc>
          <w:tcPr>
            <w:tcW w:w="4896" w:type="dxa"/>
          </w:tcPr>
          <w:p w14:paraId="19DCC27A" w14:textId="77777777" w:rsidR="00AE3B97" w:rsidRDefault="00000000">
            <w:pPr>
              <w:pStyle w:val="TableParagraph"/>
              <w:spacing w:line="271" w:lineRule="auto"/>
              <w:ind w:right="482"/>
              <w:jc w:val="both"/>
              <w:rPr>
                <w:sz w:val="17"/>
              </w:rPr>
            </w:pPr>
            <w:r>
              <w:rPr>
                <w:sz w:val="17"/>
              </w:rPr>
              <w:t>Age,</w:t>
            </w:r>
            <w:r>
              <w:rPr>
                <w:spacing w:val="-10"/>
                <w:sz w:val="17"/>
              </w:rPr>
              <w:t xml:space="preserve"> </w:t>
            </w:r>
            <w:r>
              <w:rPr>
                <w:sz w:val="17"/>
              </w:rPr>
              <w:t>Height_cm,</w:t>
            </w:r>
            <w:r>
              <w:rPr>
                <w:spacing w:val="-10"/>
                <w:sz w:val="17"/>
              </w:rPr>
              <w:t xml:space="preserve"> </w:t>
            </w:r>
            <w:r>
              <w:rPr>
                <w:sz w:val="17"/>
              </w:rPr>
              <w:t>Weight_kg,</w:t>
            </w:r>
            <w:r>
              <w:rPr>
                <w:spacing w:val="-10"/>
                <w:sz w:val="17"/>
              </w:rPr>
              <w:t xml:space="preserve"> </w:t>
            </w:r>
            <w:r>
              <w:rPr>
                <w:sz w:val="17"/>
              </w:rPr>
              <w:t>BMI,</w:t>
            </w:r>
            <w:r>
              <w:rPr>
                <w:spacing w:val="-10"/>
                <w:sz w:val="17"/>
              </w:rPr>
              <w:t xml:space="preserve"> </w:t>
            </w:r>
            <w:r>
              <w:rPr>
                <w:sz w:val="17"/>
              </w:rPr>
              <w:t>Num_Chronic_Conditions, Annual_Visits,</w:t>
            </w:r>
            <w:r>
              <w:rPr>
                <w:spacing w:val="-11"/>
                <w:sz w:val="17"/>
              </w:rPr>
              <w:t xml:space="preserve"> </w:t>
            </w:r>
            <w:r>
              <w:rPr>
                <w:sz w:val="17"/>
              </w:rPr>
              <w:t>Avg_Billing_Amount,</w:t>
            </w:r>
            <w:r>
              <w:rPr>
                <w:spacing w:val="-11"/>
                <w:sz w:val="17"/>
              </w:rPr>
              <w:t xml:space="preserve"> </w:t>
            </w:r>
            <w:r>
              <w:rPr>
                <w:sz w:val="17"/>
              </w:rPr>
              <w:t xml:space="preserve">Days_Since_Last_Visit, </w:t>
            </w:r>
            <w:r>
              <w:rPr>
                <w:spacing w:val="-2"/>
                <w:sz w:val="17"/>
              </w:rPr>
              <w:t>Preventive_Care_Flag</w:t>
            </w:r>
          </w:p>
        </w:tc>
        <w:tc>
          <w:tcPr>
            <w:tcW w:w="2448" w:type="dxa"/>
          </w:tcPr>
          <w:p w14:paraId="451D8109" w14:textId="77777777" w:rsidR="00AE3B97" w:rsidRDefault="00000000">
            <w:pPr>
              <w:pStyle w:val="TableParagraph"/>
              <w:spacing w:line="271" w:lineRule="auto"/>
              <w:rPr>
                <w:sz w:val="17"/>
              </w:rPr>
            </w:pPr>
            <w:r>
              <w:rPr>
                <w:sz w:val="17"/>
              </w:rPr>
              <w:t>Median</w:t>
            </w:r>
            <w:r>
              <w:rPr>
                <w:spacing w:val="-11"/>
                <w:sz w:val="17"/>
              </w:rPr>
              <w:t xml:space="preserve"> </w:t>
            </w:r>
            <w:r>
              <w:rPr>
                <w:sz w:val="17"/>
              </w:rPr>
              <w:t>imputation</w:t>
            </w:r>
            <w:r>
              <w:rPr>
                <w:spacing w:val="-11"/>
                <w:sz w:val="17"/>
              </w:rPr>
              <w:t xml:space="preserve"> </w:t>
            </w:r>
            <w:r>
              <w:rPr>
                <w:sz w:val="17"/>
              </w:rPr>
              <w:t>and</w:t>
            </w:r>
            <w:r>
              <w:rPr>
                <w:spacing w:val="-10"/>
                <w:sz w:val="17"/>
              </w:rPr>
              <w:t xml:space="preserve"> </w:t>
            </w:r>
            <w:r>
              <w:rPr>
                <w:sz w:val="17"/>
              </w:rPr>
              <w:t xml:space="preserve">standard </w:t>
            </w:r>
            <w:r>
              <w:rPr>
                <w:spacing w:val="-2"/>
                <w:sz w:val="17"/>
              </w:rPr>
              <w:t>scaling</w:t>
            </w:r>
          </w:p>
        </w:tc>
      </w:tr>
      <w:tr w:rsidR="00AE3B97" w14:paraId="44B706D5" w14:textId="77777777">
        <w:trPr>
          <w:trHeight w:val="630"/>
        </w:trPr>
        <w:tc>
          <w:tcPr>
            <w:tcW w:w="1440" w:type="dxa"/>
          </w:tcPr>
          <w:p w14:paraId="5663B1A5" w14:textId="77777777" w:rsidR="00AE3B97" w:rsidRDefault="00000000">
            <w:pPr>
              <w:pStyle w:val="TableParagraph"/>
              <w:rPr>
                <w:sz w:val="17"/>
              </w:rPr>
            </w:pPr>
            <w:r>
              <w:rPr>
                <w:spacing w:val="-2"/>
                <w:sz w:val="17"/>
              </w:rPr>
              <w:t>Categorical</w:t>
            </w:r>
          </w:p>
        </w:tc>
        <w:tc>
          <w:tcPr>
            <w:tcW w:w="4896" w:type="dxa"/>
          </w:tcPr>
          <w:p w14:paraId="49A2E700" w14:textId="77777777" w:rsidR="00AE3B97" w:rsidRDefault="00000000">
            <w:pPr>
              <w:pStyle w:val="TableParagraph"/>
              <w:rPr>
                <w:sz w:val="17"/>
              </w:rPr>
            </w:pPr>
            <w:r>
              <w:rPr>
                <w:sz w:val="17"/>
              </w:rPr>
              <w:t xml:space="preserve">Gender, State, Insurance_Type, </w:t>
            </w:r>
            <w:r>
              <w:rPr>
                <w:spacing w:val="-2"/>
                <w:sz w:val="17"/>
              </w:rPr>
              <w:t>Primary_Condition</w:t>
            </w:r>
          </w:p>
        </w:tc>
        <w:tc>
          <w:tcPr>
            <w:tcW w:w="2448" w:type="dxa"/>
          </w:tcPr>
          <w:p w14:paraId="0984BF99" w14:textId="77777777" w:rsidR="00AE3B97" w:rsidRDefault="00000000">
            <w:pPr>
              <w:pStyle w:val="TableParagraph"/>
              <w:spacing w:line="271" w:lineRule="auto"/>
              <w:ind w:right="296"/>
              <w:rPr>
                <w:sz w:val="17"/>
              </w:rPr>
            </w:pPr>
            <w:r>
              <w:rPr>
                <w:sz w:val="17"/>
              </w:rPr>
              <w:t>Most-frequent</w:t>
            </w:r>
            <w:r>
              <w:rPr>
                <w:spacing w:val="-11"/>
                <w:sz w:val="17"/>
              </w:rPr>
              <w:t xml:space="preserve"> </w:t>
            </w:r>
            <w:r>
              <w:rPr>
                <w:sz w:val="17"/>
              </w:rPr>
              <w:t>imputation</w:t>
            </w:r>
            <w:r>
              <w:rPr>
                <w:spacing w:val="-11"/>
                <w:sz w:val="17"/>
              </w:rPr>
              <w:t xml:space="preserve"> </w:t>
            </w:r>
            <w:r>
              <w:rPr>
                <w:sz w:val="17"/>
              </w:rPr>
              <w:t>and one-hot encoding</w:t>
            </w:r>
          </w:p>
        </w:tc>
      </w:tr>
      <w:tr w:rsidR="00AE3B97" w14:paraId="42FFC899" w14:textId="77777777">
        <w:trPr>
          <w:trHeight w:val="630"/>
        </w:trPr>
        <w:tc>
          <w:tcPr>
            <w:tcW w:w="1440" w:type="dxa"/>
          </w:tcPr>
          <w:p w14:paraId="3C8DE056" w14:textId="77777777" w:rsidR="00AE3B97" w:rsidRDefault="00000000">
            <w:pPr>
              <w:pStyle w:val="TableParagraph"/>
              <w:rPr>
                <w:sz w:val="17"/>
              </w:rPr>
            </w:pPr>
            <w:r>
              <w:rPr>
                <w:spacing w:val="-2"/>
                <w:sz w:val="17"/>
              </w:rPr>
              <w:t>Excluded</w:t>
            </w:r>
          </w:p>
        </w:tc>
        <w:tc>
          <w:tcPr>
            <w:tcW w:w="4896" w:type="dxa"/>
          </w:tcPr>
          <w:p w14:paraId="29E41D9B" w14:textId="77777777" w:rsidR="00AE3B97" w:rsidRDefault="00000000">
            <w:pPr>
              <w:pStyle w:val="TableParagraph"/>
              <w:rPr>
                <w:sz w:val="17"/>
              </w:rPr>
            </w:pPr>
            <w:r>
              <w:rPr>
                <w:sz w:val="17"/>
              </w:rPr>
              <w:t xml:space="preserve">PatientID, City, </w:t>
            </w:r>
            <w:r>
              <w:rPr>
                <w:spacing w:val="-2"/>
                <w:sz w:val="17"/>
              </w:rPr>
              <w:t>Last_Visit_Date</w:t>
            </w:r>
          </w:p>
        </w:tc>
        <w:tc>
          <w:tcPr>
            <w:tcW w:w="2448" w:type="dxa"/>
          </w:tcPr>
          <w:p w14:paraId="2F509F66" w14:textId="77777777" w:rsidR="00AE3B97" w:rsidRDefault="00000000">
            <w:pPr>
              <w:pStyle w:val="TableParagraph"/>
              <w:spacing w:line="271" w:lineRule="auto"/>
              <w:ind w:right="296"/>
              <w:rPr>
                <w:sz w:val="17"/>
              </w:rPr>
            </w:pPr>
            <w:r>
              <w:rPr>
                <w:sz w:val="17"/>
              </w:rPr>
              <w:t>Excluded</w:t>
            </w:r>
            <w:r>
              <w:rPr>
                <w:spacing w:val="-11"/>
                <w:sz w:val="17"/>
              </w:rPr>
              <w:t xml:space="preserve"> </w:t>
            </w:r>
            <w:r>
              <w:rPr>
                <w:sz w:val="17"/>
              </w:rPr>
              <w:t>from</w:t>
            </w:r>
            <w:r>
              <w:rPr>
                <w:spacing w:val="-11"/>
                <w:sz w:val="17"/>
              </w:rPr>
              <w:t xml:space="preserve"> </w:t>
            </w:r>
            <w:r>
              <w:rPr>
                <w:sz w:val="17"/>
              </w:rPr>
              <w:t>the</w:t>
            </w:r>
            <w:r>
              <w:rPr>
                <w:spacing w:val="-10"/>
                <w:sz w:val="17"/>
              </w:rPr>
              <w:t xml:space="preserve"> </w:t>
            </w:r>
            <w:r>
              <w:rPr>
                <w:sz w:val="17"/>
              </w:rPr>
              <w:t>original feature matrix</w:t>
            </w:r>
          </w:p>
        </w:tc>
      </w:tr>
    </w:tbl>
    <w:p w14:paraId="69BF666D" w14:textId="77777777" w:rsidR="00AE3B97" w:rsidRDefault="00000000">
      <w:pPr>
        <w:pStyle w:val="Heading3"/>
        <w:numPr>
          <w:ilvl w:val="1"/>
          <w:numId w:val="3"/>
        </w:numPr>
        <w:tabs>
          <w:tab w:val="left" w:pos="383"/>
        </w:tabs>
        <w:spacing w:before="171"/>
      </w:pPr>
      <w:r>
        <w:rPr>
          <w:color w:val="2D74B5"/>
        </w:rPr>
        <w:t xml:space="preserve">Purpose of </w:t>
      </w:r>
      <w:r>
        <w:rPr>
          <w:color w:val="2D74B5"/>
          <w:spacing w:val="-5"/>
        </w:rPr>
        <w:t>EDA</w:t>
      </w:r>
    </w:p>
    <w:p w14:paraId="6EC9636C" w14:textId="77777777" w:rsidR="00AE3B97" w:rsidRDefault="00000000">
      <w:pPr>
        <w:pStyle w:val="BodyText"/>
        <w:spacing w:line="278" w:lineRule="auto"/>
        <w:ind w:left="23" w:right="22"/>
        <w:jc w:val="both"/>
      </w:pPr>
      <w:r>
        <w:t>Exploratory Data Analysis (EDA) is used to understand the dataset before fitting clustering models. Its purposes are to check the number of rows and columns, inspect data types, identify missing and duplicate records, review the distribution of numerical variables, examine categorical value frequencies, and notice possible outliers or inconsistent values. EDA also helps identify fields such as IDs and dates that may not be suitable as direct clustering inputs.</w:t>
      </w:r>
    </w:p>
    <w:p w14:paraId="3EF821CB" w14:textId="77777777" w:rsidR="00AE3B97" w:rsidRDefault="00000000">
      <w:pPr>
        <w:pStyle w:val="Heading3"/>
        <w:numPr>
          <w:ilvl w:val="1"/>
          <w:numId w:val="3"/>
        </w:numPr>
        <w:tabs>
          <w:tab w:val="left" w:pos="383"/>
        </w:tabs>
      </w:pPr>
      <w:r>
        <w:rPr>
          <w:color w:val="2D74B5"/>
        </w:rPr>
        <w:t xml:space="preserve">Preparation Steps Actually </w:t>
      </w:r>
      <w:r>
        <w:rPr>
          <w:color w:val="2D74B5"/>
          <w:spacing w:val="-2"/>
        </w:rPr>
        <w:t>Performed</w:t>
      </w:r>
    </w:p>
    <w:p w14:paraId="50353074" w14:textId="77777777" w:rsidR="00AE3B97" w:rsidRDefault="00000000">
      <w:pPr>
        <w:pStyle w:val="ListParagraph"/>
        <w:numPr>
          <w:ilvl w:val="0"/>
          <w:numId w:val="2"/>
        </w:numPr>
        <w:tabs>
          <w:tab w:val="left" w:pos="425"/>
        </w:tabs>
        <w:spacing w:before="142"/>
        <w:ind w:left="425" w:hanging="262"/>
        <w:rPr>
          <w:sz w:val="21"/>
        </w:rPr>
      </w:pPr>
      <w:r>
        <w:rPr>
          <w:sz w:val="21"/>
        </w:rPr>
        <w:t xml:space="preserve">Checked for duplicate records and removed duplicates where </w:t>
      </w:r>
      <w:r>
        <w:rPr>
          <w:spacing w:val="-2"/>
          <w:sz w:val="21"/>
        </w:rPr>
        <w:t>present.</w:t>
      </w:r>
    </w:p>
    <w:p w14:paraId="2390A577" w14:textId="77777777" w:rsidR="00AE3B97" w:rsidRDefault="00000000">
      <w:pPr>
        <w:pStyle w:val="ListParagraph"/>
        <w:numPr>
          <w:ilvl w:val="0"/>
          <w:numId w:val="2"/>
        </w:numPr>
        <w:tabs>
          <w:tab w:val="left" w:pos="425"/>
        </w:tabs>
        <w:spacing w:before="159"/>
        <w:ind w:left="425" w:hanging="262"/>
        <w:rPr>
          <w:sz w:val="21"/>
        </w:rPr>
      </w:pPr>
      <w:r>
        <w:rPr>
          <w:sz w:val="21"/>
        </w:rPr>
        <w:t xml:space="preserve">Used median imputation for missing numerical </w:t>
      </w:r>
      <w:r>
        <w:rPr>
          <w:spacing w:val="-2"/>
          <w:sz w:val="21"/>
        </w:rPr>
        <w:t>values.</w:t>
      </w:r>
    </w:p>
    <w:p w14:paraId="7F28791A" w14:textId="77777777" w:rsidR="00AE3B97" w:rsidRDefault="00000000">
      <w:pPr>
        <w:pStyle w:val="ListParagraph"/>
        <w:numPr>
          <w:ilvl w:val="0"/>
          <w:numId w:val="2"/>
        </w:numPr>
        <w:tabs>
          <w:tab w:val="left" w:pos="425"/>
        </w:tabs>
        <w:spacing w:before="158"/>
        <w:ind w:left="425" w:hanging="262"/>
        <w:rPr>
          <w:sz w:val="21"/>
        </w:rPr>
      </w:pPr>
      <w:r>
        <w:rPr>
          <w:sz w:val="21"/>
        </w:rPr>
        <w:t xml:space="preserve">Used most-frequent imputation for missing categorical </w:t>
      </w:r>
      <w:r>
        <w:rPr>
          <w:spacing w:val="-2"/>
          <w:sz w:val="21"/>
        </w:rPr>
        <w:t>values.</w:t>
      </w:r>
    </w:p>
    <w:p w14:paraId="4EBAE776" w14:textId="77777777" w:rsidR="00AE3B97" w:rsidRDefault="00000000">
      <w:pPr>
        <w:pStyle w:val="ListParagraph"/>
        <w:numPr>
          <w:ilvl w:val="0"/>
          <w:numId w:val="2"/>
        </w:numPr>
        <w:tabs>
          <w:tab w:val="left" w:pos="425"/>
        </w:tabs>
        <w:spacing w:before="159"/>
        <w:ind w:left="425" w:hanging="262"/>
        <w:rPr>
          <w:sz w:val="21"/>
        </w:rPr>
      </w:pPr>
      <w:r>
        <w:rPr>
          <w:sz w:val="21"/>
        </w:rPr>
        <w:t xml:space="preserve">Applied one-hot encoding to categorical attributes so they could be represented </w:t>
      </w:r>
      <w:r>
        <w:rPr>
          <w:spacing w:val="-2"/>
          <w:sz w:val="21"/>
        </w:rPr>
        <w:t>numerically.</w:t>
      </w:r>
    </w:p>
    <w:p w14:paraId="734E6E02" w14:textId="77777777" w:rsidR="00AE3B97" w:rsidRDefault="00000000">
      <w:pPr>
        <w:pStyle w:val="ListParagraph"/>
        <w:numPr>
          <w:ilvl w:val="0"/>
          <w:numId w:val="2"/>
        </w:numPr>
        <w:tabs>
          <w:tab w:val="left" w:pos="343"/>
          <w:tab w:val="left" w:pos="425"/>
        </w:tabs>
        <w:spacing w:before="158" w:line="278" w:lineRule="auto"/>
        <w:ind w:left="343" w:right="458" w:hanging="180"/>
        <w:rPr>
          <w:sz w:val="21"/>
        </w:rPr>
      </w:pPr>
      <w:r>
        <w:rPr>
          <w:sz w:val="21"/>
        </w:rPr>
        <w:tab/>
        <w:t>Applied</w:t>
      </w:r>
      <w:r>
        <w:rPr>
          <w:spacing w:val="-3"/>
          <w:sz w:val="21"/>
        </w:rPr>
        <w:t xml:space="preserve"> </w:t>
      </w:r>
      <w:r>
        <w:rPr>
          <w:sz w:val="21"/>
        </w:rPr>
        <w:t>StandardScaler</w:t>
      </w:r>
      <w:r>
        <w:rPr>
          <w:spacing w:val="-3"/>
          <w:sz w:val="21"/>
        </w:rPr>
        <w:t xml:space="preserve"> </w:t>
      </w:r>
      <w:r>
        <w:rPr>
          <w:sz w:val="21"/>
        </w:rPr>
        <w:t>to</w:t>
      </w:r>
      <w:r>
        <w:rPr>
          <w:spacing w:val="-3"/>
          <w:sz w:val="21"/>
        </w:rPr>
        <w:t xml:space="preserve"> </w:t>
      </w:r>
      <w:r>
        <w:rPr>
          <w:sz w:val="21"/>
        </w:rPr>
        <w:t>numerical</w:t>
      </w:r>
      <w:r>
        <w:rPr>
          <w:spacing w:val="-3"/>
          <w:sz w:val="21"/>
        </w:rPr>
        <w:t xml:space="preserve"> </w:t>
      </w:r>
      <w:r>
        <w:rPr>
          <w:sz w:val="21"/>
        </w:rPr>
        <w:t>attributes</w:t>
      </w:r>
      <w:r>
        <w:rPr>
          <w:spacing w:val="-3"/>
          <w:sz w:val="21"/>
        </w:rPr>
        <w:t xml:space="preserve"> </w:t>
      </w:r>
      <w:r>
        <w:rPr>
          <w:sz w:val="21"/>
        </w:rPr>
        <w:t>so</w:t>
      </w:r>
      <w:r>
        <w:rPr>
          <w:spacing w:val="-3"/>
          <w:sz w:val="21"/>
        </w:rPr>
        <w:t xml:space="preserve"> </w:t>
      </w:r>
      <w:r>
        <w:rPr>
          <w:sz w:val="21"/>
        </w:rPr>
        <w:t>variables</w:t>
      </w:r>
      <w:r>
        <w:rPr>
          <w:spacing w:val="-3"/>
          <w:sz w:val="21"/>
        </w:rPr>
        <w:t xml:space="preserve"> </w:t>
      </w:r>
      <w:r>
        <w:rPr>
          <w:sz w:val="21"/>
        </w:rPr>
        <w:t>measured</w:t>
      </w:r>
      <w:r>
        <w:rPr>
          <w:spacing w:val="-3"/>
          <w:sz w:val="21"/>
        </w:rPr>
        <w:t xml:space="preserve"> </w:t>
      </w:r>
      <w:r>
        <w:rPr>
          <w:sz w:val="21"/>
        </w:rPr>
        <w:t>on</w:t>
      </w:r>
      <w:r>
        <w:rPr>
          <w:spacing w:val="-3"/>
          <w:sz w:val="21"/>
        </w:rPr>
        <w:t xml:space="preserve"> </w:t>
      </w:r>
      <w:r>
        <w:rPr>
          <w:sz w:val="21"/>
        </w:rPr>
        <w:t>different</w:t>
      </w:r>
      <w:r>
        <w:rPr>
          <w:spacing w:val="-3"/>
          <w:sz w:val="21"/>
        </w:rPr>
        <w:t xml:space="preserve"> </w:t>
      </w:r>
      <w:r>
        <w:rPr>
          <w:sz w:val="21"/>
        </w:rPr>
        <w:t>scales</w:t>
      </w:r>
      <w:r>
        <w:rPr>
          <w:spacing w:val="-3"/>
          <w:sz w:val="21"/>
        </w:rPr>
        <w:t xml:space="preserve"> </w:t>
      </w:r>
      <w:r>
        <w:rPr>
          <w:sz w:val="21"/>
        </w:rPr>
        <w:t>would</w:t>
      </w:r>
      <w:r>
        <w:rPr>
          <w:spacing w:val="-3"/>
          <w:sz w:val="21"/>
        </w:rPr>
        <w:t xml:space="preserve"> </w:t>
      </w:r>
      <w:r>
        <w:rPr>
          <w:sz w:val="21"/>
        </w:rPr>
        <w:t>be</w:t>
      </w:r>
      <w:r>
        <w:rPr>
          <w:spacing w:val="-3"/>
          <w:sz w:val="21"/>
        </w:rPr>
        <w:t xml:space="preserve"> </w:t>
      </w:r>
      <w:r>
        <w:rPr>
          <w:sz w:val="21"/>
        </w:rPr>
        <w:t xml:space="preserve">more </w:t>
      </w:r>
      <w:r>
        <w:rPr>
          <w:spacing w:val="-2"/>
          <w:sz w:val="21"/>
        </w:rPr>
        <w:t>comparable.</w:t>
      </w:r>
    </w:p>
    <w:p w14:paraId="22DF4242" w14:textId="77777777" w:rsidR="00AE3B97" w:rsidRDefault="00000000">
      <w:pPr>
        <w:pStyle w:val="ListParagraph"/>
        <w:numPr>
          <w:ilvl w:val="0"/>
          <w:numId w:val="2"/>
        </w:numPr>
        <w:tabs>
          <w:tab w:val="left" w:pos="425"/>
        </w:tabs>
        <w:spacing w:before="120"/>
        <w:ind w:left="425" w:hanging="262"/>
        <w:rPr>
          <w:sz w:val="21"/>
        </w:rPr>
      </w:pPr>
      <w:r>
        <w:rPr>
          <w:sz w:val="21"/>
        </w:rPr>
        <w:t xml:space="preserve">Used a preprocessing pipeline so transformations could be applied consistently before </w:t>
      </w:r>
      <w:r>
        <w:rPr>
          <w:spacing w:val="-2"/>
          <w:sz w:val="21"/>
        </w:rPr>
        <w:t>clustering.</w:t>
      </w:r>
    </w:p>
    <w:p w14:paraId="69FD9772" w14:textId="77777777" w:rsidR="00AE3B97" w:rsidRDefault="00000000">
      <w:pPr>
        <w:pStyle w:val="Heading3"/>
        <w:numPr>
          <w:ilvl w:val="1"/>
          <w:numId w:val="3"/>
        </w:numPr>
        <w:tabs>
          <w:tab w:val="left" w:pos="383"/>
        </w:tabs>
        <w:spacing w:before="200"/>
      </w:pPr>
      <w:r>
        <w:rPr>
          <w:color w:val="2D74B5"/>
        </w:rPr>
        <w:t xml:space="preserve">EDA Exploration - </w:t>
      </w:r>
      <w:r>
        <w:rPr>
          <w:color w:val="2D74B5"/>
          <w:spacing w:val="-2"/>
        </w:rPr>
        <w:t>Implementation</w:t>
      </w:r>
    </w:p>
    <w:p w14:paraId="40A7D677" w14:textId="77777777" w:rsidR="00AE3B97" w:rsidRDefault="00000000">
      <w:pPr>
        <w:pStyle w:val="BodyText"/>
        <w:spacing w:before="143" w:line="278" w:lineRule="auto"/>
        <w:ind w:left="23" w:right="22"/>
        <w:jc w:val="both"/>
      </w:pPr>
      <w:r>
        <w:t>The implementation uses pandas to load and inspect the CSV and scikit-learn preprocessing tools to construct a feature matrix. The numerical and categorical columns are processed separately through a ColumnTransformer. The</w:t>
      </w:r>
      <w:r>
        <w:rPr>
          <w:spacing w:val="-2"/>
        </w:rPr>
        <w:t xml:space="preserve"> </w:t>
      </w:r>
      <w:r>
        <w:t>application</w:t>
      </w:r>
      <w:r>
        <w:rPr>
          <w:spacing w:val="-2"/>
        </w:rPr>
        <w:t xml:space="preserve"> </w:t>
      </w:r>
      <w:r>
        <w:t>also</w:t>
      </w:r>
      <w:r>
        <w:rPr>
          <w:spacing w:val="-2"/>
        </w:rPr>
        <w:t xml:space="preserve"> </w:t>
      </w:r>
      <w:r>
        <w:t>produces</w:t>
      </w:r>
      <w:r>
        <w:rPr>
          <w:spacing w:val="-2"/>
        </w:rPr>
        <w:t xml:space="preserve"> </w:t>
      </w:r>
      <w:r>
        <w:t>visual</w:t>
      </w:r>
      <w:r>
        <w:rPr>
          <w:spacing w:val="-2"/>
        </w:rPr>
        <w:t xml:space="preserve"> </w:t>
      </w:r>
      <w:r>
        <w:t>summaries</w:t>
      </w:r>
      <w:r>
        <w:rPr>
          <w:spacing w:val="-2"/>
        </w:rPr>
        <w:t xml:space="preserve"> </w:t>
      </w:r>
      <w:r>
        <w:t>such</w:t>
      </w:r>
      <w:r>
        <w:rPr>
          <w:spacing w:val="-2"/>
        </w:rPr>
        <w:t xml:space="preserve"> </w:t>
      </w:r>
      <w:r>
        <w:t>as</w:t>
      </w:r>
      <w:r>
        <w:rPr>
          <w:spacing w:val="-2"/>
        </w:rPr>
        <w:t xml:space="preserve"> </w:t>
      </w:r>
      <w:r>
        <w:t>a</w:t>
      </w:r>
      <w:r>
        <w:rPr>
          <w:spacing w:val="-2"/>
        </w:rPr>
        <w:t xml:space="preserve"> </w:t>
      </w:r>
      <w:r>
        <w:t>PCA-based</w:t>
      </w:r>
      <w:r>
        <w:rPr>
          <w:spacing w:val="-2"/>
        </w:rPr>
        <w:t xml:space="preserve"> </w:t>
      </w:r>
      <w:r>
        <w:t>two-dimensional</w:t>
      </w:r>
      <w:r>
        <w:rPr>
          <w:spacing w:val="-2"/>
        </w:rPr>
        <w:t xml:space="preserve"> </w:t>
      </w:r>
      <w:r>
        <w:t>view</w:t>
      </w:r>
      <w:r>
        <w:rPr>
          <w:spacing w:val="-2"/>
        </w:rPr>
        <w:t xml:space="preserve"> </w:t>
      </w:r>
      <w:r>
        <w:t>of</w:t>
      </w:r>
      <w:r>
        <w:rPr>
          <w:spacing w:val="-2"/>
        </w:rPr>
        <w:t xml:space="preserve"> </w:t>
      </w:r>
      <w:r>
        <w:t>K-Means</w:t>
      </w:r>
      <w:r>
        <w:rPr>
          <w:spacing w:val="-2"/>
        </w:rPr>
        <w:t xml:space="preserve"> </w:t>
      </w:r>
      <w:r>
        <w:t>clusters, silhouette scores across candidate K values, cluster-size counts, and a hierarchical dendrogram. PCA is used for visualization; it does not replace the full preprocessed feature matrix used for clustering.</w:t>
      </w:r>
    </w:p>
    <w:p w14:paraId="01DB7C36" w14:textId="77777777" w:rsidR="00AE3B97" w:rsidRDefault="00000000">
      <w:pPr>
        <w:pStyle w:val="Heading3"/>
        <w:numPr>
          <w:ilvl w:val="1"/>
          <w:numId w:val="3"/>
        </w:numPr>
        <w:tabs>
          <w:tab w:val="left" w:pos="383"/>
        </w:tabs>
      </w:pPr>
      <w:r>
        <w:rPr>
          <w:color w:val="2D74B5"/>
        </w:rPr>
        <w:t xml:space="preserve">Summary of EDA </w:t>
      </w:r>
      <w:r>
        <w:rPr>
          <w:color w:val="2D74B5"/>
          <w:spacing w:val="-2"/>
        </w:rPr>
        <w:t>Findings</w:t>
      </w:r>
    </w:p>
    <w:p w14:paraId="5C38C316" w14:textId="77777777" w:rsidR="00AE3B97" w:rsidRDefault="00000000">
      <w:pPr>
        <w:pStyle w:val="BodyText"/>
        <w:spacing w:line="278" w:lineRule="auto"/>
        <w:ind w:left="23" w:right="22"/>
        <w:jc w:val="both"/>
      </w:pPr>
      <w:r>
        <w:t>The dataset contains a mixture of numerical and categorical information, so a mixed-type preprocessing pipeline is appropriate. Scaling is important because features such as age, visit counts, and billing amounts use different units. Categorical encoding allows attributes such as insurance type and primary condition to be included. The recorded model evaluation produced a K-Means Silhouette Score of 0.1270 and a Hierarchical Clustering Silhouette Score of 0.0996, with K=2 selected for the recorded K-Means run. These relatively low scores indicate limited separation between clusters, so the segments should be treated as exploratory.</w:t>
      </w:r>
    </w:p>
    <w:p w14:paraId="08A107ED" w14:textId="77777777" w:rsidR="00AE3B97" w:rsidRDefault="00AE3B97">
      <w:pPr>
        <w:pStyle w:val="BodyText"/>
        <w:spacing w:line="278" w:lineRule="auto"/>
        <w:jc w:val="both"/>
        <w:sectPr w:rsidR="00AE3B97">
          <w:pgSz w:w="11910" w:h="16840"/>
          <w:pgMar w:top="1000" w:right="1133" w:bottom="700" w:left="1133" w:header="0" w:footer="479" w:gutter="0"/>
          <w:cols w:space="720"/>
        </w:sectPr>
      </w:pPr>
    </w:p>
    <w:p w14:paraId="24B9CCEA" w14:textId="77777777" w:rsidR="00AE3B97" w:rsidRDefault="00000000">
      <w:pPr>
        <w:pStyle w:val="Heading2"/>
        <w:numPr>
          <w:ilvl w:val="0"/>
          <w:numId w:val="3"/>
        </w:numPr>
        <w:tabs>
          <w:tab w:val="left" w:pos="323"/>
        </w:tabs>
      </w:pPr>
      <w:r>
        <w:rPr>
          <w:color w:val="1F4D79"/>
        </w:rPr>
        <w:lastRenderedPageBreak/>
        <w:t xml:space="preserve">Algorithm Selection and </w:t>
      </w:r>
      <w:r>
        <w:rPr>
          <w:color w:val="1F4D79"/>
          <w:spacing w:val="-2"/>
        </w:rPr>
        <w:t>Implementation</w:t>
      </w:r>
    </w:p>
    <w:p w14:paraId="06F7013B" w14:textId="77777777" w:rsidR="00AE3B97" w:rsidRDefault="00000000">
      <w:pPr>
        <w:pStyle w:val="Heading3"/>
        <w:numPr>
          <w:ilvl w:val="1"/>
          <w:numId w:val="3"/>
        </w:numPr>
        <w:tabs>
          <w:tab w:val="left" w:pos="383"/>
        </w:tabs>
        <w:spacing w:before="191"/>
      </w:pPr>
      <w:r>
        <w:rPr>
          <w:color w:val="2D74B5"/>
        </w:rPr>
        <w:t xml:space="preserve">K-Means </w:t>
      </w:r>
      <w:r>
        <w:rPr>
          <w:color w:val="2D74B5"/>
          <w:spacing w:val="-2"/>
        </w:rPr>
        <w:t>Clustering</w:t>
      </w:r>
    </w:p>
    <w:p w14:paraId="4CF6EE34" w14:textId="77777777" w:rsidR="00AE3B97" w:rsidRDefault="00000000">
      <w:pPr>
        <w:pStyle w:val="BodyText"/>
        <w:spacing w:line="278" w:lineRule="auto"/>
        <w:ind w:left="23" w:right="22"/>
        <w:jc w:val="both"/>
      </w:pPr>
      <w:r>
        <w:t>K-Means partitions observations into K clusters by repeatedly assigning each observation to the nearest cluster centroid and updating centroids from the assigned observations. It is efficient for many tabular datasets, but requires a choice of K and can be affected by outliers, scaling, and initial centroid placement. In this project, candidate values K=2 through K=10 were evaluated with the Silhouette Score. The best-scoring candidate was used for the recorded final run; K=2 was selected.</w:t>
      </w:r>
    </w:p>
    <w:p w14:paraId="381D1C74" w14:textId="77777777" w:rsidR="00AE3B97" w:rsidRDefault="00000000">
      <w:pPr>
        <w:pStyle w:val="Heading3"/>
        <w:numPr>
          <w:ilvl w:val="1"/>
          <w:numId w:val="3"/>
        </w:numPr>
        <w:tabs>
          <w:tab w:val="left" w:pos="383"/>
        </w:tabs>
      </w:pPr>
      <w:r>
        <w:rPr>
          <w:color w:val="2D74B5"/>
        </w:rPr>
        <w:t xml:space="preserve">Agglomerative Hierarchical </w:t>
      </w:r>
      <w:r>
        <w:rPr>
          <w:color w:val="2D74B5"/>
          <w:spacing w:val="-2"/>
        </w:rPr>
        <w:t>Clustering</w:t>
      </w:r>
    </w:p>
    <w:p w14:paraId="4FD966A1" w14:textId="77777777" w:rsidR="00AE3B97" w:rsidRDefault="00000000">
      <w:pPr>
        <w:pStyle w:val="BodyText"/>
        <w:spacing w:line="278" w:lineRule="auto"/>
        <w:ind w:left="23" w:right="22"/>
        <w:jc w:val="both"/>
      </w:pPr>
      <w:r>
        <w:t>Agglomerative Hierarchical Clustering begins with individual observations and progressively merges clusters. Ward linkage chooses merges that minimize the increase in within-cluster variance. A dendrogram can help visualize the hierarchy of merges. In this project, the hierarchical model used Ward linkage and was evaluated using the same Silhouette Score measure for comparison.</w:t>
      </w:r>
    </w:p>
    <w:p w14:paraId="62431C2E" w14:textId="77777777" w:rsidR="00AE3B97" w:rsidRDefault="00000000">
      <w:pPr>
        <w:pStyle w:val="Heading3"/>
        <w:numPr>
          <w:ilvl w:val="1"/>
          <w:numId w:val="3"/>
        </w:numPr>
        <w:tabs>
          <w:tab w:val="left" w:pos="383"/>
        </w:tabs>
        <w:spacing w:before="162"/>
      </w:pPr>
      <w:r>
        <w:rPr>
          <w:color w:val="2D74B5"/>
        </w:rPr>
        <w:t xml:space="preserve">Evaluation Metric: Silhouette </w:t>
      </w:r>
      <w:r>
        <w:rPr>
          <w:color w:val="2D74B5"/>
          <w:spacing w:val="-2"/>
        </w:rPr>
        <w:t>Score</w:t>
      </w:r>
    </w:p>
    <w:p w14:paraId="439D0DEB" w14:textId="77777777" w:rsidR="00AE3B97" w:rsidRDefault="00000000">
      <w:pPr>
        <w:pStyle w:val="BodyText"/>
        <w:spacing w:line="278" w:lineRule="auto"/>
        <w:ind w:left="23" w:right="23"/>
        <w:jc w:val="both"/>
      </w:pPr>
      <w:r>
        <w:t>The</w:t>
      </w:r>
      <w:r>
        <w:rPr>
          <w:spacing w:val="-3"/>
        </w:rPr>
        <w:t xml:space="preserve"> </w:t>
      </w:r>
      <w:r>
        <w:t>Silhouette</w:t>
      </w:r>
      <w:r>
        <w:rPr>
          <w:spacing w:val="-3"/>
        </w:rPr>
        <w:t xml:space="preserve"> </w:t>
      </w:r>
      <w:r>
        <w:t>Score</w:t>
      </w:r>
      <w:r>
        <w:rPr>
          <w:spacing w:val="-3"/>
        </w:rPr>
        <w:t xml:space="preserve"> </w:t>
      </w:r>
      <w:r>
        <w:t>compares</w:t>
      </w:r>
      <w:r>
        <w:rPr>
          <w:spacing w:val="-3"/>
        </w:rPr>
        <w:t xml:space="preserve"> </w:t>
      </w:r>
      <w:r>
        <w:t>the</w:t>
      </w:r>
      <w:r>
        <w:rPr>
          <w:spacing w:val="-3"/>
        </w:rPr>
        <w:t xml:space="preserve"> </w:t>
      </w:r>
      <w:r>
        <w:t>average</w:t>
      </w:r>
      <w:r>
        <w:rPr>
          <w:spacing w:val="-3"/>
        </w:rPr>
        <w:t xml:space="preserve"> </w:t>
      </w:r>
      <w:r>
        <w:t>distance</w:t>
      </w:r>
      <w:r>
        <w:rPr>
          <w:spacing w:val="-3"/>
        </w:rPr>
        <w:t xml:space="preserve"> </w:t>
      </w:r>
      <w:r>
        <w:t>of</w:t>
      </w:r>
      <w:r>
        <w:rPr>
          <w:spacing w:val="-3"/>
        </w:rPr>
        <w:t xml:space="preserve"> </w:t>
      </w:r>
      <w:r>
        <w:t>a</w:t>
      </w:r>
      <w:r>
        <w:rPr>
          <w:spacing w:val="-3"/>
        </w:rPr>
        <w:t xml:space="preserve"> </w:t>
      </w:r>
      <w:r>
        <w:t>sample</w:t>
      </w:r>
      <w:r>
        <w:rPr>
          <w:spacing w:val="-3"/>
        </w:rPr>
        <w:t xml:space="preserve"> </w:t>
      </w:r>
      <w:r>
        <w:t>to</w:t>
      </w:r>
      <w:r>
        <w:rPr>
          <w:spacing w:val="-3"/>
        </w:rPr>
        <w:t xml:space="preserve"> </w:t>
      </w:r>
      <w:r>
        <w:t>points</w:t>
      </w:r>
      <w:r>
        <w:rPr>
          <w:spacing w:val="-3"/>
        </w:rPr>
        <w:t xml:space="preserve"> </w:t>
      </w:r>
      <w:r>
        <w:t>in</w:t>
      </w:r>
      <w:r>
        <w:rPr>
          <w:spacing w:val="-3"/>
        </w:rPr>
        <w:t xml:space="preserve"> </w:t>
      </w:r>
      <w:r>
        <w:t>its</w:t>
      </w:r>
      <w:r>
        <w:rPr>
          <w:spacing w:val="-3"/>
        </w:rPr>
        <w:t xml:space="preserve"> </w:t>
      </w:r>
      <w:r>
        <w:t>own</w:t>
      </w:r>
      <w:r>
        <w:rPr>
          <w:spacing w:val="-3"/>
        </w:rPr>
        <w:t xml:space="preserve"> </w:t>
      </w:r>
      <w:r>
        <w:t>cluster</w:t>
      </w:r>
      <w:r>
        <w:rPr>
          <w:spacing w:val="-3"/>
        </w:rPr>
        <w:t xml:space="preserve"> </w:t>
      </w:r>
      <w:r>
        <w:t>with</w:t>
      </w:r>
      <w:r>
        <w:rPr>
          <w:spacing w:val="-3"/>
        </w:rPr>
        <w:t xml:space="preserve"> </w:t>
      </w:r>
      <w:r>
        <w:t>its</w:t>
      </w:r>
      <w:r>
        <w:rPr>
          <w:spacing w:val="-3"/>
        </w:rPr>
        <w:t xml:space="preserve"> </w:t>
      </w:r>
      <w:r>
        <w:t>distance</w:t>
      </w:r>
      <w:r>
        <w:rPr>
          <w:spacing w:val="-3"/>
        </w:rPr>
        <w:t xml:space="preserve"> </w:t>
      </w:r>
      <w:r>
        <w:t>to</w:t>
      </w:r>
      <w:r>
        <w:rPr>
          <w:spacing w:val="-3"/>
        </w:rPr>
        <w:t xml:space="preserve"> </w:t>
      </w:r>
      <w:r>
        <w:t>the nearest alternative cluster. Scores range from -1 to 1: higher positive values generally indicate better separation, values near zero suggest overlapping clusters, and negative values can indicate potentially misassigned observations. It is a measure of geometric separation, not clinical usefulness.</w:t>
      </w:r>
    </w:p>
    <w:p w14:paraId="7B2BB7D9" w14:textId="77777777" w:rsidR="00AE3B97" w:rsidRDefault="00AE3B97">
      <w:pPr>
        <w:pStyle w:val="BodyText"/>
        <w:spacing w:before="5" w:after="1"/>
        <w:ind w:left="0"/>
        <w:rPr>
          <w:sz w:val="10"/>
        </w:rPr>
      </w:pPr>
    </w:p>
    <w:tbl>
      <w:tblPr>
        <w:tblW w:w="0" w:type="auto"/>
        <w:tblInd w:w="43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44"/>
        <w:gridCol w:w="2880"/>
        <w:gridCol w:w="3960"/>
      </w:tblGrid>
      <w:tr w:rsidR="00AE3B97" w14:paraId="55886B45" w14:textId="77777777">
        <w:trPr>
          <w:trHeight w:val="410"/>
        </w:trPr>
        <w:tc>
          <w:tcPr>
            <w:tcW w:w="1944" w:type="dxa"/>
            <w:shd w:val="clear" w:color="auto" w:fill="D8E9F6"/>
          </w:tcPr>
          <w:p w14:paraId="57390AF9" w14:textId="77777777" w:rsidR="00AE3B97" w:rsidRDefault="00000000">
            <w:pPr>
              <w:pStyle w:val="TableParagraph"/>
              <w:rPr>
                <w:b/>
                <w:sz w:val="17"/>
              </w:rPr>
            </w:pPr>
            <w:r>
              <w:rPr>
                <w:b/>
                <w:spacing w:val="-2"/>
                <w:sz w:val="17"/>
              </w:rPr>
              <w:t>Method</w:t>
            </w:r>
          </w:p>
        </w:tc>
        <w:tc>
          <w:tcPr>
            <w:tcW w:w="2880" w:type="dxa"/>
            <w:shd w:val="clear" w:color="auto" w:fill="D8E9F6"/>
          </w:tcPr>
          <w:p w14:paraId="4266D823" w14:textId="77777777" w:rsidR="00AE3B97" w:rsidRDefault="00000000">
            <w:pPr>
              <w:pStyle w:val="TableParagraph"/>
              <w:rPr>
                <w:b/>
                <w:sz w:val="17"/>
              </w:rPr>
            </w:pPr>
            <w:r>
              <w:rPr>
                <w:b/>
                <w:sz w:val="17"/>
              </w:rPr>
              <w:t xml:space="preserve">Recorded </w:t>
            </w:r>
            <w:r>
              <w:rPr>
                <w:b/>
                <w:spacing w:val="-2"/>
                <w:sz w:val="17"/>
              </w:rPr>
              <w:t>result</w:t>
            </w:r>
          </w:p>
        </w:tc>
        <w:tc>
          <w:tcPr>
            <w:tcW w:w="3960" w:type="dxa"/>
            <w:shd w:val="clear" w:color="auto" w:fill="D8E9F6"/>
          </w:tcPr>
          <w:p w14:paraId="7E7E7CD8" w14:textId="77777777" w:rsidR="00AE3B97" w:rsidRDefault="00000000">
            <w:pPr>
              <w:pStyle w:val="TableParagraph"/>
              <w:rPr>
                <w:b/>
                <w:sz w:val="17"/>
              </w:rPr>
            </w:pPr>
            <w:r>
              <w:rPr>
                <w:b/>
                <w:spacing w:val="-2"/>
                <w:sz w:val="17"/>
              </w:rPr>
              <w:t>Interpretation</w:t>
            </w:r>
          </w:p>
        </w:tc>
      </w:tr>
      <w:tr w:rsidR="00AE3B97" w14:paraId="0E44C8A5" w14:textId="77777777">
        <w:trPr>
          <w:trHeight w:val="630"/>
        </w:trPr>
        <w:tc>
          <w:tcPr>
            <w:tcW w:w="1944" w:type="dxa"/>
          </w:tcPr>
          <w:p w14:paraId="6D881932" w14:textId="77777777" w:rsidR="00AE3B97" w:rsidRDefault="00000000">
            <w:pPr>
              <w:pStyle w:val="TableParagraph"/>
              <w:rPr>
                <w:sz w:val="17"/>
              </w:rPr>
            </w:pPr>
            <w:r>
              <w:rPr>
                <w:sz w:val="17"/>
              </w:rPr>
              <w:t>K-</w:t>
            </w:r>
            <w:r>
              <w:rPr>
                <w:spacing w:val="-2"/>
                <w:sz w:val="17"/>
              </w:rPr>
              <w:t>Means</w:t>
            </w:r>
          </w:p>
        </w:tc>
        <w:tc>
          <w:tcPr>
            <w:tcW w:w="2880" w:type="dxa"/>
          </w:tcPr>
          <w:p w14:paraId="193B78EB" w14:textId="77777777" w:rsidR="00AE3B97" w:rsidRDefault="00000000">
            <w:pPr>
              <w:pStyle w:val="TableParagraph"/>
              <w:rPr>
                <w:sz w:val="17"/>
              </w:rPr>
            </w:pPr>
            <w:r>
              <w:rPr>
                <w:sz w:val="17"/>
              </w:rPr>
              <w:t xml:space="preserve">Silhouette Score = 0.1270; selected </w:t>
            </w:r>
            <w:r>
              <w:rPr>
                <w:spacing w:val="-10"/>
                <w:sz w:val="17"/>
              </w:rPr>
              <w:t>K</w:t>
            </w:r>
          </w:p>
          <w:p w14:paraId="199A9CA0" w14:textId="77777777" w:rsidR="00AE3B97" w:rsidRDefault="00000000">
            <w:pPr>
              <w:pStyle w:val="TableParagraph"/>
              <w:spacing w:before="25"/>
              <w:rPr>
                <w:sz w:val="17"/>
              </w:rPr>
            </w:pPr>
            <w:r>
              <w:rPr>
                <w:sz w:val="17"/>
              </w:rPr>
              <w:t xml:space="preserve">= </w:t>
            </w:r>
            <w:r>
              <w:rPr>
                <w:spacing w:val="-10"/>
                <w:sz w:val="17"/>
              </w:rPr>
              <w:t>2</w:t>
            </w:r>
          </w:p>
        </w:tc>
        <w:tc>
          <w:tcPr>
            <w:tcW w:w="3960" w:type="dxa"/>
          </w:tcPr>
          <w:p w14:paraId="5B776404" w14:textId="77777777" w:rsidR="00AE3B97" w:rsidRDefault="00000000">
            <w:pPr>
              <w:pStyle w:val="TableParagraph"/>
              <w:spacing w:line="271" w:lineRule="auto"/>
              <w:ind w:right="173"/>
              <w:rPr>
                <w:sz w:val="17"/>
              </w:rPr>
            </w:pPr>
            <w:r>
              <w:rPr>
                <w:sz w:val="17"/>
              </w:rPr>
              <w:t>Better</w:t>
            </w:r>
            <w:r>
              <w:rPr>
                <w:spacing w:val="-6"/>
                <w:sz w:val="17"/>
              </w:rPr>
              <w:t xml:space="preserve"> </w:t>
            </w:r>
            <w:r>
              <w:rPr>
                <w:sz w:val="17"/>
              </w:rPr>
              <w:t>separation</w:t>
            </w:r>
            <w:r>
              <w:rPr>
                <w:spacing w:val="-6"/>
                <w:sz w:val="17"/>
              </w:rPr>
              <w:t xml:space="preserve"> </w:t>
            </w:r>
            <w:r>
              <w:rPr>
                <w:sz w:val="17"/>
              </w:rPr>
              <w:t>than</w:t>
            </w:r>
            <w:r>
              <w:rPr>
                <w:spacing w:val="-6"/>
                <w:sz w:val="17"/>
              </w:rPr>
              <w:t xml:space="preserve"> </w:t>
            </w:r>
            <w:r>
              <w:rPr>
                <w:sz w:val="17"/>
              </w:rPr>
              <w:t>the</w:t>
            </w:r>
            <w:r>
              <w:rPr>
                <w:spacing w:val="-6"/>
                <w:sz w:val="17"/>
              </w:rPr>
              <w:t xml:space="preserve"> </w:t>
            </w:r>
            <w:r>
              <w:rPr>
                <w:sz w:val="17"/>
              </w:rPr>
              <w:t>compared</w:t>
            </w:r>
            <w:r>
              <w:rPr>
                <w:spacing w:val="-6"/>
                <w:sz w:val="17"/>
              </w:rPr>
              <w:t xml:space="preserve"> </w:t>
            </w:r>
            <w:r>
              <w:rPr>
                <w:sz w:val="17"/>
              </w:rPr>
              <w:t>method</w:t>
            </w:r>
            <w:r>
              <w:rPr>
                <w:spacing w:val="-6"/>
                <w:sz w:val="17"/>
              </w:rPr>
              <w:t xml:space="preserve"> </w:t>
            </w:r>
            <w:r>
              <w:rPr>
                <w:sz w:val="17"/>
              </w:rPr>
              <w:t>in</w:t>
            </w:r>
            <w:r>
              <w:rPr>
                <w:spacing w:val="-6"/>
                <w:sz w:val="17"/>
              </w:rPr>
              <w:t xml:space="preserve"> </w:t>
            </w:r>
            <w:r>
              <w:rPr>
                <w:sz w:val="17"/>
              </w:rPr>
              <w:t>this run, but separation remains limited.</w:t>
            </w:r>
          </w:p>
        </w:tc>
      </w:tr>
      <w:tr w:rsidR="00AE3B97" w14:paraId="00DC3472" w14:textId="77777777">
        <w:trPr>
          <w:trHeight w:val="630"/>
        </w:trPr>
        <w:tc>
          <w:tcPr>
            <w:tcW w:w="1944" w:type="dxa"/>
          </w:tcPr>
          <w:p w14:paraId="7FD21796" w14:textId="77777777" w:rsidR="00AE3B97" w:rsidRDefault="00000000">
            <w:pPr>
              <w:pStyle w:val="TableParagraph"/>
              <w:rPr>
                <w:sz w:val="17"/>
              </w:rPr>
            </w:pPr>
            <w:r>
              <w:rPr>
                <w:sz w:val="17"/>
              </w:rPr>
              <w:t xml:space="preserve">Hierarchical </w:t>
            </w:r>
            <w:r>
              <w:rPr>
                <w:spacing w:val="-2"/>
                <w:sz w:val="17"/>
              </w:rPr>
              <w:t>(Ward)</w:t>
            </w:r>
          </w:p>
        </w:tc>
        <w:tc>
          <w:tcPr>
            <w:tcW w:w="2880" w:type="dxa"/>
          </w:tcPr>
          <w:p w14:paraId="39DFD7CB" w14:textId="77777777" w:rsidR="00AE3B97" w:rsidRDefault="00000000">
            <w:pPr>
              <w:pStyle w:val="TableParagraph"/>
              <w:rPr>
                <w:sz w:val="17"/>
              </w:rPr>
            </w:pPr>
            <w:r>
              <w:rPr>
                <w:sz w:val="17"/>
              </w:rPr>
              <w:t xml:space="preserve">Silhouette Score = </w:t>
            </w:r>
            <w:r>
              <w:rPr>
                <w:spacing w:val="-2"/>
                <w:sz w:val="17"/>
              </w:rPr>
              <w:t>0.0996</w:t>
            </w:r>
          </w:p>
        </w:tc>
        <w:tc>
          <w:tcPr>
            <w:tcW w:w="3960" w:type="dxa"/>
          </w:tcPr>
          <w:p w14:paraId="5B665BCA" w14:textId="77777777" w:rsidR="00AE3B97" w:rsidRDefault="00000000">
            <w:pPr>
              <w:pStyle w:val="TableParagraph"/>
              <w:spacing w:line="271" w:lineRule="auto"/>
              <w:rPr>
                <w:sz w:val="17"/>
              </w:rPr>
            </w:pPr>
            <w:r>
              <w:rPr>
                <w:sz w:val="17"/>
              </w:rPr>
              <w:t>Lower</w:t>
            </w:r>
            <w:r>
              <w:rPr>
                <w:spacing w:val="-5"/>
                <w:sz w:val="17"/>
              </w:rPr>
              <w:t xml:space="preserve"> </w:t>
            </w:r>
            <w:r>
              <w:rPr>
                <w:sz w:val="17"/>
              </w:rPr>
              <w:t>score</w:t>
            </w:r>
            <w:r>
              <w:rPr>
                <w:spacing w:val="-5"/>
                <w:sz w:val="17"/>
              </w:rPr>
              <w:t xml:space="preserve"> </w:t>
            </w:r>
            <w:r>
              <w:rPr>
                <w:sz w:val="17"/>
              </w:rPr>
              <w:t>than</w:t>
            </w:r>
            <w:r>
              <w:rPr>
                <w:spacing w:val="-5"/>
                <w:sz w:val="17"/>
              </w:rPr>
              <w:t xml:space="preserve"> </w:t>
            </w:r>
            <w:r>
              <w:rPr>
                <w:sz w:val="17"/>
              </w:rPr>
              <w:t>K-Means</w:t>
            </w:r>
            <w:r>
              <w:rPr>
                <w:spacing w:val="-5"/>
                <w:sz w:val="17"/>
              </w:rPr>
              <w:t xml:space="preserve"> </w:t>
            </w:r>
            <w:r>
              <w:rPr>
                <w:sz w:val="17"/>
              </w:rPr>
              <w:t>for</w:t>
            </w:r>
            <w:r>
              <w:rPr>
                <w:spacing w:val="-5"/>
                <w:sz w:val="17"/>
              </w:rPr>
              <w:t xml:space="preserve"> </w:t>
            </w:r>
            <w:r>
              <w:rPr>
                <w:sz w:val="17"/>
              </w:rPr>
              <w:t>this</w:t>
            </w:r>
            <w:r>
              <w:rPr>
                <w:spacing w:val="-5"/>
                <w:sz w:val="17"/>
              </w:rPr>
              <w:t xml:space="preserve"> </w:t>
            </w:r>
            <w:r>
              <w:rPr>
                <w:sz w:val="17"/>
              </w:rPr>
              <w:t>run;</w:t>
            </w:r>
            <w:r>
              <w:rPr>
                <w:spacing w:val="-5"/>
                <w:sz w:val="17"/>
              </w:rPr>
              <w:t xml:space="preserve"> </w:t>
            </w:r>
            <w:r>
              <w:rPr>
                <w:sz w:val="17"/>
              </w:rPr>
              <w:t>clusters</w:t>
            </w:r>
            <w:r>
              <w:rPr>
                <w:spacing w:val="-5"/>
                <w:sz w:val="17"/>
              </w:rPr>
              <w:t xml:space="preserve"> </w:t>
            </w:r>
            <w:r>
              <w:rPr>
                <w:sz w:val="17"/>
              </w:rPr>
              <w:t>still overlap substantially.</w:t>
            </w:r>
          </w:p>
        </w:tc>
      </w:tr>
    </w:tbl>
    <w:p w14:paraId="1AD4A7A6" w14:textId="77777777" w:rsidR="00AE3B97" w:rsidRDefault="00000000">
      <w:pPr>
        <w:pStyle w:val="Heading3"/>
        <w:numPr>
          <w:ilvl w:val="1"/>
          <w:numId w:val="3"/>
        </w:numPr>
        <w:tabs>
          <w:tab w:val="left" w:pos="383"/>
        </w:tabs>
        <w:spacing w:before="171"/>
      </w:pPr>
      <w:r>
        <w:rPr>
          <w:color w:val="2D74B5"/>
        </w:rPr>
        <w:t xml:space="preserve">Application </w:t>
      </w:r>
      <w:r>
        <w:rPr>
          <w:color w:val="2D74B5"/>
          <w:spacing w:val="-2"/>
        </w:rPr>
        <w:t>Workflow</w:t>
      </w:r>
    </w:p>
    <w:p w14:paraId="6B30418D" w14:textId="77777777" w:rsidR="00AE3B97" w:rsidRDefault="00000000">
      <w:pPr>
        <w:pStyle w:val="ListParagraph"/>
        <w:numPr>
          <w:ilvl w:val="0"/>
          <w:numId w:val="1"/>
        </w:numPr>
        <w:tabs>
          <w:tab w:val="left" w:pos="425"/>
        </w:tabs>
        <w:spacing w:before="142"/>
        <w:ind w:left="425" w:hanging="262"/>
        <w:rPr>
          <w:sz w:val="21"/>
        </w:rPr>
      </w:pPr>
      <w:r>
        <w:rPr>
          <w:sz w:val="21"/>
        </w:rPr>
        <w:t xml:space="preserve">The user opens the Flask </w:t>
      </w:r>
      <w:r>
        <w:rPr>
          <w:spacing w:val="-2"/>
          <w:sz w:val="21"/>
        </w:rPr>
        <w:t>dashboard.</w:t>
      </w:r>
    </w:p>
    <w:p w14:paraId="354FB70C" w14:textId="77777777" w:rsidR="00AE3B97" w:rsidRDefault="00000000">
      <w:pPr>
        <w:pStyle w:val="ListParagraph"/>
        <w:numPr>
          <w:ilvl w:val="0"/>
          <w:numId w:val="1"/>
        </w:numPr>
        <w:tabs>
          <w:tab w:val="left" w:pos="425"/>
        </w:tabs>
        <w:spacing w:before="158"/>
        <w:ind w:left="425" w:hanging="262"/>
        <w:rPr>
          <w:sz w:val="21"/>
        </w:rPr>
      </w:pPr>
      <w:r>
        <w:rPr>
          <w:sz w:val="21"/>
        </w:rPr>
        <w:t xml:space="preserve">The user views the current dataset or uploads a CSV </w:t>
      </w:r>
      <w:r>
        <w:rPr>
          <w:spacing w:val="-2"/>
          <w:sz w:val="21"/>
        </w:rPr>
        <w:t>file.</w:t>
      </w:r>
    </w:p>
    <w:p w14:paraId="4E2E0A1F" w14:textId="77777777" w:rsidR="00AE3B97" w:rsidRDefault="00000000">
      <w:pPr>
        <w:pStyle w:val="ListParagraph"/>
        <w:numPr>
          <w:ilvl w:val="0"/>
          <w:numId w:val="1"/>
        </w:numPr>
        <w:tabs>
          <w:tab w:val="left" w:pos="425"/>
        </w:tabs>
        <w:spacing w:before="159"/>
        <w:ind w:left="425" w:hanging="262"/>
        <w:rPr>
          <w:sz w:val="21"/>
        </w:rPr>
      </w:pPr>
      <w:r>
        <w:rPr>
          <w:sz w:val="21"/>
        </w:rPr>
        <w:t xml:space="preserve">The application reads the CSV and identifies candidate numerical and categorical </w:t>
      </w:r>
      <w:r>
        <w:rPr>
          <w:spacing w:val="-2"/>
          <w:sz w:val="21"/>
        </w:rPr>
        <w:t>attributes.</w:t>
      </w:r>
    </w:p>
    <w:p w14:paraId="57471B08" w14:textId="77777777" w:rsidR="00AE3B97" w:rsidRDefault="00000000">
      <w:pPr>
        <w:pStyle w:val="ListParagraph"/>
        <w:numPr>
          <w:ilvl w:val="0"/>
          <w:numId w:val="1"/>
        </w:numPr>
        <w:tabs>
          <w:tab w:val="left" w:pos="425"/>
        </w:tabs>
        <w:spacing w:before="158"/>
        <w:ind w:left="425" w:hanging="262"/>
        <w:rPr>
          <w:sz w:val="21"/>
        </w:rPr>
      </w:pPr>
      <w:r>
        <w:rPr>
          <w:sz w:val="21"/>
        </w:rPr>
        <w:t xml:space="preserve">Identifier and target-like fields are excluded where the implemented rules detect </w:t>
      </w:r>
      <w:r>
        <w:rPr>
          <w:spacing w:val="-2"/>
          <w:sz w:val="21"/>
        </w:rPr>
        <w:t>them.</w:t>
      </w:r>
    </w:p>
    <w:p w14:paraId="5DE4DE97" w14:textId="77777777" w:rsidR="00AE3B97" w:rsidRDefault="00000000">
      <w:pPr>
        <w:pStyle w:val="ListParagraph"/>
        <w:numPr>
          <w:ilvl w:val="0"/>
          <w:numId w:val="1"/>
        </w:numPr>
        <w:tabs>
          <w:tab w:val="left" w:pos="425"/>
        </w:tabs>
        <w:spacing w:before="159"/>
        <w:ind w:left="425" w:hanging="262"/>
        <w:rPr>
          <w:sz w:val="21"/>
        </w:rPr>
      </w:pPr>
      <w:r>
        <w:rPr>
          <w:sz w:val="21"/>
        </w:rPr>
        <w:t xml:space="preserve">Missing values are imputed, categorical fields are encoded, and numerical fields are </w:t>
      </w:r>
      <w:r>
        <w:rPr>
          <w:spacing w:val="-2"/>
          <w:sz w:val="21"/>
        </w:rPr>
        <w:t>scaled.</w:t>
      </w:r>
    </w:p>
    <w:p w14:paraId="303C3B25" w14:textId="77777777" w:rsidR="00AE3B97" w:rsidRDefault="00000000">
      <w:pPr>
        <w:pStyle w:val="ListParagraph"/>
        <w:numPr>
          <w:ilvl w:val="0"/>
          <w:numId w:val="1"/>
        </w:numPr>
        <w:tabs>
          <w:tab w:val="left" w:pos="425"/>
        </w:tabs>
        <w:spacing w:before="158"/>
        <w:ind w:left="425" w:hanging="262"/>
        <w:rPr>
          <w:sz w:val="21"/>
        </w:rPr>
      </w:pPr>
      <w:r>
        <w:rPr>
          <w:sz w:val="21"/>
        </w:rPr>
        <w:t xml:space="preserve">K-Means candidate cluster counts are evaluated using Silhouette Score, and a final K-Means model is </w:t>
      </w:r>
      <w:r>
        <w:rPr>
          <w:spacing w:val="-2"/>
          <w:sz w:val="21"/>
        </w:rPr>
        <w:t>fitted.</w:t>
      </w:r>
    </w:p>
    <w:p w14:paraId="11B5D0B0" w14:textId="77777777" w:rsidR="00AE3B97" w:rsidRDefault="00000000">
      <w:pPr>
        <w:pStyle w:val="ListParagraph"/>
        <w:numPr>
          <w:ilvl w:val="0"/>
          <w:numId w:val="1"/>
        </w:numPr>
        <w:tabs>
          <w:tab w:val="left" w:pos="425"/>
        </w:tabs>
        <w:spacing w:before="159"/>
        <w:ind w:left="425" w:hanging="262"/>
        <w:rPr>
          <w:sz w:val="21"/>
        </w:rPr>
      </w:pPr>
      <w:r>
        <w:rPr>
          <w:sz w:val="21"/>
        </w:rPr>
        <w:t xml:space="preserve">Agglomerative Hierarchical Clustering with Ward linkage is fitted for </w:t>
      </w:r>
      <w:r>
        <w:rPr>
          <w:spacing w:val="-2"/>
          <w:sz w:val="21"/>
        </w:rPr>
        <w:t>comparison.</w:t>
      </w:r>
    </w:p>
    <w:p w14:paraId="0713A60A" w14:textId="77777777" w:rsidR="00AE3B97" w:rsidRDefault="00000000">
      <w:pPr>
        <w:pStyle w:val="ListParagraph"/>
        <w:numPr>
          <w:ilvl w:val="0"/>
          <w:numId w:val="1"/>
        </w:numPr>
        <w:tabs>
          <w:tab w:val="left" w:pos="425"/>
        </w:tabs>
        <w:spacing w:before="158"/>
        <w:ind w:left="425" w:hanging="262"/>
        <w:rPr>
          <w:sz w:val="21"/>
        </w:rPr>
      </w:pPr>
      <w:r>
        <w:rPr>
          <w:sz w:val="21"/>
        </w:rPr>
        <w:t xml:space="preserve">Cluster labels, scores, counts, and visualizations are saved and presented through the </w:t>
      </w:r>
      <w:r>
        <w:rPr>
          <w:spacing w:val="-2"/>
          <w:sz w:val="21"/>
        </w:rPr>
        <w:t>frontend.</w:t>
      </w:r>
    </w:p>
    <w:p w14:paraId="17D586A8" w14:textId="77777777" w:rsidR="00AE3B97" w:rsidRDefault="00000000">
      <w:pPr>
        <w:pStyle w:val="Heading3"/>
        <w:numPr>
          <w:ilvl w:val="1"/>
          <w:numId w:val="3"/>
        </w:numPr>
        <w:tabs>
          <w:tab w:val="left" w:pos="383"/>
        </w:tabs>
        <w:spacing w:before="201"/>
      </w:pPr>
      <w:r>
        <w:rPr>
          <w:color w:val="2D74B5"/>
        </w:rPr>
        <w:t xml:space="preserve">Implementation </w:t>
      </w:r>
      <w:r>
        <w:rPr>
          <w:color w:val="2D74B5"/>
          <w:spacing w:val="-2"/>
        </w:rPr>
        <w:t>Technologies</w:t>
      </w:r>
    </w:p>
    <w:p w14:paraId="759B9745" w14:textId="77777777" w:rsidR="00AE3B97" w:rsidRDefault="00000000">
      <w:pPr>
        <w:pStyle w:val="ListParagraph"/>
        <w:numPr>
          <w:ilvl w:val="2"/>
          <w:numId w:val="3"/>
        </w:numPr>
        <w:tabs>
          <w:tab w:val="left" w:pos="341"/>
        </w:tabs>
        <w:spacing w:before="142"/>
        <w:ind w:left="341" w:hanging="178"/>
        <w:rPr>
          <w:sz w:val="21"/>
        </w:rPr>
      </w:pPr>
      <w:r>
        <w:rPr>
          <w:sz w:val="21"/>
        </w:rPr>
        <w:t xml:space="preserve">Python – main programming </w:t>
      </w:r>
      <w:r>
        <w:rPr>
          <w:spacing w:val="-2"/>
          <w:sz w:val="21"/>
        </w:rPr>
        <w:t>language.</w:t>
      </w:r>
    </w:p>
    <w:p w14:paraId="6D0733C4" w14:textId="77777777" w:rsidR="00AE3B97" w:rsidRDefault="00000000">
      <w:pPr>
        <w:pStyle w:val="ListParagraph"/>
        <w:numPr>
          <w:ilvl w:val="2"/>
          <w:numId w:val="3"/>
        </w:numPr>
        <w:tabs>
          <w:tab w:val="left" w:pos="341"/>
        </w:tabs>
        <w:spacing w:before="158"/>
        <w:ind w:left="341" w:hanging="178"/>
        <w:rPr>
          <w:sz w:val="21"/>
        </w:rPr>
      </w:pPr>
      <w:r>
        <w:rPr>
          <w:sz w:val="21"/>
        </w:rPr>
        <w:t xml:space="preserve">Pandas and NumPy – data loading and numerical data </w:t>
      </w:r>
      <w:r>
        <w:rPr>
          <w:spacing w:val="-2"/>
          <w:sz w:val="21"/>
        </w:rPr>
        <w:t>handling.</w:t>
      </w:r>
    </w:p>
    <w:p w14:paraId="4859D03A" w14:textId="77777777" w:rsidR="00AE3B97" w:rsidRDefault="00000000">
      <w:pPr>
        <w:pStyle w:val="ListParagraph"/>
        <w:numPr>
          <w:ilvl w:val="2"/>
          <w:numId w:val="3"/>
        </w:numPr>
        <w:tabs>
          <w:tab w:val="left" w:pos="341"/>
        </w:tabs>
        <w:spacing w:before="159"/>
        <w:ind w:left="341" w:hanging="178"/>
        <w:rPr>
          <w:sz w:val="21"/>
        </w:rPr>
      </w:pPr>
      <w:r>
        <w:rPr>
          <w:sz w:val="21"/>
        </w:rPr>
        <w:t xml:space="preserve">Scikit-learn – preprocessing, K-Means, Agglomerative Clustering, PCA, and </w:t>
      </w:r>
      <w:r>
        <w:rPr>
          <w:spacing w:val="-2"/>
          <w:sz w:val="21"/>
        </w:rPr>
        <w:t>evaluation.</w:t>
      </w:r>
    </w:p>
    <w:p w14:paraId="38961BCF" w14:textId="77777777" w:rsidR="00AE3B97" w:rsidRDefault="00000000">
      <w:pPr>
        <w:pStyle w:val="ListParagraph"/>
        <w:numPr>
          <w:ilvl w:val="2"/>
          <w:numId w:val="3"/>
        </w:numPr>
        <w:tabs>
          <w:tab w:val="left" w:pos="341"/>
        </w:tabs>
        <w:spacing w:before="158"/>
        <w:ind w:left="341" w:hanging="178"/>
        <w:rPr>
          <w:sz w:val="21"/>
        </w:rPr>
      </w:pPr>
      <w:r>
        <w:rPr>
          <w:sz w:val="21"/>
        </w:rPr>
        <w:t xml:space="preserve">Matplotlib and SciPy – plots and hierarchical </w:t>
      </w:r>
      <w:r>
        <w:rPr>
          <w:spacing w:val="-2"/>
          <w:sz w:val="21"/>
        </w:rPr>
        <w:t>dendrogram.</w:t>
      </w:r>
    </w:p>
    <w:p w14:paraId="71B5ACC3" w14:textId="77777777" w:rsidR="00AE3B97" w:rsidRDefault="00000000">
      <w:pPr>
        <w:pStyle w:val="ListParagraph"/>
        <w:numPr>
          <w:ilvl w:val="2"/>
          <w:numId w:val="3"/>
        </w:numPr>
        <w:tabs>
          <w:tab w:val="left" w:pos="341"/>
        </w:tabs>
        <w:spacing w:before="159"/>
        <w:ind w:left="341" w:hanging="178"/>
        <w:rPr>
          <w:sz w:val="21"/>
        </w:rPr>
      </w:pPr>
      <w:r>
        <w:rPr>
          <w:sz w:val="21"/>
        </w:rPr>
        <w:t xml:space="preserve">Flask – web application and dataset-upload </w:t>
      </w:r>
      <w:r>
        <w:rPr>
          <w:spacing w:val="-2"/>
          <w:sz w:val="21"/>
        </w:rPr>
        <w:t>interface.</w:t>
      </w:r>
    </w:p>
    <w:p w14:paraId="61B1A980" w14:textId="77777777" w:rsidR="00AE3B97" w:rsidRDefault="00000000">
      <w:pPr>
        <w:pStyle w:val="ListParagraph"/>
        <w:numPr>
          <w:ilvl w:val="2"/>
          <w:numId w:val="3"/>
        </w:numPr>
        <w:tabs>
          <w:tab w:val="left" w:pos="341"/>
        </w:tabs>
        <w:spacing w:before="158"/>
        <w:ind w:left="341" w:hanging="178"/>
        <w:rPr>
          <w:sz w:val="21"/>
        </w:rPr>
      </w:pPr>
      <w:r>
        <w:rPr>
          <w:sz w:val="21"/>
        </w:rPr>
        <w:t>HTML,</w:t>
      </w:r>
      <w:r>
        <w:rPr>
          <w:spacing w:val="-2"/>
          <w:sz w:val="21"/>
        </w:rPr>
        <w:t xml:space="preserve"> </w:t>
      </w:r>
      <w:r>
        <w:rPr>
          <w:sz w:val="21"/>
        </w:rPr>
        <w:t xml:space="preserve">CSS, and JavaScript – frontend pages and </w:t>
      </w:r>
      <w:r>
        <w:rPr>
          <w:spacing w:val="-2"/>
          <w:sz w:val="21"/>
        </w:rPr>
        <w:t>interaction.</w:t>
      </w:r>
    </w:p>
    <w:p w14:paraId="77C08CA8" w14:textId="77777777" w:rsidR="00AE3B97" w:rsidRDefault="00AE3B97">
      <w:pPr>
        <w:pStyle w:val="ListParagraph"/>
        <w:rPr>
          <w:sz w:val="21"/>
        </w:rPr>
        <w:sectPr w:rsidR="00AE3B97">
          <w:pgSz w:w="11910" w:h="16840"/>
          <w:pgMar w:top="1000" w:right="1133" w:bottom="700" w:left="1133" w:header="0" w:footer="479" w:gutter="0"/>
          <w:cols w:space="720"/>
        </w:sectPr>
      </w:pPr>
    </w:p>
    <w:p w14:paraId="30E0FE38" w14:textId="77777777" w:rsidR="00AE3B97" w:rsidRDefault="00000000">
      <w:pPr>
        <w:pStyle w:val="Heading3"/>
        <w:numPr>
          <w:ilvl w:val="1"/>
          <w:numId w:val="3"/>
        </w:numPr>
        <w:tabs>
          <w:tab w:val="left" w:pos="383"/>
        </w:tabs>
        <w:spacing w:before="74"/>
      </w:pPr>
      <w:r>
        <w:rPr>
          <w:color w:val="2D74B5"/>
        </w:rPr>
        <w:lastRenderedPageBreak/>
        <w:t xml:space="preserve">Discussion and Future </w:t>
      </w:r>
      <w:r>
        <w:rPr>
          <w:color w:val="2D74B5"/>
          <w:spacing w:val="-2"/>
        </w:rPr>
        <w:t>Improvements</w:t>
      </w:r>
    </w:p>
    <w:p w14:paraId="4285877B" w14:textId="77777777" w:rsidR="00AE3B97" w:rsidRDefault="00000000">
      <w:pPr>
        <w:pStyle w:val="BodyText"/>
        <w:spacing w:line="278" w:lineRule="auto"/>
        <w:ind w:left="23" w:right="22"/>
        <w:jc w:val="both"/>
      </w:pPr>
      <w:r>
        <w:t>The recorded experiment shows that K-Means scored higher than Hierarchical Clustering on the chosen metric, but both scores are low. This means the project should not claim that the groups are strongly separated or clinically meaningful. Future improvements include testing alternative feature subsets, inspecting outliers, comparing additional metrics such as Davies-Bouldin and Calinski-Harabasz scores, checking cluster stability, and obtaining domain-expert feedback. For very large uploaded files, sampling or configurable limits may be needed for hierarchical clustering. Each uploaded dataset should also be checked for unsuitable columns, missingness, and target leakage before interpreting results.</w:t>
      </w:r>
    </w:p>
    <w:p w14:paraId="17AB4B0F" w14:textId="77777777" w:rsidR="00AE3B97" w:rsidRDefault="00AE3B97">
      <w:pPr>
        <w:pStyle w:val="BodyText"/>
        <w:spacing w:before="3"/>
        <w:ind w:left="0"/>
      </w:pPr>
    </w:p>
    <w:p w14:paraId="216B3BF8" w14:textId="77777777" w:rsidR="00AE3B97" w:rsidRDefault="00000000">
      <w:pPr>
        <w:pStyle w:val="Heading2"/>
        <w:numPr>
          <w:ilvl w:val="0"/>
          <w:numId w:val="3"/>
        </w:numPr>
        <w:tabs>
          <w:tab w:val="left" w:pos="323"/>
        </w:tabs>
        <w:spacing w:before="1"/>
      </w:pPr>
      <w:r>
        <w:rPr>
          <w:color w:val="1F4D79"/>
          <w:spacing w:val="-2"/>
        </w:rPr>
        <w:t>Conclusion</w:t>
      </w:r>
    </w:p>
    <w:p w14:paraId="29E85171" w14:textId="77777777" w:rsidR="00AE3B97" w:rsidRDefault="00000000">
      <w:pPr>
        <w:pStyle w:val="BodyText"/>
        <w:spacing w:before="189" w:line="278" w:lineRule="auto"/>
        <w:ind w:left="23" w:right="22"/>
        <w:jc w:val="both"/>
      </w:pPr>
      <w:r>
        <w:t>This case study developed a workflow for exploratory patient segmentation using K-Means and Agglomerative Hierarchical Clustering. It combines data inspection, missing-value handling, categorical encoding, feature scaling, model evaluation, visualizations, and a Flask interface. On the recorded 2,000-row, 16-column patient dataset, K-Means achieved a Silhouette Score of 0.1270, compared with 0.0996 for Hierarchical Clustering, and K=2 was selected for the reported K-Means run. K-Means performed better according to this metric in the recorded experiment, but both scores indicate limited separation. The main outcome is a reusable educational pipeline that can be tested with other compatible CSV datasets. The results should support data exploration only and must not be used as a substitute for clinical judgment or validated healthcare procedures.</w:t>
      </w:r>
    </w:p>
    <w:p w14:paraId="5089264E" w14:textId="77777777" w:rsidR="00AE3B97" w:rsidRDefault="00000000">
      <w:pPr>
        <w:pStyle w:val="Heading3"/>
        <w:ind w:left="23" w:firstLine="0"/>
      </w:pPr>
      <w:r>
        <w:rPr>
          <w:color w:val="2D74B5"/>
        </w:rPr>
        <w:t xml:space="preserve">Signature of the Team </w:t>
      </w:r>
      <w:r>
        <w:rPr>
          <w:color w:val="2D74B5"/>
          <w:spacing w:val="-2"/>
        </w:rPr>
        <w:t>Member</w:t>
      </w:r>
    </w:p>
    <w:p w14:paraId="388F5867" w14:textId="77777777" w:rsidR="00AE3B97" w:rsidRDefault="00000000">
      <w:pPr>
        <w:pStyle w:val="BodyText"/>
        <w:tabs>
          <w:tab w:val="left" w:pos="4766"/>
        </w:tabs>
        <w:spacing w:line="417" w:lineRule="auto"/>
        <w:ind w:left="23" w:right="4870"/>
      </w:pPr>
      <w:r>
        <w:t xml:space="preserve">Signature: </w:t>
      </w:r>
      <w:r>
        <w:rPr>
          <w:u w:val="single"/>
        </w:rPr>
        <w:tab/>
      </w:r>
      <w:r>
        <w:t xml:space="preserve"> Name: S. Charan</w:t>
      </w:r>
    </w:p>
    <w:p w14:paraId="6E3F27A1" w14:textId="77777777" w:rsidR="00AE3B97" w:rsidRDefault="00000000">
      <w:pPr>
        <w:pStyle w:val="BodyText"/>
        <w:spacing w:before="0" w:line="241" w:lineRule="exact"/>
        <w:ind w:left="23"/>
      </w:pPr>
      <w:r>
        <w:t xml:space="preserve">Roll No.: </w:t>
      </w:r>
      <w:r>
        <w:rPr>
          <w:spacing w:val="-2"/>
        </w:rPr>
        <w:t>2520030031</w:t>
      </w:r>
    </w:p>
    <w:sectPr w:rsidR="00AE3B97">
      <w:pgSz w:w="11910" w:h="16840"/>
      <w:pgMar w:top="980" w:right="1133" w:bottom="700" w:left="1133" w:header="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A9CD9" w14:textId="77777777" w:rsidR="00C414BA" w:rsidRDefault="00C414BA">
      <w:r>
        <w:separator/>
      </w:r>
    </w:p>
  </w:endnote>
  <w:endnote w:type="continuationSeparator" w:id="0">
    <w:p w14:paraId="460DC1CD" w14:textId="77777777" w:rsidR="00C414BA" w:rsidRDefault="00C41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CCCF" w14:textId="77777777" w:rsidR="00AE3B97" w:rsidRDefault="00000000">
    <w:pPr>
      <w:pStyle w:val="BodyText"/>
      <w:spacing w:before="0" w:line="200" w:lineRule="exact"/>
      <w:ind w:left="0"/>
      <w:rPr>
        <w:sz w:val="20"/>
      </w:rPr>
    </w:pPr>
    <w:r>
      <w:rPr>
        <w:noProof/>
        <w:sz w:val="20"/>
      </w:rPr>
      <mc:AlternateContent>
        <mc:Choice Requires="wps">
          <w:drawing>
            <wp:anchor distT="0" distB="0" distL="0" distR="0" simplePos="0" relativeHeight="487460352" behindDoc="1" locked="0" layoutInCell="1" allowOverlap="1" wp14:anchorId="7DDE7F52" wp14:editId="5BC76832">
              <wp:simplePos x="0" y="0"/>
              <wp:positionH relativeFrom="page">
                <wp:posOffset>2893540</wp:posOffset>
              </wp:positionH>
              <wp:positionV relativeFrom="page">
                <wp:posOffset>10223003</wp:posOffset>
              </wp:positionV>
              <wp:extent cx="188722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7220" cy="138430"/>
                      </a:xfrm>
                      <a:prstGeom prst="rect">
                        <a:avLst/>
                      </a:prstGeom>
                    </wps:spPr>
                    <wps:txbx>
                      <w:txbxContent>
                        <w:p w14:paraId="46C52979" w14:textId="77777777" w:rsidR="00AE3B97" w:rsidRDefault="00000000">
                          <w:pPr>
                            <w:spacing w:before="13"/>
                            <w:ind w:left="20"/>
                            <w:rPr>
                              <w:sz w:val="16"/>
                            </w:rPr>
                          </w:pPr>
                          <w:r>
                            <w:rPr>
                              <w:color w:val="808080"/>
                              <w:sz w:val="16"/>
                            </w:rPr>
                            <w:t>Patient Segmentation Case Study</w:t>
                          </w:r>
                          <w:r>
                            <w:rPr>
                              <w:color w:val="808080"/>
                              <w:spacing w:val="40"/>
                              <w:sz w:val="16"/>
                            </w:rPr>
                            <w:t xml:space="preserve"> </w:t>
                          </w:r>
                          <w:r>
                            <w:rPr>
                              <w:color w:val="808080"/>
                              <w:sz w:val="16"/>
                            </w:rPr>
                            <w:t>|</w:t>
                          </w:r>
                          <w:r>
                            <w:rPr>
                              <w:color w:val="808080"/>
                              <w:spacing w:val="40"/>
                              <w:sz w:val="16"/>
                            </w:rPr>
                            <w:t xml:space="preserve"> </w:t>
                          </w:r>
                          <w:r>
                            <w:rPr>
                              <w:color w:val="808080"/>
                              <w:sz w:val="16"/>
                            </w:rPr>
                            <w:t xml:space="preserve">Page </w:t>
                          </w:r>
                          <w:r>
                            <w:rPr>
                              <w:color w:val="808080"/>
                              <w:spacing w:val="-10"/>
                              <w:sz w:val="16"/>
                            </w:rPr>
                            <w:fldChar w:fldCharType="begin"/>
                          </w:r>
                          <w:r>
                            <w:rPr>
                              <w:color w:val="808080"/>
                              <w:spacing w:val="-10"/>
                              <w:sz w:val="16"/>
                            </w:rPr>
                            <w:instrText xml:space="preserve"> PAGE </w:instrText>
                          </w:r>
                          <w:r>
                            <w:rPr>
                              <w:color w:val="808080"/>
                              <w:spacing w:val="-10"/>
                              <w:sz w:val="16"/>
                            </w:rPr>
                            <w:fldChar w:fldCharType="separate"/>
                          </w:r>
                          <w:r>
                            <w:rPr>
                              <w:color w:val="808080"/>
                              <w:spacing w:val="-10"/>
                              <w:sz w:val="16"/>
                            </w:rPr>
                            <w:t>1</w:t>
                          </w:r>
                          <w:r>
                            <w:rPr>
                              <w:color w:val="808080"/>
                              <w:spacing w:val="-10"/>
                              <w:sz w:val="16"/>
                            </w:rPr>
                            <w:fldChar w:fldCharType="end"/>
                          </w:r>
                        </w:p>
                      </w:txbxContent>
                    </wps:txbx>
                    <wps:bodyPr wrap="square" lIns="0" tIns="0" rIns="0" bIns="0" rtlCol="0">
                      <a:noAutofit/>
                    </wps:bodyPr>
                  </wps:wsp>
                </a:graphicData>
              </a:graphic>
            </wp:anchor>
          </w:drawing>
        </mc:Choice>
        <mc:Fallback>
          <w:pict>
            <v:shapetype w14:anchorId="7DDE7F52" id="_x0000_t202" coordsize="21600,21600" o:spt="202" path="m,l,21600r21600,l21600,xe">
              <v:stroke joinstyle="miter"/>
              <v:path gradientshapeok="t" o:connecttype="rect"/>
            </v:shapetype>
            <v:shape id="Textbox 1" o:spid="_x0000_s1026" type="#_x0000_t202" style="position:absolute;margin-left:227.85pt;margin-top:804.95pt;width:148.6pt;height:10.9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" filled="f" stroked="f">
              <v:textbox inset="0,0,0,0">
                <w:txbxContent>
                  <w:p w14:paraId="46C52979" w14:textId="77777777" w:rsidR="00AE3B97" w:rsidRDefault="00000000">
                    <w:pPr>
                      <w:spacing w:before="13"/>
                      <w:ind w:left="20"/>
                      <w:rPr>
                        <w:sz w:val="16"/>
                      </w:rPr>
                    </w:pPr>
                    <w:r>
                      <w:rPr>
                        <w:color w:val="808080"/>
                        <w:sz w:val="16"/>
                      </w:rPr>
                      <w:t>Patient Segmentation Case Study</w:t>
                    </w:r>
                    <w:r>
                      <w:rPr>
                        <w:color w:val="808080"/>
                        <w:spacing w:val="40"/>
                        <w:sz w:val="16"/>
                      </w:rPr>
                      <w:t xml:space="preserve"> </w:t>
                    </w:r>
                    <w:r>
                      <w:rPr>
                        <w:color w:val="808080"/>
                        <w:sz w:val="16"/>
                      </w:rPr>
                      <w:t>|</w:t>
                    </w:r>
                    <w:r>
                      <w:rPr>
                        <w:color w:val="808080"/>
                        <w:spacing w:val="40"/>
                        <w:sz w:val="16"/>
                      </w:rPr>
                      <w:t xml:space="preserve"> </w:t>
                    </w:r>
                    <w:r>
                      <w:rPr>
                        <w:color w:val="808080"/>
                        <w:sz w:val="16"/>
                      </w:rPr>
                      <w:t xml:space="preserve">Page </w:t>
                    </w:r>
                    <w:r>
                      <w:rPr>
                        <w:color w:val="808080"/>
                        <w:spacing w:val="-10"/>
                        <w:sz w:val="16"/>
                      </w:rPr>
                      <w:fldChar w:fldCharType="begin"/>
                    </w:r>
                    <w:r>
                      <w:rPr>
                        <w:color w:val="808080"/>
                        <w:spacing w:val="-10"/>
                        <w:sz w:val="16"/>
                      </w:rPr>
                      <w:instrText xml:space="preserve"> PAGE </w:instrText>
                    </w:r>
                    <w:r>
                      <w:rPr>
                        <w:color w:val="808080"/>
                        <w:spacing w:val="-10"/>
                        <w:sz w:val="16"/>
                      </w:rPr>
                      <w:fldChar w:fldCharType="separate"/>
                    </w:r>
                    <w:r>
                      <w:rPr>
                        <w:color w:val="808080"/>
                        <w:spacing w:val="-10"/>
                        <w:sz w:val="16"/>
                      </w:rPr>
                      <w:t>1</w:t>
                    </w:r>
                    <w:r>
                      <w:rPr>
                        <w:color w:val="808080"/>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89CC" w14:textId="77777777" w:rsidR="00C414BA" w:rsidRDefault="00C414BA">
      <w:r>
        <w:separator/>
      </w:r>
    </w:p>
  </w:footnote>
  <w:footnote w:type="continuationSeparator" w:id="0">
    <w:p w14:paraId="42979D69" w14:textId="77777777" w:rsidR="00C414BA" w:rsidRDefault="00C414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020C8"/>
    <w:multiLevelType w:val="multilevel"/>
    <w:tmpl w:val="82662992"/>
    <w:lvl w:ilvl="0">
      <w:start w:val="1"/>
      <w:numFmt w:val="decimal"/>
      <w:lvlText w:val="%1."/>
      <w:lvlJc w:val="left"/>
      <w:pPr>
        <w:ind w:left="323" w:hanging="300"/>
        <w:jc w:val="left"/>
      </w:pPr>
      <w:rPr>
        <w:rFonts w:ascii="Times New Roman" w:eastAsia="Times New Roman" w:hAnsi="Times New Roman" w:cs="Times New Roman" w:hint="default"/>
        <w:b/>
        <w:bCs/>
        <w:i w:val="0"/>
        <w:iCs w:val="0"/>
        <w:color w:val="1F4D79"/>
        <w:spacing w:val="0"/>
        <w:w w:val="100"/>
        <w:sz w:val="30"/>
        <w:szCs w:val="30"/>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color w:val="2D74B5"/>
        <w:spacing w:val="0"/>
        <w:w w:val="100"/>
        <w:sz w:val="24"/>
        <w:szCs w:val="24"/>
        <w:lang w:val="en-US" w:eastAsia="en-US" w:bidi="ar-SA"/>
      </w:rPr>
    </w:lvl>
    <w:lvl w:ilvl="2">
      <w:numFmt w:val="bullet"/>
      <w:lvlText w:val="•"/>
      <w:lvlJc w:val="left"/>
      <w:pPr>
        <w:ind w:left="343" w:hanging="179"/>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1537" w:hanging="179"/>
      </w:pPr>
      <w:rPr>
        <w:rFonts w:hint="default"/>
        <w:lang w:val="en-US" w:eastAsia="en-US" w:bidi="ar-SA"/>
      </w:rPr>
    </w:lvl>
    <w:lvl w:ilvl="4">
      <w:numFmt w:val="bullet"/>
      <w:lvlText w:val="•"/>
      <w:lvlJc w:val="left"/>
      <w:pPr>
        <w:ind w:left="2694" w:hanging="179"/>
      </w:pPr>
      <w:rPr>
        <w:rFonts w:hint="default"/>
        <w:lang w:val="en-US" w:eastAsia="en-US" w:bidi="ar-SA"/>
      </w:rPr>
    </w:lvl>
    <w:lvl w:ilvl="5">
      <w:numFmt w:val="bullet"/>
      <w:lvlText w:val="•"/>
      <w:lvlJc w:val="left"/>
      <w:pPr>
        <w:ind w:left="3852" w:hanging="179"/>
      </w:pPr>
      <w:rPr>
        <w:rFonts w:hint="default"/>
        <w:lang w:val="en-US" w:eastAsia="en-US" w:bidi="ar-SA"/>
      </w:rPr>
    </w:lvl>
    <w:lvl w:ilvl="6">
      <w:numFmt w:val="bullet"/>
      <w:lvlText w:val="•"/>
      <w:lvlJc w:val="left"/>
      <w:pPr>
        <w:ind w:left="5009" w:hanging="179"/>
      </w:pPr>
      <w:rPr>
        <w:rFonts w:hint="default"/>
        <w:lang w:val="en-US" w:eastAsia="en-US" w:bidi="ar-SA"/>
      </w:rPr>
    </w:lvl>
    <w:lvl w:ilvl="7">
      <w:numFmt w:val="bullet"/>
      <w:lvlText w:val="•"/>
      <w:lvlJc w:val="left"/>
      <w:pPr>
        <w:ind w:left="6167" w:hanging="179"/>
      </w:pPr>
      <w:rPr>
        <w:rFonts w:hint="default"/>
        <w:lang w:val="en-US" w:eastAsia="en-US" w:bidi="ar-SA"/>
      </w:rPr>
    </w:lvl>
    <w:lvl w:ilvl="8">
      <w:numFmt w:val="bullet"/>
      <w:lvlText w:val="•"/>
      <w:lvlJc w:val="left"/>
      <w:pPr>
        <w:ind w:left="7324" w:hanging="179"/>
      </w:pPr>
      <w:rPr>
        <w:rFonts w:hint="default"/>
        <w:lang w:val="en-US" w:eastAsia="en-US" w:bidi="ar-SA"/>
      </w:rPr>
    </w:lvl>
  </w:abstractNum>
  <w:abstractNum w:abstractNumId="1" w15:restartNumberingAfterBreak="0">
    <w:nsid w:val="4513222E"/>
    <w:multiLevelType w:val="hybridMultilevel"/>
    <w:tmpl w:val="B602FC02"/>
    <w:lvl w:ilvl="0" w:tplc="6838CCBC">
      <w:start w:val="1"/>
      <w:numFmt w:val="decimal"/>
      <w:lvlText w:val="%1."/>
      <w:lvlJc w:val="left"/>
      <w:pPr>
        <w:ind w:left="426" w:hanging="263"/>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1" w:tplc="E88AA3D2">
      <w:numFmt w:val="bullet"/>
      <w:lvlText w:val="•"/>
      <w:lvlJc w:val="left"/>
      <w:pPr>
        <w:ind w:left="1341" w:hanging="263"/>
      </w:pPr>
      <w:rPr>
        <w:rFonts w:hint="default"/>
        <w:lang w:val="en-US" w:eastAsia="en-US" w:bidi="ar-SA"/>
      </w:rPr>
    </w:lvl>
    <w:lvl w:ilvl="2" w:tplc="19320D58">
      <w:numFmt w:val="bullet"/>
      <w:lvlText w:val="•"/>
      <w:lvlJc w:val="left"/>
      <w:pPr>
        <w:ind w:left="2263" w:hanging="263"/>
      </w:pPr>
      <w:rPr>
        <w:rFonts w:hint="default"/>
        <w:lang w:val="en-US" w:eastAsia="en-US" w:bidi="ar-SA"/>
      </w:rPr>
    </w:lvl>
    <w:lvl w:ilvl="3" w:tplc="591A8C1A">
      <w:numFmt w:val="bullet"/>
      <w:lvlText w:val="•"/>
      <w:lvlJc w:val="left"/>
      <w:pPr>
        <w:ind w:left="3185" w:hanging="263"/>
      </w:pPr>
      <w:rPr>
        <w:rFonts w:hint="default"/>
        <w:lang w:val="en-US" w:eastAsia="en-US" w:bidi="ar-SA"/>
      </w:rPr>
    </w:lvl>
    <w:lvl w:ilvl="4" w:tplc="34E6CCE4">
      <w:numFmt w:val="bullet"/>
      <w:lvlText w:val="•"/>
      <w:lvlJc w:val="left"/>
      <w:pPr>
        <w:ind w:left="4107" w:hanging="263"/>
      </w:pPr>
      <w:rPr>
        <w:rFonts w:hint="default"/>
        <w:lang w:val="en-US" w:eastAsia="en-US" w:bidi="ar-SA"/>
      </w:rPr>
    </w:lvl>
    <w:lvl w:ilvl="5" w:tplc="DFD0EC34">
      <w:numFmt w:val="bullet"/>
      <w:lvlText w:val="•"/>
      <w:lvlJc w:val="left"/>
      <w:pPr>
        <w:ind w:left="5029" w:hanging="263"/>
      </w:pPr>
      <w:rPr>
        <w:rFonts w:hint="default"/>
        <w:lang w:val="en-US" w:eastAsia="en-US" w:bidi="ar-SA"/>
      </w:rPr>
    </w:lvl>
    <w:lvl w:ilvl="6" w:tplc="3AE27BA4">
      <w:numFmt w:val="bullet"/>
      <w:lvlText w:val="•"/>
      <w:lvlJc w:val="left"/>
      <w:pPr>
        <w:ind w:left="5951" w:hanging="263"/>
      </w:pPr>
      <w:rPr>
        <w:rFonts w:hint="default"/>
        <w:lang w:val="en-US" w:eastAsia="en-US" w:bidi="ar-SA"/>
      </w:rPr>
    </w:lvl>
    <w:lvl w:ilvl="7" w:tplc="9F3C579C">
      <w:numFmt w:val="bullet"/>
      <w:lvlText w:val="•"/>
      <w:lvlJc w:val="left"/>
      <w:pPr>
        <w:ind w:left="6873" w:hanging="263"/>
      </w:pPr>
      <w:rPr>
        <w:rFonts w:hint="default"/>
        <w:lang w:val="en-US" w:eastAsia="en-US" w:bidi="ar-SA"/>
      </w:rPr>
    </w:lvl>
    <w:lvl w:ilvl="8" w:tplc="939C4F8C">
      <w:numFmt w:val="bullet"/>
      <w:lvlText w:val="•"/>
      <w:lvlJc w:val="left"/>
      <w:pPr>
        <w:ind w:left="7795" w:hanging="263"/>
      </w:pPr>
      <w:rPr>
        <w:rFonts w:hint="default"/>
        <w:lang w:val="en-US" w:eastAsia="en-US" w:bidi="ar-SA"/>
      </w:rPr>
    </w:lvl>
  </w:abstractNum>
  <w:abstractNum w:abstractNumId="2" w15:restartNumberingAfterBreak="0">
    <w:nsid w:val="59F30692"/>
    <w:multiLevelType w:val="hybridMultilevel"/>
    <w:tmpl w:val="799CE3D4"/>
    <w:lvl w:ilvl="0" w:tplc="BFDCD7A8">
      <w:start w:val="1"/>
      <w:numFmt w:val="decimal"/>
      <w:lvlText w:val="%1."/>
      <w:lvlJc w:val="left"/>
      <w:pPr>
        <w:ind w:left="426" w:hanging="263"/>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1" w:tplc="CC56B262">
      <w:numFmt w:val="bullet"/>
      <w:lvlText w:val="•"/>
      <w:lvlJc w:val="left"/>
      <w:pPr>
        <w:ind w:left="1341" w:hanging="263"/>
      </w:pPr>
      <w:rPr>
        <w:rFonts w:hint="default"/>
        <w:lang w:val="en-US" w:eastAsia="en-US" w:bidi="ar-SA"/>
      </w:rPr>
    </w:lvl>
    <w:lvl w:ilvl="2" w:tplc="C65C2D10">
      <w:numFmt w:val="bullet"/>
      <w:lvlText w:val="•"/>
      <w:lvlJc w:val="left"/>
      <w:pPr>
        <w:ind w:left="2263" w:hanging="263"/>
      </w:pPr>
      <w:rPr>
        <w:rFonts w:hint="default"/>
        <w:lang w:val="en-US" w:eastAsia="en-US" w:bidi="ar-SA"/>
      </w:rPr>
    </w:lvl>
    <w:lvl w:ilvl="3" w:tplc="2E1662CE">
      <w:numFmt w:val="bullet"/>
      <w:lvlText w:val="•"/>
      <w:lvlJc w:val="left"/>
      <w:pPr>
        <w:ind w:left="3185" w:hanging="263"/>
      </w:pPr>
      <w:rPr>
        <w:rFonts w:hint="default"/>
        <w:lang w:val="en-US" w:eastAsia="en-US" w:bidi="ar-SA"/>
      </w:rPr>
    </w:lvl>
    <w:lvl w:ilvl="4" w:tplc="0A7A6FFE">
      <w:numFmt w:val="bullet"/>
      <w:lvlText w:val="•"/>
      <w:lvlJc w:val="left"/>
      <w:pPr>
        <w:ind w:left="4107" w:hanging="263"/>
      </w:pPr>
      <w:rPr>
        <w:rFonts w:hint="default"/>
        <w:lang w:val="en-US" w:eastAsia="en-US" w:bidi="ar-SA"/>
      </w:rPr>
    </w:lvl>
    <w:lvl w:ilvl="5" w:tplc="BCB852BC">
      <w:numFmt w:val="bullet"/>
      <w:lvlText w:val="•"/>
      <w:lvlJc w:val="left"/>
      <w:pPr>
        <w:ind w:left="5029" w:hanging="263"/>
      </w:pPr>
      <w:rPr>
        <w:rFonts w:hint="default"/>
        <w:lang w:val="en-US" w:eastAsia="en-US" w:bidi="ar-SA"/>
      </w:rPr>
    </w:lvl>
    <w:lvl w:ilvl="6" w:tplc="61B82D90">
      <w:numFmt w:val="bullet"/>
      <w:lvlText w:val="•"/>
      <w:lvlJc w:val="left"/>
      <w:pPr>
        <w:ind w:left="5951" w:hanging="263"/>
      </w:pPr>
      <w:rPr>
        <w:rFonts w:hint="default"/>
        <w:lang w:val="en-US" w:eastAsia="en-US" w:bidi="ar-SA"/>
      </w:rPr>
    </w:lvl>
    <w:lvl w:ilvl="7" w:tplc="444A5572">
      <w:numFmt w:val="bullet"/>
      <w:lvlText w:val="•"/>
      <w:lvlJc w:val="left"/>
      <w:pPr>
        <w:ind w:left="6873" w:hanging="263"/>
      </w:pPr>
      <w:rPr>
        <w:rFonts w:hint="default"/>
        <w:lang w:val="en-US" w:eastAsia="en-US" w:bidi="ar-SA"/>
      </w:rPr>
    </w:lvl>
    <w:lvl w:ilvl="8" w:tplc="80DC1F92">
      <w:numFmt w:val="bullet"/>
      <w:lvlText w:val="•"/>
      <w:lvlJc w:val="left"/>
      <w:pPr>
        <w:ind w:left="7795" w:hanging="263"/>
      </w:pPr>
      <w:rPr>
        <w:rFonts w:hint="default"/>
        <w:lang w:val="en-US" w:eastAsia="en-US" w:bidi="ar-SA"/>
      </w:rPr>
    </w:lvl>
  </w:abstractNum>
  <w:abstractNum w:abstractNumId="3" w15:restartNumberingAfterBreak="0">
    <w:nsid w:val="609A2F32"/>
    <w:multiLevelType w:val="multilevel"/>
    <w:tmpl w:val="A328D670"/>
    <w:lvl w:ilvl="0">
      <w:start w:val="1"/>
      <w:numFmt w:val="decimal"/>
      <w:lvlText w:val="%1."/>
      <w:lvlJc w:val="left"/>
      <w:pPr>
        <w:ind w:left="246" w:hanging="223"/>
        <w:jc w:val="left"/>
      </w:pPr>
      <w:rPr>
        <w:rFonts w:ascii="Arial" w:eastAsia="Arial" w:hAnsi="Arial" w:cs="Arial" w:hint="default"/>
        <w:b w:val="0"/>
        <w:bCs w:val="0"/>
        <w:i w:val="0"/>
        <w:iCs w:val="0"/>
        <w:spacing w:val="0"/>
        <w:w w:val="100"/>
        <w:sz w:val="20"/>
        <w:szCs w:val="20"/>
        <w:lang w:val="en-US" w:eastAsia="en-US" w:bidi="ar-SA"/>
      </w:rPr>
    </w:lvl>
    <w:lvl w:ilvl="1">
      <w:start w:val="1"/>
      <w:numFmt w:val="decimal"/>
      <w:lvlText w:val="%1.%2"/>
      <w:lvlJc w:val="left"/>
      <w:pPr>
        <w:ind w:left="357" w:hanging="334"/>
        <w:jc w:val="left"/>
      </w:pPr>
      <w:rPr>
        <w:rFonts w:ascii="Arial" w:eastAsia="Arial" w:hAnsi="Arial" w:cs="Arial" w:hint="default"/>
        <w:b w:val="0"/>
        <w:bCs w:val="0"/>
        <w:i w:val="0"/>
        <w:iCs w:val="0"/>
        <w:spacing w:val="0"/>
        <w:w w:val="100"/>
        <w:sz w:val="20"/>
        <w:szCs w:val="20"/>
        <w:lang w:val="en-US" w:eastAsia="en-US" w:bidi="ar-SA"/>
      </w:rPr>
    </w:lvl>
    <w:lvl w:ilvl="2">
      <w:numFmt w:val="bullet"/>
      <w:lvlText w:val="•"/>
      <w:lvlJc w:val="left"/>
      <w:pPr>
        <w:ind w:left="1391" w:hanging="334"/>
      </w:pPr>
      <w:rPr>
        <w:rFonts w:hint="default"/>
        <w:lang w:val="en-US" w:eastAsia="en-US" w:bidi="ar-SA"/>
      </w:rPr>
    </w:lvl>
    <w:lvl w:ilvl="3">
      <w:numFmt w:val="bullet"/>
      <w:lvlText w:val="•"/>
      <w:lvlJc w:val="left"/>
      <w:pPr>
        <w:ind w:left="2422" w:hanging="334"/>
      </w:pPr>
      <w:rPr>
        <w:rFonts w:hint="default"/>
        <w:lang w:val="en-US" w:eastAsia="en-US" w:bidi="ar-SA"/>
      </w:rPr>
    </w:lvl>
    <w:lvl w:ilvl="4">
      <w:numFmt w:val="bullet"/>
      <w:lvlText w:val="•"/>
      <w:lvlJc w:val="left"/>
      <w:pPr>
        <w:ind w:left="3453" w:hanging="334"/>
      </w:pPr>
      <w:rPr>
        <w:rFonts w:hint="default"/>
        <w:lang w:val="en-US" w:eastAsia="en-US" w:bidi="ar-SA"/>
      </w:rPr>
    </w:lvl>
    <w:lvl w:ilvl="5">
      <w:numFmt w:val="bullet"/>
      <w:lvlText w:val="•"/>
      <w:lvlJc w:val="left"/>
      <w:pPr>
        <w:ind w:left="4484" w:hanging="334"/>
      </w:pPr>
      <w:rPr>
        <w:rFonts w:hint="default"/>
        <w:lang w:val="en-US" w:eastAsia="en-US" w:bidi="ar-SA"/>
      </w:rPr>
    </w:lvl>
    <w:lvl w:ilvl="6">
      <w:numFmt w:val="bullet"/>
      <w:lvlText w:val="•"/>
      <w:lvlJc w:val="left"/>
      <w:pPr>
        <w:ind w:left="5515" w:hanging="334"/>
      </w:pPr>
      <w:rPr>
        <w:rFonts w:hint="default"/>
        <w:lang w:val="en-US" w:eastAsia="en-US" w:bidi="ar-SA"/>
      </w:rPr>
    </w:lvl>
    <w:lvl w:ilvl="7">
      <w:numFmt w:val="bullet"/>
      <w:lvlText w:val="•"/>
      <w:lvlJc w:val="left"/>
      <w:pPr>
        <w:ind w:left="6546" w:hanging="334"/>
      </w:pPr>
      <w:rPr>
        <w:rFonts w:hint="default"/>
        <w:lang w:val="en-US" w:eastAsia="en-US" w:bidi="ar-SA"/>
      </w:rPr>
    </w:lvl>
    <w:lvl w:ilvl="8">
      <w:numFmt w:val="bullet"/>
      <w:lvlText w:val="•"/>
      <w:lvlJc w:val="left"/>
      <w:pPr>
        <w:ind w:left="7577" w:hanging="334"/>
      </w:pPr>
      <w:rPr>
        <w:rFonts w:hint="default"/>
        <w:lang w:val="en-US" w:eastAsia="en-US" w:bidi="ar-SA"/>
      </w:rPr>
    </w:lvl>
  </w:abstractNum>
  <w:num w:numId="1" w16cid:durableId="1123234831">
    <w:abstractNumId w:val="1"/>
  </w:num>
  <w:num w:numId="2" w16cid:durableId="1077628211">
    <w:abstractNumId w:val="2"/>
  </w:num>
  <w:num w:numId="3" w16cid:durableId="2114931686">
    <w:abstractNumId w:val="0"/>
  </w:num>
  <w:num w:numId="4" w16cid:durableId="193348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3B97"/>
    <w:rsid w:val="005233BE"/>
    <w:rsid w:val="00AE3B97"/>
    <w:rsid w:val="00C414BA"/>
    <w:rsid w:val="00DD7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0551"/>
  <w15:docId w15:val="{D6B88D18-B227-4BC1-B012-EEB059A8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jc w:val="center"/>
      <w:outlineLvl w:val="0"/>
    </w:pPr>
    <w:rPr>
      <w:b/>
      <w:bCs/>
      <w:sz w:val="34"/>
      <w:szCs w:val="34"/>
    </w:rPr>
  </w:style>
  <w:style w:type="paragraph" w:styleId="Heading2">
    <w:name w:val="heading 2"/>
    <w:basedOn w:val="Normal"/>
    <w:uiPriority w:val="9"/>
    <w:unhideWhenUsed/>
    <w:qFormat/>
    <w:pPr>
      <w:spacing w:before="58"/>
      <w:ind w:left="323" w:hanging="300"/>
      <w:outlineLvl w:val="1"/>
    </w:pPr>
    <w:rPr>
      <w:b/>
      <w:bCs/>
      <w:sz w:val="30"/>
      <w:szCs w:val="30"/>
    </w:rPr>
  </w:style>
  <w:style w:type="paragraph" w:styleId="Heading3">
    <w:name w:val="heading 3"/>
    <w:basedOn w:val="Normal"/>
    <w:uiPriority w:val="9"/>
    <w:unhideWhenUsed/>
    <w:qFormat/>
    <w:pPr>
      <w:spacing w:before="161"/>
      <w:ind w:left="383"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2"/>
      <w:ind w:left="341"/>
    </w:pPr>
    <w:rPr>
      <w:sz w:val="21"/>
      <w:szCs w:val="21"/>
    </w:rPr>
  </w:style>
  <w:style w:type="paragraph" w:styleId="ListParagraph">
    <w:name w:val="List Paragraph"/>
    <w:basedOn w:val="Normal"/>
    <w:uiPriority w:val="1"/>
    <w:qFormat/>
    <w:pPr>
      <w:spacing w:before="130"/>
      <w:ind w:left="341" w:hanging="360"/>
    </w:pPr>
  </w:style>
  <w:style w:type="paragraph" w:customStyle="1" w:styleId="TableParagraph">
    <w:name w:val="Table Paragraph"/>
    <w:basedOn w:val="Normal"/>
    <w:uiPriority w:val="1"/>
    <w:qFormat/>
    <w:pPr>
      <w:spacing w:before="106"/>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2245</Words>
  <Characters>12797</Characters>
  <Application>Microsoft Office Word</Application>
  <DocSecurity>0</DocSecurity>
  <Lines>106</Lines>
  <Paragraphs>30</Paragraphs>
  <ScaleCrop>false</ScaleCrop>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Singam Charan</cp:lastModifiedBy>
  <cp:revision>2</cp:revision>
  <dcterms:created xsi:type="dcterms:W3CDTF">2026-10-13T04:45:00Z</dcterms:created>
  <dcterms:modified xsi:type="dcterms:W3CDTF">2026-10-13T04:46:00Z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LastSaved">
    <vt:filetime>2026-10-13T00:00:00Z</vt:filetime>
  </property>
</Properties>
</file>