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Countable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Countable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Ratio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Countable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Countable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Countable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E830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E830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E830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E830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E830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E830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8044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E830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E8308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7802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A36B5E" w:rsidRPr="00A36B5E" w:rsidRDefault="00A36B5E" w:rsidP="00707DE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6B5E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A36B5E">
        <w:rPr>
          <w:rFonts w:ascii="Times New Roman" w:hAnsi="Times New Roman" w:cs="Times New Roman"/>
          <w:b/>
          <w:sz w:val="28"/>
          <w:szCs w:val="28"/>
        </w:rPr>
        <w:t>:</w:t>
      </w:r>
    </w:p>
    <w:p w:rsidR="00A36B5E" w:rsidRDefault="00A36B5E" w:rsidP="00707DE3">
      <w:pPr>
        <w:rPr>
          <w:rStyle w:val="mord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36B5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The total number of possible outcomes when tossing three coins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A36B5E">
        <w:rPr>
          <w:rStyle w:val="mord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2^3</w:t>
      </w:r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w:r w:rsidRPr="00A36B5E">
        <w:rPr>
          <w:rStyle w:val="mord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8</w:t>
      </w:r>
    </w:p>
    <w:p w:rsidR="00A36B5E" w:rsidRPr="00A36B5E" w:rsidRDefault="00A36B5E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6B5E">
        <w:rPr>
          <w:rStyle w:val="mord"/>
          <w:rFonts w:ascii="Times New Roman" w:hAnsi="Times New Roman" w:cs="Times New Roman"/>
          <w:i/>
          <w:iCs/>
          <w:color w:val="0D0D0D"/>
          <w:sz w:val="29"/>
          <w:szCs w:val="29"/>
          <w:shd w:val="clear" w:color="auto" w:fill="FFFFFF"/>
        </w:rPr>
        <w:t>P</w:t>
      </w:r>
      <w:r w:rsidRPr="00A36B5E">
        <w:rPr>
          <w:rStyle w:val="mopen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(</w:t>
      </w:r>
      <w:proofErr w:type="gramEnd"/>
      <w:r w:rsidRPr="00A36B5E">
        <w:rPr>
          <w:rStyle w:val="mord"/>
          <w:rFonts w:ascii="Times New Roman" w:hAnsi="Times New Roman" w:cs="Times New Roman"/>
          <w:color w:val="0D0D0D"/>
          <w:sz w:val="29"/>
          <w:szCs w:val="29"/>
          <w:shd w:val="clear" w:color="auto" w:fill="FFFFFF"/>
        </w:rPr>
        <w:t>Two heads and one tail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P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HHT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P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HTH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P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THH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w:r>
        <w:rPr>
          <w:rStyle w:val="mord"/>
          <w:color w:val="0D0D0D"/>
          <w:sz w:val="29"/>
          <w:szCs w:val="29"/>
          <w:shd w:val="clear" w:color="auto" w:fill="FFFFFF"/>
        </w:rPr>
        <w:t>1/8+1/8+1/8=3/8</w:t>
      </w:r>
    </w:p>
    <w:p w:rsidR="00A36B5E" w:rsidRPr="00A36B5E" w:rsidRDefault="00A36B5E" w:rsidP="00707DE3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A36B5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Therefore, the probability of obtaining two heads and one tail when three coins are tossed </w:t>
      </w:r>
      <w:proofErr w:type="gramStart"/>
      <w:r w:rsidRPr="00A36B5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is  </w:t>
      </w:r>
      <w:r w:rsidRPr="00A36B5E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3</w:t>
      </w:r>
      <w:proofErr w:type="gramEnd"/>
      <w:r w:rsidRPr="00A36B5E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/8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A36B5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E83083">
        <w:rPr>
          <w:rFonts w:ascii="Times New Roman" w:hAnsi="Times New Roman" w:cs="Times New Roman"/>
          <w:sz w:val="28"/>
          <w:szCs w:val="28"/>
        </w:rPr>
        <w:t xml:space="preserve"> - </w:t>
      </w:r>
      <w:r w:rsidR="00A36B5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</w:t>
      </w:r>
      <w:r w:rsidR="00A36B5E" w:rsidRPr="00A36B5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he minimum value on each die is 1, the minimum sum we can get is 2 (1+1). Therefore, the probability of getting a sum of 1 is </w:t>
      </w:r>
      <w:r w:rsidR="00A36B5E" w:rsidRPr="005C4983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0</w:t>
      </w:r>
      <w:r w:rsidR="00A36B5E" w:rsidRPr="00A36B5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because it is not possible</w:t>
      </w:r>
      <w:r w:rsidR="005C498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:rsidR="005C4983" w:rsidRPr="005C498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5C4983">
        <w:rPr>
          <w:rFonts w:ascii="Times New Roman" w:hAnsi="Times New Roman" w:cs="Times New Roman"/>
          <w:sz w:val="28"/>
          <w:szCs w:val="28"/>
        </w:rPr>
        <w:t xml:space="preserve"> - </w:t>
      </w:r>
      <w:r w:rsidR="005C4983" w:rsidRPr="005C498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The total number of possible outcomes when rolling two dice is </w:t>
      </w:r>
      <w:r w:rsidR="005C4983" w:rsidRPr="005C4983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6×6=36</w:t>
      </w:r>
      <w:r w:rsidR="005C4983">
        <w:rPr>
          <w:rStyle w:val="katex-mathml"/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.</w:t>
      </w:r>
      <w:r w:rsidR="005C4983" w:rsidRPr="005C4983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266B62" w:rsidRDefault="005C4983" w:rsidP="005C4983">
      <w:pPr>
        <w:ind w:left="360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</w:t>
      </w:r>
      <w:proofErr w:type="gramStart"/>
      <w:r w:rsidRPr="005C498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the</w:t>
      </w:r>
      <w:proofErr w:type="gramEnd"/>
      <w:r w:rsidRPr="005C498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total number of favorable outcomes is 1 (for sum = 2) + 2 (for sum = 3) +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5C498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3 (for sum =  4) = 6.</w:t>
      </w:r>
    </w:p>
    <w:p w:rsidR="005C4983" w:rsidRPr="005C4983" w:rsidRDefault="005C4983" w:rsidP="005C498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C4983">
        <w:rPr>
          <w:rStyle w:val="mord"/>
          <w:rFonts w:ascii="Times New Roman" w:hAnsi="Times New Roman" w:cs="Times New Roman"/>
          <w:i/>
          <w:iCs/>
          <w:sz w:val="28"/>
          <w:szCs w:val="28"/>
        </w:rPr>
        <w:t>P</w:t>
      </w:r>
      <w:r w:rsidRPr="005C4983">
        <w:rPr>
          <w:rStyle w:val="mopen"/>
          <w:rFonts w:ascii="Times New Roman" w:hAnsi="Times New Roman" w:cs="Times New Roman"/>
          <w:sz w:val="28"/>
          <w:szCs w:val="28"/>
        </w:rPr>
        <w:t>(</w:t>
      </w:r>
      <w:proofErr w:type="gramEnd"/>
      <w:r w:rsidRPr="005C4983">
        <w:rPr>
          <w:rStyle w:val="mord"/>
          <w:rFonts w:ascii="Times New Roman" w:hAnsi="Times New Roman" w:cs="Times New Roman"/>
          <w:sz w:val="28"/>
          <w:szCs w:val="28"/>
        </w:rPr>
        <w:t>Sum</w:t>
      </w:r>
      <w:r w:rsidRPr="005C4983">
        <w:rPr>
          <w:rStyle w:val="mrel"/>
          <w:rFonts w:ascii="Times New Roman" w:hAnsi="Times New Roman" w:cs="Times New Roman"/>
          <w:sz w:val="28"/>
          <w:szCs w:val="28"/>
        </w:rPr>
        <w:t>≤</w:t>
      </w:r>
      <w:r w:rsidRPr="005C4983">
        <w:rPr>
          <w:rStyle w:val="mord"/>
          <w:rFonts w:ascii="Times New Roman" w:hAnsi="Times New Roman" w:cs="Times New Roman"/>
          <w:sz w:val="28"/>
          <w:szCs w:val="28"/>
        </w:rPr>
        <w:t>4</w:t>
      </w:r>
      <w:r w:rsidRPr="005C4983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5C4983">
        <w:rPr>
          <w:rStyle w:val="mrel"/>
          <w:rFonts w:ascii="Times New Roman" w:hAnsi="Times New Roman" w:cs="Times New Roman"/>
          <w:sz w:val="28"/>
          <w:szCs w:val="28"/>
        </w:rPr>
        <w:t>=</w:t>
      </w:r>
      <w:r>
        <w:rPr>
          <w:rStyle w:val="mord"/>
          <w:rFonts w:ascii="Times New Roman" w:hAnsi="Times New Roman" w:cs="Times New Roman"/>
          <w:sz w:val="28"/>
          <w:szCs w:val="28"/>
        </w:rPr>
        <w:t>6/36</w:t>
      </w:r>
      <w:r w:rsidRPr="005C4983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5C4983">
        <w:rPr>
          <w:rStyle w:val="mord"/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1/6</w:t>
      </w:r>
      <w:r w:rsidRPr="005C498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br/>
      </w:r>
    </w:p>
    <w:p w:rsidR="005C4983" w:rsidRPr="005C4983" w:rsidRDefault="00266B62" w:rsidP="005C4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5C4983">
        <w:rPr>
          <w:rFonts w:ascii="Times New Roman" w:hAnsi="Times New Roman" w:cs="Times New Roman"/>
          <w:sz w:val="28"/>
          <w:szCs w:val="28"/>
        </w:rPr>
        <w:t xml:space="preserve"> -  T</w:t>
      </w:r>
      <w:r w:rsidR="005C4983" w:rsidRPr="005C4983">
        <w:rPr>
          <w:rFonts w:ascii="Times New Roman" w:hAnsi="Times New Roman" w:cs="Times New Roman"/>
          <w:sz w:val="28"/>
          <w:szCs w:val="28"/>
        </w:rPr>
        <w:t>he number of outcomes where the sum is divisible by 6 (since 6 is the least common multiple of 2 and 3).</w:t>
      </w:r>
    </w:p>
    <w:p w:rsidR="005C4983" w:rsidRDefault="005C4983" w:rsidP="005C49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983">
        <w:rPr>
          <w:rFonts w:ascii="Times New Roman" w:hAnsi="Times New Roman" w:cs="Times New Roman"/>
          <w:sz w:val="28"/>
          <w:szCs w:val="28"/>
        </w:rPr>
        <w:t>The possible outcomes where the sum is divisible by 6 are: (1, 5), (2, 4), (3, 3), (4, 2), (5, 1).</w:t>
      </w:r>
    </w:p>
    <w:p w:rsidR="005C4983" w:rsidRPr="005C4983" w:rsidRDefault="005C4983" w:rsidP="005C49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983">
        <w:rPr>
          <w:rFonts w:ascii="Times New Roman" w:hAnsi="Times New Roman" w:cs="Times New Roman"/>
          <w:sz w:val="28"/>
          <w:szCs w:val="28"/>
        </w:rPr>
        <w:t>So, the total number of favorable outcomes is 5.</w:t>
      </w:r>
    </w:p>
    <w:p w:rsidR="00266B62" w:rsidRDefault="005C4983" w:rsidP="005C49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983">
        <w:rPr>
          <w:rFonts w:ascii="Times New Roman" w:hAnsi="Times New Roman" w:cs="Times New Roman"/>
          <w:sz w:val="28"/>
          <w:szCs w:val="28"/>
        </w:rPr>
        <w:t>Therefore, the probability that the sum is divisible by both 2 and 3 is:</w:t>
      </w:r>
      <w:r w:rsidR="00F21A3D" w:rsidRPr="00F21A3D">
        <w:rPr>
          <w:rStyle w:val="TableGrid"/>
          <w:rFonts w:ascii="KaTeX_Math" w:hAnsi="KaTeX_Math"/>
          <w:i/>
          <w:iCs/>
        </w:rPr>
        <w:t xml:space="preserve"> </w:t>
      </w:r>
      <w:proofErr w:type="gramStart"/>
      <w:r w:rsidR="00F21A3D" w:rsidRPr="00F21A3D">
        <w:rPr>
          <w:rStyle w:val="mord"/>
          <w:rFonts w:ascii="Times New Roman" w:hAnsi="Times New Roman" w:cs="Times New Roman"/>
          <w:i/>
          <w:iCs/>
          <w:sz w:val="28"/>
          <w:szCs w:val="28"/>
        </w:rPr>
        <w:t>P</w:t>
      </w:r>
      <w:r w:rsidR="00F21A3D" w:rsidRPr="00F21A3D">
        <w:rPr>
          <w:rStyle w:val="mopen"/>
          <w:rFonts w:ascii="Times New Roman" w:hAnsi="Times New Roman" w:cs="Times New Roman"/>
          <w:sz w:val="28"/>
          <w:szCs w:val="28"/>
        </w:rPr>
        <w:t>(</w:t>
      </w:r>
      <w:proofErr w:type="gramEnd"/>
      <w:r w:rsidR="00F21A3D" w:rsidRPr="00F21A3D">
        <w:rPr>
          <w:rStyle w:val="mord"/>
          <w:rFonts w:ascii="Times New Roman" w:hAnsi="Times New Roman" w:cs="Times New Roman"/>
          <w:sz w:val="28"/>
          <w:szCs w:val="28"/>
        </w:rPr>
        <w:t>Sum is divisible by 2 and 3</w:t>
      </w:r>
      <w:r w:rsidR="00F21A3D" w:rsidRPr="00F21A3D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="00F21A3D" w:rsidRPr="00F21A3D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="00F21A3D">
        <w:rPr>
          <w:rStyle w:val="mrel"/>
          <w:rFonts w:ascii="Times New Roman" w:hAnsi="Times New Roman" w:cs="Times New Roman"/>
          <w:sz w:val="28"/>
          <w:szCs w:val="28"/>
        </w:rPr>
        <w:t xml:space="preserve"> </w:t>
      </w:r>
      <w:r w:rsidR="00F21A3D" w:rsidRPr="00F21A3D">
        <w:rPr>
          <w:rStyle w:val="mrel"/>
          <w:rFonts w:ascii="Times New Roman" w:hAnsi="Times New Roman" w:cs="Times New Roman"/>
          <w:b/>
          <w:sz w:val="28"/>
          <w:szCs w:val="28"/>
        </w:rPr>
        <w:t>5</w:t>
      </w:r>
      <w:r w:rsidR="00F21A3D" w:rsidRPr="00F21A3D">
        <w:rPr>
          <w:rStyle w:val="mord"/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/36</w:t>
      </w:r>
      <w:r w:rsidR="00F21A3D" w:rsidRPr="00F21A3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br/>
      </w: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F21A3D" w:rsidRDefault="00F21A3D" w:rsidP="00F21A3D">
      <w:pPr>
        <w:tabs>
          <w:tab w:val="left" w:pos="5715"/>
        </w:tabs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ANS:  </w:t>
      </w:r>
      <w:r w:rsidRPr="00F21A3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Total number of ways to draw 2 balls out of 7:</w:t>
      </w:r>
      <w:r w:rsidRPr="00F21A3D">
        <w:rPr>
          <w:rStyle w:val="TableGrid"/>
          <w:color w:val="0D0D0D"/>
          <w:sz w:val="20"/>
          <w:szCs w:val="20"/>
          <w:shd w:val="clear" w:color="auto" w:fill="FFFFFF"/>
        </w:rPr>
        <w:t xml:space="preserve"> </w:t>
      </w:r>
      <w:r>
        <w:rPr>
          <w:rStyle w:val="TableGrid"/>
          <w:color w:val="0D0D0D"/>
          <w:sz w:val="20"/>
          <w:szCs w:val="20"/>
          <w:shd w:val="clear" w:color="auto" w:fill="FFFFFF"/>
        </w:rPr>
        <w:t xml:space="preserve"> </w:t>
      </w:r>
      <w:r w:rsidRPr="00F21A3D">
        <w:rPr>
          <w:rStyle w:val="mord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7</w:t>
      </w:r>
      <w:proofErr w:type="gramStart"/>
      <w:r w:rsidRPr="00F21A3D"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!</w:t>
      </w:r>
      <w:r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/</w:t>
      </w:r>
      <w:proofErr w:type="gramEnd"/>
      <w:r w:rsidRPr="00F21A3D">
        <w:rPr>
          <w:rStyle w:val="mord"/>
          <w:color w:val="0D0D0D"/>
          <w:sz w:val="20"/>
          <w:szCs w:val="20"/>
          <w:shd w:val="clear" w:color="auto" w:fill="FFFFFF"/>
        </w:rPr>
        <w:t xml:space="preserve"> </w:t>
      </w:r>
      <w:r w:rsidRPr="00F21A3D">
        <w:rPr>
          <w:rStyle w:val="mord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</w:t>
      </w:r>
      <w:r w:rsidRPr="00F21A3D"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!</w:t>
      </w:r>
      <w:r w:rsidRPr="00F21A3D">
        <w:rPr>
          <w:rStyle w:val="mopen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 w:rsidRPr="00F21A3D">
        <w:rPr>
          <w:rStyle w:val="mord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7</w:t>
      </w:r>
      <w:r w:rsidRPr="00F21A3D">
        <w:rPr>
          <w:rStyle w:val="mbin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−</w:t>
      </w:r>
      <w:r w:rsidRPr="00F21A3D">
        <w:rPr>
          <w:rStyle w:val="mord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</w:t>
      </w:r>
      <w:r w:rsidRPr="00F21A3D"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)!</w:t>
      </w:r>
      <w:r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= 21</w:t>
      </w:r>
    </w:p>
    <w:p w:rsidR="00F21A3D" w:rsidRPr="00F21A3D" w:rsidRDefault="00F21A3D" w:rsidP="00F21A3D">
      <w:pPr>
        <w:tabs>
          <w:tab w:val="left" w:pos="5715"/>
        </w:tabs>
        <w:rPr>
          <w:rFonts w:ascii="Times New Roman" w:hAnsi="Times New Roman" w:cs="Times New Roman"/>
          <w:sz w:val="28"/>
          <w:szCs w:val="28"/>
        </w:rPr>
      </w:pPr>
      <w:r w:rsidRPr="00F21A3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There are 5 balls that are not blue (2 red and 3 green).</w:t>
      </w:r>
    </w:p>
    <w:p w:rsidR="00022704" w:rsidRDefault="00F21A3D" w:rsidP="00F21A3D">
      <w:pPr>
        <w:tabs>
          <w:tab w:val="left" w:pos="5715"/>
        </w:tabs>
        <w:rPr>
          <w:rFonts w:ascii="Times New Roman" w:hAnsi="Times New Roman" w:cs="Times New Roman"/>
          <w:sz w:val="28"/>
          <w:szCs w:val="28"/>
        </w:rPr>
      </w:pPr>
      <w:r w:rsidRPr="00F21A3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Number of ways to draw 2 balls out of 5 non-blue balls: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ord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5</w:t>
      </w:r>
      <w:proofErr w:type="gramStart"/>
      <w:r w:rsidRPr="00F21A3D"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!</w:t>
      </w:r>
      <w:r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/</w:t>
      </w:r>
      <w:proofErr w:type="gramEnd"/>
      <w:r w:rsidRPr="00F21A3D">
        <w:rPr>
          <w:rStyle w:val="mord"/>
          <w:color w:val="0D0D0D"/>
          <w:sz w:val="20"/>
          <w:szCs w:val="20"/>
          <w:shd w:val="clear" w:color="auto" w:fill="FFFFFF"/>
        </w:rPr>
        <w:t xml:space="preserve"> </w:t>
      </w:r>
      <w:r w:rsidRPr="00F21A3D">
        <w:rPr>
          <w:rStyle w:val="mord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</w:t>
      </w:r>
      <w:r w:rsidRPr="00F21A3D"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!</w:t>
      </w:r>
      <w:r w:rsidRPr="00F21A3D">
        <w:rPr>
          <w:rStyle w:val="mopen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</w:t>
      </w:r>
      <w:r>
        <w:rPr>
          <w:rStyle w:val="mord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5</w:t>
      </w:r>
      <w:r w:rsidRPr="00F21A3D">
        <w:rPr>
          <w:rStyle w:val="mbin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−</w:t>
      </w:r>
      <w:r w:rsidRPr="00F21A3D">
        <w:rPr>
          <w:rStyle w:val="mord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</w:t>
      </w:r>
      <w:r w:rsidRPr="00F21A3D"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)!</w:t>
      </w:r>
      <w:r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= 10</w:t>
      </w:r>
    </w:p>
    <w:p w:rsidR="002E0863" w:rsidRDefault="00F21A3D" w:rsidP="00F407B7">
      <w:pPr>
        <w:rPr>
          <w:rFonts w:ascii="Times New Roman" w:hAnsi="Times New Roman" w:cs="Times New Roman"/>
          <w:sz w:val="28"/>
          <w:szCs w:val="28"/>
        </w:rPr>
      </w:pPr>
      <w:r w:rsidRPr="00F21A3D">
        <w:rPr>
          <w:rFonts w:ascii="Times New Roman" w:hAnsi="Times New Roman" w:cs="Times New Roman"/>
          <w:sz w:val="28"/>
          <w:szCs w:val="28"/>
        </w:rPr>
        <w:t>Therefore, the probability that none of the balls drawn is blue is:</w:t>
      </w:r>
      <w:r>
        <w:t xml:space="preserve"> </w:t>
      </w:r>
      <w:r>
        <w:rPr>
          <w:rStyle w:val="katex-mathml"/>
          <w:sz w:val="29"/>
          <w:szCs w:val="29"/>
          <w:bdr w:val="none" w:sz="0" w:space="0" w:color="auto" w:frame="1"/>
        </w:rPr>
        <w:t xml:space="preserve">Probability=Number of ways to draw 2 nonblue balls/Total number of ways to draw 2 balls= </w:t>
      </w:r>
      <w:r w:rsidRPr="00F21A3D">
        <w:rPr>
          <w:rStyle w:val="katex-mathml"/>
          <w:b/>
          <w:sz w:val="29"/>
          <w:szCs w:val="29"/>
          <w:bdr w:val="none" w:sz="0" w:space="0" w:color="auto" w:frame="1"/>
        </w:rPr>
        <w:t>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9120E8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120E8" w:rsidRDefault="009120E8" w:rsidP="00F407B7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gramStart"/>
      <w:r w:rsidRPr="009120E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we</w:t>
      </w:r>
      <w:proofErr w:type="gramEnd"/>
      <w:r w:rsidRPr="009120E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need to multiply each candy count by its corresponding probability and then sum up these values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:rsidR="009120E8" w:rsidRDefault="009120E8" w:rsidP="00F407B7">
      <w:pPr>
        <w:rPr>
          <w:rStyle w:val="vlist-s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9120E8">
        <w:rPr>
          <w:rStyle w:val="mord"/>
          <w:rFonts w:ascii="Times New Roman" w:hAnsi="Times New Roman" w:cs="Times New Roman"/>
          <w:i/>
          <w:iCs/>
          <w:sz w:val="28"/>
          <w:szCs w:val="28"/>
        </w:rPr>
        <w:t>E</w:t>
      </w:r>
      <w:r w:rsidRPr="009120E8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9120E8">
        <w:rPr>
          <w:rStyle w:val="mop"/>
          <w:rFonts w:ascii="Times New Roman" w:hAnsi="Times New Roman" w:cs="Times New Roman"/>
          <w:sz w:val="28"/>
          <w:szCs w:val="28"/>
        </w:rPr>
        <w:t>∑</w:t>
      </w:r>
      <w:proofErr w:type="spellStart"/>
      <w:r w:rsidRPr="009120E8">
        <w:rPr>
          <w:rStyle w:val="mord"/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proofErr w:type="gramStart"/>
      <w:r w:rsidRPr="009120E8">
        <w:rPr>
          <w:rStyle w:val="vlist-s"/>
          <w:rFonts w:ascii="Times New Roman" w:hAnsi="Times New Roman" w:cs="Times New Roman"/>
          <w:sz w:val="28"/>
          <w:szCs w:val="28"/>
        </w:rPr>
        <w:t>​</w:t>
      </w:r>
      <w:r>
        <w:rPr>
          <w:rStyle w:val="vlist-s"/>
          <w:rFonts w:ascii="Times New Roman" w:hAnsi="Times New Roman" w:cs="Times New Roman"/>
          <w:sz w:val="28"/>
          <w:szCs w:val="28"/>
        </w:rPr>
        <w:t xml:space="preserve"> </w:t>
      </w:r>
      <w:r w:rsidRPr="009120E8">
        <w:rPr>
          <w:rStyle w:val="mord"/>
          <w:rFonts w:ascii="Times New Roman" w:hAnsi="Times New Roman" w:cs="Times New Roman"/>
          <w:i/>
          <w:iCs/>
          <w:sz w:val="28"/>
          <w:szCs w:val="28"/>
        </w:rPr>
        <w:t>xi</w:t>
      </w:r>
      <w:proofErr w:type="gramEnd"/>
      <w:r w:rsidRPr="009120E8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120E8">
        <w:rPr>
          <w:rStyle w:val="mbin"/>
          <w:rFonts w:ascii="Times New Roman" w:hAnsi="Times New Roman" w:cs="Times New Roman"/>
          <w:sz w:val="28"/>
          <w:szCs w:val="28"/>
        </w:rPr>
        <w:t>×</w:t>
      </w:r>
      <w:r w:rsidRPr="009120E8">
        <w:rPr>
          <w:rStyle w:val="mord"/>
          <w:rFonts w:ascii="Times New Roman" w:hAnsi="Times New Roman" w:cs="Times New Roman"/>
          <w:i/>
          <w:iCs/>
          <w:sz w:val="28"/>
          <w:szCs w:val="28"/>
        </w:rPr>
        <w:t>P</w:t>
      </w:r>
      <w:r w:rsidRPr="009120E8">
        <w:rPr>
          <w:rStyle w:val="mord"/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</w:rPr>
        <w:t>i</w:t>
      </w:r>
      <w:r w:rsidRPr="009120E8">
        <w:rPr>
          <w:rStyle w:val="vlist-s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​</w:t>
      </w:r>
    </w:p>
    <w:p w:rsidR="009120E8" w:rsidRDefault="009120E8" w:rsidP="00F407B7">
      <w:pPr>
        <w:rPr>
          <w:rFonts w:ascii="Times New Roman" w:hAnsi="Times New Roman" w:cs="Times New Roman"/>
          <w:sz w:val="28"/>
          <w:szCs w:val="28"/>
        </w:rPr>
      </w:pPr>
      <w:r w:rsidRPr="009120E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We can calculate the expected number of candies as</w:t>
      </w:r>
      <w:proofErr w:type="gramStart"/>
      <w:r w:rsidRPr="009120E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  <w:proofErr w:type="gramEnd"/>
      <w:r w:rsidRPr="009120E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br/>
      </w:r>
      <w:r w:rsidRPr="009120E8">
        <w:rPr>
          <w:rFonts w:ascii="Times New Roman" w:hAnsi="Times New Roman" w:cs="Times New Roman"/>
          <w:sz w:val="28"/>
          <w:szCs w:val="28"/>
        </w:rPr>
        <w:t>E=1×0.015+4×0.20+3×0.65+5×0.005+6×0.01+2×0.120</w:t>
      </w:r>
    </w:p>
    <w:p w:rsidR="009120E8" w:rsidRDefault="009120E8" w:rsidP="00F407B7">
      <w:pPr>
        <w:rPr>
          <w:rStyle w:val="mord"/>
          <w:color w:val="0D0D0D"/>
          <w:sz w:val="29"/>
          <w:szCs w:val="29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E</w:t>
      </w:r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w:r>
        <w:rPr>
          <w:rStyle w:val="mord"/>
          <w:color w:val="0D0D0D"/>
          <w:sz w:val="29"/>
          <w:szCs w:val="29"/>
          <w:shd w:val="clear" w:color="auto" w:fill="FFFFFF"/>
        </w:rPr>
        <w:t>3.135</w:t>
      </w:r>
    </w:p>
    <w:p w:rsidR="009120E8" w:rsidRPr="009120E8" w:rsidRDefault="009120E8" w:rsidP="00F407B7">
      <w:pPr>
        <w:rPr>
          <w:rFonts w:ascii="Times New Roman" w:hAnsi="Times New Roman" w:cs="Times New Roman"/>
          <w:sz w:val="28"/>
          <w:szCs w:val="28"/>
        </w:rPr>
      </w:pPr>
      <w:r w:rsidRPr="009120E8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Therefore, the expected number of candies for a randomly selected child is </w:t>
      </w:r>
      <w:r w:rsidRPr="009120E8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3.135.</w:t>
      </w: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Pr="000D69F4" w:rsidRDefault="000D69F4" w:rsidP="009120E8">
      <w:pPr>
        <w:tabs>
          <w:tab w:val="left" w:pos="8190"/>
        </w:tabs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  <w:r w:rsidR="009120E8">
        <w:rPr>
          <w:b/>
          <w:bCs/>
          <w:sz w:val="28"/>
          <w:szCs w:val="28"/>
        </w:rPr>
        <w:tab/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Default="00E14234" w:rsidP="00E14234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E1423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To calculate the expected value (mean) of the weights of patients at the clinic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we need to find the mean of the given data.</w:t>
      </w:r>
    </w:p>
    <w:p w:rsidR="00E14234" w:rsidRDefault="00E14234" w:rsidP="00E14234">
      <w:pPr>
        <w:rPr>
          <w:color w:val="0D0D0D"/>
          <w:sz w:val="29"/>
          <w:szCs w:val="29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E</w:t>
      </w:r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>X</w:t>
      </w:r>
      <w:proofErr w:type="gramStart"/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  <w:r>
        <w:rPr>
          <w:rStyle w:val="mrel"/>
          <w:color w:val="0D0D0D"/>
          <w:sz w:val="29"/>
          <w:szCs w:val="29"/>
          <w:shd w:val="clear" w:color="auto" w:fill="FFFFFF"/>
        </w:rPr>
        <w:t>=</w:t>
      </w:r>
      <w:proofErr w:type="gramEnd"/>
      <w:r>
        <w:rPr>
          <w:rStyle w:val="mopen"/>
          <w:color w:val="0D0D0D"/>
          <w:sz w:val="29"/>
          <w:szCs w:val="29"/>
          <w:shd w:val="clear" w:color="auto" w:fill="FFFFFF"/>
        </w:rPr>
        <w:t>(</w:t>
      </w:r>
      <w:r>
        <w:rPr>
          <w:rStyle w:val="mord"/>
          <w:color w:val="0D0D0D"/>
          <w:sz w:val="29"/>
          <w:szCs w:val="29"/>
          <w:shd w:val="clear" w:color="auto" w:fill="FFFFFF"/>
        </w:rPr>
        <w:t>108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color w:val="0D0D0D"/>
          <w:sz w:val="29"/>
          <w:szCs w:val="29"/>
          <w:shd w:val="clear" w:color="auto" w:fill="FFFFFF"/>
        </w:rPr>
        <w:t>110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color w:val="0D0D0D"/>
          <w:sz w:val="29"/>
          <w:szCs w:val="29"/>
          <w:shd w:val="clear" w:color="auto" w:fill="FFFFFF"/>
        </w:rPr>
        <w:t>123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color w:val="0D0D0D"/>
          <w:sz w:val="29"/>
          <w:szCs w:val="29"/>
          <w:shd w:val="clear" w:color="auto" w:fill="FFFFFF"/>
        </w:rPr>
        <w:t>134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color w:val="0D0D0D"/>
          <w:sz w:val="29"/>
          <w:szCs w:val="29"/>
          <w:shd w:val="clear" w:color="auto" w:fill="FFFFFF"/>
        </w:rPr>
        <w:t>135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color w:val="0D0D0D"/>
          <w:sz w:val="29"/>
          <w:szCs w:val="29"/>
          <w:shd w:val="clear" w:color="auto" w:fill="FFFFFF"/>
        </w:rPr>
        <w:t>145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color w:val="0D0D0D"/>
          <w:sz w:val="29"/>
          <w:szCs w:val="29"/>
          <w:shd w:val="clear" w:color="auto" w:fill="FFFFFF"/>
        </w:rPr>
        <w:t>167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color w:val="0D0D0D"/>
          <w:sz w:val="29"/>
          <w:szCs w:val="29"/>
          <w:shd w:val="clear" w:color="auto" w:fill="FFFFFF"/>
        </w:rPr>
        <w:t>187</w:t>
      </w:r>
      <w:r>
        <w:rPr>
          <w:rStyle w:val="mbin"/>
          <w:color w:val="0D0D0D"/>
          <w:sz w:val="29"/>
          <w:szCs w:val="29"/>
          <w:shd w:val="clear" w:color="auto" w:fill="FFFFFF"/>
        </w:rPr>
        <w:t>+</w:t>
      </w:r>
      <w:r>
        <w:rPr>
          <w:rStyle w:val="mord"/>
          <w:color w:val="0D0D0D"/>
          <w:sz w:val="29"/>
          <w:szCs w:val="29"/>
          <w:shd w:val="clear" w:color="auto" w:fill="FFFFFF"/>
        </w:rPr>
        <w:t>199</w:t>
      </w:r>
      <w:r>
        <w:rPr>
          <w:rStyle w:val="mclose"/>
          <w:color w:val="0D0D0D"/>
          <w:sz w:val="29"/>
          <w:szCs w:val="29"/>
          <w:shd w:val="clear" w:color="auto" w:fill="FFFFFF"/>
        </w:rPr>
        <w:t>)/9=</w:t>
      </w:r>
      <w:r w:rsidRPr="00E14234">
        <w:rPr>
          <w:color w:val="0D0D0D"/>
          <w:sz w:val="29"/>
          <w:szCs w:val="29"/>
          <w:shd w:val="clear" w:color="auto" w:fill="FFFFFF"/>
        </w:rPr>
        <w:t xml:space="preserve"> </w:t>
      </w:r>
      <w:r>
        <w:rPr>
          <w:color w:val="0D0D0D"/>
          <w:sz w:val="29"/>
          <w:szCs w:val="29"/>
          <w:shd w:val="clear" w:color="auto" w:fill="FFFFFF"/>
        </w:rPr>
        <w:t>146.44</w:t>
      </w:r>
    </w:p>
    <w:p w:rsidR="00E14234" w:rsidRPr="00E14234" w:rsidRDefault="00E14234" w:rsidP="00E14234">
      <w:pPr>
        <w:rPr>
          <w:rStyle w:val="mclose"/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1423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Therefore, the expected value of the weight of a patient chosen at random is </w:t>
      </w:r>
      <w:r w:rsidRPr="00E14234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146.44</w:t>
      </w:r>
      <w:r w:rsidRPr="00E1423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pounds</w:t>
      </w:r>
    </w:p>
    <w:p w:rsidR="00E14234" w:rsidRPr="00707DE3" w:rsidRDefault="00E14234" w:rsidP="00E1423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A36B5E" w:rsidP="00707D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:rsidR="00935105" w:rsidRPr="00935105" w:rsidRDefault="0098798C" w:rsidP="0098798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5105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935105">
        <w:rPr>
          <w:rFonts w:ascii="Times New Roman" w:hAnsi="Times New Roman" w:cs="Times New Roman"/>
          <w:sz w:val="28"/>
          <w:szCs w:val="28"/>
        </w:rPr>
        <w:t>:</w:t>
      </w:r>
      <w:r w:rsidR="00935105">
        <w:rPr>
          <w:rFonts w:ascii="Times New Roman" w:hAnsi="Times New Roman" w:cs="Times New Roman"/>
          <w:sz w:val="28"/>
          <w:szCs w:val="28"/>
        </w:rPr>
        <w:t xml:space="preserve"> </w:t>
      </w:r>
      <w:r w:rsidRPr="00935105">
        <w:rPr>
          <w:rFonts w:ascii="Times New Roman" w:hAnsi="Times New Roman" w:cs="Times New Roman"/>
          <w:sz w:val="28"/>
          <w:szCs w:val="28"/>
        </w:rPr>
        <w:t xml:space="preserve">Here we can see that the major Chick weights fall in the </w:t>
      </w:r>
      <w:proofErr w:type="spellStart"/>
      <w:r w:rsidRPr="00935105">
        <w:rPr>
          <w:rFonts w:ascii="Times New Roman" w:hAnsi="Times New Roman" w:cs="Times New Roman"/>
          <w:sz w:val="28"/>
          <w:szCs w:val="28"/>
        </w:rPr>
        <w:t>catogory</w:t>
      </w:r>
      <w:proofErr w:type="spellEnd"/>
      <w:r w:rsidRPr="00935105">
        <w:rPr>
          <w:rFonts w:ascii="Times New Roman" w:hAnsi="Times New Roman" w:cs="Times New Roman"/>
          <w:sz w:val="28"/>
          <w:szCs w:val="28"/>
        </w:rPr>
        <w:t xml:space="preserve"> of 50-</w:t>
      </w:r>
      <w:proofErr w:type="gramStart"/>
      <w:r w:rsidRPr="00935105">
        <w:rPr>
          <w:rFonts w:ascii="Times New Roman" w:hAnsi="Times New Roman" w:cs="Times New Roman"/>
          <w:sz w:val="28"/>
          <w:szCs w:val="28"/>
        </w:rPr>
        <w:t>100g(</w:t>
      </w:r>
      <w:proofErr w:type="gramEnd"/>
      <w:r w:rsidRPr="00935105">
        <w:rPr>
          <w:rFonts w:ascii="Times New Roman" w:hAnsi="Times New Roman" w:cs="Times New Roman"/>
          <w:sz w:val="28"/>
          <w:szCs w:val="28"/>
        </w:rPr>
        <w:t xml:space="preserve">measures in x) as the maximum which is 200.The minimum weights have </w:t>
      </w:r>
      <w:proofErr w:type="spellStart"/>
      <w:r w:rsidRPr="00935105">
        <w:rPr>
          <w:rFonts w:ascii="Times New Roman" w:hAnsi="Times New Roman" w:cs="Times New Roman"/>
          <w:sz w:val="28"/>
          <w:szCs w:val="28"/>
        </w:rPr>
        <w:t>afreque</w:t>
      </w:r>
      <w:r w:rsidR="00935105" w:rsidRPr="00935105">
        <w:rPr>
          <w:rFonts w:ascii="Times New Roman" w:hAnsi="Times New Roman" w:cs="Times New Roman"/>
          <w:sz w:val="28"/>
          <w:szCs w:val="28"/>
        </w:rPr>
        <w:t>ncy</w:t>
      </w:r>
      <w:proofErr w:type="spellEnd"/>
      <w:r w:rsidR="00935105" w:rsidRPr="00935105">
        <w:rPr>
          <w:rFonts w:ascii="Times New Roman" w:hAnsi="Times New Roman" w:cs="Times New Roman"/>
          <w:sz w:val="28"/>
          <w:szCs w:val="28"/>
        </w:rPr>
        <w:t xml:space="preserve"> if less than or equal to 5.</w:t>
      </w:r>
    </w:p>
    <w:p w:rsidR="0098798C" w:rsidRPr="00935105" w:rsidRDefault="0098798C" w:rsidP="0098798C">
      <w:pPr>
        <w:rPr>
          <w:rFonts w:ascii="Times New Roman" w:hAnsi="Times New Roman" w:cs="Times New Roman"/>
          <w:sz w:val="28"/>
          <w:szCs w:val="28"/>
        </w:rPr>
      </w:pPr>
      <w:r w:rsidRPr="00935105">
        <w:rPr>
          <w:rFonts w:ascii="Times New Roman" w:hAnsi="Times New Roman" w:cs="Times New Roman"/>
          <w:sz w:val="28"/>
          <w:szCs w:val="28"/>
        </w:rPr>
        <w:t xml:space="preserve">The plot is Right </w:t>
      </w:r>
      <w:proofErr w:type="spellStart"/>
      <w:r w:rsidRPr="00935105">
        <w:rPr>
          <w:rFonts w:ascii="Times New Roman" w:hAnsi="Times New Roman" w:cs="Times New Roman"/>
          <w:sz w:val="28"/>
          <w:szCs w:val="28"/>
        </w:rPr>
        <w:t>sqewed</w:t>
      </w:r>
      <w:proofErr w:type="spellEnd"/>
      <w:r w:rsidRPr="00935105">
        <w:rPr>
          <w:rFonts w:ascii="Times New Roman" w:hAnsi="Times New Roman" w:cs="Times New Roman"/>
          <w:sz w:val="28"/>
          <w:szCs w:val="28"/>
        </w:rPr>
        <w:t xml:space="preserve"> which show that there is lesser concentration </w:t>
      </w:r>
      <w:proofErr w:type="spellStart"/>
      <w:r w:rsidRPr="00935105">
        <w:rPr>
          <w:rFonts w:ascii="Times New Roman" w:hAnsi="Times New Roman" w:cs="Times New Roman"/>
          <w:sz w:val="28"/>
          <w:szCs w:val="28"/>
        </w:rPr>
        <w:t>ofchick</w:t>
      </w:r>
      <w:proofErr w:type="spellEnd"/>
      <w:r w:rsidRPr="00935105">
        <w:rPr>
          <w:rFonts w:ascii="Times New Roman" w:hAnsi="Times New Roman" w:cs="Times New Roman"/>
          <w:sz w:val="28"/>
          <w:szCs w:val="28"/>
        </w:rPr>
        <w:t xml:space="preserve"> weights in the 300-400gram </w:t>
      </w:r>
      <w:proofErr w:type="gramStart"/>
      <w:r w:rsidRPr="00935105">
        <w:rPr>
          <w:rFonts w:ascii="Times New Roman" w:hAnsi="Times New Roman" w:cs="Times New Roman"/>
          <w:sz w:val="28"/>
          <w:szCs w:val="28"/>
        </w:rPr>
        <w:t>category .</w:t>
      </w:r>
      <w:proofErr w:type="gramEnd"/>
    </w:p>
    <w:p w:rsidR="00707DE3" w:rsidRDefault="00707DE3" w:rsidP="00707DE3"/>
    <w:p w:rsidR="00266B62" w:rsidRDefault="00A36B5E" w:rsidP="00EB6B5E">
      <w:r>
        <w:rPr>
          <w:noProof/>
        </w:rPr>
        <w:pict>
          <v:shape id="_x0000_i1026" type="#_x0000_t75" style="width:231pt;height:232.5pt">
            <v:imagedata r:id="rId6" o:title="Boxplot1"/>
          </v:shape>
        </w:pict>
      </w:r>
    </w:p>
    <w:p w:rsidR="00EB6B5E" w:rsidRPr="00EB6B5E" w:rsidRDefault="00935105" w:rsidP="00EB6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 xml:space="preserve">: </w:t>
      </w:r>
      <w:r w:rsidR="0098798C" w:rsidRPr="0098798C">
        <w:rPr>
          <w:sz w:val="28"/>
          <w:szCs w:val="28"/>
        </w:rPr>
        <w:t xml:space="preserve">Mean&gt;Median, so right skewed and we have outlier on the </w:t>
      </w:r>
      <w:proofErr w:type="spellStart"/>
      <w:r w:rsidR="0098798C" w:rsidRPr="0098798C">
        <w:rPr>
          <w:sz w:val="28"/>
          <w:szCs w:val="28"/>
        </w:rPr>
        <w:t>upperside</w:t>
      </w:r>
      <w:proofErr w:type="spellEnd"/>
      <w:r w:rsidR="0098798C" w:rsidRPr="0098798C">
        <w:rPr>
          <w:sz w:val="28"/>
          <w:szCs w:val="28"/>
        </w:rPr>
        <w:t xml:space="preserve"> </w:t>
      </w:r>
      <w:proofErr w:type="spellStart"/>
      <w:r w:rsidR="0098798C" w:rsidRPr="0098798C">
        <w:rPr>
          <w:sz w:val="28"/>
          <w:szCs w:val="28"/>
        </w:rPr>
        <w:t>ofbox</w:t>
      </w:r>
      <w:proofErr w:type="spellEnd"/>
      <w:r w:rsidR="0098798C" w:rsidRPr="0098798C">
        <w:rPr>
          <w:sz w:val="28"/>
          <w:szCs w:val="28"/>
        </w:rPr>
        <w:t xml:space="preserve"> plot and there is less data points between Q1 and bottom point.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5A33DC" w:rsidRDefault="005A33D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p w:rsidR="005A33DC" w:rsidRPr="005A33DC" w:rsidRDefault="005A33DC" w:rsidP="005A33D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Pr="005A33D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 formula for the confidence interval of the mean when the population standard deviation is unknown:</w:t>
      </w:r>
    </w:p>
    <w:p w:rsidR="005A33DC" w:rsidRDefault="005A33DC" w:rsidP="005A33D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A33D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x’(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+/-)z(s/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(n))</w:t>
      </w:r>
    </w:p>
    <w:p w:rsidR="005A33DC" w:rsidRDefault="005A33DC" w:rsidP="005A33D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x</w:t>
      </w:r>
      <w:proofErr w:type="gramEnd"/>
      <w:r w:rsidRPr="005A33D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’ is the sample mean (200 pounds)</w:t>
      </w:r>
    </w:p>
    <w:p w:rsidR="005A33DC" w:rsidRDefault="005A33DC" w:rsidP="005A33D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S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A33D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is</w:t>
      </w:r>
      <w:proofErr w:type="gramEnd"/>
      <w:r w:rsidRPr="005A33D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the sample standard deviation (30 pounds)</w:t>
      </w:r>
    </w:p>
    <w:p w:rsidR="005A33DC" w:rsidRDefault="005A33DC" w:rsidP="005A33D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n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A33D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is</w:t>
      </w:r>
      <w:proofErr w:type="gramEnd"/>
      <w:r w:rsidRPr="005A33D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the sample size (2000 men)</w:t>
      </w:r>
    </w:p>
    <w:p w:rsidR="005A33DC" w:rsidRDefault="005A33DC" w:rsidP="005A33D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proofErr w:type="gramStart"/>
      <w:r w:rsidRPr="005A33D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z</w:t>
      </w:r>
      <w:proofErr w:type="gramEnd"/>
      <w:r w:rsidRPr="005A33D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is the z-score corresponding to the desired confidence level</w:t>
      </w:r>
    </w:p>
    <w:p w:rsidR="005A33DC" w:rsidRPr="005A33DC" w:rsidRDefault="005A33DC" w:rsidP="005A33D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5A33D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For a 94% confidence interval, the z-score is approximately 1.88.</w:t>
      </w:r>
    </w:p>
    <w:p w:rsidR="005A33DC" w:rsidRPr="005A33DC" w:rsidRDefault="005A33DC" w:rsidP="005A33D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5A33D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For a 98% confidence interval, the z-score is approximately 2.33.</w:t>
      </w:r>
    </w:p>
    <w:p w:rsidR="005A33DC" w:rsidRPr="005A33DC" w:rsidRDefault="005A33DC" w:rsidP="005A33D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5A33D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For a 96% confidence interval, the z-score is approximately 2.05.</w:t>
      </w:r>
    </w:p>
    <w:p w:rsidR="00FA01B2" w:rsidRPr="00FA01B2" w:rsidRDefault="005A33DC" w:rsidP="00FA01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FA01B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94% Confidence Interval: </w:t>
      </w:r>
    </w:p>
    <w:p w:rsidR="00FA01B2" w:rsidRDefault="00FA01B2" w:rsidP="005A33DC">
      <w:pPr>
        <w:rPr>
          <w:rStyle w:val="mord"/>
          <w:b/>
          <w:color w:val="0D0D0D"/>
          <w:sz w:val="29"/>
          <w:szCs w:val="29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200(+/-</w:t>
      </w:r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)1.88</w:t>
      </w:r>
      <w:proofErr w:type="gram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(30/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sqrt</w:t>
      </w:r>
      <w:proofErr w:type="spell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(2000))= (</w:t>
      </w:r>
      <w:r w:rsidRPr="00FA01B2">
        <w:rPr>
          <w:rStyle w:val="mord"/>
          <w:b/>
          <w:color w:val="0D0D0D"/>
          <w:sz w:val="29"/>
          <w:szCs w:val="29"/>
          <w:shd w:val="clear" w:color="auto" w:fill="FFFFFF"/>
        </w:rPr>
        <w:t>198.738</w:t>
      </w:r>
      <w:r w:rsidRPr="00FA01B2">
        <w:rPr>
          <w:rStyle w:val="mpunct"/>
          <w:b/>
          <w:color w:val="0D0D0D"/>
          <w:sz w:val="29"/>
          <w:szCs w:val="29"/>
          <w:shd w:val="clear" w:color="auto" w:fill="FFFFFF"/>
        </w:rPr>
        <w:t>,</w:t>
      </w:r>
      <w:r w:rsidRPr="00FA01B2">
        <w:rPr>
          <w:rStyle w:val="mord"/>
          <w:b/>
          <w:color w:val="0D0D0D"/>
          <w:sz w:val="29"/>
          <w:szCs w:val="29"/>
          <w:shd w:val="clear" w:color="auto" w:fill="FFFFFF"/>
        </w:rPr>
        <w:t>201.262)</w:t>
      </w:r>
    </w:p>
    <w:p w:rsidR="00FA01B2" w:rsidRDefault="00FA01B2" w:rsidP="005A33DC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Style w:val="mord"/>
          <w:b/>
          <w:color w:val="0D0D0D"/>
          <w:sz w:val="29"/>
          <w:szCs w:val="29"/>
          <w:shd w:val="clear" w:color="auto" w:fill="FFFFFF"/>
        </w:rPr>
        <w:t xml:space="preserve">     </w:t>
      </w:r>
      <w:proofErr w:type="gramStart"/>
      <w:r w:rsidRPr="00FA01B2">
        <w:rPr>
          <w:rStyle w:val="mord"/>
          <w:color w:val="0D0D0D"/>
          <w:sz w:val="29"/>
          <w:szCs w:val="29"/>
          <w:shd w:val="clear" w:color="auto" w:fill="FFFFFF"/>
        </w:rPr>
        <w:t>2</w:t>
      </w:r>
      <w:r>
        <w:rPr>
          <w:rStyle w:val="mord"/>
          <w:b/>
          <w:color w:val="0D0D0D"/>
          <w:sz w:val="29"/>
          <w:szCs w:val="29"/>
          <w:shd w:val="clear" w:color="auto" w:fill="FFFFFF"/>
        </w:rPr>
        <w:t xml:space="preserve"> .</w:t>
      </w:r>
      <w:proofErr w:type="gramEnd"/>
      <w:r w:rsidRPr="00FA01B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5A33D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98% confidence interval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:rsidR="00FA01B2" w:rsidRDefault="00FA01B2" w:rsidP="005A33DC">
      <w:pPr>
        <w:rPr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200(+/-</w:t>
      </w:r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)2.33</w:t>
      </w:r>
      <w:proofErr w:type="gram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(30/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sqrt</w:t>
      </w:r>
      <w:proofErr w:type="spell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(2000))=</w:t>
      </w:r>
      <w:r w:rsidRPr="00FA01B2">
        <w:rPr>
          <w:rStyle w:val="TableGrid"/>
          <w:color w:val="0D0D0D"/>
          <w:sz w:val="29"/>
          <w:szCs w:val="29"/>
          <w:shd w:val="clear" w:color="auto" w:fill="FFFFFF"/>
        </w:rPr>
        <w:t xml:space="preserve"> </w:t>
      </w:r>
      <w:r>
        <w:rPr>
          <w:rStyle w:val="TableGrid"/>
          <w:color w:val="0D0D0D"/>
          <w:sz w:val="29"/>
          <w:szCs w:val="29"/>
          <w:shd w:val="clear" w:color="auto" w:fill="FFFFFF"/>
        </w:rPr>
        <w:t>(</w:t>
      </w:r>
      <w:r w:rsidRPr="00FA01B2">
        <w:rPr>
          <w:rStyle w:val="mord"/>
          <w:b/>
          <w:color w:val="0D0D0D"/>
          <w:sz w:val="29"/>
          <w:szCs w:val="29"/>
          <w:shd w:val="clear" w:color="auto" w:fill="FFFFFF"/>
        </w:rPr>
        <w:t>198.436</w:t>
      </w:r>
      <w:r w:rsidRPr="00FA01B2">
        <w:rPr>
          <w:rStyle w:val="mpunct"/>
          <w:b/>
          <w:color w:val="0D0D0D"/>
          <w:sz w:val="29"/>
          <w:szCs w:val="29"/>
          <w:shd w:val="clear" w:color="auto" w:fill="FFFFFF"/>
        </w:rPr>
        <w:t>,</w:t>
      </w:r>
      <w:r w:rsidRPr="00FA01B2">
        <w:rPr>
          <w:rStyle w:val="mord"/>
          <w:b/>
          <w:color w:val="0D0D0D"/>
          <w:sz w:val="29"/>
          <w:szCs w:val="29"/>
          <w:shd w:val="clear" w:color="auto" w:fill="FFFFFF"/>
        </w:rPr>
        <w:t>201.564</w:t>
      </w:r>
      <w:r>
        <w:rPr>
          <w:rStyle w:val="mord"/>
          <w:color w:val="0D0D0D"/>
          <w:sz w:val="29"/>
          <w:szCs w:val="29"/>
          <w:shd w:val="clear" w:color="auto" w:fill="FFFFFF"/>
        </w:rPr>
        <w:t>)</w:t>
      </w:r>
    </w:p>
    <w:p w:rsidR="00FA01B2" w:rsidRDefault="00FA01B2" w:rsidP="00FA01B2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 xml:space="preserve">   3.</w:t>
      </w:r>
      <w:r>
        <w:rPr>
          <w:rStyle w:val="mord"/>
          <w:b/>
          <w:color w:val="0D0D0D"/>
          <w:sz w:val="29"/>
          <w:szCs w:val="29"/>
          <w:shd w:val="clear" w:color="auto" w:fill="FFFFFF"/>
        </w:rPr>
        <w:t xml:space="preserve">  </w:t>
      </w:r>
      <w:r w:rsidRPr="00FA01B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96</w:t>
      </w:r>
      <w:r w:rsidRPr="005A33D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% confidence interval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:</w:t>
      </w:r>
    </w:p>
    <w:p w:rsidR="00FA01B2" w:rsidRDefault="00FA01B2" w:rsidP="00FA01B2">
      <w:pPr>
        <w:rPr>
          <w:rStyle w:val="mclose"/>
          <w:color w:val="0D0D0D"/>
          <w:sz w:val="29"/>
          <w:szCs w:val="29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200(+/-</w:t>
      </w:r>
      <w:proofErr w:type="gram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)2.05</w:t>
      </w:r>
      <w:proofErr w:type="gram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(30/</w:t>
      </w:r>
      <w:proofErr w:type="spellStart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sqrt</w:t>
      </w:r>
      <w:proofErr w:type="spell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(2000))=</w:t>
      </w:r>
      <w:r w:rsidRPr="00FA01B2">
        <w:rPr>
          <w:rStyle w:val="TableGrid"/>
          <w:color w:val="0D0D0D"/>
          <w:sz w:val="29"/>
          <w:szCs w:val="29"/>
          <w:shd w:val="clear" w:color="auto" w:fill="FFFFFF"/>
        </w:rPr>
        <w:t xml:space="preserve"> </w:t>
      </w:r>
      <w:r>
        <w:rPr>
          <w:rStyle w:val="TableGrid"/>
          <w:color w:val="0D0D0D"/>
          <w:sz w:val="29"/>
          <w:szCs w:val="29"/>
          <w:shd w:val="clear" w:color="auto" w:fill="FFFFFF"/>
        </w:rPr>
        <w:t>(</w:t>
      </w:r>
      <w:r w:rsidRPr="00FA01B2">
        <w:rPr>
          <w:rStyle w:val="mord"/>
          <w:b/>
          <w:color w:val="0D0D0D"/>
          <w:sz w:val="29"/>
          <w:szCs w:val="29"/>
          <w:shd w:val="clear" w:color="auto" w:fill="FFFFFF"/>
        </w:rPr>
        <w:t>198.627</w:t>
      </w:r>
      <w:r w:rsidRPr="00FA01B2">
        <w:rPr>
          <w:rStyle w:val="mpunct"/>
          <w:b/>
          <w:color w:val="0D0D0D"/>
          <w:sz w:val="29"/>
          <w:szCs w:val="29"/>
          <w:shd w:val="clear" w:color="auto" w:fill="FFFFFF"/>
        </w:rPr>
        <w:t>,</w:t>
      </w:r>
      <w:r w:rsidRPr="00FA01B2">
        <w:rPr>
          <w:rStyle w:val="mord"/>
          <w:b/>
          <w:color w:val="0D0D0D"/>
          <w:sz w:val="29"/>
          <w:szCs w:val="29"/>
          <w:shd w:val="clear" w:color="auto" w:fill="FFFFFF"/>
        </w:rPr>
        <w:t>201.373</w:t>
      </w:r>
      <w:r>
        <w:rPr>
          <w:rStyle w:val="mclose"/>
          <w:color w:val="0D0D0D"/>
          <w:sz w:val="29"/>
          <w:szCs w:val="29"/>
          <w:shd w:val="clear" w:color="auto" w:fill="FFFFFF"/>
        </w:rPr>
        <w:t>)</w:t>
      </w:r>
    </w:p>
    <w:p w:rsidR="00FA01B2" w:rsidRPr="00FA01B2" w:rsidRDefault="00FA01B2" w:rsidP="00FA01B2">
      <w:pPr>
        <w:rPr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</w:pPr>
      <w:r w:rsidRPr="00FA01B2">
        <w:rPr>
          <w:rFonts w:ascii="Times New Roman" w:hAnsi="Times New Roman" w:cs="Times New Roman"/>
          <w:color w:val="0D0D0D"/>
          <w:sz w:val="28"/>
          <w:szCs w:val="28"/>
          <w:bdr w:val="none" w:sz="0" w:space="0" w:color="auto" w:frame="1"/>
          <w:shd w:val="clear" w:color="auto" w:fill="FFFFFF"/>
        </w:rPr>
        <w:t>Therefore, the 94% confidence interval is (198.738, 201.262), the 98% confidence interval is (198.436, 201.564), and the 96% confidence interval is (198.627, 201.373) for the average weight of adult males in Mexico.</w:t>
      </w:r>
    </w:p>
    <w:p w:rsidR="00FE6626" w:rsidRPr="00FA01B2" w:rsidRDefault="00BC5748" w:rsidP="00FA01B2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tests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396AEA" w:rsidRPr="00672402" w:rsidRDefault="00396AEA" w:rsidP="00BF683B">
      <w:pPr>
        <w:jc w:val="both"/>
        <w:rPr>
          <w:b/>
          <w:sz w:val="28"/>
          <w:szCs w:val="28"/>
        </w:rPr>
      </w:pPr>
      <w:r w:rsidRPr="00672402">
        <w:rPr>
          <w:b/>
          <w:sz w:val="28"/>
          <w:szCs w:val="28"/>
        </w:rPr>
        <w:t>34,36,36,38,38,39,39,40,</w:t>
      </w:r>
      <w:r w:rsidRPr="00672402">
        <w:rPr>
          <w:b/>
          <w:bCs/>
          <w:sz w:val="28"/>
          <w:szCs w:val="28"/>
        </w:rPr>
        <w:t>40,41,</w:t>
      </w:r>
      <w:r w:rsidRPr="00672402">
        <w:rPr>
          <w:b/>
          <w:sz w:val="28"/>
          <w:szCs w:val="28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:rsidR="00672402" w:rsidRPr="00672402" w:rsidRDefault="00672402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67240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The distribution is symmetrical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672402" w:rsidRDefault="0067240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672402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r w:rsidRPr="0067240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distribution is right-skewed or positively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672402" w:rsidRPr="00672402" w:rsidRDefault="00672402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67240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The distribution is left-skewed or negatively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672402" w:rsidRPr="00672402" w:rsidRDefault="00672402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67240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 positive kurtosis value indicates that the distribution has heavier tails and a sharper peak than a normal distribution. It suggests that the data has more outliers or extreme values than would be expected in a normal distribution.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672402" w:rsidRPr="00672402" w:rsidRDefault="00672402" w:rsidP="00CB08A5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7240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 negative kurtosis value indicates that the distribution has lighter tails and a flatter peak than a normal distribution.</w:t>
      </w:r>
      <w:r w:rsidRPr="00672402">
        <w:rPr>
          <w:rFonts w:ascii="Times New Roman" w:hAnsi="Times New Roman" w:cs="Times New Roman"/>
          <w:sz w:val="28"/>
          <w:szCs w:val="28"/>
        </w:rPr>
        <w:t xml:space="preserve"> </w:t>
      </w:r>
      <w:r w:rsidRPr="00672402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It suggests that the data has fewer outliers or extreme values than would be expected in a normal distribution.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A36B5E" w:rsidP="00CB08A5">
      <w:pPr>
        <w:rPr>
          <w:sz w:val="28"/>
          <w:szCs w:val="28"/>
        </w:rPr>
      </w:pPr>
      <w:r w:rsidRPr="00BA5804">
        <w:rPr>
          <w:sz w:val="28"/>
          <w:szCs w:val="28"/>
        </w:rPr>
        <w:pict>
          <v:shape id="_x0000_i1027" type="#_x0000_t75" style="width:440.25pt;height:113.25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A612EE" w:rsidRDefault="00A612EE" w:rsidP="00A612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 xml:space="preserve">: </w:t>
      </w:r>
      <w:r w:rsidRPr="00A612EE">
        <w:rPr>
          <w:sz w:val="28"/>
          <w:szCs w:val="28"/>
        </w:rPr>
        <w:t xml:space="preserve">The data is not actually equally distributed across the plane. There might </w:t>
      </w:r>
      <w:proofErr w:type="spellStart"/>
      <w:r w:rsidRPr="00A612EE">
        <w:rPr>
          <w:sz w:val="28"/>
          <w:szCs w:val="28"/>
        </w:rPr>
        <w:t>beoutliers</w:t>
      </w:r>
      <w:proofErr w:type="spellEnd"/>
      <w:r w:rsidRPr="00A612EE">
        <w:rPr>
          <w:sz w:val="28"/>
          <w:szCs w:val="28"/>
        </w:rPr>
        <w:t xml:space="preserve"> influencing the </w:t>
      </w:r>
      <w:proofErr w:type="gramStart"/>
      <w:r w:rsidRPr="00A612EE">
        <w:rPr>
          <w:sz w:val="28"/>
          <w:szCs w:val="28"/>
        </w:rPr>
        <w:t>data .</w:t>
      </w:r>
      <w:proofErr w:type="gramEnd"/>
      <w:r w:rsidRPr="00A612EE">
        <w:rPr>
          <w:sz w:val="28"/>
          <w:szCs w:val="28"/>
        </w:rPr>
        <w:t xml:space="preserve"> Me</w:t>
      </w:r>
      <w:r>
        <w:rPr>
          <w:sz w:val="28"/>
          <w:szCs w:val="28"/>
        </w:rPr>
        <w:t>dian of the data is 14.7(app x)</w:t>
      </w:r>
    </w:p>
    <w:p w:rsidR="00A612EE" w:rsidRPr="00A612EE" w:rsidRDefault="00A612EE" w:rsidP="00A612EE">
      <w:pPr>
        <w:rPr>
          <w:sz w:val="28"/>
          <w:szCs w:val="28"/>
        </w:rPr>
      </w:pPr>
      <w:r w:rsidRPr="00A612EE">
        <w:rPr>
          <w:sz w:val="28"/>
          <w:szCs w:val="28"/>
        </w:rPr>
        <w:t>25 percent of the data lies between 0-10</w:t>
      </w:r>
    </w:p>
    <w:p w:rsidR="00A612EE" w:rsidRPr="00A612EE" w:rsidRDefault="00A612EE" w:rsidP="00A612E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612EE">
        <w:rPr>
          <w:sz w:val="28"/>
          <w:szCs w:val="28"/>
        </w:rPr>
        <w:t xml:space="preserve">50 percent of the data lies </w:t>
      </w:r>
      <w:proofErr w:type="gramStart"/>
      <w:r w:rsidRPr="00A612EE">
        <w:rPr>
          <w:sz w:val="28"/>
          <w:szCs w:val="28"/>
        </w:rPr>
        <w:t>between 10-18</w:t>
      </w:r>
      <w:proofErr w:type="gramEnd"/>
    </w:p>
    <w:p w:rsidR="00A612EE" w:rsidRDefault="00A612EE" w:rsidP="00A612E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612EE">
        <w:rPr>
          <w:sz w:val="28"/>
          <w:szCs w:val="28"/>
        </w:rPr>
        <w:t xml:space="preserve">25 percent of the data lies after 18-20 </w:t>
      </w:r>
      <w:proofErr w:type="spellStart"/>
      <w:r w:rsidRPr="00A612EE">
        <w:rPr>
          <w:sz w:val="28"/>
          <w:szCs w:val="28"/>
        </w:rPr>
        <w:t>appx</w:t>
      </w:r>
      <w:proofErr w:type="spellEnd"/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A612EE" w:rsidRDefault="00A612E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A612EE">
        <w:rPr>
          <w:sz w:val="28"/>
          <w:szCs w:val="28"/>
        </w:rPr>
        <w:t xml:space="preserve">The data will be left skewed since whisker length on the upper quadrant </w:t>
      </w:r>
      <w:proofErr w:type="spellStart"/>
      <w:r w:rsidRPr="00A612EE">
        <w:rPr>
          <w:sz w:val="28"/>
          <w:szCs w:val="28"/>
        </w:rPr>
        <w:t>ishigher</w:t>
      </w:r>
      <w:proofErr w:type="spellEnd"/>
      <w:r w:rsidRPr="00A612EE">
        <w:rPr>
          <w:sz w:val="28"/>
          <w:szCs w:val="28"/>
        </w:rPr>
        <w:t xml:space="preserve"> than the data on the lower quadrant. Median will be greater than </w:t>
      </w:r>
      <w:proofErr w:type="spellStart"/>
      <w:r w:rsidRPr="00A612EE">
        <w:rPr>
          <w:sz w:val="28"/>
          <w:szCs w:val="28"/>
        </w:rPr>
        <w:t>themean</w:t>
      </w:r>
      <w:proofErr w:type="spellEnd"/>
      <w:r w:rsidRPr="00A612EE">
        <w:rPr>
          <w:sz w:val="28"/>
          <w:szCs w:val="28"/>
        </w:rPr>
        <w:t xml:space="preserve"> since data is left skewed</w:t>
      </w:r>
      <w:r>
        <w:rPr>
          <w:sz w:val="28"/>
          <w:szCs w:val="28"/>
        </w:rPr>
        <w:t>.</w:t>
      </w:r>
    </w:p>
    <w:p w:rsidR="00A612E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A612EE" w:rsidRDefault="00A612EE" w:rsidP="00A612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A612EE">
        <w:rPr>
          <w:sz w:val="28"/>
          <w:szCs w:val="28"/>
        </w:rPr>
        <w:t>IQR is the inter quartile range.</w:t>
      </w:r>
    </w:p>
    <w:p w:rsidR="00A612EE" w:rsidRPr="00A612EE" w:rsidRDefault="00A612EE" w:rsidP="00A612EE">
      <w:pPr>
        <w:rPr>
          <w:sz w:val="28"/>
          <w:szCs w:val="28"/>
        </w:rPr>
      </w:pPr>
      <w:r w:rsidRPr="00A612EE">
        <w:rPr>
          <w:sz w:val="28"/>
          <w:szCs w:val="28"/>
        </w:rPr>
        <w:t>Here Q1 = 10</w:t>
      </w:r>
    </w:p>
    <w:p w:rsidR="00A612EE" w:rsidRPr="00A612EE" w:rsidRDefault="00A612EE" w:rsidP="00A612E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612EE">
        <w:rPr>
          <w:sz w:val="28"/>
          <w:szCs w:val="28"/>
        </w:rPr>
        <w:t>Q2 = 14.7</w:t>
      </w:r>
    </w:p>
    <w:p w:rsidR="00A612EE" w:rsidRPr="00A612EE" w:rsidRDefault="00A612EE" w:rsidP="00A612E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612EE">
        <w:rPr>
          <w:sz w:val="28"/>
          <w:szCs w:val="28"/>
        </w:rPr>
        <w:t>Q3 = 18</w:t>
      </w:r>
    </w:p>
    <w:p w:rsidR="00A612EE" w:rsidRPr="00A612EE" w:rsidRDefault="00A612EE" w:rsidP="00A612EE">
      <w:pPr>
        <w:rPr>
          <w:sz w:val="28"/>
          <w:szCs w:val="28"/>
        </w:rPr>
      </w:pPr>
      <w:r>
        <w:rPr>
          <w:sz w:val="28"/>
          <w:szCs w:val="28"/>
        </w:rPr>
        <w:t xml:space="preserve"> IQR = Q3 –</w:t>
      </w:r>
      <w:r w:rsidRPr="00A612EE">
        <w:rPr>
          <w:sz w:val="28"/>
          <w:szCs w:val="28"/>
        </w:rPr>
        <w:t>Q1 =</w:t>
      </w:r>
      <w:r w:rsidRPr="00A612EE">
        <w:rPr>
          <w:b/>
          <w:sz w:val="28"/>
          <w:szCs w:val="28"/>
        </w:rPr>
        <w:t xml:space="preserve"> 8</w:t>
      </w:r>
      <w:r w:rsidRPr="00A612EE">
        <w:rPr>
          <w:sz w:val="28"/>
          <w:szCs w:val="28"/>
        </w:rPr>
        <w:t>(approx)</w:t>
      </w:r>
    </w:p>
    <w:p w:rsidR="004D09A1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 w:rsidR="00BC5748">
        <w:rPr>
          <w:sz w:val="28"/>
          <w:szCs w:val="28"/>
        </w:rPr>
        <w:t>Q19</w:t>
      </w:r>
      <w:r>
        <w:rPr>
          <w:sz w:val="28"/>
          <w:szCs w:val="28"/>
        </w:rPr>
        <w:t>) Comment on the below Boxplot visualizations?</w:t>
      </w:r>
      <w:proofErr w:type="gramEnd"/>
      <w:r>
        <w:rPr>
          <w:sz w:val="28"/>
          <w:szCs w:val="28"/>
        </w:rPr>
        <w:t xml:space="preserve"> </w:t>
      </w:r>
    </w:p>
    <w:p w:rsidR="00A612EE" w:rsidRPr="00BA5804" w:rsidRDefault="00A36B5E" w:rsidP="00CB08A5">
      <w:pPr>
        <w:rPr>
          <w:sz w:val="28"/>
          <w:szCs w:val="28"/>
        </w:rPr>
      </w:pPr>
      <w:r w:rsidRPr="00BA5804">
        <w:rPr>
          <w:sz w:val="28"/>
          <w:szCs w:val="28"/>
        </w:rPr>
        <w:pict>
          <v:shape id="_x0000_i1028" type="#_x0000_t75" style="width:277.5pt;height:169.5pt">
            <v:imagedata r:id="rId8" o:title="Box1"/>
          </v:shape>
        </w:pict>
      </w:r>
    </w:p>
    <w:p w:rsidR="00A612EE" w:rsidRPr="00A612EE" w:rsidRDefault="00A612EE" w:rsidP="00A612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:</w:t>
      </w:r>
      <w:r w:rsidR="00600B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612EE">
        <w:rPr>
          <w:sz w:val="28"/>
          <w:szCs w:val="28"/>
        </w:rPr>
        <w:t xml:space="preserve">Here there is a representation of 2 box plots in which box plot 2) is </w:t>
      </w:r>
      <w:proofErr w:type="spellStart"/>
      <w:r w:rsidRPr="00A612EE">
        <w:rPr>
          <w:sz w:val="28"/>
          <w:szCs w:val="28"/>
        </w:rPr>
        <w:t>highlydistributed</w:t>
      </w:r>
      <w:proofErr w:type="spellEnd"/>
      <w:r w:rsidRPr="00A612EE">
        <w:rPr>
          <w:sz w:val="28"/>
          <w:szCs w:val="28"/>
        </w:rPr>
        <w:t xml:space="preserve"> across the plane and 1) is slightly less distributed</w:t>
      </w:r>
      <w:proofErr w:type="gramStart"/>
      <w:r w:rsidRPr="00A612EE">
        <w:rPr>
          <w:sz w:val="28"/>
          <w:szCs w:val="28"/>
        </w:rPr>
        <w:t>.(</w:t>
      </w:r>
      <w:proofErr w:type="gramEnd"/>
      <w:r w:rsidRPr="00A612EE">
        <w:rPr>
          <w:sz w:val="28"/>
          <w:szCs w:val="28"/>
        </w:rPr>
        <w:t>variance)</w:t>
      </w:r>
    </w:p>
    <w:p w:rsidR="00D610DF" w:rsidRDefault="00A612EE" w:rsidP="00A612E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612EE">
        <w:rPr>
          <w:sz w:val="28"/>
          <w:szCs w:val="28"/>
        </w:rPr>
        <w:t xml:space="preserve">Whiskers in these diagrams also show this.100% of the data is spread </w:t>
      </w:r>
      <w:proofErr w:type="spellStart"/>
      <w:r w:rsidRPr="00A612EE">
        <w:rPr>
          <w:sz w:val="28"/>
          <w:szCs w:val="28"/>
        </w:rPr>
        <w:t>acrossvalues</w:t>
      </w:r>
      <w:proofErr w:type="spellEnd"/>
      <w:r w:rsidRPr="00A612EE">
        <w:rPr>
          <w:sz w:val="28"/>
          <w:szCs w:val="28"/>
        </w:rPr>
        <w:t xml:space="preserve"> from 350 in 2 whereas its spread in range 250-290 app x in 1</w: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600B0E" w:rsidRDefault="00600B0E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600B0E">
        <w:rPr>
          <w:sz w:val="28"/>
          <w:szCs w:val="28"/>
        </w:rPr>
        <w:t xml:space="preserve">Here when we compare box plot 1 with box plot 2 we can say that the data in </w:t>
      </w:r>
      <w:proofErr w:type="spellStart"/>
      <w:r w:rsidRPr="00600B0E">
        <w:rPr>
          <w:sz w:val="28"/>
          <w:szCs w:val="28"/>
        </w:rPr>
        <w:t>boxplot</w:t>
      </w:r>
      <w:proofErr w:type="spellEnd"/>
      <w:r w:rsidRPr="00600B0E">
        <w:rPr>
          <w:sz w:val="28"/>
          <w:szCs w:val="28"/>
        </w:rPr>
        <w:t xml:space="preserve"> 1 is widely spread. Here the main inference is that since the data range </w:t>
      </w:r>
      <w:proofErr w:type="spellStart"/>
      <w:r w:rsidRPr="00600B0E">
        <w:rPr>
          <w:sz w:val="28"/>
          <w:szCs w:val="28"/>
        </w:rPr>
        <w:t>varieshigh</w:t>
      </w:r>
      <w:proofErr w:type="spellEnd"/>
      <w:r w:rsidRPr="00600B0E">
        <w:rPr>
          <w:sz w:val="28"/>
          <w:szCs w:val="28"/>
        </w:rPr>
        <w:t xml:space="preserve"> in box plot 2 it is hard to make a prediction in box plot 2. The median in the 2box plots are equal. And the data spread in both of them are symmetrical</w:t>
      </w:r>
      <w:r>
        <w:rPr>
          <w:sz w:val="28"/>
          <w:szCs w:val="28"/>
        </w:rPr>
        <w:t>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464533" w:rsidP="00464533">
      <w:pPr>
        <w:tabs>
          <w:tab w:val="left" w:pos="29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C77E65" w:rsidRDefault="00C77E65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:rsidR="00C77E65" w:rsidRDefault="00C77E65" w:rsidP="007A3B9F">
      <w:pPr>
        <w:pStyle w:val="ListParagraph"/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</w:pPr>
      <w:r w:rsidRPr="00C77E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Using a standard normal distribution table or calculator, the z-score for a 90% confidence interval is approximately </w:t>
      </w:r>
      <w:r w:rsidRPr="00C77E65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1.645</w:t>
      </w:r>
    </w:p>
    <w:p w:rsidR="00C77E65" w:rsidRDefault="00C77E65" w:rsidP="007A3B9F">
      <w:pPr>
        <w:pStyle w:val="ListParagrap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77E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The z-score for a 94% confidence interval is approximately </w:t>
      </w:r>
      <w:r w:rsidRPr="00C77E65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1.88</w:t>
      </w:r>
      <w:r w:rsidRPr="00C77E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:rsidR="00C77E65" w:rsidRPr="00C77E65" w:rsidRDefault="00C77E65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77E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z-score</w:t>
      </w:r>
      <w:proofErr w:type="gramEnd"/>
      <w:r w:rsidRPr="00C77E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for a 60% confidence interval is approximately </w:t>
      </w:r>
      <w:r w:rsidRPr="00C77E65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0.84</w:t>
      </w:r>
      <w:r w:rsidRPr="00C77E65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C77E65" w:rsidRPr="00C77E65" w:rsidRDefault="00C77E65" w:rsidP="00C77E65">
      <w:pPr>
        <w:rPr>
          <w:sz w:val="28"/>
          <w:szCs w:val="28"/>
        </w:rPr>
      </w:pPr>
      <w:r>
        <w:rPr>
          <w:sz w:val="28"/>
          <w:szCs w:val="28"/>
        </w:rPr>
        <w:t xml:space="preserve">    ANS:</w:t>
      </w:r>
      <w:r w:rsidRPr="00C77E65">
        <w:t xml:space="preserve"> </w:t>
      </w:r>
      <w:r w:rsidRPr="00C77E65">
        <w:rPr>
          <w:sz w:val="28"/>
          <w:szCs w:val="28"/>
        </w:rPr>
        <w:t>TSCORE CALCULATION</w:t>
      </w:r>
    </w:p>
    <w:p w:rsidR="00C77E65" w:rsidRPr="00C77E65" w:rsidRDefault="00C77E65" w:rsidP="00C77E6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C77E65">
        <w:rPr>
          <w:sz w:val="28"/>
          <w:szCs w:val="28"/>
        </w:rPr>
        <w:t>T(</w:t>
      </w:r>
      <w:proofErr w:type="gramEnd"/>
      <w:r w:rsidRPr="00C77E65">
        <w:rPr>
          <w:sz w:val="28"/>
          <w:szCs w:val="28"/>
        </w:rPr>
        <w:t>(1,alpha),(n-1))</w:t>
      </w:r>
    </w:p>
    <w:p w:rsidR="00C77E65" w:rsidRPr="00C77E65" w:rsidRDefault="00C77E65" w:rsidP="00C77E6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77E65">
        <w:rPr>
          <w:sz w:val="28"/>
          <w:szCs w:val="28"/>
        </w:rPr>
        <w:t>Here n = 25</w:t>
      </w:r>
    </w:p>
    <w:p w:rsidR="00C77E65" w:rsidRDefault="00C77E65" w:rsidP="00C77E6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C77E65">
        <w:rPr>
          <w:sz w:val="28"/>
          <w:szCs w:val="28"/>
        </w:rPr>
        <w:t>n-1</w:t>
      </w:r>
      <w:proofErr w:type="gramEnd"/>
      <w:r w:rsidRPr="00C77E65">
        <w:rPr>
          <w:sz w:val="28"/>
          <w:szCs w:val="28"/>
        </w:rPr>
        <w:t xml:space="preserve"> = 24</w:t>
      </w:r>
    </w:p>
    <w:p w:rsidR="00C77E65" w:rsidRDefault="00C77E65" w:rsidP="00CB08A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77E65">
        <w:rPr>
          <w:sz w:val="28"/>
          <w:szCs w:val="28"/>
        </w:rPr>
        <w:t xml:space="preserve">95%= </w:t>
      </w:r>
      <w:proofErr w:type="gramStart"/>
      <w:r w:rsidRPr="00C77E65">
        <w:rPr>
          <w:sz w:val="28"/>
          <w:szCs w:val="28"/>
        </w:rPr>
        <w:t>qt(</w:t>
      </w:r>
      <w:proofErr w:type="gramEnd"/>
      <w:r w:rsidRPr="00C77E65">
        <w:rPr>
          <w:sz w:val="28"/>
          <w:szCs w:val="28"/>
        </w:rPr>
        <w:t xml:space="preserve">0.975,24)= </w:t>
      </w:r>
      <w:r w:rsidRPr="00C77E65">
        <w:rPr>
          <w:b/>
          <w:sz w:val="28"/>
          <w:szCs w:val="28"/>
        </w:rPr>
        <w:t>2.063899</w:t>
      </w:r>
    </w:p>
    <w:p w:rsidR="00C77E65" w:rsidRDefault="00C77E65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96% </w:t>
      </w:r>
      <w:r w:rsidRPr="00C77E65">
        <w:rPr>
          <w:sz w:val="28"/>
          <w:szCs w:val="28"/>
        </w:rPr>
        <w:t xml:space="preserve">= </w:t>
      </w:r>
      <w:proofErr w:type="gramStart"/>
      <w:r w:rsidRPr="00C77E65">
        <w:rPr>
          <w:sz w:val="28"/>
          <w:szCs w:val="28"/>
        </w:rPr>
        <w:t>qt(</w:t>
      </w:r>
      <w:proofErr w:type="gramEnd"/>
      <w:r w:rsidRPr="00C77E65">
        <w:rPr>
          <w:sz w:val="28"/>
          <w:szCs w:val="28"/>
        </w:rPr>
        <w:t>0.98,24)=</w:t>
      </w:r>
      <w:r w:rsidRPr="00C77E65">
        <w:rPr>
          <w:b/>
          <w:sz w:val="28"/>
          <w:szCs w:val="28"/>
        </w:rPr>
        <w:t>2.171545</w:t>
      </w:r>
    </w:p>
    <w:p w:rsidR="00C77E65" w:rsidRPr="00C77E65" w:rsidRDefault="00C77E65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99% </w:t>
      </w:r>
      <w:r w:rsidRPr="00C77E65">
        <w:rPr>
          <w:sz w:val="28"/>
          <w:szCs w:val="28"/>
        </w:rPr>
        <w:t xml:space="preserve">= </w:t>
      </w:r>
      <w:proofErr w:type="gramStart"/>
      <w:r w:rsidRPr="00C77E65">
        <w:rPr>
          <w:sz w:val="28"/>
          <w:szCs w:val="28"/>
        </w:rPr>
        <w:t>qt(</w:t>
      </w:r>
      <w:proofErr w:type="gramEnd"/>
      <w:r w:rsidRPr="00C77E65">
        <w:rPr>
          <w:sz w:val="28"/>
          <w:szCs w:val="28"/>
        </w:rPr>
        <w:t xml:space="preserve">0.995,24)= </w:t>
      </w:r>
      <w:r w:rsidRPr="00C77E65">
        <w:rPr>
          <w:b/>
          <w:sz w:val="28"/>
          <w:szCs w:val="28"/>
        </w:rPr>
        <w:t>2.79694</w:t>
      </w: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BD42C8">
      <w:pPr>
        <w:tabs>
          <w:tab w:val="left" w:pos="2685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BD42C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67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F1F79"/>
    <w:multiLevelType w:val="hybridMultilevel"/>
    <w:tmpl w:val="C328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64533"/>
    <w:rsid w:val="00494A7E"/>
    <w:rsid w:val="004D09A1"/>
    <w:rsid w:val="005438FD"/>
    <w:rsid w:val="005A33DC"/>
    <w:rsid w:val="005C4983"/>
    <w:rsid w:val="005D1DBF"/>
    <w:rsid w:val="005E36B7"/>
    <w:rsid w:val="00600B0E"/>
    <w:rsid w:val="006432DB"/>
    <w:rsid w:val="0066364B"/>
    <w:rsid w:val="006723AD"/>
    <w:rsid w:val="00672402"/>
    <w:rsid w:val="00676FAC"/>
    <w:rsid w:val="006953A0"/>
    <w:rsid w:val="006D7AA1"/>
    <w:rsid w:val="006E0ED4"/>
    <w:rsid w:val="00706CEB"/>
    <w:rsid w:val="00707DE3"/>
    <w:rsid w:val="00724454"/>
    <w:rsid w:val="007273CD"/>
    <w:rsid w:val="007300FB"/>
    <w:rsid w:val="007802EB"/>
    <w:rsid w:val="00786F22"/>
    <w:rsid w:val="007A3B9F"/>
    <w:rsid w:val="007B7F44"/>
    <w:rsid w:val="0080443E"/>
    <w:rsid w:val="008728B8"/>
    <w:rsid w:val="008B2CB7"/>
    <w:rsid w:val="009043E8"/>
    <w:rsid w:val="009120E8"/>
    <w:rsid w:val="00923E3B"/>
    <w:rsid w:val="00935105"/>
    <w:rsid w:val="0098798C"/>
    <w:rsid w:val="00990162"/>
    <w:rsid w:val="009D6E8A"/>
    <w:rsid w:val="00A36B5E"/>
    <w:rsid w:val="00A50B04"/>
    <w:rsid w:val="00A612EE"/>
    <w:rsid w:val="00AA44EF"/>
    <w:rsid w:val="00AB0E5D"/>
    <w:rsid w:val="00AD4FF2"/>
    <w:rsid w:val="00B22C7F"/>
    <w:rsid w:val="00BA5804"/>
    <w:rsid w:val="00BB68E7"/>
    <w:rsid w:val="00BC5748"/>
    <w:rsid w:val="00BD42C8"/>
    <w:rsid w:val="00BE6CBD"/>
    <w:rsid w:val="00BF683B"/>
    <w:rsid w:val="00C41684"/>
    <w:rsid w:val="00C50D38"/>
    <w:rsid w:val="00C57628"/>
    <w:rsid w:val="00C700CD"/>
    <w:rsid w:val="00C76165"/>
    <w:rsid w:val="00C77E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14234"/>
    <w:rsid w:val="00E605D6"/>
    <w:rsid w:val="00E83083"/>
    <w:rsid w:val="00EB6B5E"/>
    <w:rsid w:val="00EF70C9"/>
    <w:rsid w:val="00F21A3D"/>
    <w:rsid w:val="00F407B7"/>
    <w:rsid w:val="00F5777C"/>
    <w:rsid w:val="00FA01B2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rd">
    <w:name w:val="mord"/>
    <w:basedOn w:val="DefaultParagraphFont"/>
    <w:rsid w:val="00A36B5E"/>
  </w:style>
  <w:style w:type="character" w:customStyle="1" w:styleId="mrel">
    <w:name w:val="mrel"/>
    <w:basedOn w:val="DefaultParagraphFont"/>
    <w:rsid w:val="00A36B5E"/>
  </w:style>
  <w:style w:type="character" w:customStyle="1" w:styleId="mopen">
    <w:name w:val="mopen"/>
    <w:basedOn w:val="DefaultParagraphFont"/>
    <w:rsid w:val="00A36B5E"/>
  </w:style>
  <w:style w:type="character" w:customStyle="1" w:styleId="mclose">
    <w:name w:val="mclose"/>
    <w:basedOn w:val="DefaultParagraphFont"/>
    <w:rsid w:val="00A36B5E"/>
  </w:style>
  <w:style w:type="character" w:customStyle="1" w:styleId="mbin">
    <w:name w:val="mbin"/>
    <w:basedOn w:val="DefaultParagraphFont"/>
    <w:rsid w:val="00A36B5E"/>
  </w:style>
  <w:style w:type="character" w:customStyle="1" w:styleId="vlist-s">
    <w:name w:val="vlist-s"/>
    <w:basedOn w:val="DefaultParagraphFont"/>
    <w:rsid w:val="00A36B5E"/>
  </w:style>
  <w:style w:type="character" w:customStyle="1" w:styleId="katex-mathml">
    <w:name w:val="katex-mathml"/>
    <w:basedOn w:val="DefaultParagraphFont"/>
    <w:rsid w:val="00A36B5E"/>
  </w:style>
  <w:style w:type="character" w:customStyle="1" w:styleId="mop">
    <w:name w:val="mop"/>
    <w:basedOn w:val="DefaultParagraphFont"/>
    <w:rsid w:val="009120E8"/>
  </w:style>
  <w:style w:type="character" w:customStyle="1" w:styleId="mpunct">
    <w:name w:val="mpunct"/>
    <w:basedOn w:val="DefaultParagraphFont"/>
    <w:rsid w:val="00FA01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3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0641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466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024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890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99726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419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649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808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050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084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837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2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90053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1708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098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52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695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941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407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1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1443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7381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0960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431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16280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916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667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266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815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533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040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6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709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92533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543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6690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453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091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445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801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566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902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367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464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9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SREC</cp:lastModifiedBy>
  <cp:revision>2</cp:revision>
  <dcterms:created xsi:type="dcterms:W3CDTF">2024-03-23T10:23:00Z</dcterms:created>
  <dcterms:modified xsi:type="dcterms:W3CDTF">2024-03-23T10:23:00Z</dcterms:modified>
</cp:coreProperties>
</file>