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3DF" w:rsidRPr="004E23DF" w:rsidRDefault="004E23DF" w:rsidP="004E23DF">
      <w:pPr>
        <w:widowControl w:val="0"/>
        <w:autoSpaceDE w:val="0"/>
        <w:autoSpaceDN w:val="0"/>
        <w:adjustRightInd w:val="0"/>
        <w:spacing w:after="0" w:line="240" w:lineRule="auto"/>
        <w:rPr>
          <w:rFonts w:ascii="Times New Roman" w:hAnsi="Times New Roman" w:cs="Times New Roman"/>
          <w:b/>
          <w:sz w:val="24"/>
          <w:szCs w:val="24"/>
        </w:rPr>
      </w:pPr>
      <w:bookmarkStart w:id="0" w:name="page1"/>
      <w:bookmarkEnd w:id="0"/>
      <w:r w:rsidRPr="004E23DF">
        <w:rPr>
          <w:rFonts w:ascii="Arial" w:hAnsi="Arial" w:cs="Arial"/>
          <w:b/>
        </w:rPr>
        <w:t>Assignment 1:</w:t>
      </w:r>
    </w:p>
    <w:p w:rsidR="004E23DF" w:rsidRDefault="004E23DF" w:rsidP="004E23DF">
      <w:pPr>
        <w:widowControl w:val="0"/>
        <w:autoSpaceDE w:val="0"/>
        <w:autoSpaceDN w:val="0"/>
        <w:adjustRightInd w:val="0"/>
        <w:spacing w:after="0" w:line="344" w:lineRule="exact"/>
        <w:rPr>
          <w:rFonts w:ascii="Times New Roman" w:hAnsi="Times New Roman" w:cs="Times New Roman"/>
          <w:sz w:val="24"/>
          <w:szCs w:val="24"/>
        </w:rPr>
      </w:pPr>
    </w:p>
    <w:tbl>
      <w:tblPr>
        <w:tblW w:w="9661" w:type="dxa"/>
        <w:tblInd w:w="-152" w:type="dxa"/>
        <w:tblLayout w:type="fixed"/>
        <w:tblCellMar>
          <w:left w:w="0" w:type="dxa"/>
          <w:right w:w="0" w:type="dxa"/>
        </w:tblCellMar>
        <w:tblLook w:val="0000" w:firstRow="0" w:lastRow="0" w:firstColumn="0" w:lastColumn="0" w:noHBand="0" w:noVBand="0"/>
      </w:tblPr>
      <w:tblGrid>
        <w:gridCol w:w="1135"/>
        <w:gridCol w:w="952"/>
        <w:gridCol w:w="931"/>
        <w:gridCol w:w="952"/>
        <w:gridCol w:w="952"/>
        <w:gridCol w:w="952"/>
        <w:gridCol w:w="931"/>
        <w:gridCol w:w="952"/>
        <w:gridCol w:w="952"/>
        <w:gridCol w:w="952"/>
      </w:tblGrid>
      <w:tr w:rsidR="004E23DF" w:rsidTr="00AA2CEF">
        <w:trPr>
          <w:trHeight w:val="370"/>
        </w:trPr>
        <w:tc>
          <w:tcPr>
            <w:tcW w:w="1135" w:type="dxa"/>
            <w:tcBorders>
              <w:top w:val="single" w:sz="8" w:space="0" w:color="auto"/>
              <w:left w:val="single" w:sz="8" w:space="0" w:color="auto"/>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610"/>
              <w:jc w:val="right"/>
              <w:rPr>
                <w:rFonts w:ascii="Times New Roman" w:hAnsi="Times New Roman" w:cs="Times New Roman"/>
                <w:sz w:val="24"/>
                <w:szCs w:val="24"/>
              </w:rPr>
            </w:pPr>
            <w:r>
              <w:rPr>
                <w:rFonts w:ascii="Arial" w:hAnsi="Arial" w:cs="Arial"/>
                <w:color w:val="000000"/>
              </w:rPr>
              <w:t>0</w:t>
            </w:r>
          </w:p>
        </w:tc>
        <w:tc>
          <w:tcPr>
            <w:tcW w:w="952" w:type="dxa"/>
            <w:tcBorders>
              <w:top w:val="single" w:sz="8" w:space="0" w:color="auto"/>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610"/>
              <w:jc w:val="right"/>
              <w:rPr>
                <w:rFonts w:ascii="Times New Roman" w:hAnsi="Times New Roman" w:cs="Times New Roman"/>
                <w:sz w:val="24"/>
                <w:szCs w:val="24"/>
              </w:rPr>
            </w:pPr>
            <w:r>
              <w:rPr>
                <w:rFonts w:ascii="Arial" w:hAnsi="Arial" w:cs="Arial"/>
                <w:color w:val="000000"/>
              </w:rPr>
              <w:t>1</w:t>
            </w:r>
          </w:p>
        </w:tc>
        <w:tc>
          <w:tcPr>
            <w:tcW w:w="931" w:type="dxa"/>
            <w:tcBorders>
              <w:top w:val="single" w:sz="8" w:space="0" w:color="auto"/>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590"/>
              <w:jc w:val="right"/>
              <w:rPr>
                <w:rFonts w:ascii="Times New Roman" w:hAnsi="Times New Roman" w:cs="Times New Roman"/>
                <w:sz w:val="24"/>
                <w:szCs w:val="24"/>
              </w:rPr>
            </w:pPr>
            <w:r>
              <w:rPr>
                <w:rFonts w:ascii="Arial" w:hAnsi="Arial" w:cs="Arial"/>
                <w:color w:val="000000"/>
              </w:rPr>
              <w:t>2</w:t>
            </w:r>
          </w:p>
        </w:tc>
        <w:tc>
          <w:tcPr>
            <w:tcW w:w="952" w:type="dxa"/>
            <w:tcBorders>
              <w:top w:val="single" w:sz="8" w:space="0" w:color="auto"/>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590"/>
              <w:jc w:val="right"/>
              <w:rPr>
                <w:rFonts w:ascii="Times New Roman" w:hAnsi="Times New Roman" w:cs="Times New Roman"/>
                <w:sz w:val="24"/>
                <w:szCs w:val="24"/>
              </w:rPr>
            </w:pPr>
            <w:r>
              <w:rPr>
                <w:rFonts w:ascii="Arial" w:hAnsi="Arial" w:cs="Arial"/>
                <w:color w:val="000000"/>
              </w:rPr>
              <w:t>3</w:t>
            </w:r>
          </w:p>
        </w:tc>
        <w:tc>
          <w:tcPr>
            <w:tcW w:w="952" w:type="dxa"/>
            <w:tcBorders>
              <w:top w:val="single" w:sz="8" w:space="0" w:color="auto"/>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610"/>
              <w:jc w:val="right"/>
              <w:rPr>
                <w:rFonts w:ascii="Times New Roman" w:hAnsi="Times New Roman" w:cs="Times New Roman"/>
                <w:sz w:val="24"/>
                <w:szCs w:val="24"/>
              </w:rPr>
            </w:pPr>
            <w:r>
              <w:rPr>
                <w:rFonts w:ascii="Arial" w:hAnsi="Arial" w:cs="Arial"/>
                <w:color w:val="000000"/>
              </w:rPr>
              <w:t>4</w:t>
            </w:r>
          </w:p>
        </w:tc>
        <w:tc>
          <w:tcPr>
            <w:tcW w:w="952" w:type="dxa"/>
            <w:tcBorders>
              <w:top w:val="single" w:sz="8" w:space="0" w:color="auto"/>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610"/>
              <w:jc w:val="right"/>
              <w:rPr>
                <w:rFonts w:ascii="Times New Roman" w:hAnsi="Times New Roman" w:cs="Times New Roman"/>
                <w:sz w:val="24"/>
                <w:szCs w:val="24"/>
              </w:rPr>
            </w:pPr>
            <w:r>
              <w:rPr>
                <w:rFonts w:ascii="Arial" w:hAnsi="Arial" w:cs="Arial"/>
                <w:color w:val="000000"/>
              </w:rPr>
              <w:t>5</w:t>
            </w:r>
          </w:p>
        </w:tc>
        <w:tc>
          <w:tcPr>
            <w:tcW w:w="931" w:type="dxa"/>
            <w:tcBorders>
              <w:top w:val="single" w:sz="8" w:space="0" w:color="auto"/>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590"/>
              <w:jc w:val="right"/>
              <w:rPr>
                <w:rFonts w:ascii="Times New Roman" w:hAnsi="Times New Roman" w:cs="Times New Roman"/>
                <w:sz w:val="24"/>
                <w:szCs w:val="24"/>
              </w:rPr>
            </w:pPr>
            <w:r>
              <w:rPr>
                <w:rFonts w:ascii="Arial" w:hAnsi="Arial" w:cs="Arial"/>
                <w:color w:val="000000"/>
              </w:rPr>
              <w:t>6</w:t>
            </w:r>
          </w:p>
        </w:tc>
        <w:tc>
          <w:tcPr>
            <w:tcW w:w="952" w:type="dxa"/>
            <w:tcBorders>
              <w:top w:val="single" w:sz="8" w:space="0" w:color="auto"/>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590"/>
              <w:jc w:val="right"/>
              <w:rPr>
                <w:rFonts w:ascii="Times New Roman" w:hAnsi="Times New Roman" w:cs="Times New Roman"/>
                <w:sz w:val="24"/>
                <w:szCs w:val="24"/>
              </w:rPr>
            </w:pPr>
            <w:r>
              <w:rPr>
                <w:rFonts w:ascii="Arial" w:hAnsi="Arial" w:cs="Arial"/>
                <w:color w:val="000000"/>
              </w:rPr>
              <w:t>7</w:t>
            </w:r>
          </w:p>
        </w:tc>
        <w:tc>
          <w:tcPr>
            <w:tcW w:w="952" w:type="dxa"/>
            <w:tcBorders>
              <w:top w:val="single" w:sz="8" w:space="0" w:color="auto"/>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610"/>
              <w:jc w:val="right"/>
              <w:rPr>
                <w:rFonts w:ascii="Times New Roman" w:hAnsi="Times New Roman" w:cs="Times New Roman"/>
                <w:sz w:val="24"/>
                <w:szCs w:val="24"/>
              </w:rPr>
            </w:pPr>
            <w:r>
              <w:rPr>
                <w:rFonts w:ascii="Arial" w:hAnsi="Arial" w:cs="Arial"/>
                <w:color w:val="000000"/>
              </w:rPr>
              <w:t>8</w:t>
            </w:r>
          </w:p>
        </w:tc>
        <w:tc>
          <w:tcPr>
            <w:tcW w:w="952" w:type="dxa"/>
            <w:tcBorders>
              <w:top w:val="single" w:sz="8" w:space="0" w:color="auto"/>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610"/>
              <w:jc w:val="right"/>
              <w:rPr>
                <w:rFonts w:ascii="Times New Roman" w:hAnsi="Times New Roman" w:cs="Times New Roman"/>
                <w:sz w:val="24"/>
                <w:szCs w:val="24"/>
              </w:rPr>
            </w:pPr>
            <w:r>
              <w:rPr>
                <w:rFonts w:ascii="Arial" w:hAnsi="Arial" w:cs="Arial"/>
                <w:color w:val="000000"/>
              </w:rPr>
              <w:t>9</w:t>
            </w:r>
          </w:p>
        </w:tc>
      </w:tr>
      <w:tr w:rsidR="004E23DF" w:rsidTr="00AA2CEF">
        <w:trPr>
          <w:trHeight w:val="88"/>
        </w:trPr>
        <w:tc>
          <w:tcPr>
            <w:tcW w:w="1135" w:type="dxa"/>
            <w:tcBorders>
              <w:top w:val="nil"/>
              <w:left w:val="single" w:sz="8" w:space="0" w:color="auto"/>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52"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31"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52"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52"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52"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31"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52"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52"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52"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r>
      <w:tr w:rsidR="004E23DF" w:rsidTr="00AA2CEF">
        <w:trPr>
          <w:trHeight w:val="352"/>
        </w:trPr>
        <w:tc>
          <w:tcPr>
            <w:tcW w:w="1135" w:type="dxa"/>
            <w:tcBorders>
              <w:top w:val="nil"/>
              <w:left w:val="single" w:sz="8" w:space="0" w:color="auto"/>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610"/>
              <w:jc w:val="right"/>
              <w:rPr>
                <w:rFonts w:ascii="Times New Roman" w:hAnsi="Times New Roman" w:cs="Times New Roman"/>
                <w:sz w:val="24"/>
                <w:szCs w:val="24"/>
              </w:rPr>
            </w:pPr>
            <w:r>
              <w:rPr>
                <w:rFonts w:ascii="Arial" w:hAnsi="Arial" w:cs="Arial"/>
                <w:color w:val="000000"/>
              </w:rPr>
              <w:t>1</w:t>
            </w:r>
          </w:p>
        </w:tc>
        <w:tc>
          <w:tcPr>
            <w:tcW w:w="952" w:type="dxa"/>
            <w:tcBorders>
              <w:top w:val="nil"/>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610"/>
              <w:jc w:val="right"/>
              <w:rPr>
                <w:rFonts w:ascii="Times New Roman" w:hAnsi="Times New Roman" w:cs="Times New Roman"/>
                <w:sz w:val="24"/>
                <w:szCs w:val="24"/>
              </w:rPr>
            </w:pPr>
            <w:r>
              <w:rPr>
                <w:rFonts w:ascii="Arial" w:hAnsi="Arial" w:cs="Arial"/>
                <w:color w:val="000000"/>
              </w:rPr>
              <w:t>1</w:t>
            </w:r>
          </w:p>
        </w:tc>
        <w:tc>
          <w:tcPr>
            <w:tcW w:w="931" w:type="dxa"/>
            <w:tcBorders>
              <w:top w:val="nil"/>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590"/>
              <w:jc w:val="right"/>
              <w:rPr>
                <w:rFonts w:ascii="Times New Roman" w:hAnsi="Times New Roman" w:cs="Times New Roman"/>
                <w:sz w:val="24"/>
                <w:szCs w:val="24"/>
              </w:rPr>
            </w:pPr>
            <w:r>
              <w:rPr>
                <w:rFonts w:ascii="Arial" w:hAnsi="Arial" w:cs="Arial"/>
                <w:color w:val="000000"/>
              </w:rPr>
              <w:t>3</w:t>
            </w:r>
          </w:p>
        </w:tc>
        <w:tc>
          <w:tcPr>
            <w:tcW w:w="952" w:type="dxa"/>
            <w:tcBorders>
              <w:top w:val="nil"/>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590"/>
              <w:jc w:val="right"/>
              <w:rPr>
                <w:rFonts w:ascii="Times New Roman" w:hAnsi="Times New Roman" w:cs="Times New Roman"/>
                <w:sz w:val="24"/>
                <w:szCs w:val="24"/>
              </w:rPr>
            </w:pPr>
            <w:r>
              <w:rPr>
                <w:rFonts w:ascii="Arial" w:hAnsi="Arial" w:cs="Arial"/>
                <w:color w:val="000000"/>
              </w:rPr>
              <w:t>1</w:t>
            </w:r>
          </w:p>
        </w:tc>
        <w:tc>
          <w:tcPr>
            <w:tcW w:w="952" w:type="dxa"/>
            <w:tcBorders>
              <w:top w:val="nil"/>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610"/>
              <w:jc w:val="right"/>
              <w:rPr>
                <w:rFonts w:ascii="Times New Roman" w:hAnsi="Times New Roman" w:cs="Times New Roman"/>
                <w:sz w:val="24"/>
                <w:szCs w:val="24"/>
              </w:rPr>
            </w:pPr>
            <w:r>
              <w:rPr>
                <w:rFonts w:ascii="Arial" w:hAnsi="Arial" w:cs="Arial"/>
                <w:color w:val="000000"/>
              </w:rPr>
              <w:t>5</w:t>
            </w:r>
          </w:p>
        </w:tc>
        <w:tc>
          <w:tcPr>
            <w:tcW w:w="952" w:type="dxa"/>
            <w:tcBorders>
              <w:top w:val="nil"/>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610"/>
              <w:jc w:val="right"/>
              <w:rPr>
                <w:rFonts w:ascii="Times New Roman" w:hAnsi="Times New Roman" w:cs="Times New Roman"/>
                <w:sz w:val="24"/>
                <w:szCs w:val="24"/>
              </w:rPr>
            </w:pPr>
            <w:r>
              <w:rPr>
                <w:rFonts w:ascii="Arial" w:hAnsi="Arial" w:cs="Arial"/>
                <w:color w:val="000000"/>
              </w:rPr>
              <w:t>6</w:t>
            </w:r>
          </w:p>
        </w:tc>
        <w:tc>
          <w:tcPr>
            <w:tcW w:w="931" w:type="dxa"/>
            <w:tcBorders>
              <w:top w:val="nil"/>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590"/>
              <w:jc w:val="right"/>
              <w:rPr>
                <w:rFonts w:ascii="Times New Roman" w:hAnsi="Times New Roman" w:cs="Times New Roman"/>
                <w:sz w:val="24"/>
                <w:szCs w:val="24"/>
              </w:rPr>
            </w:pPr>
            <w:r>
              <w:rPr>
                <w:rFonts w:ascii="Arial" w:hAnsi="Arial" w:cs="Arial"/>
                <w:color w:val="000000"/>
              </w:rPr>
              <w:t>1</w:t>
            </w:r>
          </w:p>
        </w:tc>
        <w:tc>
          <w:tcPr>
            <w:tcW w:w="952" w:type="dxa"/>
            <w:tcBorders>
              <w:top w:val="nil"/>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590"/>
              <w:jc w:val="right"/>
              <w:rPr>
                <w:rFonts w:ascii="Times New Roman" w:hAnsi="Times New Roman" w:cs="Times New Roman"/>
                <w:sz w:val="24"/>
                <w:szCs w:val="24"/>
              </w:rPr>
            </w:pPr>
            <w:r>
              <w:rPr>
                <w:rFonts w:ascii="Arial" w:hAnsi="Arial" w:cs="Arial"/>
                <w:color w:val="000000"/>
              </w:rPr>
              <w:t>3</w:t>
            </w:r>
          </w:p>
        </w:tc>
        <w:tc>
          <w:tcPr>
            <w:tcW w:w="952" w:type="dxa"/>
            <w:tcBorders>
              <w:top w:val="nil"/>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610"/>
              <w:jc w:val="right"/>
              <w:rPr>
                <w:rFonts w:ascii="Times New Roman" w:hAnsi="Times New Roman" w:cs="Times New Roman"/>
                <w:sz w:val="24"/>
                <w:szCs w:val="24"/>
              </w:rPr>
            </w:pPr>
            <w:r>
              <w:rPr>
                <w:rFonts w:ascii="Arial" w:hAnsi="Arial" w:cs="Arial"/>
                <w:color w:val="000000"/>
              </w:rPr>
              <w:t>4</w:t>
            </w:r>
          </w:p>
        </w:tc>
        <w:tc>
          <w:tcPr>
            <w:tcW w:w="952" w:type="dxa"/>
            <w:tcBorders>
              <w:top w:val="nil"/>
              <w:left w:val="nil"/>
              <w:bottom w:val="nil"/>
              <w:right w:val="single" w:sz="8" w:space="0" w:color="auto"/>
            </w:tcBorders>
            <w:vAlign w:val="bottom"/>
          </w:tcPr>
          <w:p w:rsidR="004E23DF" w:rsidRDefault="004E23DF" w:rsidP="00A7502A">
            <w:pPr>
              <w:widowControl w:val="0"/>
              <w:autoSpaceDE w:val="0"/>
              <w:autoSpaceDN w:val="0"/>
              <w:adjustRightInd w:val="0"/>
              <w:spacing w:after="0" w:line="240" w:lineRule="auto"/>
              <w:ind w:right="610"/>
              <w:jc w:val="right"/>
              <w:rPr>
                <w:rFonts w:ascii="Times New Roman" w:hAnsi="Times New Roman" w:cs="Times New Roman"/>
                <w:sz w:val="24"/>
                <w:szCs w:val="24"/>
              </w:rPr>
            </w:pPr>
            <w:r>
              <w:rPr>
                <w:rFonts w:ascii="Arial" w:hAnsi="Arial" w:cs="Arial"/>
                <w:color w:val="000000"/>
              </w:rPr>
              <w:t>5</w:t>
            </w:r>
          </w:p>
        </w:tc>
      </w:tr>
      <w:tr w:rsidR="004E23DF" w:rsidTr="00AA2CEF">
        <w:trPr>
          <w:trHeight w:val="88"/>
        </w:trPr>
        <w:tc>
          <w:tcPr>
            <w:tcW w:w="1135" w:type="dxa"/>
            <w:tcBorders>
              <w:top w:val="nil"/>
              <w:left w:val="single" w:sz="8" w:space="0" w:color="auto"/>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52"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31"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52"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52"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52"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31"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52"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52"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c>
          <w:tcPr>
            <w:tcW w:w="952" w:type="dxa"/>
            <w:tcBorders>
              <w:top w:val="nil"/>
              <w:left w:val="nil"/>
              <w:bottom w:val="single" w:sz="8" w:space="0" w:color="auto"/>
              <w:right w:val="single" w:sz="8" w:space="0" w:color="auto"/>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8"/>
                <w:szCs w:val="8"/>
              </w:rPr>
            </w:pPr>
          </w:p>
        </w:tc>
      </w:tr>
      <w:tr w:rsidR="004E23DF" w:rsidTr="00AA2CEF">
        <w:trPr>
          <w:trHeight w:val="532"/>
        </w:trPr>
        <w:tc>
          <w:tcPr>
            <w:tcW w:w="2087" w:type="dxa"/>
            <w:gridSpan w:val="2"/>
            <w:tcBorders>
              <w:top w:val="nil"/>
              <w:left w:val="nil"/>
              <w:bottom w:val="nil"/>
              <w:right w:val="nil"/>
            </w:tcBorders>
            <w:vAlign w:val="bottom"/>
          </w:tcPr>
          <w:p w:rsidR="004E23DF" w:rsidRPr="004E23DF" w:rsidRDefault="004E23DF" w:rsidP="004E23DF">
            <w:pPr>
              <w:widowControl w:val="0"/>
              <w:autoSpaceDE w:val="0"/>
              <w:autoSpaceDN w:val="0"/>
              <w:adjustRightInd w:val="0"/>
              <w:spacing w:after="0" w:line="240" w:lineRule="auto"/>
              <w:ind w:right="430"/>
              <w:rPr>
                <w:rFonts w:ascii="Times New Roman" w:hAnsi="Times New Roman" w:cs="Times New Roman"/>
                <w:b/>
                <w:sz w:val="24"/>
                <w:szCs w:val="24"/>
              </w:rPr>
            </w:pPr>
          </w:p>
        </w:tc>
        <w:tc>
          <w:tcPr>
            <w:tcW w:w="931" w:type="dxa"/>
            <w:tcBorders>
              <w:top w:val="nil"/>
              <w:left w:val="nil"/>
              <w:bottom w:val="nil"/>
              <w:right w:val="nil"/>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24"/>
                <w:szCs w:val="24"/>
              </w:rPr>
            </w:pPr>
          </w:p>
        </w:tc>
        <w:tc>
          <w:tcPr>
            <w:tcW w:w="952" w:type="dxa"/>
            <w:tcBorders>
              <w:top w:val="nil"/>
              <w:left w:val="nil"/>
              <w:bottom w:val="nil"/>
              <w:right w:val="nil"/>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24"/>
                <w:szCs w:val="24"/>
              </w:rPr>
            </w:pPr>
          </w:p>
        </w:tc>
        <w:tc>
          <w:tcPr>
            <w:tcW w:w="952" w:type="dxa"/>
            <w:tcBorders>
              <w:top w:val="nil"/>
              <w:left w:val="nil"/>
              <w:bottom w:val="nil"/>
              <w:right w:val="nil"/>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24"/>
                <w:szCs w:val="24"/>
              </w:rPr>
            </w:pPr>
          </w:p>
        </w:tc>
        <w:tc>
          <w:tcPr>
            <w:tcW w:w="952" w:type="dxa"/>
            <w:tcBorders>
              <w:top w:val="nil"/>
              <w:left w:val="nil"/>
              <w:bottom w:val="nil"/>
              <w:right w:val="nil"/>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24"/>
                <w:szCs w:val="24"/>
              </w:rPr>
            </w:pPr>
          </w:p>
        </w:tc>
        <w:tc>
          <w:tcPr>
            <w:tcW w:w="931" w:type="dxa"/>
            <w:tcBorders>
              <w:top w:val="nil"/>
              <w:left w:val="nil"/>
              <w:bottom w:val="nil"/>
              <w:right w:val="nil"/>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24"/>
                <w:szCs w:val="24"/>
              </w:rPr>
            </w:pPr>
          </w:p>
        </w:tc>
        <w:tc>
          <w:tcPr>
            <w:tcW w:w="952" w:type="dxa"/>
            <w:tcBorders>
              <w:top w:val="nil"/>
              <w:left w:val="nil"/>
              <w:bottom w:val="nil"/>
              <w:right w:val="nil"/>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24"/>
                <w:szCs w:val="24"/>
              </w:rPr>
            </w:pPr>
          </w:p>
        </w:tc>
        <w:tc>
          <w:tcPr>
            <w:tcW w:w="952" w:type="dxa"/>
            <w:tcBorders>
              <w:top w:val="nil"/>
              <w:left w:val="nil"/>
              <w:bottom w:val="nil"/>
              <w:right w:val="nil"/>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24"/>
                <w:szCs w:val="24"/>
              </w:rPr>
            </w:pPr>
          </w:p>
        </w:tc>
        <w:tc>
          <w:tcPr>
            <w:tcW w:w="952" w:type="dxa"/>
            <w:tcBorders>
              <w:top w:val="nil"/>
              <w:left w:val="nil"/>
              <w:bottom w:val="nil"/>
              <w:right w:val="nil"/>
            </w:tcBorders>
            <w:vAlign w:val="bottom"/>
          </w:tcPr>
          <w:p w:rsidR="004E23DF" w:rsidRDefault="004E23DF" w:rsidP="00A7502A">
            <w:pPr>
              <w:widowControl w:val="0"/>
              <w:autoSpaceDE w:val="0"/>
              <w:autoSpaceDN w:val="0"/>
              <w:adjustRightInd w:val="0"/>
              <w:spacing w:after="0" w:line="240" w:lineRule="auto"/>
              <w:rPr>
                <w:rFonts w:ascii="Times New Roman" w:hAnsi="Times New Roman" w:cs="Times New Roman"/>
                <w:sz w:val="24"/>
                <w:szCs w:val="24"/>
              </w:rPr>
            </w:pPr>
          </w:p>
        </w:tc>
      </w:tr>
    </w:tbl>
    <w:p w:rsidR="004E23DF" w:rsidRDefault="00AA2CEF" w:rsidP="004E23D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Its not possible to get this tree using  weighted    quick union  algorithm as the high weighted sub tree is    connected to low weighted  subtree which should be done in vice versa.</w:t>
      </w:r>
    </w:p>
    <w:p w:rsidR="00AA2CEF" w:rsidRDefault="00AA2CEF" w:rsidP="004E23DF">
      <w:pPr>
        <w:widowControl w:val="0"/>
        <w:autoSpaceDE w:val="0"/>
        <w:autoSpaceDN w:val="0"/>
        <w:adjustRightInd w:val="0"/>
        <w:spacing w:after="0" w:line="240" w:lineRule="auto"/>
        <w:rPr>
          <w:rFonts w:ascii="Times New Roman" w:hAnsi="Times New Roman" w:cs="Times New Roman"/>
          <w:sz w:val="24"/>
          <w:szCs w:val="24"/>
        </w:rPr>
      </w:pPr>
    </w:p>
    <w:p w:rsidR="00AA2CEF" w:rsidRDefault="00AA2CEF" w:rsidP="004E23DF">
      <w:pPr>
        <w:widowControl w:val="0"/>
        <w:autoSpaceDE w:val="0"/>
        <w:autoSpaceDN w:val="0"/>
        <w:adjustRightInd w:val="0"/>
        <w:spacing w:after="0" w:line="240" w:lineRule="auto"/>
        <w:rPr>
          <w:rFonts w:ascii="Times New Roman" w:hAnsi="Times New Roman" w:cs="Times New Roman"/>
          <w:sz w:val="24"/>
          <w:szCs w:val="24"/>
        </w:rPr>
      </w:pPr>
      <w:r w:rsidRPr="004E23DF">
        <w:rPr>
          <w:rFonts w:ascii="Arial" w:hAnsi="Arial" w:cs="Arial"/>
          <w:b/>
          <w:color w:val="000000"/>
          <w:w w:val="98"/>
        </w:rPr>
        <w:t>Tracing:</w:t>
      </w:r>
      <w:bookmarkStart w:id="1" w:name="_GoBack"/>
      <w:bookmarkEnd w:id="1"/>
    </w:p>
    <w:p w:rsidR="00AA2CEF" w:rsidRDefault="00AA2CEF" w:rsidP="004E23DF">
      <w:pPr>
        <w:widowControl w:val="0"/>
        <w:autoSpaceDE w:val="0"/>
        <w:autoSpaceDN w:val="0"/>
        <w:adjustRightInd w:val="0"/>
        <w:spacing w:after="0" w:line="240" w:lineRule="auto"/>
        <w:rPr>
          <w:rFonts w:ascii="Times New Roman" w:hAnsi="Times New Roman" w:cs="Times New Roman"/>
          <w:sz w:val="24"/>
          <w:szCs w:val="24"/>
        </w:rPr>
      </w:pPr>
    </w:p>
    <w:p w:rsidR="00AA2CEF" w:rsidRDefault="00AA2CEF" w:rsidP="004E23DF">
      <w:pPr>
        <w:widowControl w:val="0"/>
        <w:autoSpaceDE w:val="0"/>
        <w:autoSpaceDN w:val="0"/>
        <w:adjustRightInd w:val="0"/>
        <w:spacing w:after="0" w:line="240" w:lineRule="auto"/>
        <w:rPr>
          <w:rFonts w:ascii="Times New Roman" w:hAnsi="Times New Roman" w:cs="Times New Roman"/>
          <w:sz w:val="24"/>
          <w:szCs w:val="24"/>
        </w:rPr>
        <w:sectPr w:rsidR="00AA2CEF">
          <w:pgSz w:w="12240" w:h="15840"/>
          <w:pgMar w:top="1422" w:right="1640" w:bottom="1440" w:left="1440" w:header="720" w:footer="720" w:gutter="0"/>
          <w:cols w:space="720" w:equalWidth="0">
            <w:col w:w="9160"/>
          </w:cols>
          <w:noEndnote/>
        </w:sectPr>
      </w:pPr>
      <w:r>
        <w:rPr>
          <w:noProof/>
        </w:rPr>
        <w:drawing>
          <wp:anchor distT="0" distB="0" distL="114300" distR="114300" simplePos="0" relativeHeight="251662336" behindDoc="1" locked="0" layoutInCell="0" allowOverlap="1" wp14:anchorId="02E9F814" wp14:editId="64DEC532">
            <wp:simplePos x="0" y="0"/>
            <wp:positionH relativeFrom="column">
              <wp:posOffset>0</wp:posOffset>
            </wp:positionH>
            <wp:positionV relativeFrom="paragraph">
              <wp:posOffset>-635</wp:posOffset>
            </wp:positionV>
            <wp:extent cx="2514600" cy="5981700"/>
            <wp:effectExtent l="0" t="0" r="0" b="0"/>
            <wp:wrapTight wrapText="bothSides">
              <wp:wrapPolygon edited="0">
                <wp:start x="0" y="0"/>
                <wp:lineTo x="0" y="21531"/>
                <wp:lineTo x="21436" y="21531"/>
                <wp:lineTo x="214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BEBA8EAE-BF5A-486C-A8C5-ECC9F3942E4B}">
                          <a14:imgProps xmlns:a14="http://schemas.microsoft.com/office/drawing/2010/main">
                            <a14:imgLayer r:embed="rId7">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514600" cy="5981700"/>
                    </a:xfrm>
                    <a:prstGeom prst="rect">
                      <a:avLst/>
                    </a:prstGeom>
                    <a:noFill/>
                  </pic:spPr>
                </pic:pic>
              </a:graphicData>
            </a:graphic>
            <wp14:sizeRelH relativeFrom="page">
              <wp14:pctWidth>0</wp14:pctWidth>
            </wp14:sizeRelH>
            <wp14:sizeRelV relativeFrom="page">
              <wp14:pctHeight>0</wp14:pctHeight>
            </wp14:sizeRelV>
          </wp:anchor>
        </w:drawing>
      </w:r>
    </w:p>
    <w:p w:rsidR="004E23DF" w:rsidRDefault="004E23DF" w:rsidP="004E23DF">
      <w:pPr>
        <w:widowControl w:val="0"/>
        <w:autoSpaceDE w:val="0"/>
        <w:autoSpaceDN w:val="0"/>
        <w:adjustRightInd w:val="0"/>
        <w:spacing w:after="0" w:line="240" w:lineRule="auto"/>
      </w:pPr>
      <w:bookmarkStart w:id="2" w:name="page2"/>
      <w:bookmarkEnd w:id="2"/>
      <w:r>
        <w:rPr>
          <w:noProof/>
        </w:rPr>
        <w:lastRenderedPageBreak/>
        <w:drawing>
          <wp:anchor distT="0" distB="0" distL="114300" distR="114300" simplePos="0" relativeHeight="251660288" behindDoc="1" locked="0" layoutInCell="0" allowOverlap="1">
            <wp:simplePos x="0" y="0"/>
            <wp:positionH relativeFrom="page">
              <wp:posOffset>887730</wp:posOffset>
            </wp:positionH>
            <wp:positionV relativeFrom="page">
              <wp:posOffset>918210</wp:posOffset>
            </wp:positionV>
            <wp:extent cx="5105400" cy="6610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105400" cy="6610350"/>
                    </a:xfrm>
                    <a:prstGeom prst="rect">
                      <a:avLst/>
                    </a:prstGeom>
                    <a:noFill/>
                  </pic:spPr>
                </pic:pic>
              </a:graphicData>
            </a:graphic>
            <wp14:sizeRelH relativeFrom="page">
              <wp14:pctWidth>0</wp14:pctWidth>
            </wp14:sizeRelH>
            <wp14:sizeRelV relativeFrom="page">
              <wp14:pctHeight>0</wp14:pctHeight>
            </wp14:sizeRelV>
          </wp:anchor>
        </w:drawing>
      </w:r>
    </w:p>
    <w:p w:rsidR="00D85168" w:rsidRDefault="00D85168"/>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p w:rsidR="00FD6F69" w:rsidRDefault="00FD6F69" w:rsidP="00FD6F69">
      <w:pPr>
        <w:jc w:val="right"/>
      </w:pPr>
      <w:r>
        <w:tab/>
      </w:r>
    </w:p>
    <w:p w:rsidR="00FD6F69" w:rsidRDefault="00FD6F69"/>
    <w:p w:rsidR="00FD6F69" w:rsidRDefault="00FD6F69"/>
    <w:p w:rsidR="00FD6F69" w:rsidRDefault="00FD6F69" w:rsidP="00FD6F69">
      <w:pPr>
        <w:pStyle w:val="NoSpacing"/>
      </w:pPr>
    </w:p>
    <w:p w:rsidR="00FD6F69" w:rsidRDefault="00FD6F69"/>
    <w:p w:rsidR="00FD6F69" w:rsidRDefault="00FD6F69"/>
    <w:p w:rsidR="00FD6F69" w:rsidRDefault="00FD6F69"/>
    <w:sectPr w:rsidR="00FD6F69">
      <w:pgSz w:w="12240" w:h="15840"/>
      <w:pgMar w:top="1440" w:right="12240" w:bottom="1440" w:left="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87C" w:rsidRDefault="00E8787C" w:rsidP="00FD6F69">
      <w:pPr>
        <w:spacing w:after="0" w:line="240" w:lineRule="auto"/>
      </w:pPr>
      <w:r>
        <w:separator/>
      </w:r>
    </w:p>
  </w:endnote>
  <w:endnote w:type="continuationSeparator" w:id="0">
    <w:p w:rsidR="00E8787C" w:rsidRDefault="00E8787C" w:rsidP="00FD6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87C" w:rsidRDefault="00E8787C" w:rsidP="00FD6F69">
      <w:pPr>
        <w:spacing w:after="0" w:line="240" w:lineRule="auto"/>
      </w:pPr>
      <w:r>
        <w:separator/>
      </w:r>
    </w:p>
  </w:footnote>
  <w:footnote w:type="continuationSeparator" w:id="0">
    <w:p w:rsidR="00E8787C" w:rsidRDefault="00E8787C" w:rsidP="00FD6F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DF"/>
    <w:rsid w:val="004E23DF"/>
    <w:rsid w:val="00AA2CEF"/>
    <w:rsid w:val="00C61C63"/>
    <w:rsid w:val="00D85168"/>
    <w:rsid w:val="00E8787C"/>
    <w:rsid w:val="00FD6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112E"/>
  <w15:chartTrackingRefBased/>
  <w15:docId w15:val="{FC3EC4CF-AC05-413F-A39E-0CD06F4C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3DF"/>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F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F69"/>
    <w:rPr>
      <w:rFonts w:eastAsiaTheme="minorEastAsia"/>
      <w:lang w:eastAsia="en-IN"/>
    </w:rPr>
  </w:style>
  <w:style w:type="paragraph" w:styleId="Footer">
    <w:name w:val="footer"/>
    <w:basedOn w:val="Normal"/>
    <w:link w:val="FooterChar"/>
    <w:uiPriority w:val="99"/>
    <w:unhideWhenUsed/>
    <w:rsid w:val="00FD6F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F69"/>
    <w:rPr>
      <w:rFonts w:eastAsiaTheme="minorEastAsia"/>
      <w:lang w:eastAsia="en-IN"/>
    </w:rPr>
  </w:style>
  <w:style w:type="paragraph" w:styleId="NoSpacing">
    <w:name w:val="No Spacing"/>
    <w:uiPriority w:val="1"/>
    <w:qFormat/>
    <w:rsid w:val="00FD6F69"/>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Words>
  <Characters>273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goli</dc:creator>
  <cp:keywords/>
  <dc:description/>
  <cp:lastModifiedBy>nikhitha goli</cp:lastModifiedBy>
  <cp:revision>3</cp:revision>
  <dcterms:created xsi:type="dcterms:W3CDTF">2018-09-25T04:09:00Z</dcterms:created>
  <dcterms:modified xsi:type="dcterms:W3CDTF">2018-09-25T05:46:00Z</dcterms:modified>
</cp:coreProperties>
</file>