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BAC7" w14:textId="522BA98D" w:rsidR="00461470" w:rsidRDefault="000E12CB" w:rsidP="00E32ED0">
      <w:pPr>
        <w:jc w:val="both"/>
      </w:pPr>
      <w:r>
        <w:t xml:space="preserve">I am Sai Tejaswi working as a full stack developer at kohls. I have 8 years of professional experience in enterprise software development, testing, maintenance, production, and deployment. </w:t>
      </w:r>
      <w:r w:rsidR="00AB37D8">
        <w:t xml:space="preserve">I have worked in many domains including banking, finance, </w:t>
      </w:r>
      <w:r w:rsidR="00757A26">
        <w:t>healthca</w:t>
      </w:r>
      <w:r w:rsidR="00FE332C">
        <w:t>re</w:t>
      </w:r>
      <w:r w:rsidR="00FE66D0">
        <w:t xml:space="preserve"> and retail industries. </w:t>
      </w:r>
      <w:r>
        <w:t xml:space="preserve">Being a full stack developer used java for my backend, used front end technologies like HTML, CSS, </w:t>
      </w:r>
      <w:r w:rsidR="00AB37D8">
        <w:t>JavaScript,</w:t>
      </w:r>
      <w:r w:rsidR="00235AB9">
        <w:t xml:space="preserve"> and </w:t>
      </w:r>
      <w:r>
        <w:t>Bootstrap</w:t>
      </w:r>
      <w:r w:rsidR="00235AB9">
        <w:t xml:space="preserve">. Apart from these used various technologies including </w:t>
      </w:r>
      <w:r>
        <w:t xml:space="preserve">Angular, Spring, Spring Bo Java Server Pages, etc.., I have used SQL databases like MySQL, </w:t>
      </w:r>
      <w:r w:rsidR="00856955">
        <w:t>Oracle,</w:t>
      </w:r>
      <w:r>
        <w:t xml:space="preserve"> </w:t>
      </w:r>
      <w:r w:rsidR="00136CAD">
        <w:t>and</w:t>
      </w:r>
      <w:r>
        <w:t xml:space="preserve"> NoSQL databases like MongoDB, DynamoDB for having connectivity with the databases </w:t>
      </w:r>
      <w:r w:rsidR="00732A73">
        <w:t xml:space="preserve">to store the data </w:t>
      </w:r>
      <w:r w:rsidR="00B8302C">
        <w:t>and</w:t>
      </w:r>
      <w:r w:rsidR="00732A73">
        <w:t xml:space="preserve"> to retrieve the data as per requirement</w:t>
      </w:r>
      <w:r>
        <w:t xml:space="preserve">. </w:t>
      </w:r>
      <w:r w:rsidR="00357B26">
        <w:t>I have developed REST API’s using spring boot. I</w:t>
      </w:r>
      <w:r w:rsidR="001648FB">
        <w:t xml:space="preserve"> </w:t>
      </w:r>
      <w:r>
        <w:t>have</w:t>
      </w:r>
      <w:r w:rsidR="00251AA2">
        <w:t xml:space="preserve"> </w:t>
      </w:r>
      <w:r w:rsidR="00E32ED0">
        <w:t xml:space="preserve">used </w:t>
      </w:r>
      <w:r>
        <w:t xml:space="preserve">various visualization libraries to visualize the dashboards representing my work </w:t>
      </w:r>
      <w:r w:rsidR="00794E41">
        <w:t>and</w:t>
      </w:r>
      <w:r>
        <w:t xml:space="preserve"> front-end. </w:t>
      </w:r>
      <w:r w:rsidR="00FE7161">
        <w:t xml:space="preserve">Throughout my projects I have used AWS and various cloud platforms for </w:t>
      </w:r>
      <w:r w:rsidR="00E14F8E">
        <w:t xml:space="preserve">setting up infrastructure </w:t>
      </w:r>
      <w:r w:rsidR="00FE7161">
        <w:t xml:space="preserve">deployment of code. </w:t>
      </w:r>
      <w:r w:rsidR="009275E3">
        <w:t xml:space="preserve">I have also set up infrastructure for </w:t>
      </w:r>
      <w:r w:rsidR="00CB7A0A">
        <w:t>hosting some applications</w:t>
      </w:r>
      <w:r w:rsidR="00D0078E">
        <w:t xml:space="preserve"> including low-end and high-end applications</w:t>
      </w:r>
      <w:r w:rsidR="009C0FD4">
        <w:t>. I have</w:t>
      </w:r>
      <w:r w:rsidR="00D26816">
        <w:t xml:space="preserve"> </w:t>
      </w:r>
      <w:r w:rsidR="009C0FD4">
        <w:t xml:space="preserve">participated in </w:t>
      </w:r>
      <w:r w:rsidR="00AF59ED">
        <w:t>troubleshooting defects</w:t>
      </w:r>
      <w:r w:rsidR="009C0FD4">
        <w:t xml:space="preserve"> in production</w:t>
      </w:r>
      <w:r w:rsidR="00725D3A">
        <w:t>.</w:t>
      </w:r>
    </w:p>
    <w:p w14:paraId="573108DE" w14:textId="77777777" w:rsidR="00A8614E" w:rsidRDefault="00A8614E" w:rsidP="00E32ED0">
      <w:pPr>
        <w:jc w:val="both"/>
      </w:pPr>
    </w:p>
    <w:p w14:paraId="75EF21BB" w14:textId="54D468D1" w:rsidR="00A8614E" w:rsidRDefault="00A8614E" w:rsidP="00E32ED0">
      <w:pPr>
        <w:jc w:val="both"/>
      </w:pPr>
      <w:r>
        <w:t xml:space="preserve">Currently I am working in Finance Domain where I have worked on Client Transfer Application which consists of many money movement transfer transactions such as ACH, wire transfer, cheque, and journals. We have created a single page application using Angular and facilitated the field officers, financial </w:t>
      </w:r>
      <w:r w:rsidR="00D1617C">
        <w:t>advisors,</w:t>
      </w:r>
      <w:r>
        <w:t xml:space="preserve"> and bank specialists with different screens </w:t>
      </w:r>
      <w:r w:rsidR="00585105">
        <w:t>for each money movement transac</w:t>
      </w:r>
      <w:r w:rsidR="00F86636">
        <w:t>t</w:t>
      </w:r>
      <w:r w:rsidR="00585105">
        <w:t xml:space="preserve">ions. </w:t>
      </w:r>
      <w:r w:rsidR="0018726A">
        <w:t xml:space="preserve"> We have used microservices to implement all the money movement transactions and hosted those on to the cloud. </w:t>
      </w:r>
      <w:r w:rsidR="00FA69E0">
        <w:t xml:space="preserve"> We have used various relational database instances, used Redis Cache for read operations and separate DB instances for read and write operations.</w:t>
      </w:r>
      <w:r w:rsidR="00F30EA6">
        <w:t xml:space="preserve"> All the microservices are hosted on auto scaling group where each microservice has its own version of scaling policy.</w:t>
      </w:r>
      <w:r w:rsidR="00FE332C">
        <w:t xml:space="preserve"> </w:t>
      </w:r>
    </w:p>
    <w:p w14:paraId="76B4F7C7" w14:textId="77777777" w:rsidR="000A5DE8" w:rsidRDefault="000A5DE8" w:rsidP="00E32ED0">
      <w:pPr>
        <w:jc w:val="both"/>
      </w:pPr>
    </w:p>
    <w:p w14:paraId="0D0CF29B" w14:textId="77777777" w:rsidR="00FF6126" w:rsidRDefault="00FF6126" w:rsidP="00E32ED0">
      <w:pPr>
        <w:jc w:val="both"/>
      </w:pPr>
    </w:p>
    <w:p w14:paraId="77BBEC94" w14:textId="77777777" w:rsidR="00EA4895" w:rsidRDefault="00EA4895" w:rsidP="00E32ED0">
      <w:pPr>
        <w:jc w:val="both"/>
      </w:pPr>
    </w:p>
    <w:sectPr w:rsidR="00EA4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CB"/>
    <w:rsid w:val="000A5DE8"/>
    <w:rsid w:val="000E12CB"/>
    <w:rsid w:val="00136CAD"/>
    <w:rsid w:val="001648FB"/>
    <w:rsid w:val="0018726A"/>
    <w:rsid w:val="001A1850"/>
    <w:rsid w:val="00235AB9"/>
    <w:rsid w:val="00251AA2"/>
    <w:rsid w:val="002C0D3E"/>
    <w:rsid w:val="00357B26"/>
    <w:rsid w:val="003B7CED"/>
    <w:rsid w:val="00461470"/>
    <w:rsid w:val="00585105"/>
    <w:rsid w:val="00591839"/>
    <w:rsid w:val="006C74A0"/>
    <w:rsid w:val="00725D3A"/>
    <w:rsid w:val="00732A73"/>
    <w:rsid w:val="00757A26"/>
    <w:rsid w:val="00794E41"/>
    <w:rsid w:val="007E3B4C"/>
    <w:rsid w:val="00856955"/>
    <w:rsid w:val="009275E3"/>
    <w:rsid w:val="009C0FD4"/>
    <w:rsid w:val="00A81141"/>
    <w:rsid w:val="00A8614E"/>
    <w:rsid w:val="00AB37D8"/>
    <w:rsid w:val="00AF59ED"/>
    <w:rsid w:val="00B645E2"/>
    <w:rsid w:val="00B8302C"/>
    <w:rsid w:val="00CB7A0A"/>
    <w:rsid w:val="00D0078E"/>
    <w:rsid w:val="00D1617C"/>
    <w:rsid w:val="00D26816"/>
    <w:rsid w:val="00E14F8E"/>
    <w:rsid w:val="00E32ED0"/>
    <w:rsid w:val="00EA4895"/>
    <w:rsid w:val="00F30EA6"/>
    <w:rsid w:val="00F61F16"/>
    <w:rsid w:val="00F86636"/>
    <w:rsid w:val="00FA69E0"/>
    <w:rsid w:val="00FE332C"/>
    <w:rsid w:val="00FE66D0"/>
    <w:rsid w:val="00FE7161"/>
    <w:rsid w:val="00F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6BB8"/>
  <w15:chartTrackingRefBased/>
  <w15:docId w15:val="{D40B6644-7A5A-4FD3-9344-8A2743CD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Mandapaka, Sai Tejaswi</dc:creator>
  <cp:keywords/>
  <dc:description/>
  <cp:lastModifiedBy>Mandapaka, Sai Tejaswi</cp:lastModifiedBy>
  <cp:revision>41</cp:revision>
  <dcterms:created xsi:type="dcterms:W3CDTF">2023-06-12T16:24:00Z</dcterms:created>
  <dcterms:modified xsi:type="dcterms:W3CDTF">2023-06-12T20:10:00Z</dcterms:modified>
</cp:coreProperties>
</file>