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3F8D1" w14:textId="7FC3BB75" w:rsidR="006E4645" w:rsidRPr="00F45CFF" w:rsidRDefault="006E4645" w:rsidP="006E4645">
      <w:pPr>
        <w:jc w:val="center"/>
        <w:rPr>
          <w:b/>
          <w:bCs/>
          <w:sz w:val="28"/>
          <w:szCs w:val="28"/>
        </w:rPr>
      </w:pPr>
      <w:r w:rsidRPr="00F45CFF">
        <w:rPr>
          <w:b/>
          <w:bCs/>
          <w:sz w:val="28"/>
          <w:szCs w:val="28"/>
        </w:rPr>
        <w:t>Group – 13</w:t>
      </w:r>
    </w:p>
    <w:p w14:paraId="286B6920" w14:textId="18A409F1" w:rsidR="00F45CFF" w:rsidRDefault="00F45CFF" w:rsidP="00F45CFF">
      <w:pPr>
        <w:spacing w:after="0"/>
        <w:jc w:val="center"/>
      </w:pPr>
      <w:r>
        <w:t xml:space="preserve">Nikhil H N, Shantanu S, Varun K, </w:t>
      </w:r>
      <w:proofErr w:type="spellStart"/>
      <w:r>
        <w:t>Weiming</w:t>
      </w:r>
      <w:proofErr w:type="spellEnd"/>
      <w:r>
        <w:t xml:space="preserve"> Chen</w:t>
      </w:r>
    </w:p>
    <w:p w14:paraId="65037EEE" w14:textId="77777777" w:rsidR="00F45CFF" w:rsidRDefault="00F45CFF" w:rsidP="00F45CFF">
      <w:pPr>
        <w:spacing w:after="0"/>
        <w:jc w:val="center"/>
        <w:rPr>
          <w:b/>
          <w:bCs/>
        </w:rPr>
      </w:pPr>
    </w:p>
    <w:p w14:paraId="482A74C7" w14:textId="681E1473" w:rsidR="006E4645" w:rsidRPr="00F45CFF" w:rsidRDefault="006E4645" w:rsidP="006E4645">
      <w:pPr>
        <w:jc w:val="center"/>
        <w:rPr>
          <w:b/>
          <w:bCs/>
          <w:sz w:val="24"/>
          <w:szCs w:val="24"/>
        </w:rPr>
      </w:pPr>
      <w:r w:rsidRPr="00F45CFF">
        <w:rPr>
          <w:b/>
          <w:bCs/>
          <w:sz w:val="24"/>
          <w:szCs w:val="24"/>
        </w:rPr>
        <w:t>CAR - MPC</w:t>
      </w:r>
    </w:p>
    <w:p w14:paraId="76D1A076" w14:textId="14FCE182" w:rsidR="004E5B02" w:rsidRPr="00694429" w:rsidRDefault="003A3338" w:rsidP="00B27664">
      <w:pPr>
        <w:jc w:val="both"/>
        <w:rPr>
          <w:b/>
          <w:bCs/>
        </w:rPr>
      </w:pPr>
      <w:r w:rsidRPr="00694429">
        <w:rPr>
          <w:b/>
          <w:bCs/>
        </w:rPr>
        <w:t>Introduction –</w:t>
      </w:r>
    </w:p>
    <w:p w14:paraId="02BF983B" w14:textId="1090906E" w:rsidR="003A3338" w:rsidRDefault="003A3338" w:rsidP="00B27664">
      <w:pPr>
        <w:jc w:val="both"/>
      </w:pPr>
      <w:r>
        <w:t>In robot motion planning, a sequence of valid configurations of the robot is found that moves the robot from initial position to final position. An example of a robot can be an autonomous car performing a parking manoeuvre on its own.</w:t>
      </w:r>
    </w:p>
    <w:p w14:paraId="15019133" w14:textId="55A805E2" w:rsidR="003A3338" w:rsidRDefault="003A3338" w:rsidP="00B27664">
      <w:pPr>
        <w:jc w:val="both"/>
      </w:pPr>
      <w:r>
        <w:t xml:space="preserve">In this project, motion planning of an autonomous car is performed for </w:t>
      </w:r>
      <w:r w:rsidR="003C3008">
        <w:t xml:space="preserve">moving </w:t>
      </w:r>
      <w:r w:rsidR="00580A89">
        <w:t>obstacle avoidance</w:t>
      </w:r>
      <w:r>
        <w:t xml:space="preserve"> using model predictive control. </w:t>
      </w:r>
      <w:r w:rsidR="00580A89" w:rsidRPr="00580A89">
        <w:t>MPC solves a sequence of finite-time trajectory optimization problem</w:t>
      </w:r>
      <w:r w:rsidR="00580A89">
        <w:t>s</w:t>
      </w:r>
      <w:r w:rsidR="00580A89" w:rsidRPr="00580A89">
        <w:t xml:space="preserve"> in a recursive manner and </w:t>
      </w:r>
      <w:r w:rsidR="00580A89">
        <w:t>takes</w:t>
      </w:r>
      <w:r w:rsidR="00580A89" w:rsidRPr="00580A89">
        <w:t xml:space="preserve"> into </w:t>
      </w:r>
      <w:r w:rsidR="00580A89">
        <w:t>consideration</w:t>
      </w:r>
      <w:r w:rsidR="00580A89" w:rsidRPr="00580A89">
        <w:t xml:space="preserve"> updat</w:t>
      </w:r>
      <w:r w:rsidR="00580A89">
        <w:t>ing</w:t>
      </w:r>
      <w:r w:rsidR="00580A89" w:rsidRPr="00580A89">
        <w:t xml:space="preserve"> of the environment states during its planning course. </w:t>
      </w:r>
      <w:r>
        <w:t>The main advantages of MPC are:</w:t>
      </w:r>
    </w:p>
    <w:p w14:paraId="1020BF29" w14:textId="14EDE1CC" w:rsidR="003A3338" w:rsidRDefault="003A3338" w:rsidP="00B27664">
      <w:pPr>
        <w:pStyle w:val="ListParagraph"/>
        <w:numPr>
          <w:ilvl w:val="0"/>
          <w:numId w:val="1"/>
        </w:numPr>
        <w:jc w:val="both"/>
      </w:pPr>
      <w:r>
        <w:t>Constraints are included in the design</w:t>
      </w:r>
    </w:p>
    <w:p w14:paraId="04FC1C70" w14:textId="750CCC4F" w:rsidR="003A3338" w:rsidRDefault="003A3338" w:rsidP="00B27664">
      <w:pPr>
        <w:pStyle w:val="ListParagraph"/>
        <w:numPr>
          <w:ilvl w:val="0"/>
          <w:numId w:val="1"/>
        </w:numPr>
        <w:jc w:val="both"/>
      </w:pPr>
      <w:r>
        <w:t>Online path planning is required as the environment is dynamic</w:t>
      </w:r>
    </w:p>
    <w:p w14:paraId="0706F12F" w14:textId="6B9CD432" w:rsidR="003A3338" w:rsidRDefault="003A3338" w:rsidP="00B27664">
      <w:pPr>
        <w:pStyle w:val="ListParagraph"/>
        <w:numPr>
          <w:ilvl w:val="0"/>
          <w:numId w:val="1"/>
        </w:numPr>
        <w:jc w:val="both"/>
      </w:pPr>
      <w:r>
        <w:t>Optimisation is done in a recursive manner</w:t>
      </w:r>
      <w:r w:rsidR="00B27664">
        <w:t xml:space="preserve"> so that updating of environment is taken into account.</w:t>
      </w:r>
    </w:p>
    <w:p w14:paraId="09AE2C27" w14:textId="7DC740B5" w:rsidR="003A3338" w:rsidRDefault="00B27664" w:rsidP="00B27664">
      <w:pPr>
        <w:pStyle w:val="ListParagraph"/>
        <w:numPr>
          <w:ilvl w:val="0"/>
          <w:numId w:val="1"/>
        </w:numPr>
        <w:jc w:val="both"/>
      </w:pPr>
      <w:r>
        <w:t>Solves finite time trajectory instead of complete trajectory.</w:t>
      </w:r>
    </w:p>
    <w:p w14:paraId="0CF9CF9B" w14:textId="4F901296" w:rsidR="00B27664" w:rsidRDefault="00B27664" w:rsidP="00B27664">
      <w:pPr>
        <w:jc w:val="both"/>
      </w:pPr>
      <w:r>
        <w:t xml:space="preserve">However, an accurate model of the car (in this case) is needed and online computation takes time. For this case, a basic </w:t>
      </w:r>
      <w:r w:rsidR="003C3008">
        <w:t>half car</w:t>
      </w:r>
      <w:r>
        <w:t xml:space="preserve"> model is selected, therefore the drawbacks are not significant.</w:t>
      </w:r>
    </w:p>
    <w:p w14:paraId="59A29247" w14:textId="08378643" w:rsidR="00B27664" w:rsidRPr="00694429" w:rsidRDefault="00B27664" w:rsidP="00B27664">
      <w:pPr>
        <w:jc w:val="both"/>
        <w:rPr>
          <w:b/>
          <w:bCs/>
        </w:rPr>
      </w:pPr>
      <w:r w:rsidRPr="00694429">
        <w:rPr>
          <w:b/>
          <w:bCs/>
        </w:rPr>
        <w:t xml:space="preserve">Kinematics </w:t>
      </w:r>
      <w:r w:rsidR="007E0AF8">
        <w:rPr>
          <w:b/>
          <w:bCs/>
        </w:rPr>
        <w:t>and Equations of Motion</w:t>
      </w:r>
    </w:p>
    <w:p w14:paraId="0621DC86" w14:textId="4CE5D4C7" w:rsidR="00B27664" w:rsidRDefault="00B27664" w:rsidP="00B27664">
      <w:pPr>
        <w:jc w:val="both"/>
      </w:pPr>
      <w:r>
        <w:t xml:space="preserve">A </w:t>
      </w:r>
      <w:r w:rsidR="00E57991">
        <w:t>following</w:t>
      </w:r>
      <w:r>
        <w:t xml:space="preserve"> model of the car was selected for minimizing the computation time and simplicity. </w:t>
      </w:r>
      <w:r w:rsidR="00E57991">
        <w:t>The car can be defined using the following variable</w:t>
      </w:r>
    </w:p>
    <w:p w14:paraId="2820C351" w14:textId="5006B82E" w:rsidR="00E57991" w:rsidRDefault="00E57991" w:rsidP="00B27664">
      <w:pPr>
        <w:jc w:val="both"/>
      </w:pPr>
      <w:r>
        <w:t>X = global position of the x coordinate of the car</w:t>
      </w:r>
    </w:p>
    <w:p w14:paraId="2CD4A5B0" w14:textId="67D19EFF" w:rsidR="00E57991" w:rsidRDefault="00E57991" w:rsidP="00B27664">
      <w:pPr>
        <w:jc w:val="both"/>
      </w:pPr>
      <w:r>
        <w:t>Y = global position of the y coordinate of the car</w:t>
      </w:r>
    </w:p>
    <w:p w14:paraId="6FCD8F0D" w14:textId="63069684" w:rsidR="00E57991" w:rsidRDefault="00B03E41" w:rsidP="00B27664">
      <w:pPr>
        <w:jc w:val="both"/>
      </w:pPr>
      <w:r>
        <w:t>Theta =</w:t>
      </w:r>
      <w:r w:rsidR="00E57991">
        <w:t xml:space="preserve"> global orientation of the car</w:t>
      </w:r>
    </w:p>
    <w:p w14:paraId="3A758905" w14:textId="75A46E11" w:rsidR="00E57991" w:rsidRDefault="00E57991" w:rsidP="00B27664">
      <w:pPr>
        <w:jc w:val="both"/>
      </w:pPr>
      <w:r>
        <w:t>V = velocity of the COG of the car</w:t>
      </w:r>
    </w:p>
    <w:p w14:paraId="401F76FD" w14:textId="7538054E" w:rsidR="00E57991" w:rsidRDefault="00E57991" w:rsidP="00B27664">
      <w:pPr>
        <w:jc w:val="both"/>
      </w:pPr>
      <w:r>
        <w:t xml:space="preserve">The input given to the car are </w:t>
      </w:r>
    </w:p>
    <w:p w14:paraId="14626125" w14:textId="331368B3" w:rsidR="00E57991" w:rsidRDefault="00E57991" w:rsidP="00B27664">
      <w:pPr>
        <w:jc w:val="both"/>
      </w:pPr>
      <w:r>
        <w:t>T = acceleration of the car</w:t>
      </w:r>
    </w:p>
    <w:p w14:paraId="0AA46F2D" w14:textId="0130794D" w:rsidR="00E57991" w:rsidRDefault="00E57991" w:rsidP="00B27664">
      <w:pPr>
        <w:jc w:val="both"/>
      </w:pPr>
      <w:r>
        <w:t>Delta = steering input to the car</w:t>
      </w:r>
    </w:p>
    <w:p w14:paraId="3BAA2B1B" w14:textId="2AA34D9B" w:rsidR="00E57991" w:rsidRDefault="00E57991" w:rsidP="00B27664">
      <w:pPr>
        <w:jc w:val="both"/>
      </w:pPr>
      <w:r>
        <w:t>The following set of equation defines the dynamics of the car</w:t>
      </w:r>
    </w:p>
    <w:p w14:paraId="052F83BC" w14:textId="32ECD0CD" w:rsidR="00E57991" w:rsidRDefault="00E57991" w:rsidP="00B27664">
      <w:pPr>
        <w:jc w:val="both"/>
      </w:pPr>
      <w:r w:rsidRPr="00E57991">
        <w:rPr>
          <w:noProof/>
        </w:rPr>
        <w:drawing>
          <wp:inline distT="0" distB="0" distL="0" distR="0" wp14:anchorId="454293ED" wp14:editId="2631BF2B">
            <wp:extent cx="1419423" cy="7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19423" cy="714475"/>
                    </a:xfrm>
                    <a:prstGeom prst="rect">
                      <a:avLst/>
                    </a:prstGeom>
                  </pic:spPr>
                </pic:pic>
              </a:graphicData>
            </a:graphic>
          </wp:inline>
        </w:drawing>
      </w:r>
    </w:p>
    <w:p w14:paraId="421311C1" w14:textId="18737FC6" w:rsidR="00E57991" w:rsidRDefault="00E57991" w:rsidP="00B27664">
      <w:pPr>
        <w:jc w:val="both"/>
      </w:pPr>
      <w:r>
        <w:t>The following constrain</w:t>
      </w:r>
      <w:r w:rsidR="003C3008">
        <w:t>t</w:t>
      </w:r>
      <w:r>
        <w:t>s can be applied to the car</w:t>
      </w:r>
    </w:p>
    <w:p w14:paraId="0F4A30C3" w14:textId="59827C0E" w:rsidR="00E57991" w:rsidRDefault="00B03E41" w:rsidP="00B27664">
      <w:pPr>
        <w:jc w:val="both"/>
      </w:pPr>
      <w:r w:rsidRPr="00B03E41">
        <w:rPr>
          <w:noProof/>
        </w:rPr>
        <w:drawing>
          <wp:inline distT="0" distB="0" distL="0" distR="0" wp14:anchorId="5E7CCA9A" wp14:editId="747558C6">
            <wp:extent cx="1295581" cy="2095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95581" cy="209579"/>
                    </a:xfrm>
                    <a:prstGeom prst="rect">
                      <a:avLst/>
                    </a:prstGeom>
                  </pic:spPr>
                </pic:pic>
              </a:graphicData>
            </a:graphic>
          </wp:inline>
        </w:drawing>
      </w:r>
      <w:r>
        <w:t xml:space="preserve"> this defines the Euclidean distance which the car should avoid</w:t>
      </w:r>
    </w:p>
    <w:p w14:paraId="5B2C7370" w14:textId="03FA1C52" w:rsidR="00E57991" w:rsidRDefault="009E185C" w:rsidP="00B27664">
      <w:pPr>
        <w:jc w:val="both"/>
      </w:pPr>
      <w:r>
        <w:lastRenderedPageBreak/>
        <w:t>-6&lt;y&lt;6      This defines the lane boundary of the road which the car should not leave</w:t>
      </w:r>
    </w:p>
    <w:p w14:paraId="2D1D16C2" w14:textId="0E2ADB41" w:rsidR="009E185C" w:rsidRDefault="009E185C" w:rsidP="00B27664">
      <w:pPr>
        <w:jc w:val="both"/>
      </w:pPr>
      <w:r>
        <w:t xml:space="preserve">We also define </w:t>
      </w:r>
      <w:r w:rsidR="003C3008">
        <w:t>constraints</w:t>
      </w:r>
      <w:r>
        <w:t xml:space="preserve"> on the maximum acceleration and the maximum steering angle input which can be given.</w:t>
      </w:r>
    </w:p>
    <w:p w14:paraId="5EB17A5D" w14:textId="7F3ACB29" w:rsidR="00B27664" w:rsidRPr="00694429" w:rsidRDefault="002E0480" w:rsidP="00B27664">
      <w:pPr>
        <w:jc w:val="both"/>
        <w:rPr>
          <w:b/>
          <w:bCs/>
        </w:rPr>
      </w:pPr>
      <w:r w:rsidRPr="00694429">
        <w:rPr>
          <w:b/>
          <w:bCs/>
        </w:rPr>
        <w:t xml:space="preserve">Planner / Controller – </w:t>
      </w:r>
    </w:p>
    <w:p w14:paraId="0D90DD95" w14:textId="203E1791" w:rsidR="002E0480" w:rsidRDefault="002E0480" w:rsidP="00B27664">
      <w:pPr>
        <w:jc w:val="both"/>
      </w:pPr>
      <w:r>
        <w:t>The planner being used is model predictive control to predict the vehicle motion and position depending on its environment. With MPC, it is possible to vary the scenario and the control</w:t>
      </w:r>
      <w:r w:rsidR="003C3008">
        <w:t>ler</w:t>
      </w:r>
      <w:r>
        <w:t xml:space="preserve"> adapts accordingly. </w:t>
      </w:r>
    </w:p>
    <w:p w14:paraId="64656D0B" w14:textId="41D79260" w:rsidR="002E0480" w:rsidRPr="00694429" w:rsidRDefault="002E0480" w:rsidP="00B27664">
      <w:pPr>
        <w:jc w:val="both"/>
        <w:rPr>
          <w:b/>
          <w:bCs/>
        </w:rPr>
      </w:pPr>
      <w:r w:rsidRPr="00694429">
        <w:rPr>
          <w:b/>
          <w:bCs/>
        </w:rPr>
        <w:t xml:space="preserve">Planned Simulation Environment – </w:t>
      </w:r>
    </w:p>
    <w:p w14:paraId="0955358D" w14:textId="5113C46A" w:rsidR="002E0480" w:rsidRDefault="002E0480" w:rsidP="00B27664">
      <w:pPr>
        <w:jc w:val="both"/>
      </w:pPr>
      <w:r>
        <w:t>The car was modelled in MATLAB and simulated in MATLAB</w:t>
      </w:r>
      <w:r w:rsidR="00694429">
        <w:t xml:space="preserve">, Simulink </w:t>
      </w:r>
      <w:r>
        <w:t>and</w:t>
      </w:r>
      <w:r w:rsidR="00694429">
        <w:t>/or</w:t>
      </w:r>
      <w:r>
        <w:t xml:space="preserve"> V-REP. To optimise the motion using MPC, </w:t>
      </w:r>
      <w:proofErr w:type="spellStart"/>
      <w:r>
        <w:t>Gurobi</w:t>
      </w:r>
      <w:proofErr w:type="spellEnd"/>
      <w:r>
        <w:t xml:space="preserve"> / </w:t>
      </w:r>
      <w:proofErr w:type="spellStart"/>
      <w:r>
        <w:t>Casadi</w:t>
      </w:r>
      <w:proofErr w:type="spellEnd"/>
      <w:r>
        <w:t xml:space="preserve"> is used.</w:t>
      </w:r>
    </w:p>
    <w:p w14:paraId="52741DAA" w14:textId="696E38B3" w:rsidR="002E0480" w:rsidRPr="00694429" w:rsidRDefault="002E0480" w:rsidP="00B27664">
      <w:pPr>
        <w:jc w:val="both"/>
        <w:rPr>
          <w:b/>
          <w:bCs/>
        </w:rPr>
      </w:pPr>
      <w:r w:rsidRPr="00694429">
        <w:rPr>
          <w:b/>
          <w:bCs/>
        </w:rPr>
        <w:t>Plan</w:t>
      </w:r>
      <w:r w:rsidR="00694429">
        <w:rPr>
          <w:b/>
          <w:bCs/>
        </w:rPr>
        <w:t>n</w:t>
      </w:r>
      <w:r w:rsidRPr="00694429">
        <w:rPr>
          <w:b/>
          <w:bCs/>
        </w:rPr>
        <w:t xml:space="preserve">ed Scenarios – </w:t>
      </w:r>
    </w:p>
    <w:p w14:paraId="676E93B7" w14:textId="373F6195" w:rsidR="002E0480" w:rsidRDefault="002E0480" w:rsidP="00B27664">
      <w:pPr>
        <w:jc w:val="both"/>
      </w:pPr>
      <w:r>
        <w:t xml:space="preserve">The car motion planning is demonstrated </w:t>
      </w:r>
      <w:r w:rsidR="003C3008">
        <w:t>for</w:t>
      </w:r>
      <w:r>
        <w:t xml:space="preserve"> </w:t>
      </w:r>
      <w:r w:rsidR="004474FA">
        <w:t xml:space="preserve">a moving </w:t>
      </w:r>
      <w:r w:rsidR="00694429">
        <w:t>o</w:t>
      </w:r>
      <w:r>
        <w:t>bstacle avoidance</w:t>
      </w:r>
      <w:r w:rsidR="004474FA">
        <w:t xml:space="preserve"> such as a pedestrian</w:t>
      </w:r>
      <w:r>
        <w:t>.</w:t>
      </w:r>
    </w:p>
    <w:p w14:paraId="56987819" w14:textId="60117240" w:rsidR="002E0480" w:rsidRDefault="002E0480" w:rsidP="00B27664">
      <w:pPr>
        <w:jc w:val="both"/>
      </w:pPr>
      <w:r>
        <w:t xml:space="preserve"> </w:t>
      </w:r>
      <w:r w:rsidR="003C3008">
        <w:t xml:space="preserve">In </w:t>
      </w:r>
      <w:r>
        <w:t xml:space="preserve">obstacle avoidance, the car has to avoid a </w:t>
      </w:r>
      <w:r w:rsidR="003C3008">
        <w:t>moving</w:t>
      </w:r>
      <w:r>
        <w:t xml:space="preserve"> obstacle</w:t>
      </w:r>
      <w:r w:rsidR="003C3008">
        <w:t xml:space="preserve"> such as a pedestrian</w:t>
      </w:r>
      <w:r>
        <w:t xml:space="preserve"> while moving</w:t>
      </w:r>
      <w:r w:rsidR="00D2593B">
        <w:t>. A cost function for each of the cases is defined.</w:t>
      </w:r>
      <w:r w:rsidR="004474FA">
        <w:t xml:space="preserve"> </w:t>
      </w:r>
    </w:p>
    <w:p w14:paraId="33BB4E61" w14:textId="77777777" w:rsidR="00EF307E" w:rsidRDefault="00EF307E" w:rsidP="00B27664">
      <w:pPr>
        <w:jc w:val="both"/>
      </w:pPr>
    </w:p>
    <w:p w14:paraId="3429FDD3" w14:textId="2F3F8AC4" w:rsidR="00694429" w:rsidRDefault="00EF307E" w:rsidP="00B27664">
      <w:pPr>
        <w:jc w:val="both"/>
      </w:pPr>
      <w:r>
        <w:t xml:space="preserve">References – </w:t>
      </w:r>
    </w:p>
    <w:p w14:paraId="4A386FF9" w14:textId="6A064C4B" w:rsidR="00EF307E" w:rsidRPr="00EF307E" w:rsidRDefault="00EF307E" w:rsidP="00EF307E">
      <w:pPr>
        <w:pStyle w:val="ListParagraph"/>
        <w:numPr>
          <w:ilvl w:val="0"/>
          <w:numId w:val="2"/>
        </w:numPr>
        <w:jc w:val="both"/>
      </w:pPr>
      <w:r>
        <w:rPr>
          <w:rFonts w:ascii="Arial" w:hAnsi="Arial" w:cs="Arial"/>
          <w:color w:val="333333"/>
          <w:sz w:val="20"/>
          <w:szCs w:val="20"/>
          <w:shd w:val="clear" w:color="auto" w:fill="FFFFFF"/>
        </w:rPr>
        <w:t xml:space="preserve">C. Liu, S. Lee, S. </w:t>
      </w:r>
      <w:proofErr w:type="spellStart"/>
      <w:r>
        <w:rPr>
          <w:rFonts w:ascii="Arial" w:hAnsi="Arial" w:cs="Arial"/>
          <w:color w:val="333333"/>
          <w:sz w:val="20"/>
          <w:szCs w:val="20"/>
          <w:shd w:val="clear" w:color="auto" w:fill="FFFFFF"/>
        </w:rPr>
        <w:t>Varnhagen</w:t>
      </w:r>
      <w:proofErr w:type="spellEnd"/>
      <w:r>
        <w:rPr>
          <w:rFonts w:ascii="Arial" w:hAnsi="Arial" w:cs="Arial"/>
          <w:color w:val="333333"/>
          <w:sz w:val="20"/>
          <w:szCs w:val="20"/>
          <w:shd w:val="clear" w:color="auto" w:fill="FFFFFF"/>
        </w:rPr>
        <w:t xml:space="preserve"> and H. E. Tseng, "Path planning for autonomous vehicles using model predictive control," </w:t>
      </w:r>
      <w:r>
        <w:rPr>
          <w:rStyle w:val="Emphasis"/>
          <w:rFonts w:ascii="Arial" w:hAnsi="Arial" w:cs="Arial"/>
          <w:color w:val="333333"/>
          <w:sz w:val="20"/>
          <w:szCs w:val="20"/>
          <w:shd w:val="clear" w:color="auto" w:fill="FFFFFF"/>
        </w:rPr>
        <w:t>2017 IEEE Intelligent Vehicles Symposium (IV)</w:t>
      </w:r>
      <w:r>
        <w:rPr>
          <w:rFonts w:ascii="Arial" w:hAnsi="Arial" w:cs="Arial"/>
          <w:color w:val="333333"/>
          <w:sz w:val="20"/>
          <w:szCs w:val="20"/>
          <w:shd w:val="clear" w:color="auto" w:fill="FFFFFF"/>
        </w:rPr>
        <w:t>, Los Angeles, CA, 2017, pp. 174-179.</w:t>
      </w:r>
    </w:p>
    <w:p w14:paraId="0EA9B63C" w14:textId="23B8F3D7" w:rsidR="00EF307E" w:rsidRDefault="00EF307E" w:rsidP="00EF307E">
      <w:pPr>
        <w:pStyle w:val="ListParagraph"/>
        <w:numPr>
          <w:ilvl w:val="0"/>
          <w:numId w:val="2"/>
        </w:numPr>
        <w:jc w:val="both"/>
      </w:pPr>
      <w:r>
        <w:t xml:space="preserve">M. Obayashi, G. Takano, </w:t>
      </w:r>
      <w:r w:rsidRPr="00EF307E">
        <w:rPr>
          <w:i/>
          <w:iCs/>
        </w:rPr>
        <w:t>Real-Time Autonomous Car Motion Planning using NMPC with Approximated Problem Considering Traffic Environment</w:t>
      </w:r>
      <w:r>
        <w:t>, IFAC-</w:t>
      </w:r>
      <w:proofErr w:type="spellStart"/>
      <w:r>
        <w:t>PapersOnLine</w:t>
      </w:r>
      <w:proofErr w:type="spellEnd"/>
      <w:r>
        <w:t xml:space="preserve">, Volume 51, Issue 20, 2018, Pages 279-286, ISSN 2405-8963, </w:t>
      </w:r>
      <w:hyperlink r:id="rId7" w:history="1">
        <w:r w:rsidRPr="00521FA0">
          <w:rPr>
            <w:rStyle w:val="Hyperlink"/>
          </w:rPr>
          <w:t>https://doi.org/10.1016/j.ifacol.2018.11.026</w:t>
        </w:r>
      </w:hyperlink>
      <w:r>
        <w:t>.</w:t>
      </w:r>
    </w:p>
    <w:p w14:paraId="13A9459F" w14:textId="088C1E6A" w:rsidR="00EF307E" w:rsidRDefault="00572A86" w:rsidP="007E0AF8">
      <w:pPr>
        <w:jc w:val="both"/>
      </w:pPr>
      <w:r>
        <w:t>Feedback:</w:t>
      </w:r>
    </w:p>
    <w:p w14:paraId="02777A57" w14:textId="41865D21" w:rsidR="00572A86" w:rsidRDefault="00572A86" w:rsidP="00572A86">
      <w:pPr>
        <w:pStyle w:val="ListParagraph"/>
        <w:numPr>
          <w:ilvl w:val="0"/>
          <w:numId w:val="1"/>
        </w:numPr>
        <w:jc w:val="both"/>
      </w:pPr>
      <w:r>
        <w:t>Define Workspace and configuration space</w:t>
      </w:r>
    </w:p>
    <w:p w14:paraId="5AAF9C9E" w14:textId="76CD78AA" w:rsidR="00572A86" w:rsidRDefault="00572A86" w:rsidP="00572A86">
      <w:pPr>
        <w:pStyle w:val="ListParagraph"/>
        <w:numPr>
          <w:ilvl w:val="1"/>
          <w:numId w:val="1"/>
        </w:numPr>
        <w:jc w:val="both"/>
      </w:pPr>
      <w:r>
        <w:t>Configuration space is R</w:t>
      </w:r>
      <w:r>
        <w:rPr>
          <w:vertAlign w:val="superscript"/>
        </w:rPr>
        <w:t>2</w:t>
      </w:r>
      <w:r>
        <w:t>xS</w:t>
      </w:r>
      <w:r>
        <w:rPr>
          <w:vertAlign w:val="superscript"/>
        </w:rPr>
        <w:t>1</w:t>
      </w:r>
    </w:p>
    <w:p w14:paraId="3EDB7B4A" w14:textId="64D783FE" w:rsidR="00572A86" w:rsidRPr="00572A86" w:rsidRDefault="00572A86" w:rsidP="00572A86">
      <w:pPr>
        <w:pStyle w:val="ListParagraph"/>
        <w:numPr>
          <w:ilvl w:val="1"/>
          <w:numId w:val="1"/>
        </w:numPr>
        <w:jc w:val="both"/>
      </w:pPr>
      <w:r>
        <w:t>Workspace is R</w:t>
      </w:r>
      <w:r>
        <w:rPr>
          <w:vertAlign w:val="superscript"/>
        </w:rPr>
        <w:t>2</w:t>
      </w:r>
      <w:r w:rsidR="009D35F2">
        <w:t>xS</w:t>
      </w:r>
      <w:r w:rsidR="009D35F2">
        <w:rPr>
          <w:vertAlign w:val="superscript"/>
        </w:rPr>
        <w:t>1</w:t>
      </w:r>
    </w:p>
    <w:p w14:paraId="689B40C7" w14:textId="3811D478" w:rsidR="00572A86" w:rsidRDefault="00572A86" w:rsidP="00572A86">
      <w:pPr>
        <w:pStyle w:val="ListParagraph"/>
        <w:numPr>
          <w:ilvl w:val="0"/>
          <w:numId w:val="1"/>
        </w:numPr>
        <w:jc w:val="both"/>
      </w:pPr>
      <w:r>
        <w:t>Change the model of the car to bicycle model and find the equations</w:t>
      </w:r>
    </w:p>
    <w:p w14:paraId="1F10DD55" w14:textId="4B26FB00" w:rsidR="0046512F" w:rsidRDefault="0046512F" w:rsidP="00572A86">
      <w:pPr>
        <w:pStyle w:val="ListParagraph"/>
        <w:numPr>
          <w:ilvl w:val="0"/>
          <w:numId w:val="1"/>
        </w:numPr>
        <w:jc w:val="both"/>
      </w:pPr>
      <w:r>
        <w:t xml:space="preserve">The equations </w:t>
      </w:r>
      <w:r w:rsidR="003F0B76">
        <w:t xml:space="preserve">of motion </w:t>
      </w:r>
      <w:r>
        <w:t xml:space="preserve">for a simple car </w:t>
      </w:r>
    </w:p>
    <w:p w14:paraId="6D377C69" w14:textId="2D9BBFEF" w:rsidR="00572A86" w:rsidRDefault="0046512F" w:rsidP="0046512F">
      <w:pPr>
        <w:pStyle w:val="ListParagraph"/>
        <w:jc w:val="center"/>
      </w:pPr>
      <w:r w:rsidRPr="0046512F">
        <w:drawing>
          <wp:inline distT="0" distB="0" distL="0" distR="0" wp14:anchorId="2ED0F51B" wp14:editId="2157EC0B">
            <wp:extent cx="1250318" cy="952986"/>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0318" cy="952986"/>
                    </a:xfrm>
                    <a:prstGeom prst="rect">
                      <a:avLst/>
                    </a:prstGeom>
                  </pic:spPr>
                </pic:pic>
              </a:graphicData>
            </a:graphic>
          </wp:inline>
        </w:drawing>
      </w:r>
    </w:p>
    <w:p w14:paraId="5D7AB9F5" w14:textId="1D90714F" w:rsidR="00477A3F" w:rsidRDefault="00477A3F" w:rsidP="00477A3F">
      <w:bookmarkStart w:id="0" w:name="_GoBack"/>
      <w:r>
        <w:t>Constraints on the system include -</w:t>
      </w:r>
    </w:p>
    <w:p w14:paraId="4B1F08A5" w14:textId="6183FE5A" w:rsidR="0046512F" w:rsidRDefault="0046512F" w:rsidP="00477A3F">
      <w:pPr>
        <w:pStyle w:val="ListParagraph"/>
        <w:numPr>
          <w:ilvl w:val="0"/>
          <w:numId w:val="1"/>
        </w:numPr>
      </w:pPr>
      <w:r>
        <w:t xml:space="preserve">Steering angle </w:t>
      </w:r>
      <w:proofErr w:type="spellStart"/>
      <w:r>
        <w:t>u_phi</w:t>
      </w:r>
      <w:proofErr w:type="spellEnd"/>
      <w:r>
        <w:t xml:space="preserve"> varies from -90 to 90</w:t>
      </w:r>
    </w:p>
    <w:p w14:paraId="62D06BE4" w14:textId="6D7351A4" w:rsidR="0046512F" w:rsidRDefault="0046512F" w:rsidP="0046512F">
      <w:pPr>
        <w:pStyle w:val="ListParagraph"/>
        <w:numPr>
          <w:ilvl w:val="0"/>
          <w:numId w:val="1"/>
        </w:numPr>
      </w:pPr>
      <w:r>
        <w:t xml:space="preserve">Constraint on steering angle </w:t>
      </w:r>
      <w:r w:rsidR="00477A3F">
        <w:t>abs</w:t>
      </w:r>
      <w:r w:rsidR="00F518FB">
        <w:t xml:space="preserve"> </w:t>
      </w:r>
      <w:r w:rsidR="00477A3F">
        <w:t>(</w:t>
      </w:r>
      <w:proofErr w:type="spellStart"/>
      <w:r w:rsidR="00477A3F">
        <w:t>u_phi</w:t>
      </w:r>
      <w:proofErr w:type="spellEnd"/>
      <w:r w:rsidR="00477A3F">
        <w:t xml:space="preserve">) &lt;= </w:t>
      </w:r>
      <w:r w:rsidR="003F0B76">
        <w:t>abs</w:t>
      </w:r>
      <w:r w:rsidR="00F518FB">
        <w:t xml:space="preserve"> </w:t>
      </w:r>
      <w:r w:rsidR="003F0B76">
        <w:t>(</w:t>
      </w:r>
      <w:proofErr w:type="spellStart"/>
      <w:r>
        <w:t>phi_max</w:t>
      </w:r>
      <w:proofErr w:type="spellEnd"/>
      <w:r w:rsidR="003F0B76">
        <w:t>)</w:t>
      </w:r>
      <w:r w:rsidR="00F518FB">
        <w:t xml:space="preserve"> </w:t>
      </w:r>
      <w:r>
        <w:t>&lt; 90</w:t>
      </w:r>
    </w:p>
    <w:p w14:paraId="7E0A1E94" w14:textId="0DB60651" w:rsidR="00477A3F" w:rsidRDefault="00477A3F" w:rsidP="0046512F">
      <w:pPr>
        <w:pStyle w:val="ListParagraph"/>
        <w:numPr>
          <w:ilvl w:val="0"/>
          <w:numId w:val="1"/>
        </w:numPr>
      </w:pPr>
      <w:r>
        <w:t>-1 &lt;= Speed &lt;= 1</w:t>
      </w:r>
    </w:p>
    <w:p w14:paraId="1B1CF6D1" w14:textId="36CBEECA" w:rsidR="00477A3F" w:rsidRDefault="00477A3F" w:rsidP="0046512F">
      <w:pPr>
        <w:pStyle w:val="ListParagraph"/>
        <w:numPr>
          <w:ilvl w:val="0"/>
          <w:numId w:val="1"/>
        </w:numPr>
      </w:pPr>
      <w:r>
        <w:t xml:space="preserve">Turning radius </w:t>
      </w:r>
      <w:proofErr w:type="spellStart"/>
      <w:r>
        <w:t>rho_min</w:t>
      </w:r>
      <w:proofErr w:type="spellEnd"/>
      <w:r>
        <w:t xml:space="preserve"> = L/</w:t>
      </w:r>
      <w:proofErr w:type="spellStart"/>
      <w:r>
        <w:t>tanphimax</w:t>
      </w:r>
      <w:proofErr w:type="spellEnd"/>
    </w:p>
    <w:p w14:paraId="491EFACA" w14:textId="620EE34E" w:rsidR="00477A3F" w:rsidRDefault="00477A3F" w:rsidP="00F518FB">
      <w:pPr>
        <w:pStyle w:val="ListParagraph"/>
        <w:numPr>
          <w:ilvl w:val="0"/>
          <w:numId w:val="1"/>
        </w:numPr>
      </w:pPr>
      <w:r>
        <w:t>Since we do not travel higher than 50km/hr (target) we do not worry of steering angle effect on speed.</w:t>
      </w:r>
    </w:p>
    <w:p w14:paraId="70331CD2" w14:textId="2E471CA1" w:rsidR="00F518FB" w:rsidRDefault="00F518FB" w:rsidP="00F518FB">
      <w:pPr>
        <w:pStyle w:val="ListParagraph"/>
        <w:numPr>
          <w:ilvl w:val="0"/>
          <w:numId w:val="1"/>
        </w:numPr>
      </w:pPr>
      <w:r>
        <w:lastRenderedPageBreak/>
        <w:t>Pedestrian Model – constant velocity predefined trajectory</w:t>
      </w:r>
    </w:p>
    <w:p w14:paraId="067719EF" w14:textId="5F49BB4D" w:rsidR="00F518FB" w:rsidRDefault="00F518FB" w:rsidP="00F518FB">
      <w:pPr>
        <w:pStyle w:val="ListParagraph"/>
        <w:numPr>
          <w:ilvl w:val="0"/>
          <w:numId w:val="1"/>
        </w:numPr>
      </w:pPr>
      <w:r>
        <w:t>MPC Controller</w:t>
      </w:r>
    </w:p>
    <w:p w14:paraId="2AA3513D" w14:textId="64B701E4" w:rsidR="00F518FB" w:rsidRDefault="00F518FB" w:rsidP="00F518FB">
      <w:pPr>
        <w:pStyle w:val="ListParagraph"/>
        <w:numPr>
          <w:ilvl w:val="0"/>
          <w:numId w:val="1"/>
        </w:numPr>
      </w:pPr>
      <w:r>
        <w:t>Cost function</w:t>
      </w:r>
    </w:p>
    <w:p w14:paraId="38EB1535" w14:textId="1789C52B" w:rsidR="00F518FB" w:rsidRDefault="00F518FB" w:rsidP="00E402E1">
      <w:pPr>
        <w:pStyle w:val="ListParagraph"/>
        <w:numPr>
          <w:ilvl w:val="0"/>
          <w:numId w:val="1"/>
        </w:numPr>
      </w:pPr>
      <w:r>
        <w:t>Constraints</w:t>
      </w:r>
      <w:bookmarkEnd w:id="0"/>
    </w:p>
    <w:sectPr w:rsidR="00F518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9300B"/>
    <w:multiLevelType w:val="hybridMultilevel"/>
    <w:tmpl w:val="F578B344"/>
    <w:lvl w:ilvl="0" w:tplc="B60A5090">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A2431B"/>
    <w:multiLevelType w:val="hybridMultilevel"/>
    <w:tmpl w:val="4E8EED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338"/>
    <w:rsid w:val="002E0480"/>
    <w:rsid w:val="003A3338"/>
    <w:rsid w:val="003C3008"/>
    <w:rsid w:val="003F0B76"/>
    <w:rsid w:val="004474FA"/>
    <w:rsid w:val="0046512F"/>
    <w:rsid w:val="00477A3F"/>
    <w:rsid w:val="004E5B02"/>
    <w:rsid w:val="00572A86"/>
    <w:rsid w:val="00580A89"/>
    <w:rsid w:val="00694429"/>
    <w:rsid w:val="006E4645"/>
    <w:rsid w:val="007E0AF8"/>
    <w:rsid w:val="009C6F74"/>
    <w:rsid w:val="009D35F2"/>
    <w:rsid w:val="009E185C"/>
    <w:rsid w:val="00A54A16"/>
    <w:rsid w:val="00B03E41"/>
    <w:rsid w:val="00B27664"/>
    <w:rsid w:val="00C774D6"/>
    <w:rsid w:val="00D2593B"/>
    <w:rsid w:val="00E402E1"/>
    <w:rsid w:val="00E57991"/>
    <w:rsid w:val="00EF307E"/>
    <w:rsid w:val="00F45CFF"/>
    <w:rsid w:val="00F518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B67DD"/>
  <w15:chartTrackingRefBased/>
  <w15:docId w15:val="{3A49045D-45B9-4F2A-A5F7-D67F6E6EF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338"/>
    <w:pPr>
      <w:ind w:left="720"/>
      <w:contextualSpacing/>
    </w:pPr>
  </w:style>
  <w:style w:type="character" w:styleId="Emphasis">
    <w:name w:val="Emphasis"/>
    <w:basedOn w:val="DefaultParagraphFont"/>
    <w:uiPriority w:val="20"/>
    <w:qFormat/>
    <w:rsid w:val="00EF307E"/>
    <w:rPr>
      <w:i/>
      <w:iCs/>
    </w:rPr>
  </w:style>
  <w:style w:type="character" w:styleId="Hyperlink">
    <w:name w:val="Hyperlink"/>
    <w:basedOn w:val="DefaultParagraphFont"/>
    <w:uiPriority w:val="99"/>
    <w:unhideWhenUsed/>
    <w:rsid w:val="00EF307E"/>
    <w:rPr>
      <w:color w:val="0563C1" w:themeColor="hyperlink"/>
      <w:u w:val="single"/>
    </w:rPr>
  </w:style>
  <w:style w:type="character" w:styleId="UnresolvedMention">
    <w:name w:val="Unresolved Mention"/>
    <w:basedOn w:val="DefaultParagraphFont"/>
    <w:uiPriority w:val="99"/>
    <w:semiHidden/>
    <w:unhideWhenUsed/>
    <w:rsid w:val="00EF30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oi.org/10.1016/j.ifacol.2018.11.0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H N</dc:creator>
  <cp:keywords/>
  <dc:description/>
  <cp:lastModifiedBy>Nikhil H N</cp:lastModifiedBy>
  <cp:revision>14</cp:revision>
  <dcterms:created xsi:type="dcterms:W3CDTF">2020-02-25T11:29:00Z</dcterms:created>
  <dcterms:modified xsi:type="dcterms:W3CDTF">2020-03-11T14:23:00Z</dcterms:modified>
</cp:coreProperties>
</file>