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0AD" w:rsidRPr="00B504F8" w:rsidRDefault="00C700AD" w:rsidP="00EE71AF">
      <w:pPr>
        <w:shd w:val="clear" w:color="auto" w:fill="FFFFFF"/>
        <w:spacing w:after="120" w:line="288" w:lineRule="atLeast"/>
        <w:jc w:val="both"/>
        <w:textAlignment w:val="baseline"/>
        <w:outlineLvl w:val="0"/>
        <w:rPr>
          <w:rFonts w:ascii="Segoe UI" w:hAnsi="Segoe UI" w:cs="Segoe UI"/>
          <w:sz w:val="24"/>
          <w:szCs w:val="24"/>
          <w:u w:val="single"/>
        </w:rPr>
      </w:pPr>
      <w:r w:rsidRPr="00B504F8">
        <w:rPr>
          <w:rFonts w:ascii="Segoe UI" w:eastAsia="Times New Roman" w:hAnsi="Segoe UI" w:cs="Segoe UI"/>
          <w:b/>
          <w:color w:val="404040"/>
          <w:kern w:val="36"/>
          <w:sz w:val="32"/>
          <w:szCs w:val="32"/>
          <w:lang w:eastAsia="bg-BG"/>
        </w:rPr>
        <w:t>Builder Design Pattern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504F8">
        <w:rPr>
          <w:rFonts w:ascii="Segoe UI" w:hAnsi="Segoe UI" w:cs="Segoe UI"/>
          <w:sz w:val="24"/>
          <w:szCs w:val="24"/>
          <w:u w:val="single"/>
        </w:rPr>
        <w:t>Намерение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sz w:val="24"/>
          <w:szCs w:val="24"/>
        </w:rPr>
        <w:t>Отделя изграждането на сложен обект от неговото представяне, така че един и същ процес може да се създад</w:t>
      </w:r>
      <w:r w:rsidR="00391292" w:rsidRPr="00B504F8">
        <w:rPr>
          <w:rFonts w:ascii="Segoe UI" w:hAnsi="Segoe UI" w:cs="Segoe UI"/>
          <w:sz w:val="24"/>
          <w:szCs w:val="24"/>
          <w:lang w:val="en-US"/>
        </w:rPr>
        <w:t>e</w:t>
      </w:r>
      <w:r w:rsidRPr="00B504F8">
        <w:rPr>
          <w:rFonts w:ascii="Segoe UI" w:hAnsi="Segoe UI" w:cs="Segoe UI"/>
          <w:sz w:val="24"/>
          <w:szCs w:val="24"/>
        </w:rPr>
        <w:t xml:space="preserve"> различни представяния.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504F8">
        <w:rPr>
          <w:rFonts w:ascii="Segoe UI" w:hAnsi="Segoe UI" w:cs="Segoe UI"/>
          <w:sz w:val="24"/>
          <w:szCs w:val="24"/>
          <w:u w:val="single"/>
        </w:rPr>
        <w:t>Проблем</w:t>
      </w:r>
    </w:p>
    <w:p w:rsidR="00E4160F" w:rsidRPr="00B504F8" w:rsidRDefault="00612B20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sz w:val="24"/>
          <w:szCs w:val="24"/>
        </w:rPr>
        <w:t>Приложението</w:t>
      </w:r>
      <w:r w:rsidR="00E4160F" w:rsidRPr="00B504F8">
        <w:rPr>
          <w:rFonts w:ascii="Segoe UI" w:hAnsi="Segoe UI" w:cs="Segoe UI"/>
          <w:sz w:val="24"/>
          <w:szCs w:val="24"/>
        </w:rPr>
        <w:t xml:space="preserve"> трябва да създаде елементите на сложен агрегат. Спецификацията за агрегат съществува </w:t>
      </w:r>
      <w:r w:rsidR="007D5AC8" w:rsidRPr="00B504F8">
        <w:rPr>
          <w:rFonts w:ascii="Segoe UI" w:hAnsi="Segoe UI" w:cs="Segoe UI"/>
          <w:sz w:val="24"/>
          <w:szCs w:val="24"/>
        </w:rPr>
        <w:t xml:space="preserve">във </w:t>
      </w:r>
      <w:r w:rsidR="00E4160F" w:rsidRPr="00B504F8">
        <w:rPr>
          <w:rFonts w:ascii="Segoe UI" w:hAnsi="Segoe UI" w:cs="Segoe UI"/>
          <w:sz w:val="24"/>
          <w:szCs w:val="24"/>
        </w:rPr>
        <w:t>вторич</w:t>
      </w:r>
      <w:r w:rsidR="007D5AC8" w:rsidRPr="00B504F8">
        <w:rPr>
          <w:rFonts w:ascii="Segoe UI" w:hAnsi="Segoe UI" w:cs="Segoe UI"/>
          <w:sz w:val="24"/>
          <w:szCs w:val="24"/>
        </w:rPr>
        <w:t>но</w:t>
      </w:r>
      <w:r w:rsidR="00E4160F" w:rsidRPr="00B504F8">
        <w:rPr>
          <w:rFonts w:ascii="Segoe UI" w:hAnsi="Segoe UI" w:cs="Segoe UI"/>
          <w:sz w:val="24"/>
          <w:szCs w:val="24"/>
        </w:rPr>
        <w:t xml:space="preserve"> </w:t>
      </w:r>
      <w:r w:rsidR="007D5AC8" w:rsidRPr="00B504F8">
        <w:rPr>
          <w:rFonts w:ascii="Segoe UI" w:hAnsi="Segoe UI" w:cs="Segoe UI"/>
          <w:sz w:val="24"/>
          <w:szCs w:val="24"/>
        </w:rPr>
        <w:t>хранилище</w:t>
      </w:r>
      <w:r w:rsidR="00E4160F" w:rsidRPr="00B504F8">
        <w:rPr>
          <w:rFonts w:ascii="Segoe UI" w:hAnsi="Segoe UI" w:cs="Segoe UI"/>
          <w:sz w:val="24"/>
          <w:szCs w:val="24"/>
        </w:rPr>
        <w:t xml:space="preserve"> и ед</w:t>
      </w:r>
      <w:r w:rsidR="007D5AC8" w:rsidRPr="00B504F8">
        <w:rPr>
          <w:rFonts w:ascii="Segoe UI" w:hAnsi="Segoe UI" w:cs="Segoe UI"/>
          <w:sz w:val="24"/>
          <w:szCs w:val="24"/>
        </w:rPr>
        <w:t>но</w:t>
      </w:r>
      <w:r w:rsidR="00E4160F" w:rsidRPr="00B504F8">
        <w:rPr>
          <w:rFonts w:ascii="Segoe UI" w:hAnsi="Segoe UI" w:cs="Segoe UI"/>
          <w:sz w:val="24"/>
          <w:szCs w:val="24"/>
        </w:rPr>
        <w:t xml:space="preserve"> от многото </w:t>
      </w:r>
      <w:r w:rsidR="007D5AC8" w:rsidRPr="00B504F8">
        <w:rPr>
          <w:rFonts w:ascii="Segoe UI" w:hAnsi="Segoe UI" w:cs="Segoe UI"/>
          <w:sz w:val="24"/>
          <w:szCs w:val="24"/>
        </w:rPr>
        <w:t>представяния</w:t>
      </w:r>
      <w:r w:rsidR="007D5AC8" w:rsidRPr="00B504F8">
        <w:rPr>
          <w:rFonts w:ascii="Segoe UI" w:hAnsi="Segoe UI" w:cs="Segoe UI"/>
          <w:sz w:val="24"/>
          <w:szCs w:val="24"/>
        </w:rPr>
        <w:t xml:space="preserve"> </w:t>
      </w:r>
      <w:r w:rsidR="00E4160F" w:rsidRPr="00B504F8">
        <w:rPr>
          <w:rFonts w:ascii="Segoe UI" w:hAnsi="Segoe UI" w:cs="Segoe UI"/>
          <w:sz w:val="24"/>
          <w:szCs w:val="24"/>
        </w:rPr>
        <w:t xml:space="preserve">трябва да се изгради </w:t>
      </w:r>
      <w:r w:rsidR="00890733" w:rsidRPr="00B504F8">
        <w:rPr>
          <w:rFonts w:ascii="Segoe UI" w:hAnsi="Segoe UI" w:cs="Segoe UI"/>
          <w:sz w:val="24"/>
          <w:szCs w:val="24"/>
        </w:rPr>
        <w:t>в</w:t>
      </w:r>
      <w:r w:rsidR="00E4160F" w:rsidRPr="00B504F8">
        <w:rPr>
          <w:rFonts w:ascii="Segoe UI" w:hAnsi="Segoe UI" w:cs="Segoe UI"/>
          <w:sz w:val="24"/>
          <w:szCs w:val="24"/>
        </w:rPr>
        <w:t xml:space="preserve"> </w:t>
      </w:r>
      <w:r w:rsidR="007D5AC8" w:rsidRPr="00B504F8">
        <w:rPr>
          <w:rFonts w:ascii="Segoe UI" w:hAnsi="Segoe UI" w:cs="Segoe UI"/>
          <w:sz w:val="24"/>
          <w:szCs w:val="24"/>
        </w:rPr>
        <w:t>главното</w:t>
      </w:r>
      <w:r w:rsidR="00E4160F" w:rsidRPr="00B504F8">
        <w:rPr>
          <w:rFonts w:ascii="Segoe UI" w:hAnsi="Segoe UI" w:cs="Segoe UI"/>
          <w:sz w:val="24"/>
          <w:szCs w:val="24"/>
        </w:rPr>
        <w:t xml:space="preserve"> </w:t>
      </w:r>
      <w:r w:rsidR="007D5AC8" w:rsidRPr="00B504F8">
        <w:rPr>
          <w:rFonts w:ascii="Segoe UI" w:hAnsi="Segoe UI" w:cs="Segoe UI"/>
          <w:sz w:val="24"/>
          <w:szCs w:val="24"/>
        </w:rPr>
        <w:t>хранилище</w:t>
      </w:r>
      <w:r w:rsidR="00E4160F" w:rsidRPr="00B504F8">
        <w:rPr>
          <w:rFonts w:ascii="Segoe UI" w:hAnsi="Segoe UI" w:cs="Segoe UI"/>
          <w:sz w:val="24"/>
          <w:szCs w:val="24"/>
        </w:rPr>
        <w:t>.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504F8">
        <w:rPr>
          <w:rFonts w:ascii="Segoe UI" w:hAnsi="Segoe UI" w:cs="Segoe UI"/>
          <w:sz w:val="24"/>
          <w:szCs w:val="24"/>
          <w:u w:val="single"/>
        </w:rPr>
        <w:t>Дискусия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sz w:val="24"/>
          <w:szCs w:val="24"/>
        </w:rPr>
        <w:t>Отделя</w:t>
      </w:r>
      <w:r w:rsidR="00B134DE" w:rsidRPr="00B504F8">
        <w:rPr>
          <w:rFonts w:ascii="Segoe UI" w:hAnsi="Segoe UI" w:cs="Segoe UI"/>
          <w:sz w:val="24"/>
          <w:szCs w:val="24"/>
        </w:rPr>
        <w:t>не на</w:t>
      </w:r>
      <w:r w:rsidRPr="00B504F8">
        <w:rPr>
          <w:rFonts w:ascii="Segoe UI" w:hAnsi="Segoe UI" w:cs="Segoe UI"/>
          <w:sz w:val="24"/>
          <w:szCs w:val="24"/>
        </w:rPr>
        <w:t xml:space="preserve"> алгоритъм за </w:t>
      </w:r>
      <w:r w:rsidR="005B5E7E" w:rsidRPr="00B504F8">
        <w:rPr>
          <w:rFonts w:ascii="Segoe UI" w:hAnsi="Segoe UI" w:cs="Segoe UI"/>
          <w:sz w:val="24"/>
          <w:szCs w:val="24"/>
        </w:rPr>
        <w:t>интерпретиране</w:t>
      </w:r>
      <w:r w:rsidRPr="00B504F8">
        <w:rPr>
          <w:rFonts w:ascii="Segoe UI" w:hAnsi="Segoe UI" w:cs="Segoe UI"/>
          <w:sz w:val="24"/>
          <w:szCs w:val="24"/>
        </w:rPr>
        <w:t xml:space="preserve"> (т.е. четене и </w:t>
      </w:r>
      <w:r w:rsidR="00B134DE" w:rsidRPr="00B504F8">
        <w:rPr>
          <w:rFonts w:ascii="Segoe UI" w:hAnsi="Segoe UI" w:cs="Segoe UI"/>
          <w:sz w:val="24"/>
          <w:szCs w:val="24"/>
        </w:rPr>
        <w:t>писане</w:t>
      </w:r>
      <w:r w:rsidRPr="00B504F8">
        <w:rPr>
          <w:rFonts w:ascii="Segoe UI" w:hAnsi="Segoe UI" w:cs="Segoe UI"/>
          <w:sz w:val="24"/>
          <w:szCs w:val="24"/>
        </w:rPr>
        <w:t xml:space="preserve">) </w:t>
      </w:r>
      <w:r w:rsidR="00B134DE" w:rsidRPr="00B504F8">
        <w:rPr>
          <w:rFonts w:ascii="Segoe UI" w:hAnsi="Segoe UI" w:cs="Segoe UI"/>
          <w:sz w:val="24"/>
          <w:szCs w:val="24"/>
        </w:rPr>
        <w:t>на някакъв</w:t>
      </w:r>
      <w:r w:rsidRPr="00B504F8">
        <w:rPr>
          <w:rFonts w:ascii="Segoe UI" w:hAnsi="Segoe UI" w:cs="Segoe UI"/>
          <w:sz w:val="24"/>
          <w:szCs w:val="24"/>
        </w:rPr>
        <w:t xml:space="preserve"> механизъм (напр. RTF файлове) от алгоритъма за изграждане и </w:t>
      </w:r>
      <w:r w:rsidR="005B5E7E" w:rsidRPr="00B504F8">
        <w:rPr>
          <w:rFonts w:ascii="Segoe UI" w:hAnsi="Segoe UI" w:cs="Segoe UI"/>
          <w:sz w:val="24"/>
          <w:szCs w:val="24"/>
        </w:rPr>
        <w:t>презентиране</w:t>
      </w:r>
      <w:r w:rsidRPr="00B504F8">
        <w:rPr>
          <w:rFonts w:ascii="Segoe UI" w:hAnsi="Segoe UI" w:cs="Segoe UI"/>
          <w:sz w:val="24"/>
          <w:szCs w:val="24"/>
        </w:rPr>
        <w:t xml:space="preserve"> </w:t>
      </w:r>
      <w:r w:rsidR="005B5E7E" w:rsidRPr="00B504F8">
        <w:rPr>
          <w:rFonts w:ascii="Segoe UI" w:hAnsi="Segoe UI" w:cs="Segoe UI"/>
          <w:sz w:val="24"/>
          <w:szCs w:val="24"/>
        </w:rPr>
        <w:t xml:space="preserve">на </w:t>
      </w:r>
      <w:r w:rsidRPr="00B504F8">
        <w:rPr>
          <w:rFonts w:ascii="Segoe UI" w:hAnsi="Segoe UI" w:cs="Segoe UI"/>
          <w:sz w:val="24"/>
          <w:szCs w:val="24"/>
        </w:rPr>
        <w:t xml:space="preserve">един от многото </w:t>
      </w:r>
      <w:r w:rsidR="005B5E7E" w:rsidRPr="00B504F8">
        <w:rPr>
          <w:rFonts w:ascii="Segoe UI" w:hAnsi="Segoe UI" w:cs="Segoe UI"/>
          <w:sz w:val="24"/>
          <w:szCs w:val="24"/>
        </w:rPr>
        <w:t xml:space="preserve">крайни </w:t>
      </w:r>
      <w:r w:rsidRPr="00B504F8">
        <w:rPr>
          <w:rFonts w:ascii="Segoe UI" w:hAnsi="Segoe UI" w:cs="Segoe UI"/>
          <w:sz w:val="24"/>
          <w:szCs w:val="24"/>
        </w:rPr>
        <w:t xml:space="preserve">продукти (например </w:t>
      </w:r>
      <w:r w:rsidR="004C43CE" w:rsidRPr="00B504F8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ASCII, TeX, text widget</w:t>
      </w:r>
      <w:r w:rsidRPr="00B504F8">
        <w:rPr>
          <w:rFonts w:ascii="Segoe UI" w:hAnsi="Segoe UI" w:cs="Segoe UI"/>
          <w:sz w:val="24"/>
          <w:szCs w:val="24"/>
        </w:rPr>
        <w:t>). В центъра на вниманието е създаването на сложни агрегати.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sz w:val="24"/>
          <w:szCs w:val="24"/>
        </w:rPr>
        <w:t>"</w:t>
      </w:r>
      <w:r w:rsidR="007205E2" w:rsidRPr="00B504F8">
        <w:rPr>
          <w:rFonts w:ascii="Segoe UI" w:hAnsi="Segoe UI" w:cs="Segoe UI"/>
          <w:sz w:val="24"/>
          <w:szCs w:val="24"/>
        </w:rPr>
        <w:t>Д</w:t>
      </w:r>
      <w:r w:rsidRPr="00B504F8">
        <w:rPr>
          <w:rFonts w:ascii="Segoe UI" w:hAnsi="Segoe UI" w:cs="Segoe UI"/>
          <w:sz w:val="24"/>
          <w:szCs w:val="24"/>
        </w:rPr>
        <w:t>иректор</w:t>
      </w:r>
      <w:r w:rsidR="007205E2" w:rsidRPr="00B504F8">
        <w:rPr>
          <w:rFonts w:ascii="Segoe UI" w:hAnsi="Segoe UI" w:cs="Segoe UI"/>
          <w:sz w:val="24"/>
          <w:szCs w:val="24"/>
        </w:rPr>
        <w:t>а</w:t>
      </w:r>
      <w:r w:rsidRPr="00B504F8">
        <w:rPr>
          <w:rFonts w:ascii="Segoe UI" w:hAnsi="Segoe UI" w:cs="Segoe UI"/>
          <w:sz w:val="24"/>
          <w:szCs w:val="24"/>
        </w:rPr>
        <w:t xml:space="preserve">" се позовава на </w:t>
      </w:r>
      <w:r w:rsidR="007205E2" w:rsidRPr="00B504F8">
        <w:rPr>
          <w:rFonts w:ascii="Segoe UI" w:hAnsi="Segoe UI" w:cs="Segoe UI"/>
          <w:sz w:val="24"/>
          <w:szCs w:val="24"/>
        </w:rPr>
        <w:t>услуги</w:t>
      </w:r>
      <w:r w:rsidR="007205E2" w:rsidRPr="00B504F8">
        <w:rPr>
          <w:rFonts w:ascii="Segoe UI" w:hAnsi="Segoe UI" w:cs="Segoe UI"/>
          <w:sz w:val="24"/>
          <w:szCs w:val="24"/>
        </w:rPr>
        <w:t xml:space="preserve">те на </w:t>
      </w:r>
      <w:r w:rsidRPr="00B504F8">
        <w:rPr>
          <w:rFonts w:ascii="Segoe UI" w:hAnsi="Segoe UI" w:cs="Segoe UI"/>
          <w:sz w:val="24"/>
          <w:szCs w:val="24"/>
        </w:rPr>
        <w:t>"Строител</w:t>
      </w:r>
      <w:r w:rsidR="007205E2" w:rsidRPr="00B504F8">
        <w:rPr>
          <w:rFonts w:ascii="Segoe UI" w:hAnsi="Segoe UI" w:cs="Segoe UI"/>
          <w:sz w:val="24"/>
          <w:szCs w:val="24"/>
        </w:rPr>
        <w:t>я</w:t>
      </w:r>
      <w:r w:rsidRPr="00B504F8">
        <w:rPr>
          <w:rFonts w:ascii="Segoe UI" w:hAnsi="Segoe UI" w:cs="Segoe UI"/>
          <w:sz w:val="24"/>
          <w:szCs w:val="24"/>
        </w:rPr>
        <w:t xml:space="preserve">", </w:t>
      </w:r>
      <w:r w:rsidR="00E26EC2" w:rsidRPr="00B504F8">
        <w:rPr>
          <w:rFonts w:ascii="Segoe UI" w:hAnsi="Segoe UI" w:cs="Segoe UI"/>
          <w:sz w:val="24"/>
          <w:szCs w:val="24"/>
        </w:rPr>
        <w:t>след като той</w:t>
      </w:r>
      <w:r w:rsidRPr="00B504F8">
        <w:rPr>
          <w:rFonts w:ascii="Segoe UI" w:hAnsi="Segoe UI" w:cs="Segoe UI"/>
          <w:sz w:val="24"/>
          <w:szCs w:val="24"/>
        </w:rPr>
        <w:t xml:space="preserve"> интерпретира </w:t>
      </w:r>
      <w:r w:rsidR="0032708A" w:rsidRPr="00B504F8">
        <w:rPr>
          <w:rFonts w:ascii="Segoe UI" w:hAnsi="Segoe UI" w:cs="Segoe UI"/>
          <w:sz w:val="24"/>
          <w:szCs w:val="24"/>
        </w:rPr>
        <w:t>входните данни</w:t>
      </w:r>
      <w:r w:rsidRPr="00B504F8">
        <w:rPr>
          <w:rFonts w:ascii="Segoe UI" w:hAnsi="Segoe UI" w:cs="Segoe UI"/>
          <w:sz w:val="24"/>
          <w:szCs w:val="24"/>
        </w:rPr>
        <w:t>. "</w:t>
      </w:r>
      <w:r w:rsidR="0080527B" w:rsidRPr="00B504F8">
        <w:rPr>
          <w:rFonts w:ascii="Segoe UI" w:hAnsi="Segoe UI" w:cs="Segoe UI"/>
          <w:sz w:val="24"/>
          <w:szCs w:val="24"/>
        </w:rPr>
        <w:t>С</w:t>
      </w:r>
      <w:r w:rsidRPr="00B504F8">
        <w:rPr>
          <w:rFonts w:ascii="Segoe UI" w:hAnsi="Segoe UI" w:cs="Segoe UI"/>
          <w:sz w:val="24"/>
          <w:szCs w:val="24"/>
        </w:rPr>
        <w:t>троител</w:t>
      </w:r>
      <w:r w:rsidR="0080527B" w:rsidRPr="00B504F8">
        <w:rPr>
          <w:rFonts w:ascii="Segoe UI" w:hAnsi="Segoe UI" w:cs="Segoe UI"/>
          <w:sz w:val="24"/>
          <w:szCs w:val="24"/>
        </w:rPr>
        <w:t>я</w:t>
      </w:r>
      <w:r w:rsidRPr="00B504F8">
        <w:rPr>
          <w:rFonts w:ascii="Segoe UI" w:hAnsi="Segoe UI" w:cs="Segoe UI"/>
          <w:sz w:val="24"/>
          <w:szCs w:val="24"/>
        </w:rPr>
        <w:t xml:space="preserve">" създава част от сложен обект, всеки път </w:t>
      </w:r>
      <w:r w:rsidR="0080527B" w:rsidRPr="00B504F8">
        <w:rPr>
          <w:rFonts w:ascii="Segoe UI" w:hAnsi="Segoe UI" w:cs="Segoe UI"/>
          <w:sz w:val="24"/>
          <w:szCs w:val="24"/>
        </w:rPr>
        <w:t>когато се извика</w:t>
      </w:r>
      <w:r w:rsidRPr="00B504F8">
        <w:rPr>
          <w:rFonts w:ascii="Segoe UI" w:hAnsi="Segoe UI" w:cs="Segoe UI"/>
          <w:sz w:val="24"/>
          <w:szCs w:val="24"/>
        </w:rPr>
        <w:t xml:space="preserve"> и поддържа всички междинн</w:t>
      </w:r>
      <w:r w:rsidR="0080527B" w:rsidRPr="00B504F8">
        <w:rPr>
          <w:rFonts w:ascii="Segoe UI" w:hAnsi="Segoe UI" w:cs="Segoe UI"/>
          <w:sz w:val="24"/>
          <w:szCs w:val="24"/>
        </w:rPr>
        <w:t>и</w:t>
      </w:r>
      <w:r w:rsidRPr="00B504F8">
        <w:rPr>
          <w:rFonts w:ascii="Segoe UI" w:hAnsi="Segoe UI" w:cs="Segoe UI"/>
          <w:sz w:val="24"/>
          <w:szCs w:val="24"/>
        </w:rPr>
        <w:t xml:space="preserve"> състояни</w:t>
      </w:r>
      <w:r w:rsidR="0080527B" w:rsidRPr="00B504F8">
        <w:rPr>
          <w:rFonts w:ascii="Segoe UI" w:hAnsi="Segoe UI" w:cs="Segoe UI"/>
          <w:sz w:val="24"/>
          <w:szCs w:val="24"/>
        </w:rPr>
        <w:t>я</w:t>
      </w:r>
      <w:r w:rsidRPr="00B504F8">
        <w:rPr>
          <w:rFonts w:ascii="Segoe UI" w:hAnsi="Segoe UI" w:cs="Segoe UI"/>
          <w:sz w:val="24"/>
          <w:szCs w:val="24"/>
        </w:rPr>
        <w:t xml:space="preserve">. Когато продуктът е завършен, клиентът </w:t>
      </w:r>
      <w:r w:rsidR="002C285E" w:rsidRPr="00B504F8">
        <w:rPr>
          <w:rFonts w:ascii="Segoe UI" w:hAnsi="Segoe UI" w:cs="Segoe UI"/>
          <w:sz w:val="24"/>
          <w:szCs w:val="24"/>
        </w:rPr>
        <w:t>получава</w:t>
      </w:r>
      <w:r w:rsidRPr="00B504F8">
        <w:rPr>
          <w:rFonts w:ascii="Segoe UI" w:hAnsi="Segoe UI" w:cs="Segoe UI"/>
          <w:sz w:val="24"/>
          <w:szCs w:val="24"/>
        </w:rPr>
        <w:t xml:space="preserve"> резултата от "строител</w:t>
      </w:r>
      <w:r w:rsidR="007143EC" w:rsidRPr="00B504F8">
        <w:rPr>
          <w:rFonts w:ascii="Segoe UI" w:hAnsi="Segoe UI" w:cs="Segoe UI"/>
          <w:sz w:val="24"/>
          <w:szCs w:val="24"/>
        </w:rPr>
        <w:t>я</w:t>
      </w:r>
      <w:r w:rsidRPr="00B504F8">
        <w:rPr>
          <w:rFonts w:ascii="Segoe UI" w:hAnsi="Segoe UI" w:cs="Segoe UI"/>
          <w:sz w:val="24"/>
          <w:szCs w:val="24"/>
        </w:rPr>
        <w:t>".</w:t>
      </w:r>
    </w:p>
    <w:p w:rsidR="00E4160F" w:rsidRPr="00B504F8" w:rsidRDefault="009D38CD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sz w:val="24"/>
          <w:szCs w:val="24"/>
        </w:rPr>
        <w:t>Позволява</w:t>
      </w:r>
      <w:r w:rsidR="00E4160F" w:rsidRPr="00B504F8">
        <w:rPr>
          <w:rFonts w:ascii="Segoe UI" w:hAnsi="Segoe UI" w:cs="Segoe UI"/>
          <w:sz w:val="24"/>
          <w:szCs w:val="24"/>
        </w:rPr>
        <w:t xml:space="preserve"> фин контрол върху процеса на строителството. За разлика от творчески</w:t>
      </w:r>
      <w:r w:rsidR="00730F37" w:rsidRPr="00B504F8">
        <w:rPr>
          <w:rFonts w:ascii="Segoe UI" w:hAnsi="Segoe UI" w:cs="Segoe UI"/>
          <w:sz w:val="24"/>
          <w:szCs w:val="24"/>
        </w:rPr>
        <w:t>те</w:t>
      </w:r>
      <w:r w:rsidR="00E4160F" w:rsidRPr="00B504F8">
        <w:rPr>
          <w:rFonts w:ascii="Segoe UI" w:hAnsi="Segoe UI" w:cs="Segoe UI"/>
          <w:sz w:val="24"/>
          <w:szCs w:val="24"/>
        </w:rPr>
        <w:t xml:space="preserve"> </w:t>
      </w:r>
      <w:r w:rsidR="00730F37" w:rsidRPr="00B504F8">
        <w:rPr>
          <w:rFonts w:ascii="Segoe UI" w:hAnsi="Segoe UI" w:cs="Segoe UI"/>
          <w:sz w:val="24"/>
          <w:szCs w:val="24"/>
        </w:rPr>
        <w:t>„</w:t>
      </w:r>
      <w:r w:rsidR="00730F37" w:rsidRPr="00B504F8">
        <w:rPr>
          <w:rFonts w:ascii="Segoe UI" w:hAnsi="Segoe UI" w:cs="Segoe UI"/>
          <w:sz w:val="24"/>
          <w:szCs w:val="24"/>
          <w:lang w:val="en-US"/>
        </w:rPr>
        <w:t>patterns</w:t>
      </w:r>
      <w:r w:rsidR="00730F37" w:rsidRPr="00B504F8">
        <w:rPr>
          <w:rFonts w:ascii="Segoe UI" w:hAnsi="Segoe UI" w:cs="Segoe UI"/>
          <w:sz w:val="24"/>
          <w:szCs w:val="24"/>
        </w:rPr>
        <w:t>“</w:t>
      </w:r>
      <w:r w:rsidR="00E4160F" w:rsidRPr="00B504F8">
        <w:rPr>
          <w:rFonts w:ascii="Segoe UI" w:hAnsi="Segoe UI" w:cs="Segoe UI"/>
          <w:sz w:val="24"/>
          <w:szCs w:val="24"/>
        </w:rPr>
        <w:t>, които изграждат продукти</w:t>
      </w:r>
      <w:r w:rsidR="00C61F2B" w:rsidRPr="00B504F8">
        <w:rPr>
          <w:rFonts w:ascii="Segoe UI" w:hAnsi="Segoe UI" w:cs="Segoe UI"/>
          <w:sz w:val="24"/>
          <w:szCs w:val="24"/>
        </w:rPr>
        <w:t>те</w:t>
      </w:r>
      <w:r w:rsidR="00E4160F" w:rsidRPr="00B504F8">
        <w:rPr>
          <w:rFonts w:ascii="Segoe UI" w:hAnsi="Segoe UI" w:cs="Segoe UI"/>
          <w:sz w:val="24"/>
          <w:szCs w:val="24"/>
        </w:rPr>
        <w:t xml:space="preserve"> </w:t>
      </w:r>
      <w:r w:rsidR="00C61F2B" w:rsidRPr="00B504F8">
        <w:rPr>
          <w:rFonts w:ascii="Segoe UI" w:hAnsi="Segoe UI" w:cs="Segoe UI"/>
          <w:sz w:val="24"/>
          <w:szCs w:val="24"/>
        </w:rPr>
        <w:t xml:space="preserve">наведнъж, </w:t>
      </w:r>
      <w:r w:rsidR="00C61F2B" w:rsidRPr="00B504F8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Builder pattern</w:t>
      </w:r>
      <w:r w:rsidR="00C61F2B" w:rsidRPr="00B504F8">
        <w:rPr>
          <w:rStyle w:val="apple-converted-space"/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 </w:t>
      </w:r>
      <w:r w:rsidR="00C61F2B" w:rsidRPr="00B504F8">
        <w:rPr>
          <w:rFonts w:ascii="Segoe UI" w:hAnsi="Segoe UI" w:cs="Segoe UI"/>
          <w:b/>
          <w:sz w:val="24"/>
          <w:szCs w:val="24"/>
        </w:rPr>
        <w:t xml:space="preserve"> </w:t>
      </w:r>
      <w:r w:rsidR="00E4160F" w:rsidRPr="00B504F8">
        <w:rPr>
          <w:rFonts w:ascii="Segoe UI" w:hAnsi="Segoe UI" w:cs="Segoe UI"/>
          <w:sz w:val="24"/>
          <w:szCs w:val="24"/>
        </w:rPr>
        <w:t>изгражда продукта стъпка по стъпка под контрола на "директор</w:t>
      </w:r>
      <w:r w:rsidR="00F46A47" w:rsidRPr="00B504F8">
        <w:rPr>
          <w:rFonts w:ascii="Segoe UI" w:hAnsi="Segoe UI" w:cs="Segoe UI"/>
          <w:sz w:val="24"/>
          <w:szCs w:val="24"/>
        </w:rPr>
        <w:t>а</w:t>
      </w:r>
      <w:r w:rsidR="00E4160F" w:rsidRPr="00B504F8">
        <w:rPr>
          <w:rFonts w:ascii="Segoe UI" w:hAnsi="Segoe UI" w:cs="Segoe UI"/>
          <w:sz w:val="24"/>
          <w:szCs w:val="24"/>
        </w:rPr>
        <w:t>".</w:t>
      </w:r>
    </w:p>
    <w:p w:rsidR="00E4160F" w:rsidRPr="00B504F8" w:rsidRDefault="00E4160F" w:rsidP="00EE71AF">
      <w:pPr>
        <w:jc w:val="both"/>
        <w:rPr>
          <w:rFonts w:ascii="Segoe UI" w:hAnsi="Segoe UI" w:cs="Segoe UI"/>
          <w:sz w:val="24"/>
          <w:szCs w:val="24"/>
          <w:u w:val="single"/>
        </w:rPr>
      </w:pPr>
      <w:r w:rsidRPr="00B504F8">
        <w:rPr>
          <w:rFonts w:ascii="Segoe UI" w:hAnsi="Segoe UI" w:cs="Segoe UI"/>
          <w:sz w:val="24"/>
          <w:szCs w:val="24"/>
          <w:u w:val="single"/>
        </w:rPr>
        <w:t>Структура</w:t>
      </w:r>
    </w:p>
    <w:p w:rsidR="00255C39" w:rsidRPr="00B504F8" w:rsidRDefault="007214B2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0" locked="0" layoutInCell="1" allowOverlap="1" wp14:anchorId="36B2B642" wp14:editId="0106E47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140835" cy="3074670"/>
            <wp:effectExtent l="0" t="0" r="0" b="0"/>
            <wp:wrapSquare wrapText="bothSides"/>
            <wp:docPr id="1" name="Picture 1" descr="G:\Telerik\Academy\Lectures\HQcode\15. HQC\Exersizes\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lerik\Academy\Lectures\HQcode\15. HQC\Exersizes\Build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255C39" w:rsidRPr="00B504F8" w:rsidRDefault="00255C39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952FF8" w:rsidRPr="00B504F8" w:rsidRDefault="00952FF8" w:rsidP="00952FF8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sz w:val="24"/>
          <w:szCs w:val="24"/>
          <w:u w:val="single"/>
        </w:rPr>
        <w:lastRenderedPageBreak/>
        <w:t>Пример</w:t>
      </w:r>
    </w:p>
    <w:p w:rsidR="00255C39" w:rsidRPr="00B504F8" w:rsidRDefault="00A45686" w:rsidP="00952FF8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„</w:t>
      </w:r>
      <w:r w:rsidR="00F615F7" w:rsidRPr="00B504F8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Builder</w:t>
      </w:r>
      <w:r w:rsidRPr="00B504F8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”</w:t>
      </w:r>
      <w:r w:rsidR="00F615F7" w:rsidRPr="00B504F8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 xml:space="preserve"> </w:t>
      </w:r>
      <w:r w:rsidR="00952FF8" w:rsidRPr="00B504F8">
        <w:rPr>
          <w:rFonts w:ascii="Segoe UI" w:hAnsi="Segoe UI" w:cs="Segoe UI"/>
          <w:sz w:val="24"/>
          <w:szCs w:val="24"/>
        </w:rPr>
        <w:t>модел</w:t>
      </w:r>
      <w:r w:rsidR="002B7451" w:rsidRPr="00B504F8">
        <w:rPr>
          <w:rFonts w:ascii="Segoe UI" w:hAnsi="Segoe UI" w:cs="Segoe UI"/>
          <w:sz w:val="24"/>
          <w:szCs w:val="24"/>
        </w:rPr>
        <w:t>а</w:t>
      </w:r>
      <w:r w:rsidR="00952FF8" w:rsidRPr="00B504F8">
        <w:rPr>
          <w:rFonts w:ascii="Segoe UI" w:hAnsi="Segoe UI" w:cs="Segoe UI"/>
          <w:sz w:val="24"/>
          <w:szCs w:val="24"/>
        </w:rPr>
        <w:t xml:space="preserve"> разделя изграждането на сложен обект, от неговото представяне, така че един и същ строител</w:t>
      </w:r>
      <w:r w:rsidR="00C14EC6" w:rsidRPr="00B504F8">
        <w:rPr>
          <w:rFonts w:ascii="Segoe UI" w:hAnsi="Segoe UI" w:cs="Segoe UI"/>
          <w:sz w:val="24"/>
          <w:szCs w:val="24"/>
        </w:rPr>
        <w:t>ен</w:t>
      </w:r>
      <w:r w:rsidR="00952FF8" w:rsidRPr="00B504F8">
        <w:rPr>
          <w:rFonts w:ascii="Segoe UI" w:hAnsi="Segoe UI" w:cs="Segoe UI"/>
          <w:sz w:val="24"/>
          <w:szCs w:val="24"/>
        </w:rPr>
        <w:t xml:space="preserve"> </w:t>
      </w:r>
      <w:r w:rsidR="00C14EC6" w:rsidRPr="00B504F8">
        <w:rPr>
          <w:rFonts w:ascii="Segoe UI" w:hAnsi="Segoe UI" w:cs="Segoe UI"/>
          <w:sz w:val="24"/>
          <w:szCs w:val="24"/>
        </w:rPr>
        <w:t xml:space="preserve">процес </w:t>
      </w:r>
      <w:r w:rsidR="00952FF8" w:rsidRPr="00B504F8">
        <w:rPr>
          <w:rFonts w:ascii="Segoe UI" w:hAnsi="Segoe UI" w:cs="Segoe UI"/>
          <w:sz w:val="24"/>
          <w:szCs w:val="24"/>
        </w:rPr>
        <w:t>може да създаде различни представяния. Този модел се използва от ресторанти за бър</w:t>
      </w:r>
      <w:r w:rsidR="00FE5AD6" w:rsidRPr="00B504F8">
        <w:rPr>
          <w:rFonts w:ascii="Segoe UI" w:hAnsi="Segoe UI" w:cs="Segoe UI"/>
          <w:sz w:val="24"/>
          <w:szCs w:val="24"/>
        </w:rPr>
        <w:t>зо хранене да се изгради храна</w:t>
      </w:r>
      <w:r w:rsidR="00952FF8" w:rsidRPr="00B504F8">
        <w:rPr>
          <w:rFonts w:ascii="Segoe UI" w:hAnsi="Segoe UI" w:cs="Segoe UI"/>
          <w:sz w:val="24"/>
          <w:szCs w:val="24"/>
        </w:rPr>
        <w:t xml:space="preserve"> </w:t>
      </w:r>
      <w:r w:rsidR="00FE5AD6" w:rsidRPr="00B504F8">
        <w:rPr>
          <w:rFonts w:ascii="Segoe UI" w:hAnsi="Segoe UI" w:cs="Segoe UI"/>
          <w:sz w:val="24"/>
          <w:szCs w:val="24"/>
        </w:rPr>
        <w:t>за</w:t>
      </w:r>
      <w:r w:rsidR="00952FF8" w:rsidRPr="00B504F8">
        <w:rPr>
          <w:rFonts w:ascii="Segoe UI" w:hAnsi="Segoe UI" w:cs="Segoe UI"/>
          <w:sz w:val="24"/>
          <w:szCs w:val="24"/>
        </w:rPr>
        <w:t xml:space="preserve"> децата. Детски</w:t>
      </w:r>
      <w:r w:rsidR="001920F9" w:rsidRPr="00B504F8">
        <w:rPr>
          <w:rFonts w:ascii="Segoe UI" w:hAnsi="Segoe UI" w:cs="Segoe UI"/>
          <w:sz w:val="24"/>
          <w:szCs w:val="24"/>
        </w:rPr>
        <w:t>те</w:t>
      </w:r>
      <w:r w:rsidR="00952FF8" w:rsidRPr="00B504F8">
        <w:rPr>
          <w:rFonts w:ascii="Segoe UI" w:hAnsi="Segoe UI" w:cs="Segoe UI"/>
          <w:sz w:val="24"/>
          <w:szCs w:val="24"/>
        </w:rPr>
        <w:t xml:space="preserve"> ястия обикновено се състоят от основн</w:t>
      </w:r>
      <w:r w:rsidR="00441533" w:rsidRPr="00B504F8">
        <w:rPr>
          <w:rFonts w:ascii="Segoe UI" w:hAnsi="Segoe UI" w:cs="Segoe UI"/>
          <w:sz w:val="24"/>
          <w:szCs w:val="24"/>
        </w:rPr>
        <w:t>о</w:t>
      </w:r>
      <w:r w:rsidR="00952FF8" w:rsidRPr="00B504F8">
        <w:rPr>
          <w:rFonts w:ascii="Segoe UI" w:hAnsi="Segoe UI" w:cs="Segoe UI"/>
          <w:sz w:val="24"/>
          <w:szCs w:val="24"/>
        </w:rPr>
        <w:t xml:space="preserve"> </w:t>
      </w:r>
      <w:r w:rsidR="00441533" w:rsidRPr="00B504F8">
        <w:rPr>
          <w:rFonts w:ascii="Segoe UI" w:hAnsi="Segoe UI" w:cs="Segoe UI"/>
          <w:sz w:val="24"/>
          <w:szCs w:val="24"/>
        </w:rPr>
        <w:t>ядене</w:t>
      </w:r>
      <w:r w:rsidR="00952FF8" w:rsidRPr="00B504F8">
        <w:rPr>
          <w:rFonts w:ascii="Segoe UI" w:hAnsi="Segoe UI" w:cs="Segoe UI"/>
          <w:sz w:val="24"/>
          <w:szCs w:val="24"/>
        </w:rPr>
        <w:t xml:space="preserve">, </w:t>
      </w:r>
      <w:r w:rsidR="00441533" w:rsidRPr="00B504F8">
        <w:rPr>
          <w:rFonts w:ascii="Segoe UI" w:hAnsi="Segoe UI" w:cs="Segoe UI"/>
          <w:sz w:val="24"/>
          <w:szCs w:val="24"/>
        </w:rPr>
        <w:t>допълнително</w:t>
      </w:r>
      <w:r w:rsidR="00952FF8" w:rsidRPr="00B504F8">
        <w:rPr>
          <w:rFonts w:ascii="Segoe UI" w:hAnsi="Segoe UI" w:cs="Segoe UI"/>
          <w:sz w:val="24"/>
          <w:szCs w:val="24"/>
        </w:rPr>
        <w:t>, едно питие и играчк</w:t>
      </w:r>
      <w:r w:rsidR="00441533" w:rsidRPr="00B504F8">
        <w:rPr>
          <w:rFonts w:ascii="Segoe UI" w:hAnsi="Segoe UI" w:cs="Segoe UI"/>
          <w:sz w:val="24"/>
          <w:szCs w:val="24"/>
        </w:rPr>
        <w:t>а</w:t>
      </w:r>
      <w:r w:rsidR="00952FF8" w:rsidRPr="00B504F8">
        <w:rPr>
          <w:rFonts w:ascii="Segoe UI" w:hAnsi="Segoe UI" w:cs="Segoe UI"/>
          <w:sz w:val="24"/>
          <w:szCs w:val="24"/>
        </w:rPr>
        <w:t xml:space="preserve"> (например, един хамбургер, пържени картофи и кока-кола, и динозавър играчка). Имайте предвид, че може да има промяна в съдържанието на хран</w:t>
      </w:r>
      <w:r w:rsidR="00786363" w:rsidRPr="00B504F8">
        <w:rPr>
          <w:rFonts w:ascii="Segoe UI" w:hAnsi="Segoe UI" w:cs="Segoe UI"/>
          <w:sz w:val="24"/>
          <w:szCs w:val="24"/>
        </w:rPr>
        <w:t>ата</w:t>
      </w:r>
      <w:r w:rsidR="00952FF8" w:rsidRPr="00B504F8">
        <w:rPr>
          <w:rFonts w:ascii="Segoe UI" w:hAnsi="Segoe UI" w:cs="Segoe UI"/>
          <w:sz w:val="24"/>
          <w:szCs w:val="24"/>
        </w:rPr>
        <w:t xml:space="preserve"> на децата, но процес</w:t>
      </w:r>
      <w:r w:rsidR="00786363" w:rsidRPr="00B504F8">
        <w:rPr>
          <w:rFonts w:ascii="Segoe UI" w:hAnsi="Segoe UI" w:cs="Segoe UI"/>
          <w:sz w:val="24"/>
          <w:szCs w:val="24"/>
        </w:rPr>
        <w:t>а на приготвяне</w:t>
      </w:r>
      <w:r w:rsidR="00952FF8" w:rsidRPr="00B504F8">
        <w:rPr>
          <w:rFonts w:ascii="Segoe UI" w:hAnsi="Segoe UI" w:cs="Segoe UI"/>
          <w:sz w:val="24"/>
          <w:szCs w:val="24"/>
        </w:rPr>
        <w:t xml:space="preserve"> е един и същ. Дали клиентът поръч</w:t>
      </w:r>
      <w:r w:rsidR="005E3B2E" w:rsidRPr="00B504F8">
        <w:rPr>
          <w:rFonts w:ascii="Segoe UI" w:hAnsi="Segoe UI" w:cs="Segoe UI"/>
          <w:sz w:val="24"/>
          <w:szCs w:val="24"/>
        </w:rPr>
        <w:t>в</w:t>
      </w:r>
      <w:r w:rsidR="00952FF8" w:rsidRPr="00B504F8">
        <w:rPr>
          <w:rFonts w:ascii="Segoe UI" w:hAnsi="Segoe UI" w:cs="Segoe UI"/>
          <w:sz w:val="24"/>
          <w:szCs w:val="24"/>
        </w:rPr>
        <w:t xml:space="preserve">а хамбургер, чийзбургер, или пиле, процесът е един и същ. Служителят на гишето насочва на </w:t>
      </w:r>
      <w:r w:rsidR="005E3B2E" w:rsidRPr="00B504F8">
        <w:rPr>
          <w:rFonts w:ascii="Segoe UI" w:hAnsi="Segoe UI" w:cs="Segoe UI"/>
          <w:sz w:val="24"/>
          <w:szCs w:val="24"/>
        </w:rPr>
        <w:t>служителите</w:t>
      </w:r>
      <w:r w:rsidR="00952FF8" w:rsidRPr="00B504F8">
        <w:rPr>
          <w:rFonts w:ascii="Segoe UI" w:hAnsi="Segoe UI" w:cs="Segoe UI"/>
          <w:sz w:val="24"/>
          <w:szCs w:val="24"/>
        </w:rPr>
        <w:t xml:space="preserve"> да събер</w:t>
      </w:r>
      <w:r w:rsidR="005E3B2E" w:rsidRPr="00B504F8">
        <w:rPr>
          <w:rFonts w:ascii="Segoe UI" w:hAnsi="Segoe UI" w:cs="Segoe UI"/>
          <w:sz w:val="24"/>
          <w:szCs w:val="24"/>
        </w:rPr>
        <w:t>ат</w:t>
      </w:r>
      <w:r w:rsidR="00952FF8" w:rsidRPr="00B504F8">
        <w:rPr>
          <w:rFonts w:ascii="Segoe UI" w:hAnsi="Segoe UI" w:cs="Segoe UI"/>
          <w:sz w:val="24"/>
          <w:szCs w:val="24"/>
        </w:rPr>
        <w:t xml:space="preserve"> основн</w:t>
      </w:r>
      <w:r w:rsidR="005E3B2E" w:rsidRPr="00B504F8">
        <w:rPr>
          <w:rFonts w:ascii="Segoe UI" w:hAnsi="Segoe UI" w:cs="Segoe UI"/>
          <w:sz w:val="24"/>
          <w:szCs w:val="24"/>
        </w:rPr>
        <w:t>ото</w:t>
      </w:r>
      <w:r w:rsidR="00952FF8" w:rsidRPr="00B504F8">
        <w:rPr>
          <w:rFonts w:ascii="Segoe UI" w:hAnsi="Segoe UI" w:cs="Segoe UI"/>
          <w:sz w:val="24"/>
          <w:szCs w:val="24"/>
        </w:rPr>
        <w:t xml:space="preserve"> </w:t>
      </w:r>
      <w:r w:rsidR="005E3B2E" w:rsidRPr="00B504F8">
        <w:rPr>
          <w:rFonts w:ascii="Segoe UI" w:hAnsi="Segoe UI" w:cs="Segoe UI"/>
          <w:sz w:val="24"/>
          <w:szCs w:val="24"/>
        </w:rPr>
        <w:t>ястие</w:t>
      </w:r>
      <w:r w:rsidR="00952FF8" w:rsidRPr="00B504F8">
        <w:rPr>
          <w:rFonts w:ascii="Segoe UI" w:hAnsi="Segoe UI" w:cs="Segoe UI"/>
          <w:sz w:val="24"/>
          <w:szCs w:val="24"/>
        </w:rPr>
        <w:t xml:space="preserve">, </w:t>
      </w:r>
      <w:r w:rsidR="00EE32F1" w:rsidRPr="00B504F8">
        <w:rPr>
          <w:rFonts w:ascii="Segoe UI" w:hAnsi="Segoe UI" w:cs="Segoe UI"/>
          <w:sz w:val="24"/>
          <w:szCs w:val="24"/>
        </w:rPr>
        <w:t>допълнителното</w:t>
      </w:r>
      <w:r w:rsidR="00952FF8" w:rsidRPr="00B504F8">
        <w:rPr>
          <w:rFonts w:ascii="Segoe UI" w:hAnsi="Segoe UI" w:cs="Segoe UI"/>
          <w:sz w:val="24"/>
          <w:szCs w:val="24"/>
        </w:rPr>
        <w:t>, и играчка</w:t>
      </w:r>
      <w:r w:rsidR="00EE32F1" w:rsidRPr="00B504F8">
        <w:rPr>
          <w:rFonts w:ascii="Segoe UI" w:hAnsi="Segoe UI" w:cs="Segoe UI"/>
          <w:sz w:val="24"/>
          <w:szCs w:val="24"/>
        </w:rPr>
        <w:t>та</w:t>
      </w:r>
      <w:r w:rsidR="00952FF8" w:rsidRPr="00B504F8">
        <w:rPr>
          <w:rFonts w:ascii="Segoe UI" w:hAnsi="Segoe UI" w:cs="Segoe UI"/>
          <w:sz w:val="24"/>
          <w:szCs w:val="24"/>
        </w:rPr>
        <w:t>. Тези елементи се поставят в торбичка. Напитката се поставят в чаша и остав</w:t>
      </w:r>
      <w:r w:rsidR="00D81D2B" w:rsidRPr="00B504F8">
        <w:rPr>
          <w:rFonts w:ascii="Segoe UI" w:hAnsi="Segoe UI" w:cs="Segoe UI"/>
          <w:sz w:val="24"/>
          <w:szCs w:val="24"/>
        </w:rPr>
        <w:t>я</w:t>
      </w:r>
      <w:r w:rsidR="00952FF8" w:rsidRPr="00B504F8">
        <w:rPr>
          <w:rFonts w:ascii="Segoe UI" w:hAnsi="Segoe UI" w:cs="Segoe UI"/>
          <w:sz w:val="24"/>
          <w:szCs w:val="24"/>
        </w:rPr>
        <w:t xml:space="preserve"> извън опаковката. Същият процес се използва при конкурентни ресторанти.</w:t>
      </w:r>
    </w:p>
    <w:p w:rsidR="00255C39" w:rsidRPr="00B504F8" w:rsidRDefault="0059163E" w:rsidP="00EE71AF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hAnsi="Segoe UI" w:cs="Segoe UI"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612A03C4" wp14:editId="23DF5B22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105275" cy="2867025"/>
            <wp:effectExtent l="0" t="0" r="9525" b="9525"/>
            <wp:wrapSquare wrapText="bothSides"/>
            <wp:docPr id="2" name="Picture 2" descr="G:\Telerik\Academy\Lectures\HQcode\15. HQC\Exersizes\Builder_exampl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elerik\Academy\Lectures\HQcode\15. HQC\Exersizes\Builder_exampl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</w:rPr>
      </w:pPr>
    </w:p>
    <w:p w:rsidR="00B504F8" w:rsidRDefault="00B504F8" w:rsidP="00EE71AF">
      <w:pPr>
        <w:jc w:val="both"/>
        <w:rPr>
          <w:rFonts w:ascii="Segoe UI" w:hAnsi="Segoe UI" w:cs="Segoe UI"/>
          <w:sz w:val="24"/>
          <w:szCs w:val="24"/>
          <w:u w:val="single"/>
          <w:lang w:val="en-US"/>
        </w:rPr>
      </w:pPr>
    </w:p>
    <w:p w:rsidR="00791F60" w:rsidRPr="00B504F8" w:rsidRDefault="00791F60" w:rsidP="00EE71AF">
      <w:pPr>
        <w:jc w:val="both"/>
        <w:rPr>
          <w:rFonts w:ascii="Segoe UI" w:hAnsi="Segoe UI" w:cs="Segoe UI"/>
          <w:sz w:val="24"/>
          <w:szCs w:val="24"/>
          <w:u w:val="single"/>
          <w:lang w:val="en-US"/>
        </w:rPr>
      </w:pPr>
      <w:bookmarkStart w:id="0" w:name="_GoBack"/>
      <w:bookmarkEnd w:id="0"/>
      <w:r w:rsidRPr="00B504F8">
        <w:rPr>
          <w:rFonts w:ascii="Segoe UI" w:hAnsi="Segoe UI" w:cs="Segoe UI"/>
          <w:sz w:val="24"/>
          <w:szCs w:val="24"/>
          <w:u w:val="single"/>
          <w:lang w:val="en-US"/>
        </w:rPr>
        <w:t>C# example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B504F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"Director" 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Director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Builder uses a complex series of steps 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Construct(Builder builder)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builder.BuildPartA();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builder.BuildPartB();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"Builder" 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abstract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Builder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abstract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BuildPartA();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abstract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BuildPartB();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abstract Product GetResult();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lastRenderedPageBreak/>
        <w:t xml:space="preserve">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"ConcreteBuilder1" 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ConcreteBuilder1 : Builder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private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 product =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override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BuildPartA()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product.Add(</w:t>
      </w:r>
      <w:r w:rsidRPr="00B504F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"PartA"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override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BuildPartB()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product.Add(</w:t>
      </w:r>
      <w:r w:rsidRPr="00B504F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"PartB"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override Product GetResult()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"ConcreteBuilder2" 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ConcreteBuilder2 : Builder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private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 product =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override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BuildPartA()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product.Add(</w:t>
      </w:r>
      <w:r w:rsidRPr="00B504F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"PartX"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override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BuildPartB()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product.Add(</w:t>
      </w:r>
      <w:r w:rsidRPr="00B504F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"PartY"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override Product GetResult()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return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color w:val="888888"/>
          <w:sz w:val="24"/>
          <w:szCs w:val="24"/>
          <w:bdr w:val="none" w:sz="0" w:space="0" w:color="auto" w:frame="1"/>
          <w:lang w:eastAsia="bg-BG"/>
        </w:rPr>
        <w:t xml:space="preserve">// "Product" 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class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Product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ArrayList parts =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new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ArrayList();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Add(</w:t>
      </w:r>
      <w:r w:rsidRPr="00B504F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  <w:t>string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part)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parts.Add(part);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public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</w:t>
      </w:r>
      <w:r w:rsidRPr="00B504F8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  <w:lang w:eastAsia="bg-BG"/>
        </w:rPr>
        <w:t>void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Show()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{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Console.WriteLine(</w:t>
      </w:r>
      <w:r w:rsidRPr="00B504F8">
        <w:rPr>
          <w:rFonts w:ascii="Segoe UI" w:eastAsia="Times New Roman" w:hAnsi="Segoe UI" w:cs="Segoe UI"/>
          <w:color w:val="880000"/>
          <w:sz w:val="24"/>
          <w:szCs w:val="24"/>
          <w:bdr w:val="none" w:sz="0" w:space="0" w:color="auto" w:frame="1"/>
          <w:lang w:eastAsia="bg-BG"/>
        </w:rPr>
        <w:t>"\nProduct Parts -------"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>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foreach (</w:t>
      </w:r>
      <w:r w:rsidRPr="00B504F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bg-BG"/>
        </w:rPr>
        <w:t>string</w:t>
      </w: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part in parts)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    Console.WriteLine(part);</w:t>
      </w:r>
    </w:p>
    <w:p w:rsidR="00791F60" w:rsidRPr="00791F60" w:rsidRDefault="00791F60" w:rsidP="00791F60">
      <w:pPr>
        <w:spacing w:after="0" w:line="317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</w:pPr>
      <w:r w:rsidRPr="00791F60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  }</w:t>
      </w:r>
    </w:p>
    <w:p w:rsidR="00791F60" w:rsidRPr="00B504F8" w:rsidRDefault="00791F60" w:rsidP="00791F60">
      <w:pPr>
        <w:jc w:val="both"/>
        <w:rPr>
          <w:rFonts w:ascii="Segoe UI" w:hAnsi="Segoe UI" w:cs="Segoe UI"/>
          <w:sz w:val="24"/>
          <w:szCs w:val="24"/>
        </w:rPr>
      </w:pPr>
      <w:r w:rsidRPr="00B504F8">
        <w:rPr>
          <w:rFonts w:ascii="Segoe UI" w:eastAsia="Times New Roman" w:hAnsi="Segoe UI" w:cs="Segoe UI"/>
          <w:color w:val="000000"/>
          <w:sz w:val="24"/>
          <w:szCs w:val="24"/>
          <w:shd w:val="clear" w:color="auto" w:fill="FDFDFD"/>
          <w:lang w:eastAsia="bg-BG"/>
        </w:rPr>
        <w:t xml:space="preserve">  }</w:t>
      </w:r>
    </w:p>
    <w:sectPr w:rsidR="00791F60" w:rsidRPr="00B504F8" w:rsidSect="00255C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56"/>
    <w:rsid w:val="00004381"/>
    <w:rsid w:val="00043F2A"/>
    <w:rsid w:val="001920F9"/>
    <w:rsid w:val="00255C39"/>
    <w:rsid w:val="002A11DF"/>
    <w:rsid w:val="002B7451"/>
    <w:rsid w:val="002C285E"/>
    <w:rsid w:val="0032708A"/>
    <w:rsid w:val="00391292"/>
    <w:rsid w:val="00441533"/>
    <w:rsid w:val="00472AA2"/>
    <w:rsid w:val="004C43CE"/>
    <w:rsid w:val="0059163E"/>
    <w:rsid w:val="005B5E7E"/>
    <w:rsid w:val="005E3B2E"/>
    <w:rsid w:val="00612B20"/>
    <w:rsid w:val="006168A5"/>
    <w:rsid w:val="007143EC"/>
    <w:rsid w:val="007205E2"/>
    <w:rsid w:val="007214B2"/>
    <w:rsid w:val="00730F37"/>
    <w:rsid w:val="00786363"/>
    <w:rsid w:val="00791F60"/>
    <w:rsid w:val="007D5AC8"/>
    <w:rsid w:val="0080527B"/>
    <w:rsid w:val="00835156"/>
    <w:rsid w:val="008435CB"/>
    <w:rsid w:val="00890733"/>
    <w:rsid w:val="00952FF8"/>
    <w:rsid w:val="009D38CD"/>
    <w:rsid w:val="00A45686"/>
    <w:rsid w:val="00B134DE"/>
    <w:rsid w:val="00B504F8"/>
    <w:rsid w:val="00C14EC6"/>
    <w:rsid w:val="00C61F2B"/>
    <w:rsid w:val="00C700AD"/>
    <w:rsid w:val="00C931DE"/>
    <w:rsid w:val="00D81D2B"/>
    <w:rsid w:val="00DD1759"/>
    <w:rsid w:val="00E26EC2"/>
    <w:rsid w:val="00E4160F"/>
    <w:rsid w:val="00E55EA0"/>
    <w:rsid w:val="00EE32F1"/>
    <w:rsid w:val="00EE71AF"/>
    <w:rsid w:val="00F46A47"/>
    <w:rsid w:val="00F615F7"/>
    <w:rsid w:val="00FE0BF9"/>
    <w:rsid w:val="00FE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BA75AF-1448-478C-9900-5C5BEF8B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0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0AD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apple-converted-space">
    <w:name w:val="apple-converted-space"/>
    <w:basedOn w:val="DefaultParagraphFont"/>
    <w:rsid w:val="00C61F2B"/>
  </w:style>
  <w:style w:type="character" w:customStyle="1" w:styleId="comment">
    <w:name w:val="comment"/>
    <w:basedOn w:val="DefaultParagraphFont"/>
    <w:rsid w:val="00791F60"/>
  </w:style>
  <w:style w:type="character" w:customStyle="1" w:styleId="keyword">
    <w:name w:val="keyword"/>
    <w:basedOn w:val="DefaultParagraphFont"/>
    <w:rsid w:val="00791F60"/>
  </w:style>
  <w:style w:type="character" w:customStyle="1" w:styleId="string">
    <w:name w:val="string"/>
    <w:basedOn w:val="DefaultParagraphFont"/>
    <w:rsid w:val="00791F60"/>
  </w:style>
  <w:style w:type="character" w:customStyle="1" w:styleId="builtin">
    <w:name w:val="built_in"/>
    <w:basedOn w:val="DefaultParagraphFont"/>
    <w:rsid w:val="00791F60"/>
  </w:style>
  <w:style w:type="character" w:customStyle="1" w:styleId="escape">
    <w:name w:val="escape"/>
    <w:basedOn w:val="DefaultParagraphFont"/>
    <w:rsid w:val="0079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9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42</cp:revision>
  <dcterms:created xsi:type="dcterms:W3CDTF">2013-05-19T08:11:00Z</dcterms:created>
  <dcterms:modified xsi:type="dcterms:W3CDTF">2013-05-19T08:45:00Z</dcterms:modified>
</cp:coreProperties>
</file>