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1D0CB392" w:rsidR="0023577D" w:rsidRPr="00D8614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B26407">
        <w:rPr>
          <w:rFonts w:ascii="Times New Roman" w:hAnsi="Times New Roman" w:cs="Times New Roman"/>
          <w:sz w:val="32"/>
          <w:szCs w:val="32"/>
        </w:rPr>
        <w:t>5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77777777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простейшего 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8334E" w14:textId="68B5FB22" w:rsidR="00B26407" w:rsidRPr="00B26407" w:rsidRDefault="0023577D" w:rsidP="00B2640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77D">
        <w:rPr>
          <w:rFonts w:ascii="Times New Roman" w:hAnsi="Times New Roman" w:cs="Times New Roman"/>
          <w:sz w:val="28"/>
          <w:szCs w:val="28"/>
        </w:rPr>
        <w:t>По заданию необходимо</w:t>
      </w:r>
      <w:r w:rsidR="00B26407">
        <w:rPr>
          <w:rFonts w:ascii="Times New Roman" w:hAnsi="Times New Roman" w:cs="Times New Roman"/>
          <w:sz w:val="28"/>
          <w:szCs w:val="28"/>
        </w:rPr>
        <w:t xml:space="preserve"> создать диалог с выбором даты, в котором</w:t>
      </w:r>
      <w:r w:rsidR="00B26407" w:rsidRPr="0023577D">
        <w:rPr>
          <w:rFonts w:ascii="Times New Roman" w:hAnsi="Times New Roman" w:cs="Times New Roman"/>
          <w:sz w:val="28"/>
          <w:szCs w:val="28"/>
        </w:rPr>
        <w:t xml:space="preserve"> </w:t>
      </w:r>
      <w:r w:rsidR="00B26407" w:rsidRPr="00B26407"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 w:rsidR="00B26407">
        <w:rPr>
          <w:rFonts w:ascii="Times New Roman" w:hAnsi="Times New Roman" w:cs="Times New Roman"/>
          <w:sz w:val="28"/>
          <w:szCs w:val="28"/>
        </w:rPr>
        <w:t>«</w:t>
      </w:r>
      <w:r w:rsidR="00B26407" w:rsidRPr="00B26407">
        <w:rPr>
          <w:rFonts w:ascii="Times New Roman" w:hAnsi="Times New Roman" w:cs="Times New Roman"/>
          <w:sz w:val="28"/>
          <w:szCs w:val="28"/>
        </w:rPr>
        <w:t>Установить</w:t>
      </w:r>
      <w:r w:rsidR="00B26407">
        <w:rPr>
          <w:rFonts w:ascii="Times New Roman" w:hAnsi="Times New Roman" w:cs="Times New Roman"/>
          <w:sz w:val="28"/>
          <w:szCs w:val="28"/>
        </w:rPr>
        <w:t>»</w:t>
      </w:r>
      <w:r w:rsidR="00B26407" w:rsidRPr="00B26407">
        <w:rPr>
          <w:rFonts w:ascii="Times New Roman" w:hAnsi="Times New Roman" w:cs="Times New Roman"/>
          <w:sz w:val="28"/>
          <w:szCs w:val="28"/>
        </w:rPr>
        <w:t xml:space="preserve">, выбранная дата выводится в </w:t>
      </w:r>
      <w:proofErr w:type="spellStart"/>
      <w:r w:rsidR="00B26407" w:rsidRPr="00B2640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="00B26407" w:rsidRPr="00B264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53711" w14:textId="5D9BF0F3" w:rsidR="00B26407" w:rsidRPr="00B26407" w:rsidRDefault="00B26407" w:rsidP="00B2640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07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 xml:space="preserve"> (листинг 1.1) создается метод </w:t>
      </w:r>
      <w:proofErr w:type="spellStart"/>
      <w:proofErr w:type="gramStart"/>
      <w:r w:rsidRPr="00B26407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6407">
        <w:rPr>
          <w:rFonts w:ascii="Times New Roman" w:hAnsi="Times New Roman" w:cs="Times New Roman"/>
          <w:sz w:val="28"/>
          <w:szCs w:val="28"/>
        </w:rPr>
        <w:t xml:space="preserve">) в котором вызывается метод 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(), который устанавливает макет активности из файла activity_main.xml.</w:t>
      </w:r>
    </w:p>
    <w:p w14:paraId="31B71E4C" w14:textId="776635F9" w:rsidR="00B26407" w:rsidRPr="00B26407" w:rsidRDefault="00B26407" w:rsidP="00B2640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07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, который был определен в файле activity_main.xml.</w:t>
      </w:r>
    </w:p>
    <w:p w14:paraId="26E41017" w14:textId="3DD54305" w:rsidR="00B26407" w:rsidRPr="00B26407" w:rsidRDefault="00B26407" w:rsidP="00B2640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07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B26407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6407">
        <w:rPr>
          <w:rFonts w:ascii="Times New Roman" w:hAnsi="Times New Roman" w:cs="Times New Roman"/>
          <w:sz w:val="28"/>
          <w:szCs w:val="28"/>
        </w:rPr>
        <w:t xml:space="preserve">) устанавливается слушатель событий для кнопки, которая была определена в файле activity_main.xml. При нажатии на кнопку, вызывается метод </w:t>
      </w:r>
      <w:proofErr w:type="spellStart"/>
      <w:proofErr w:type="gramStart"/>
      <w:r w:rsidRPr="00B26407">
        <w:rPr>
          <w:rFonts w:ascii="Times New Roman" w:hAnsi="Times New Roman" w:cs="Times New Roman"/>
          <w:sz w:val="28"/>
          <w:szCs w:val="28"/>
        </w:rPr>
        <w:t>showDatePickerDialog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6407">
        <w:rPr>
          <w:rFonts w:ascii="Times New Roman" w:hAnsi="Times New Roman" w:cs="Times New Roman"/>
          <w:sz w:val="28"/>
          <w:szCs w:val="28"/>
        </w:rPr>
        <w:t>).</w:t>
      </w:r>
    </w:p>
    <w:p w14:paraId="322E9299" w14:textId="329DCF5D" w:rsidR="00B26407" w:rsidRPr="00B26407" w:rsidRDefault="00B26407" w:rsidP="00B2640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07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B26407">
        <w:rPr>
          <w:rFonts w:ascii="Times New Roman" w:hAnsi="Times New Roman" w:cs="Times New Roman"/>
          <w:sz w:val="28"/>
          <w:szCs w:val="28"/>
        </w:rPr>
        <w:t>showDatePickerDialog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6407">
        <w:rPr>
          <w:rFonts w:ascii="Times New Roman" w:hAnsi="Times New Roman" w:cs="Times New Roman"/>
          <w:sz w:val="28"/>
          <w:szCs w:val="28"/>
        </w:rPr>
        <w:t xml:space="preserve">) создается объект 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DatePickerDialog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 xml:space="preserve">, который представляет диалог выбора даты. В качестве параметров конструктора передаются текущая активность, текущая дата и слушатель 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onDateSetListener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.</w:t>
      </w:r>
    </w:p>
    <w:p w14:paraId="7C65B4E3" w14:textId="6B28EE89" w:rsidR="00B26407" w:rsidRPr="00B26407" w:rsidRDefault="00B26407" w:rsidP="00B2640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07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B26407">
        <w:rPr>
          <w:rFonts w:ascii="Times New Roman" w:hAnsi="Times New Roman" w:cs="Times New Roman"/>
          <w:sz w:val="28"/>
          <w:szCs w:val="28"/>
        </w:rPr>
        <w:t>onDateSet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6407">
        <w:rPr>
          <w:rFonts w:ascii="Times New Roman" w:hAnsi="Times New Roman" w:cs="Times New Roman"/>
          <w:sz w:val="28"/>
          <w:szCs w:val="28"/>
        </w:rPr>
        <w:t xml:space="preserve">) устанавливается выбранная пользователем дата в 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dateText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 xml:space="preserve"> в формате "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день.месяц.год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".</w:t>
      </w:r>
    </w:p>
    <w:p w14:paraId="03B2E665" w14:textId="64D96093" w:rsidR="0023577D" w:rsidRDefault="00B26407" w:rsidP="00B26407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07">
        <w:rPr>
          <w:rFonts w:ascii="Times New Roman" w:hAnsi="Times New Roman" w:cs="Times New Roman"/>
          <w:sz w:val="28"/>
          <w:szCs w:val="28"/>
        </w:rPr>
        <w:t xml:space="preserve">Таким образом, в данном приложении пользователю предоставляется возможность выбрать дату, используя 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DatePickerDialog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 xml:space="preserve">, и затем увидеть выбранную дату в </w:t>
      </w:r>
      <w:proofErr w:type="spellStart"/>
      <w:r w:rsidRPr="00B26407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B26407">
        <w:rPr>
          <w:rFonts w:ascii="Times New Roman" w:hAnsi="Times New Roman" w:cs="Times New Roman"/>
          <w:sz w:val="28"/>
          <w:szCs w:val="28"/>
        </w:rPr>
        <w:t>.</w:t>
      </w:r>
    </w:p>
    <w:p w14:paraId="564D5A94" w14:textId="77777777" w:rsidR="001559AE" w:rsidRDefault="001559AE" w:rsidP="00B2640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52F352CA" w:rsidR="0023577D" w:rsidRPr="00B26407" w:rsidRDefault="0023577D" w:rsidP="007654C3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B26407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r w:rsidR="001559AE">
        <w:rPr>
          <w:rFonts w:ascii="Times New Roman" w:hAnsi="Times New Roman" w:cs="Times New Roman"/>
          <w:sz w:val="28"/>
          <w:szCs w:val="28"/>
        </w:rPr>
        <w:t>Код</w:t>
      </w:r>
      <w:r w:rsidR="001559AE" w:rsidRPr="00B26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9AE">
        <w:rPr>
          <w:rFonts w:ascii="Times New Roman" w:hAnsi="Times New Roman" w:cs="Times New Roman"/>
          <w:sz w:val="28"/>
          <w:szCs w:val="28"/>
        </w:rPr>
        <w:t>программы</w:t>
      </w:r>
    </w:p>
    <w:p w14:paraId="130321CF" w14:textId="77777777" w:rsidR="00B26407" w:rsidRPr="00B26407" w:rsidRDefault="00B26407" w:rsidP="00B2640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654C3">
        <w:rPr>
          <w:rFonts w:ascii="Courier New" w:hAnsi="Courier New" w:cs="Courier New"/>
          <w:sz w:val="24"/>
          <w:szCs w:val="24"/>
          <w:lang w:val="en-US"/>
        </w:rPr>
        <w:t>package ru.lab_5;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>import androidx.appcompat.app.AppCompatActivity;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>import android.app.DatePickerDialog;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>import android.os.Bundle;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>import android.view.View;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>import android.widget.DatePicker;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>import android.widget.TextView;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>import java.util.Calendar;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public class MainActivity extends AppCompatActivity implements </w:t>
      </w:r>
      <w:r w:rsidRPr="007654C3">
        <w:rPr>
          <w:rFonts w:ascii="Courier New" w:hAnsi="Courier New" w:cs="Courier New"/>
          <w:sz w:val="24"/>
          <w:szCs w:val="24"/>
          <w:lang w:val="en-US"/>
        </w:rPr>
        <w:lastRenderedPageBreak/>
        <w:t>DatePickerDialog.OnDateSetListener {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private TextView dateText;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protected void onCreate(Bundle savedInstanceState) {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super.onCreate(savedInstanceState);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setContentView(R.layout.activity_main);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dateText = findViewById(R.id.text_date);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findViewById(R.id.date_button).setOnClickListener(new View.OnClickListener() {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    @Override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    public void onClick(View view) {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showDatePickerDialog();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});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private void showDatePickerDialog() {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DatePickerDialog datePickerDialog = new DatePickerDialog(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this,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this,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Calendar.getInstance().get(Calendar.YEAR),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Calendar.getInstance().get(Calendar.MONTH),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Calendar.getInstance().get(Calendar.DAY_OF_MONTH)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);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datePickerDialog.show();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@Override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public void onDateSet(DatePicker view, int year, int month, int dayOfMonth){</w:t>
      </w:r>
      <w:r w:rsidRPr="007654C3">
        <w:rPr>
          <w:rFonts w:ascii="Courier New" w:hAnsi="Courier New" w:cs="Courier New"/>
          <w:sz w:val="24"/>
          <w:szCs w:val="24"/>
          <w:lang w:val="en-US"/>
        </w:rPr>
        <w:br/>
        <w:t xml:space="preserve">        String date = dayOfMonth + "." </w:t>
      </w:r>
      <w:r w:rsidRPr="00B26407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B26407">
        <w:rPr>
          <w:rFonts w:ascii="Courier New" w:hAnsi="Courier New" w:cs="Courier New"/>
          <w:sz w:val="24"/>
          <w:szCs w:val="24"/>
        </w:rPr>
        <w:t>month</w:t>
      </w:r>
      <w:proofErr w:type="spellEnd"/>
      <w:r w:rsidRPr="00B26407">
        <w:rPr>
          <w:rFonts w:ascii="Courier New" w:hAnsi="Courier New" w:cs="Courier New"/>
          <w:sz w:val="24"/>
          <w:szCs w:val="24"/>
        </w:rPr>
        <w:t xml:space="preserve"> + "." + </w:t>
      </w:r>
      <w:proofErr w:type="spellStart"/>
      <w:r w:rsidRPr="00B26407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B26407">
        <w:rPr>
          <w:rFonts w:ascii="Courier New" w:hAnsi="Courier New" w:cs="Courier New"/>
          <w:sz w:val="24"/>
          <w:szCs w:val="24"/>
        </w:rPr>
        <w:t>;</w:t>
      </w:r>
      <w:r w:rsidRPr="00B26407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6407">
        <w:rPr>
          <w:rFonts w:ascii="Courier New" w:hAnsi="Courier New" w:cs="Courier New"/>
          <w:sz w:val="24"/>
          <w:szCs w:val="24"/>
        </w:rPr>
        <w:t>dateText.setText</w:t>
      </w:r>
      <w:proofErr w:type="spellEnd"/>
      <w:r w:rsidRPr="00B2640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26407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B26407">
        <w:rPr>
          <w:rFonts w:ascii="Courier New" w:hAnsi="Courier New" w:cs="Courier New"/>
          <w:sz w:val="24"/>
          <w:szCs w:val="24"/>
        </w:rPr>
        <w:t>);</w:t>
      </w:r>
      <w:r w:rsidRPr="00B26407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26407">
        <w:rPr>
          <w:rFonts w:ascii="Courier New" w:hAnsi="Courier New" w:cs="Courier New"/>
          <w:sz w:val="24"/>
          <w:szCs w:val="24"/>
        </w:rPr>
        <w:br/>
        <w:t>}</w:t>
      </w:r>
    </w:p>
    <w:p w14:paraId="3A9080C1" w14:textId="739E17C7" w:rsidR="0023577D" w:rsidRPr="001559AE" w:rsidRDefault="0023577D" w:rsidP="0023577D">
      <w:pPr>
        <w:pStyle w:val="Default"/>
        <w:ind w:firstLine="709"/>
        <w:rPr>
          <w:rFonts w:ascii="Courier New" w:hAnsi="Courier New" w:cs="Courier New"/>
        </w:rPr>
      </w:pPr>
    </w:p>
    <w:p w14:paraId="26580031" w14:textId="190C1BB0" w:rsidR="001559AE" w:rsidRPr="001559AE" w:rsidRDefault="001559AE" w:rsidP="0023577D">
      <w:pPr>
        <w:pStyle w:val="Default"/>
        <w:ind w:firstLine="709"/>
        <w:rPr>
          <w:rFonts w:ascii="Courier New" w:hAnsi="Courier New" w:cs="Courier New"/>
        </w:rPr>
      </w:pPr>
    </w:p>
    <w:p w14:paraId="008EF826" w14:textId="1AF15379" w:rsidR="001559AE" w:rsidRDefault="00B26407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представлены на рисунке 1.1 – 1.3.</w:t>
      </w:r>
    </w:p>
    <w:p w14:paraId="7BC390CF" w14:textId="77777777" w:rsidR="001559AE" w:rsidRPr="001559AE" w:rsidRDefault="001559AE" w:rsidP="000421A1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71A73B82" w:rsidR="004D419C" w:rsidRPr="001559AE" w:rsidRDefault="00B26407" w:rsidP="000421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64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A2D560" wp14:editId="4BB3D070">
            <wp:extent cx="1809762" cy="3605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738" cy="36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20D" w14:textId="2040ED16" w:rsidR="001559AE" w:rsidRDefault="001559AE" w:rsidP="000421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21A1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0A31C795" w14:textId="77777777" w:rsidR="00AF0C0A" w:rsidRPr="001559AE" w:rsidRDefault="00AF0C0A" w:rsidP="000421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F15EB" w14:textId="64031C1D" w:rsidR="002760CF" w:rsidRPr="001559AE" w:rsidRDefault="000421A1" w:rsidP="000421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1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A7B4B" wp14:editId="11E6A55F">
            <wp:extent cx="2086554" cy="40464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504" cy="40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01BF" w14:textId="5862F5E4" w:rsidR="000421A1" w:rsidRDefault="001559AE" w:rsidP="000421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21A1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2 – </w:t>
      </w:r>
      <w:r w:rsidR="000421A1">
        <w:rPr>
          <w:rFonts w:ascii="Times New Roman" w:hAnsi="Times New Roman" w:cs="Times New Roman"/>
          <w:sz w:val="28"/>
          <w:szCs w:val="28"/>
        </w:rPr>
        <w:t>Пример</w:t>
      </w:r>
      <w:r w:rsidRPr="001559AE">
        <w:rPr>
          <w:rFonts w:ascii="Times New Roman" w:hAnsi="Times New Roman" w:cs="Times New Roman"/>
          <w:sz w:val="28"/>
          <w:szCs w:val="28"/>
        </w:rPr>
        <w:t xml:space="preserve"> работы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66B4E801" w14:textId="0CF57072" w:rsidR="000421A1" w:rsidRDefault="000421A1" w:rsidP="000421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21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BA9096" wp14:editId="6557C691">
            <wp:extent cx="2287245" cy="45194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108" cy="45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224B" w14:textId="75E509F6" w:rsidR="000421A1" w:rsidRDefault="000421A1" w:rsidP="000421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1559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1559AE">
        <w:rPr>
          <w:rFonts w:ascii="Times New Roman" w:hAnsi="Times New Roman" w:cs="Times New Roman"/>
          <w:sz w:val="28"/>
          <w:szCs w:val="28"/>
        </w:rPr>
        <w:t xml:space="preserve"> работы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3EE77658" w14:textId="77777777" w:rsidR="000421A1" w:rsidRPr="001559AE" w:rsidRDefault="000421A1" w:rsidP="001559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BFC17" w14:textId="77777777" w:rsidR="000421A1" w:rsidRDefault="000421A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357371"/>
      <w:bookmarkStart w:id="2" w:name="_Toc119360640"/>
      <w:bookmarkStart w:id="3" w:name="_Toc121771710"/>
      <w:r>
        <w:br w:type="page"/>
      </w:r>
    </w:p>
    <w:p w14:paraId="25235466" w14:textId="73699026" w:rsidR="0023577D" w:rsidRDefault="0023577D" w:rsidP="0023577D">
      <w:pPr>
        <w:pStyle w:val="1"/>
        <w:numPr>
          <w:ilvl w:val="0"/>
          <w:numId w:val="0"/>
        </w:numPr>
        <w:jc w:val="center"/>
      </w:pPr>
      <w:r>
        <w:lastRenderedPageBreak/>
        <w:t>Список использованных источников</w:t>
      </w:r>
      <w:bookmarkEnd w:id="1"/>
      <w:bookmarkEnd w:id="2"/>
      <w:bookmarkEnd w:id="3"/>
    </w:p>
    <w:p w14:paraId="576983C0" w14:textId="77777777" w:rsidR="0023577D" w:rsidRPr="006375C2" w:rsidRDefault="0023577D" w:rsidP="0023577D">
      <w:pPr>
        <w:pStyle w:val="a8"/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 ФГБОУ ВО «</w:t>
      </w:r>
      <w:proofErr w:type="spellStart"/>
      <w:r>
        <w:t>КнАГТУ</w:t>
      </w:r>
      <w:proofErr w:type="spellEnd"/>
      <w:r>
        <w:t xml:space="preserve">» 013-2016. Текстовые студенческие работы. Правила оформления. – </w:t>
      </w:r>
      <w:proofErr w:type="spellStart"/>
      <w:r>
        <w:t>Введ</w:t>
      </w:r>
      <w:proofErr w:type="spellEnd"/>
      <w:r>
        <w:t>. 2016-03-10. – Комсомольск-на-Амуре: ФГБОУ ВО «</w:t>
      </w:r>
      <w:proofErr w:type="spellStart"/>
      <w:r>
        <w:t>КнАГТУ</w:t>
      </w:r>
      <w:proofErr w:type="spellEnd"/>
      <w:r>
        <w:t>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9031" w14:textId="77777777" w:rsidR="000D2279" w:rsidRDefault="000D2279" w:rsidP="0023577D">
      <w:pPr>
        <w:spacing w:after="0" w:line="240" w:lineRule="auto"/>
      </w:pPr>
      <w:r>
        <w:separator/>
      </w:r>
    </w:p>
  </w:endnote>
  <w:endnote w:type="continuationSeparator" w:id="0">
    <w:p w14:paraId="6C1A6A99" w14:textId="77777777" w:rsidR="000D2279" w:rsidRDefault="000D2279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92D2" w14:textId="77777777" w:rsidR="000D2279" w:rsidRDefault="000D2279" w:rsidP="0023577D">
      <w:pPr>
        <w:spacing w:after="0" w:line="240" w:lineRule="auto"/>
      </w:pPr>
      <w:r>
        <w:separator/>
      </w:r>
    </w:p>
  </w:footnote>
  <w:footnote w:type="continuationSeparator" w:id="0">
    <w:p w14:paraId="136DEE50" w14:textId="77777777" w:rsidR="000D2279" w:rsidRDefault="000D2279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0421A1"/>
    <w:rsid w:val="000D2279"/>
    <w:rsid w:val="001559AE"/>
    <w:rsid w:val="0023577D"/>
    <w:rsid w:val="002760CF"/>
    <w:rsid w:val="00391574"/>
    <w:rsid w:val="004D419C"/>
    <w:rsid w:val="00740F10"/>
    <w:rsid w:val="007654C3"/>
    <w:rsid w:val="007F415B"/>
    <w:rsid w:val="00881F99"/>
    <w:rsid w:val="00AF0C0A"/>
    <w:rsid w:val="00B2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1A1"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7</cp:revision>
  <dcterms:created xsi:type="dcterms:W3CDTF">2023-02-06T08:45:00Z</dcterms:created>
  <dcterms:modified xsi:type="dcterms:W3CDTF">2023-03-18T07:10:00Z</dcterms:modified>
</cp:coreProperties>
</file>