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21263788" w:displacedByCustomXml="next"/>
    <w:sdt>
      <w:sdtPr>
        <w:id w:val="911581854"/>
        <w:docPartObj>
          <w:docPartGallery w:val="Table of Contents"/>
          <w:docPartUnique/>
        </w:docPartObj>
      </w:sdtPr>
      <w:sdtEndPr/>
      <w:sdtContent>
        <w:p w:rsidR="001555BD" w:rsidRDefault="00B6087C">
          <w:pPr>
            <w:pStyle w:val="afb"/>
            <w:jc w:val="center"/>
          </w:pPr>
          <w:r>
            <w:rPr>
              <w:rFonts w:ascii="Times New Roman" w:hAnsi="Times New Roman" w:cs="Times New Roman"/>
              <w:b/>
              <w:color w:val="00000A"/>
            </w:rPr>
            <w:t>Содержание</w:t>
          </w:r>
        </w:p>
      </w:sdtContent>
    </w:sdt>
    <w:bookmarkEnd w:id="0" w:displacedByCustomXml="prev"/>
    <w:p w:rsidR="00750E44" w:rsidRDefault="00B6087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421263788" w:history="1">
        <w:r w:rsidR="00750E44" w:rsidRPr="006E5D1B">
          <w:rPr>
            <w:rStyle w:val="aff7"/>
            <w:b/>
            <w:noProof/>
          </w:rPr>
          <w:t>Содержание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_Toc421263788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50E44">
          <w:rPr>
            <w:noProof/>
            <w:webHidden/>
          </w:rPr>
          <w:t>3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43101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789" w:history="1">
        <w:r w:rsidR="00750E44" w:rsidRPr="006E5D1B">
          <w:rPr>
            <w:rStyle w:val="aff7"/>
            <w:noProof/>
          </w:rPr>
          <w:t>Введение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_Toc421263789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50E44">
          <w:rPr>
            <w:noProof/>
            <w:webHidden/>
          </w:rPr>
          <w:t>4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43101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790" w:history="1">
        <w:r w:rsidR="00750E44" w:rsidRPr="006E5D1B">
          <w:rPr>
            <w:rStyle w:val="aff7"/>
            <w:noProof/>
          </w:rPr>
          <w:t>1</w:t>
        </w:r>
        <w:r w:rsidR="00750E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0E44" w:rsidRPr="006E5D1B">
          <w:rPr>
            <w:rStyle w:val="aff7"/>
            <w:noProof/>
          </w:rPr>
          <w:t>Обзор существующих инструментов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_Toc421263790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50E44">
          <w:rPr>
            <w:noProof/>
            <w:webHidden/>
          </w:rPr>
          <w:t>6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43101A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791" w:history="1">
        <w:r w:rsidR="00750E44" w:rsidRPr="006E5D1B">
          <w:rPr>
            <w:rStyle w:val="aff7"/>
            <w:noProof/>
          </w:rPr>
          <w:t>1.1</w:t>
        </w:r>
        <w:r w:rsidR="00750E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0E44" w:rsidRPr="006E5D1B">
          <w:rPr>
            <w:rStyle w:val="aff7"/>
            <w:noProof/>
          </w:rPr>
          <w:t>Общие сведения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_Toc421263791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50E44">
          <w:rPr>
            <w:noProof/>
            <w:webHidden/>
          </w:rPr>
          <w:t>6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43101A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792" w:history="1">
        <w:r w:rsidR="00750E44" w:rsidRPr="006E5D1B">
          <w:rPr>
            <w:rStyle w:val="aff7"/>
            <w:noProof/>
          </w:rPr>
          <w:t>1.2</w:t>
        </w:r>
        <w:r w:rsidR="00750E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0E44" w:rsidRPr="006E5D1B">
          <w:rPr>
            <w:rStyle w:val="aff7"/>
            <w:noProof/>
          </w:rPr>
          <w:t>Типы вершин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_Toc421263792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50E44">
          <w:rPr>
            <w:noProof/>
            <w:webHidden/>
          </w:rPr>
          <w:t>8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43101A">
      <w:pPr>
        <w:pStyle w:val="21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793" w:history="1">
        <w:r w:rsidR="00750E44" w:rsidRPr="006E5D1B">
          <w:rPr>
            <w:rStyle w:val="aff7"/>
            <w:noProof/>
          </w:rPr>
          <w:t>1.2.1</w:t>
        </w:r>
        <w:r w:rsidR="00750E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0E44" w:rsidRPr="006E5D1B">
          <w:rPr>
            <w:rStyle w:val="aff7"/>
            <w:noProof/>
          </w:rPr>
          <w:t>Лист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_Toc421263793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50E44">
          <w:rPr>
            <w:noProof/>
            <w:webHidden/>
          </w:rPr>
          <w:t>8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43101A">
      <w:pPr>
        <w:pStyle w:val="21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794" w:history="1">
        <w:r w:rsidR="00750E44" w:rsidRPr="006E5D1B">
          <w:rPr>
            <w:rStyle w:val="aff7"/>
            <w:noProof/>
          </w:rPr>
          <w:t>1.2.2</w:t>
        </w:r>
        <w:r w:rsidR="00750E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0E44" w:rsidRPr="006E5D1B">
          <w:rPr>
            <w:rStyle w:val="aff7"/>
            <w:noProof/>
          </w:rPr>
          <w:t>Композит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_Toc421263794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50E44">
          <w:rPr>
            <w:noProof/>
            <w:webHidden/>
          </w:rPr>
          <w:t>8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43101A">
      <w:pPr>
        <w:pStyle w:val="21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795" w:history="1">
        <w:r w:rsidR="00750E44" w:rsidRPr="006E5D1B">
          <w:rPr>
            <w:rStyle w:val="aff7"/>
            <w:noProof/>
          </w:rPr>
          <w:t>1.2.3</w:t>
        </w:r>
        <w:r w:rsidR="00750E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0E44" w:rsidRPr="006E5D1B">
          <w:rPr>
            <w:rStyle w:val="aff7"/>
            <w:noProof/>
          </w:rPr>
          <w:t>Декоратор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_Toc421263795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50E44">
          <w:rPr>
            <w:noProof/>
            <w:webHidden/>
          </w:rPr>
          <w:t>10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43101A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796" w:history="1">
        <w:r w:rsidR="00750E44" w:rsidRPr="006E5D1B">
          <w:rPr>
            <w:rStyle w:val="aff7"/>
            <w:noProof/>
          </w:rPr>
          <w:t>1.3</w:t>
        </w:r>
        <w:r w:rsidR="00750E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0E44" w:rsidRPr="006E5D1B">
          <w:rPr>
            <w:rStyle w:val="aff7"/>
            <w:noProof/>
          </w:rPr>
          <w:t>Деревья поведения в современных фреймворках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_Toc421263796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50E44">
          <w:rPr>
            <w:noProof/>
            <w:webHidden/>
          </w:rPr>
          <w:t>10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43101A">
      <w:pPr>
        <w:pStyle w:val="21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797" w:history="1">
        <w:r w:rsidR="00750E44" w:rsidRPr="006E5D1B">
          <w:rPr>
            <w:rStyle w:val="aff7"/>
            <w:noProof/>
          </w:rPr>
          <w:t>1.3.1</w:t>
        </w:r>
        <w:r w:rsidR="00750E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0E44" w:rsidRPr="006E5D1B">
          <w:rPr>
            <w:rStyle w:val="aff7"/>
            <w:noProof/>
            <w:lang w:val="en-US"/>
          </w:rPr>
          <w:t>Unreal Engine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_Toc421263797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50E44">
          <w:rPr>
            <w:noProof/>
            <w:webHidden/>
          </w:rPr>
          <w:t>10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43101A">
      <w:pPr>
        <w:pStyle w:val="21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798" w:history="1">
        <w:r w:rsidR="00750E44" w:rsidRPr="006E5D1B">
          <w:rPr>
            <w:rStyle w:val="aff7"/>
            <w:noProof/>
          </w:rPr>
          <w:t>1.3.2</w:t>
        </w:r>
        <w:r w:rsidR="00750E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0E44" w:rsidRPr="006E5D1B">
          <w:rPr>
            <w:rStyle w:val="aff7"/>
            <w:noProof/>
            <w:lang w:val="en-US"/>
          </w:rPr>
          <w:t>LibGDX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_Toc421263798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50E44">
          <w:rPr>
            <w:noProof/>
            <w:webHidden/>
          </w:rPr>
          <w:t>10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43101A">
      <w:pPr>
        <w:pStyle w:val="21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799" w:history="1">
        <w:r w:rsidR="00750E44" w:rsidRPr="006E5D1B">
          <w:rPr>
            <w:rStyle w:val="aff7"/>
            <w:noProof/>
          </w:rPr>
          <w:t>1.3.3</w:t>
        </w:r>
        <w:r w:rsidR="00750E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0E44" w:rsidRPr="006E5D1B">
          <w:rPr>
            <w:rStyle w:val="aff7"/>
            <w:noProof/>
            <w:lang w:val="en-US"/>
          </w:rPr>
          <w:t>Unity3D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_Toc421263799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50E44">
          <w:rPr>
            <w:noProof/>
            <w:webHidden/>
          </w:rPr>
          <w:t>10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43101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800" w:history="1">
        <w:r w:rsidR="00750E44" w:rsidRPr="006E5D1B">
          <w:rPr>
            <w:rStyle w:val="aff7"/>
            <w:noProof/>
          </w:rPr>
          <w:t>2</w:t>
        </w:r>
        <w:r w:rsidR="00750E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0E44" w:rsidRPr="006E5D1B">
          <w:rPr>
            <w:rStyle w:val="aff7"/>
            <w:noProof/>
          </w:rPr>
          <w:t>Раздел 2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_Toc421263800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50E44">
          <w:rPr>
            <w:noProof/>
            <w:webHidden/>
          </w:rPr>
          <w:t>11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43101A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801" w:history="1">
        <w:r w:rsidR="00750E44" w:rsidRPr="006E5D1B">
          <w:rPr>
            <w:rStyle w:val="aff7"/>
            <w:noProof/>
          </w:rPr>
          <w:t>2.1</w:t>
        </w:r>
        <w:r w:rsidR="00750E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0E44" w:rsidRPr="006E5D1B">
          <w:rPr>
            <w:rStyle w:val="aff7"/>
            <w:noProof/>
          </w:rPr>
          <w:t>Подраздел 1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_Toc421263801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50E44">
          <w:rPr>
            <w:noProof/>
            <w:webHidden/>
          </w:rPr>
          <w:t>11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43101A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802" w:history="1">
        <w:r w:rsidR="00750E44" w:rsidRPr="006E5D1B">
          <w:rPr>
            <w:rStyle w:val="aff7"/>
            <w:noProof/>
          </w:rPr>
          <w:t>2.2</w:t>
        </w:r>
        <w:r w:rsidR="00750E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0E44" w:rsidRPr="006E5D1B">
          <w:rPr>
            <w:rStyle w:val="aff7"/>
            <w:noProof/>
          </w:rPr>
          <w:t>Подраздел 2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_Toc421263802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50E44">
          <w:rPr>
            <w:noProof/>
            <w:webHidden/>
          </w:rPr>
          <w:t>11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43101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803" w:history="1">
        <w:r w:rsidR="00750E44" w:rsidRPr="006E5D1B">
          <w:rPr>
            <w:rStyle w:val="aff7"/>
            <w:noProof/>
          </w:rPr>
          <w:t>Заключение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_Toc421263803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50E44">
          <w:rPr>
            <w:noProof/>
            <w:webHidden/>
          </w:rPr>
          <w:t>12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43101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804" w:history="1">
        <w:r w:rsidR="00750E44" w:rsidRPr="006E5D1B">
          <w:rPr>
            <w:rStyle w:val="aff7"/>
            <w:noProof/>
          </w:rPr>
          <w:t>Список использованных источников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_Toc421263804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50E44">
          <w:rPr>
            <w:noProof/>
            <w:webHidden/>
          </w:rPr>
          <w:t>13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43101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805" w:history="1">
        <w:r w:rsidR="00750E44" w:rsidRPr="006E5D1B">
          <w:rPr>
            <w:rStyle w:val="aff7"/>
            <w:noProof/>
          </w:rPr>
          <w:t>Приложение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_Toc421263805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50E44">
          <w:rPr>
            <w:noProof/>
            <w:webHidden/>
          </w:rPr>
          <w:t>14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43101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806" w:history="1">
        <w:r w:rsidR="00750E44" w:rsidRPr="006E5D1B">
          <w:rPr>
            <w:rStyle w:val="aff7"/>
            <w:noProof/>
          </w:rPr>
          <w:t>Приложение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_Toc421263806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50E44">
          <w:rPr>
            <w:noProof/>
            <w:webHidden/>
          </w:rPr>
          <w:t>16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43101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807" w:history="1">
        <w:r w:rsidR="00750E44" w:rsidRPr="006E5D1B">
          <w:rPr>
            <w:rStyle w:val="aff7"/>
            <w:noProof/>
          </w:rPr>
          <w:t>Приложение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_Toc421263807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50E44">
          <w:rPr>
            <w:noProof/>
            <w:webHidden/>
          </w:rPr>
          <w:t>17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43101A">
      <w:pPr>
        <w:pStyle w:val="11"/>
        <w:tabs>
          <w:tab w:val="left" w:pos="244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808" w:history="1">
        <w:r w:rsidR="00750E44" w:rsidRPr="006E5D1B">
          <w:rPr>
            <w:rStyle w:val="aff7"/>
            <w:noProof/>
          </w:rPr>
          <w:t>Приложение</w:t>
        </w:r>
        <w:r w:rsidR="00750E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0E44" w:rsidRPr="006E5D1B">
          <w:rPr>
            <w:rStyle w:val="aff7"/>
            <w:noProof/>
          </w:rPr>
          <w:t>Объемы рынка игр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_Toc421263808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50E44">
          <w:rPr>
            <w:noProof/>
            <w:webHidden/>
          </w:rPr>
          <w:t>18</w:t>
        </w:r>
        <w:r w:rsidR="00750E44">
          <w:rPr>
            <w:noProof/>
            <w:webHidden/>
          </w:rPr>
          <w:fldChar w:fldCharType="end"/>
        </w:r>
      </w:hyperlink>
    </w:p>
    <w:p w:rsidR="001555BD" w:rsidRDefault="00B6087C">
      <w:r>
        <w:fldChar w:fldCharType="end"/>
      </w:r>
    </w:p>
    <w:p w:rsidR="001555BD" w:rsidRDefault="001555BD"/>
    <w:p w:rsidR="001555BD" w:rsidRDefault="00B6087C">
      <w:pPr>
        <w:spacing w:after="160" w:line="256" w:lineRule="auto"/>
        <w:rPr>
          <w:szCs w:val="28"/>
        </w:rPr>
      </w:pPr>
      <w:r>
        <w:br w:type="page"/>
      </w:r>
    </w:p>
    <w:p w:rsidR="001555BD" w:rsidRDefault="00B6087C">
      <w:pPr>
        <w:pStyle w:val="af9"/>
      </w:pPr>
      <w:bookmarkStart w:id="1" w:name="_Toc421263789"/>
      <w:r>
        <w:lastRenderedPageBreak/>
        <w:t>Введение</w:t>
      </w:r>
      <w:bookmarkEnd w:id="1"/>
    </w:p>
    <w:p w:rsidR="001555BD" w:rsidRDefault="001555BD"/>
    <w:p w:rsidR="001555BD" w:rsidRDefault="00B6087C">
      <w:r>
        <w:t>Объем рынка игр растет с каждым годом (смотри рисунок Г.1 и Г.2). В первую очередь развитие игровых приложений обязано стремительному прогрессу, но также важная роль в разработке игр ложится на плечи программистов. Именно с их помощью реализуются идеи геймдизайнеров, именно они собирают воедино воображения художников с целью создания новой игры.</w:t>
      </w:r>
    </w:p>
    <w:p w:rsidR="001555BD" w:rsidRDefault="00B6087C">
      <w:r>
        <w:t xml:space="preserve">Программисту, в настоящее время, чтобы написать игру, что называется, «с нуля» необходимо позаботиться о многих важных аспектах: игровая платформа, графическая система, аудио система, системы моделирования игровой физики и виртуального интеллекта игры. Каждая из этих областей объемна и потребуется много времени, чтобы связать воедино все системы в соответствии с игровой логикой. </w:t>
      </w:r>
    </w:p>
    <w:p w:rsidR="001555BD" w:rsidRDefault="00B6087C">
      <w:r>
        <w:t xml:space="preserve">Для того, чтобы упростить и ускорить работу над созданием игры программисты написали множество библиотек для работы с графическими системами и для моделирования игровой физики. Такие библиотеки, как </w:t>
      </w:r>
      <w:r>
        <w:rPr>
          <w:lang w:val="en-US"/>
        </w:rPr>
        <w:t>Lightweight</w:t>
      </w:r>
      <w:r>
        <w:t xml:space="preserve"> </w:t>
      </w:r>
      <w:r>
        <w:rPr>
          <w:lang w:val="en-US"/>
        </w:rPr>
        <w:t>Java</w:t>
      </w:r>
      <w:r>
        <w:t xml:space="preserve"> </w:t>
      </w:r>
      <w:r>
        <w:rPr>
          <w:lang w:val="en-US"/>
        </w:rPr>
        <w:t>Game</w:t>
      </w:r>
      <w:r>
        <w:t xml:space="preserve"> </w:t>
      </w:r>
      <w:r>
        <w:rPr>
          <w:lang w:val="en-US"/>
        </w:rPr>
        <w:t>Library</w:t>
      </w:r>
      <w:r>
        <w:t xml:space="preserve">, предоставляют инструменты для работы с графической и аудио системами, а библиотека </w:t>
      </w:r>
      <w:r>
        <w:rPr>
          <w:lang w:val="en-US"/>
        </w:rPr>
        <w:t>box</w:t>
      </w:r>
      <w:r>
        <w:t>2</w:t>
      </w:r>
      <w:r>
        <w:rPr>
          <w:lang w:val="en-US"/>
        </w:rPr>
        <w:t>d</w:t>
      </w:r>
      <w:r>
        <w:t xml:space="preserve"> предоставляет инструменты для моделирования реалистичной физики в плоском пространстве. Однако для упрощения реализации виртуального интеллекта долгое время не было придумано, по большому счету, ничего. Над созданием искусственного интеллекта в игре программист трудился самостоятельно, так как этот процесс не был сложным или утомительным. В конечном итоге модуль виртуального интеллекта содержал в себе некоторое количество условных операторов. </w:t>
      </w:r>
    </w:p>
    <w:p w:rsidR="001555BD" w:rsidRDefault="00B6087C">
      <w:r>
        <w:t xml:space="preserve">Такое решение обнажило бы свою слабую сторону в играх с развитым поведением персонажей потому, что условных операторов становилось очень много, что затрудняло отладку и дальнейшую поддержку игры. Пример такой игры – </w:t>
      </w:r>
      <w:r>
        <w:rPr>
          <w:lang w:val="en-US"/>
        </w:rPr>
        <w:t>Spore</w:t>
      </w:r>
      <w:r>
        <w:t xml:space="preserve">. В ней все игровые персонажи имели если не уникальное, то редко повторяющееся поведение, для создания которого в </w:t>
      </w:r>
      <w:r>
        <w:rPr>
          <w:lang w:val="en-US"/>
        </w:rPr>
        <w:t>Spore</w:t>
      </w:r>
      <w:r>
        <w:t xml:space="preserve"> использовался совершенно другой подход.</w:t>
      </w:r>
    </w:p>
    <w:p w:rsidR="001555BD" w:rsidRDefault="00B6087C">
      <w:r>
        <w:t xml:space="preserve">Только в последнее десятилетие (примерно с момента выхода игры </w:t>
      </w:r>
      <w:r>
        <w:rPr>
          <w:lang w:val="en-US"/>
        </w:rPr>
        <w:t>Spore</w:t>
      </w:r>
      <w:r>
        <w:t xml:space="preserve">) </w:t>
      </w:r>
      <w:r>
        <w:lastRenderedPageBreak/>
        <w:t xml:space="preserve">виртуальный интеллект в играх стал развиваться и появились некоторые библиотеки </w:t>
      </w:r>
      <w:r>
        <w:rPr>
          <w:lang w:val="en-US"/>
        </w:rPr>
        <w:t>AIEngine</w:t>
      </w:r>
      <w:r>
        <w:t xml:space="preserve"> (</w:t>
      </w:r>
      <w:r>
        <w:rPr>
          <w:lang w:val="en-US"/>
        </w:rPr>
        <w:t>Artificial</w:t>
      </w:r>
      <w:r>
        <w:t xml:space="preserve"> </w:t>
      </w:r>
      <w:r>
        <w:rPr>
          <w:lang w:val="en-US"/>
        </w:rPr>
        <w:t>Intelligence</w:t>
      </w:r>
      <w:r>
        <w:t xml:space="preserve"> </w:t>
      </w:r>
      <w:r>
        <w:rPr>
          <w:lang w:val="en-US"/>
        </w:rPr>
        <w:t>Engine</w:t>
      </w:r>
      <w:r>
        <w:t xml:space="preserve">), которые обобщали накопленные программистами знания об интеллекте в играх. Эти библиотеки предоставляют инструменты для создания конечных автоматов поведения, для обработки взаимодействия автономных объектов. Но конечные автоматы в общем виде сложны и часто запутаны. Чтобы стратегия объекта была ясной были созданы деревья поведения – конечные автоматы древовидной структуры, состоящие из вершин трех типов: вершины-действия, вершины-условия и управляющие вершины. Вершина-действие содержит в себе некоторое возможное действие объекта (бежать, искать, стрелять), вершина-условие содержит в себе некоторый предикат (есть </w:t>
      </w:r>
      <w:proofErr w:type="gramStart"/>
      <w:r>
        <w:t>патроны?,</w:t>
      </w:r>
      <w:proofErr w:type="gramEnd"/>
      <w:r>
        <w:t xml:space="preserve"> враг рядом?), в зависимости от которого выбирается следующее состояние, управляющая вершина организует порядок обхода дочерних вершин (параллельно, до первой успешной вершины, до первой неуспешной вершины).</w:t>
      </w:r>
      <w:r>
        <w:rPr>
          <w:rStyle w:val="af0"/>
        </w:rPr>
        <w:footnoteReference w:id="1"/>
      </w:r>
    </w:p>
    <w:p w:rsidR="001555BD" w:rsidRDefault="00B6087C">
      <w:r>
        <w:t>Цель данной работы - п</w:t>
      </w:r>
      <w:r>
        <w:rPr>
          <w:shd w:val="clear" w:color="auto" w:fill="FFFFFF"/>
        </w:rPr>
        <w:t>роектирование библиотеки и реализация визуального средства для создания стратегий поведения виртуальных игровых персонажей</w:t>
      </w:r>
      <w:r>
        <w:t xml:space="preserve"> на основе деревьев поведений. </w:t>
      </w:r>
    </w:p>
    <w:p w:rsidR="001555BD" w:rsidRDefault="00B6087C">
      <w:pPr>
        <w:pStyle w:val="af8"/>
        <w:ind w:firstLine="0"/>
      </w:pPr>
      <w:r>
        <w:br w:type="page"/>
      </w:r>
    </w:p>
    <w:p w:rsidR="001555BD" w:rsidRDefault="00B6087C">
      <w:pPr>
        <w:pStyle w:val="af8"/>
        <w:numPr>
          <w:ilvl w:val="0"/>
          <w:numId w:val="1"/>
        </w:numPr>
      </w:pPr>
      <w:bookmarkStart w:id="2" w:name="_Toc421263790"/>
      <w:r>
        <w:lastRenderedPageBreak/>
        <w:t>Обзор существующих инструментов</w:t>
      </w:r>
      <w:bookmarkEnd w:id="2"/>
    </w:p>
    <w:p w:rsidR="001555BD" w:rsidRDefault="00B6087C">
      <w:pPr>
        <w:pStyle w:val="2"/>
        <w:numPr>
          <w:ilvl w:val="1"/>
          <w:numId w:val="1"/>
        </w:numPr>
      </w:pPr>
      <w:bookmarkStart w:id="3" w:name="_Toc421263791"/>
      <w:r>
        <w:t>Общие сведения</w:t>
      </w:r>
      <w:bookmarkEnd w:id="3"/>
    </w:p>
    <w:p w:rsidR="001555BD" w:rsidRDefault="00B6087C">
      <w:r>
        <w:t>Для разработки виртуальных игровых объектов необходимо создать и поддерживать большой набор их поведений. Например, в военных играх виртуальному персонажу необходимо распознавать опасность и убегать в укрытие, когда уровень здоровья ниже 10%. От количества разнообразных вариантов действий, которые могут использовать игровые персонажи, зависит количество игровых ситуаций, которые могут быть распознаны и приняты во внимание. Чем больше различного поведения игроки будут встречать в играх даже от несущественных (фоновых) объектах</w:t>
      </w:r>
      <w:r>
        <w:rPr>
          <w:rStyle w:val="af0"/>
        </w:rPr>
        <w:footnoteReference w:id="2"/>
      </w:r>
      <w:r>
        <w:t xml:space="preserve">, тем интереснее будет игра. </w:t>
      </w:r>
      <w:r>
        <w:rPr>
          <w:noProof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2450465</wp:posOffset>
            </wp:positionV>
            <wp:extent cx="6480810" cy="3116580"/>
            <wp:effectExtent l="0" t="0" r="0" b="0"/>
            <wp:wrapTopAndBottom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07DBC4CD">
                <wp:simplePos x="0" y="0"/>
                <wp:positionH relativeFrom="column">
                  <wp:posOffset>40005</wp:posOffset>
                </wp:positionH>
                <wp:positionV relativeFrom="paragraph">
                  <wp:posOffset>5624830</wp:posOffset>
                </wp:positionV>
                <wp:extent cx="6480810" cy="204470"/>
                <wp:effectExtent l="0" t="0" r="0" b="0"/>
                <wp:wrapTopAndBottom/>
                <wp:docPr id="2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D01FF3" w:rsidRDefault="00D01FF3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>STYLEREF 2 \s</w:instrText>
                            </w:r>
                            <w:r>
                              <w:fldChar w:fldCharType="separate"/>
                            </w:r>
                            <w:bookmarkStart w:id="4" w:name="__Fieldmark__318_1318099608"/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1.1</w:t>
                            </w:r>
                            <w:r>
                              <w:fldChar w:fldCharType="end"/>
                            </w:r>
                            <w:bookmarkEnd w:id="4"/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 xml:space="preserve"> - Конечный автомат поведения игрового объекта в военных играх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DBC4CD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3.15pt;margin-top:442.9pt;width:510.3pt;height:16.1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" stroked="f">
                <v:textbox style="mso-fit-shape-to-text:t" inset="0,0,0,0">
                  <w:txbxContent>
                    <w:p w:rsidR="00D01FF3" w:rsidRDefault="00D01FF3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>STYLEREF 2 \s</w:instrText>
                      </w:r>
                      <w:r>
                        <w:fldChar w:fldCharType="separate"/>
                      </w:r>
                      <w:bookmarkStart w:id="5" w:name="__Fieldmark__318_1318099608"/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1.1</w:t>
                      </w:r>
                      <w:r>
                        <w:fldChar w:fldCharType="end"/>
                      </w:r>
                      <w:bookmarkEnd w:id="5"/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 xml:space="preserve"> - Конечный автомат поведения игрового объекта в военных играх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555BD" w:rsidRDefault="00B6087C">
      <w:r>
        <w:t xml:space="preserve">Для создания поведения долгое время использовались конечные автоматы, где каждое поведение может быть представлено графически (рисунок 1.1). Одновременно автомат может находиться в одном состоянии, которое представляет поведение объекта. Каждое состояние имеет логику переходов с соответствующими </w:t>
      </w:r>
      <w:r>
        <w:lastRenderedPageBreak/>
        <w:t xml:space="preserve">проверками. Например, если игрок находится в состоянии «В тупике» и обнаружил врага, и здоровье игрока больше 50%, то следующим состоянием будет «Атакую». </w:t>
      </w:r>
    </w:p>
    <w:p w:rsidR="001555BD" w:rsidRDefault="00B6087C">
      <w:r>
        <w:t>Такой подход к реализации принятия решений игровыми объектами имеет ряд недостатков:</w:t>
      </w:r>
    </w:p>
    <w:p w:rsidR="001555BD" w:rsidRDefault="00B6087C">
      <w:pPr>
        <w:pStyle w:val="aff0"/>
        <w:numPr>
          <w:ilvl w:val="0"/>
          <w:numId w:val="3"/>
        </w:numPr>
      </w:pPr>
      <w:r>
        <w:t>Расширяемость: конечный автомат с большим количеством состояний теряет преимущество графического представления, со временем такое поведение станет невозможно понять.</w:t>
      </w:r>
    </w:p>
    <w:p w:rsidR="001555BD" w:rsidRDefault="00B6087C">
      <w:pPr>
        <w:pStyle w:val="aff0"/>
        <w:numPr>
          <w:ilvl w:val="0"/>
          <w:numId w:val="3"/>
        </w:numPr>
      </w:pPr>
      <w:r>
        <w:t>Изменяемость: при добавлении/удалении поведения (состояния) необходимо изменить все другие состояние, которые связаны с новым/старым поведением; большие изменения могут приводить к ошибкам логики поведения объекта в целом.</w:t>
      </w:r>
    </w:p>
    <w:p w:rsidR="001555BD" w:rsidRPr="00853FDC" w:rsidRDefault="00853FDC">
      <w:pPr>
        <w:pStyle w:val="aff0"/>
        <w:numPr>
          <w:ilvl w:val="0"/>
          <w:numId w:val="3"/>
        </w:numPr>
      </w:pPr>
      <w:r>
        <w:t>Параллельные алгоритмы</w:t>
      </w:r>
      <w:r w:rsidR="00B6087C" w:rsidRPr="00853FDC">
        <w:t>: запускать состояния автомата параллельно не представляется возможным.</w:t>
      </w:r>
    </w:p>
    <w:p w:rsidR="001555BD" w:rsidRDefault="00B6087C">
      <w:r>
        <w:t>В 2005 году был создан более эффективный способ принятия решения игровыми объектами по сравнению с конечными автоматами – деревья поведения.</w:t>
      </w:r>
    </w:p>
    <w:p w:rsidR="001555BD" w:rsidRDefault="00B6087C">
      <w:r>
        <w:t>Дерево поведения – это направленный связный ациклический</w:t>
      </w:r>
      <w:r>
        <w:rPr>
          <w:rStyle w:val="af0"/>
        </w:rPr>
        <w:footnoteReference w:id="3"/>
      </w:r>
      <w:r>
        <w:t xml:space="preserve"> граф, имеющий единственную вершину, в которую не входят ребра – корень дерева. Из пары вершин, соединенных ребром, та, из которой выходит ребро, называется родительской вершиной, а другая дочерней вершиной. Вершина, не имеющая дочерних, называются листом. Каждое поддерево дерева поведения определяет различное поведение. Вершины, находящиеся между корнем дерева и листами могут быть двух типов – декораторами или композитами. Корень дерева поведения периодично генерирует сигнал, который передает дочерним вершинам, заставляя их выполнять алгоритм, определенный типом вершины. Как только сигнал достигнет листа, то лист произведет некоторые вычисления и вернет одно из 4 состояний: «успешно» (</w:t>
      </w:r>
      <w:r>
        <w:rPr>
          <w:lang w:val="en-US"/>
        </w:rPr>
        <w:t>success</w:t>
      </w:r>
      <w:r>
        <w:t>), «не успешно» (</w:t>
      </w:r>
      <w:r>
        <w:rPr>
          <w:lang w:val="en-US"/>
        </w:rPr>
        <w:t>failure</w:t>
      </w:r>
      <w:r>
        <w:t>), «запущено» (</w:t>
      </w:r>
      <w:r>
        <w:rPr>
          <w:lang w:val="en-US"/>
        </w:rPr>
        <w:t>running</w:t>
      </w:r>
      <w:r>
        <w:t>), «ошибка» (</w:t>
      </w:r>
      <w:r>
        <w:rPr>
          <w:lang w:val="en-US"/>
        </w:rPr>
        <w:t>error</w:t>
      </w:r>
      <w:r>
        <w:t xml:space="preserve">). Возвращенное </w:t>
      </w:r>
      <w:r>
        <w:lastRenderedPageBreak/>
        <w:t xml:space="preserve">состояние передастся родительским вершинам, для принятия решений в соответствии с типом вершины. Процесс закончится тогда, когда корневая вершина вернет некоторое состояние. </w:t>
      </w:r>
    </w:p>
    <w:p w:rsidR="001555BD" w:rsidRDefault="001555BD"/>
    <w:p w:rsidR="001555BD" w:rsidRDefault="00B6087C">
      <w:pPr>
        <w:pStyle w:val="2"/>
        <w:numPr>
          <w:ilvl w:val="1"/>
          <w:numId w:val="1"/>
        </w:numPr>
      </w:pPr>
      <w:bookmarkStart w:id="6" w:name="_Toc421263792"/>
      <w:r>
        <w:t>Типы вершин</w:t>
      </w:r>
      <w:bookmarkEnd w:id="6"/>
    </w:p>
    <w:p w:rsidR="001555BD" w:rsidRDefault="00B6087C">
      <w:r>
        <w:t xml:space="preserve">Все вершины дерева поведения </w:t>
      </w:r>
      <w:r w:rsidR="005F1271">
        <w:t>делятся на три типа</w:t>
      </w:r>
      <w:r>
        <w:t xml:space="preserve">: декоратор, композит, лист. </w:t>
      </w:r>
    </w:p>
    <w:p w:rsidR="001555BD" w:rsidRDefault="00B6087C">
      <w:pPr>
        <w:pStyle w:val="2"/>
        <w:numPr>
          <w:ilvl w:val="2"/>
          <w:numId w:val="1"/>
        </w:numPr>
      </w:pPr>
      <w:bookmarkStart w:id="7" w:name="_Toc421263793"/>
      <w:r>
        <w:t>Лист</w:t>
      </w:r>
      <w:bookmarkEnd w:id="7"/>
    </w:p>
    <w:p w:rsidR="001555BD" w:rsidRDefault="00B6087C">
      <w:r>
        <w:t xml:space="preserve">Лист – это не делимая часть дерева поведения. Эти вершины не имеют дочерних вершин, они принимают сигнал, производят некоторые вычисления и возвращают результат родительской вершине. </w:t>
      </w:r>
      <w:r>
        <w:rPr>
          <w:noProof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1628775</wp:posOffset>
            </wp:positionH>
            <wp:positionV relativeFrom="paragraph">
              <wp:posOffset>2145665</wp:posOffset>
            </wp:positionV>
            <wp:extent cx="3429000" cy="2028825"/>
            <wp:effectExtent l="0" t="0" r="0" b="0"/>
            <wp:wrapTopAndBottom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2A0AE168">
                <wp:simplePos x="0" y="0"/>
                <wp:positionH relativeFrom="column">
                  <wp:posOffset>1628775</wp:posOffset>
                </wp:positionH>
                <wp:positionV relativeFrom="paragraph">
                  <wp:posOffset>4232275</wp:posOffset>
                </wp:positionV>
                <wp:extent cx="3429000" cy="408940"/>
                <wp:effectExtent l="0" t="0" r="0" b="0"/>
                <wp:wrapTopAndBottom/>
                <wp:docPr id="4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D01FF3" w:rsidRDefault="00D01FF3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1.2 -</w:t>
                            </w: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Графическое представление листовых вершин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AE168" id="Надпись 8" o:spid="_x0000_s1027" type="#_x0000_t202" style="position:absolute;left:0;text-align:left;margin-left:128.25pt;margin-top:333.25pt;width:270pt;height:32.2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" stroked="f">
                <v:textbox style="mso-fit-shape-to-text:t" inset="0,0,0,0">
                  <w:txbxContent>
                    <w:p w:rsidR="00D01FF3" w:rsidRDefault="00D01FF3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1.2 -</w:t>
                      </w:r>
                      <w:r>
                        <w:rPr>
                          <w:i w:val="0"/>
                          <w:color w:val="00000A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Графическое представление листовых вершин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555BD" w:rsidRDefault="00B6087C">
      <w:r>
        <w:t xml:space="preserve">Существует два вида листовых вершин: лист-условие и лист-действие. Лист-условие выполняет проверку некоторого условия и возвращает соответствующий результат (успешно, не успешно или ошибка). Лист-действие выполняет действие и возвращает результат успешно, запущено или ошибка. </w:t>
      </w:r>
    </w:p>
    <w:p w:rsidR="001555BD" w:rsidRDefault="00B6087C">
      <w:r>
        <w:t>Графически лист-условие изображается овалом, лист-действие прямоугольником (рисунок 1.2).</w:t>
      </w:r>
    </w:p>
    <w:p w:rsidR="001555BD" w:rsidRDefault="001555BD"/>
    <w:p w:rsidR="001555BD" w:rsidRDefault="00B6087C">
      <w:pPr>
        <w:pStyle w:val="2"/>
        <w:numPr>
          <w:ilvl w:val="2"/>
          <w:numId w:val="1"/>
        </w:numPr>
      </w:pPr>
      <w:bookmarkStart w:id="8" w:name="_Toc421263794"/>
      <w:r>
        <w:t>Композит</w:t>
      </w:r>
      <w:bookmarkEnd w:id="8"/>
    </w:p>
    <w:p w:rsidR="001555BD" w:rsidRDefault="00B6087C">
      <w:r>
        <w:t xml:space="preserve">Композит имеет одну или больше дочерних вершин. Он принимает и передает сигнал дочерним вершинам в некотором порядке, и также решает какое и когда вернуть состояние. Композит всегда возвращает одно из трех состояний: «успешно», </w:t>
      </w:r>
      <w:r>
        <w:lastRenderedPageBreak/>
        <w:t xml:space="preserve">«не успешно» или «ошибка». Все композитные вершины изображаются в виде квадрата со специальным символом внутри. </w:t>
      </w:r>
    </w:p>
    <w:p w:rsidR="001555BD" w:rsidRDefault="00B6087C">
      <w:r>
        <w:t>Существует три вида композитной вершины</w:t>
      </w:r>
      <w:r w:rsidR="005F1271">
        <w:t xml:space="preserve"> (рисунок 1.3)</w:t>
      </w:r>
      <w:r>
        <w:t xml:space="preserve">: композит-селектор, композит-последовательность и параллельный композит. </w:t>
      </w:r>
      <w:r w:rsidR="005F1271">
        <w:t>Композит-с</w:t>
      </w:r>
      <w:r>
        <w:t xml:space="preserve">електор обрабатывает дочерние вершины до тех пор, пока дочерняя вершина возвращает результат «не успешно», затем пробрасывает полученный результат родительской вершине и заканчивает выполнение. Если все дочерние вершины вернули результат «не успешно», то </w:t>
      </w:r>
      <w:r w:rsidR="005F1271">
        <w:t>композит-</w:t>
      </w:r>
      <w:r>
        <w:t xml:space="preserve">селектор вернет результат «не успешно». Специальный символ для </w:t>
      </w:r>
      <w:r w:rsidR="005F1271">
        <w:t>композита-</w:t>
      </w:r>
      <w:r>
        <w:t xml:space="preserve">селектора – знак вопроса. </w:t>
      </w:r>
    </w:p>
    <w:p w:rsidR="001555BD" w:rsidRDefault="005F1271">
      <w:r>
        <w:rPr>
          <w:noProof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373419BA" wp14:editId="64CBD6A6">
                <wp:simplePos x="0" y="0"/>
                <wp:positionH relativeFrom="column">
                  <wp:posOffset>680085</wp:posOffset>
                </wp:positionH>
                <wp:positionV relativeFrom="paragraph">
                  <wp:posOffset>4045585</wp:posOffset>
                </wp:positionV>
                <wp:extent cx="5295900" cy="204470"/>
                <wp:effectExtent l="0" t="0" r="0" b="0"/>
                <wp:wrapTopAndBottom/>
                <wp:docPr id="6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D01FF3" w:rsidRDefault="00D01FF3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1.3 – Примеры вершин типа «композит»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419BA" id="Надпись 11" o:spid="_x0000_s1028" type="#_x0000_t202" style="position:absolute;left:0;text-align:left;margin-left:53.55pt;margin-top:318.55pt;width:417pt;height:16.1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" stroked="f">
                <v:textbox style="mso-fit-shape-to-text:t" inset="0,0,0,0">
                  <w:txbxContent>
                    <w:p w:rsidR="00D01FF3" w:rsidRDefault="00D01FF3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1.3 – Примеры вершин типа «композит»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10" behindDoc="0" locked="0" layoutInCell="1" allowOverlap="1" wp14:anchorId="5E4E90FF" wp14:editId="071D71B7">
            <wp:simplePos x="0" y="0"/>
            <wp:positionH relativeFrom="column">
              <wp:posOffset>680085</wp:posOffset>
            </wp:positionH>
            <wp:positionV relativeFrom="paragraph">
              <wp:posOffset>1775460</wp:posOffset>
            </wp:positionV>
            <wp:extent cx="5295900" cy="2269490"/>
            <wp:effectExtent l="0" t="0" r="0" b="0"/>
            <wp:wrapTopAndBottom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26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Композит-п</w:t>
      </w:r>
      <w:r w:rsidR="00B6087C">
        <w:t xml:space="preserve">оследовательность обрабатывает дочерние вершины до тех пор, пока они возвращают результат «успешно», затем пробрасывает полученный результат родительской вершине и заканчивает выполнение. Если все дочерние вершины вернули результат «успешно», то </w:t>
      </w:r>
      <w:r>
        <w:t>композит-</w:t>
      </w:r>
      <w:r w:rsidR="00B6087C">
        <w:t xml:space="preserve">последовательность вернет результат «успешно». Специальный символ для </w:t>
      </w:r>
      <w:r>
        <w:t>композита-</w:t>
      </w:r>
      <w:r w:rsidR="00B6087C">
        <w:t>последовательности – стрелка вправо.</w:t>
      </w:r>
    </w:p>
    <w:p w:rsidR="001555BD" w:rsidRDefault="00B6087C">
      <w:r>
        <w:t xml:space="preserve">Параллельный композит обрабатывает все вершины одновременно, возвращает «успешно», если количество дочерних вершин с результатом «успешно» превышает некоторую константу </w:t>
      </w:r>
      <w:r>
        <w:rPr>
          <w:lang w:val="en-US"/>
        </w:rPr>
        <w:t>S</w:t>
      </w:r>
      <w:r>
        <w:t xml:space="preserve"> (которая может быть различна для разных параллельных композитов), возвращает результат «не успешно», если количество дочерних вершин с результатом «не успешно» превышает некоторую константу </w:t>
      </w:r>
      <w:r>
        <w:rPr>
          <w:lang w:val="en-US"/>
        </w:rPr>
        <w:t>F</w:t>
      </w:r>
      <w:r>
        <w:t xml:space="preserve">, которая так же может быть определена для конкретного параллельного композита, иначе возвращает </w:t>
      </w:r>
      <w:r>
        <w:lastRenderedPageBreak/>
        <w:t>результат «запущено». Специальный символ для параллельного композита – две стрелки вправо.</w:t>
      </w:r>
    </w:p>
    <w:p w:rsidR="001555BD" w:rsidRDefault="00B6087C">
      <w:pPr>
        <w:pStyle w:val="2"/>
        <w:numPr>
          <w:ilvl w:val="2"/>
          <w:numId w:val="1"/>
        </w:numPr>
      </w:pPr>
      <w:bookmarkStart w:id="9" w:name="_Toc421263795"/>
      <w:r>
        <w:t>Декоратор</w:t>
      </w:r>
      <w:bookmarkEnd w:id="9"/>
    </w:p>
    <w:p w:rsidR="001555BD" w:rsidRDefault="005F1271"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26475DE6" wp14:editId="1AEA0C3C">
                <wp:simplePos x="0" y="0"/>
                <wp:positionH relativeFrom="column">
                  <wp:posOffset>1604010</wp:posOffset>
                </wp:positionH>
                <wp:positionV relativeFrom="paragraph">
                  <wp:posOffset>3874770</wp:posOffset>
                </wp:positionV>
                <wp:extent cx="3276600" cy="613410"/>
                <wp:effectExtent l="0" t="0" r="0" b="2540"/>
                <wp:wrapTopAndBottom/>
                <wp:docPr id="8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D01FF3" w:rsidRDefault="00D01FF3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>STYLEREF 0 \s</w:instrText>
                            </w:r>
                            <w:r>
                              <w:fldChar w:fldCharType="separate"/>
                            </w:r>
                            <w:bookmarkStart w:id="10" w:name="__Fieldmark__422_1318099608"/>
                            <w:r>
                              <w:rPr>
                                <w:bCs/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1.</w:t>
                            </w:r>
                            <w:r>
                              <w:fldChar w:fldCharType="end"/>
                            </w:r>
                            <w:bookmarkEnd w:id="10"/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4 – Пример вершины-декоратора, который три раза передаст сигнал дочерней вершине</w:t>
                            </w:r>
                          </w:p>
                        </w:txbxContent>
                      </wps:txbx>
                      <wps:bodyPr wrap="square" lIns="0" tIns="0" rIns="0" bIns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475DE6" id="Надпись 13" o:spid="_x0000_s1029" type="#_x0000_t202" style="position:absolute;left:0;text-align:left;margin-left:126.3pt;margin-top:305.1pt;width:258pt;height:48.3pt;z-index: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" stroked="f">
                <v:textbox style="mso-fit-shape-to-text:t" inset="0,0,0,0">
                  <w:txbxContent>
                    <w:p w:rsidR="00D01FF3" w:rsidRDefault="00D01FF3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>STYLEREF 0 \s</w:instrText>
                      </w:r>
                      <w:r>
                        <w:fldChar w:fldCharType="separate"/>
                      </w:r>
                      <w:bookmarkStart w:id="11" w:name="__Fieldmark__422_1318099608"/>
                      <w:r>
                        <w:rPr>
                          <w:bCs/>
                          <w:i w:val="0"/>
                          <w:color w:val="00000A"/>
                          <w:sz w:val="28"/>
                          <w:szCs w:val="28"/>
                        </w:rPr>
                        <w:t>1.</w:t>
                      </w:r>
                      <w:r>
                        <w:fldChar w:fldCharType="end"/>
                      </w:r>
                      <w:bookmarkEnd w:id="11"/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4 – Пример вершины-декоратора, который три раза передаст сигнал дочерней вершине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12" behindDoc="0" locked="0" layoutInCell="1" allowOverlap="1" wp14:anchorId="1BCFF207" wp14:editId="1384B5A3">
            <wp:simplePos x="0" y="0"/>
            <wp:positionH relativeFrom="column">
              <wp:posOffset>2351405</wp:posOffset>
            </wp:positionH>
            <wp:positionV relativeFrom="paragraph">
              <wp:posOffset>1992630</wp:posOffset>
            </wp:positionV>
            <wp:extent cx="1885950" cy="1885950"/>
            <wp:effectExtent l="0" t="0" r="0" b="0"/>
            <wp:wrapTopAndBottom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087C">
        <w:t xml:space="preserve">Декоратор – это специальная вершина, которая имеет ровно одну дочернюю вершину. Цель, которую преследует декоратор, - изменить возвращаемое дочерней вершиной значение, или повлиять на частоту передаваемого сигнала дочерней вершины. Например, декоратор может делать инверсию возвращаемого значения, а может повторить сигнал, передаваемый дочерней вершине 3 раза. Декоратор изображается в виде ромба с пояснением внутри. </w:t>
      </w:r>
    </w:p>
    <w:p w:rsidR="00037C1A" w:rsidRDefault="00037C1A" w:rsidP="00037C1A">
      <w:pPr>
        <w:pStyle w:val="2"/>
        <w:numPr>
          <w:ilvl w:val="2"/>
          <w:numId w:val="1"/>
        </w:numPr>
      </w:pPr>
      <w:r>
        <w:t>Взаимодействие различных вершин</w:t>
      </w:r>
    </w:p>
    <w:p w:rsidR="00037C1A" w:rsidRDefault="007477FB" w:rsidP="00037C1A">
      <w:r>
        <w:t xml:space="preserve">Автономным объектам необходимо в процессе принятия решения хранить промежуточную информацию об окружающем мире. Эта информация формирует систему </w:t>
      </w:r>
      <w:r w:rsidR="00D146F1">
        <w:t>«</w:t>
      </w:r>
      <w:r>
        <w:t>восприятия</w:t>
      </w:r>
      <w:r w:rsidR="00D146F1">
        <w:t>»</w:t>
      </w:r>
      <w:r>
        <w:t xml:space="preserve"> мира для объекта, она может включать, например, последнюю видимую позицию врага, количество видимых объектов, последнее совершенное действие или люб</w:t>
      </w:r>
      <w:r w:rsidR="00D146F1">
        <w:t>ые другие вычисленные данные</w:t>
      </w:r>
      <w:r>
        <w:t>.</w:t>
      </w:r>
      <w:r w:rsidR="00D146F1">
        <w:t xml:space="preserve"> Таким образом дерево поведения некоторого игрового объекта должно хранить и использовать некоторую информацию о мире. </w:t>
      </w:r>
    </w:p>
    <w:p w:rsidR="00D146F1" w:rsidRDefault="00D146F1" w:rsidP="00037C1A">
      <w:r>
        <w:t>Для решения данной задачи используется пул памяти</w:t>
      </w:r>
      <w:r w:rsidR="00E86304">
        <w:t xml:space="preserve"> (рисунок 1.5)</w:t>
      </w:r>
      <w:r>
        <w:t>, который активно используется вершинами дерева поведения для чтения и записи информации</w:t>
      </w:r>
      <w:r w:rsidR="00E86304">
        <w:t xml:space="preserve">. </w:t>
      </w:r>
    </w:p>
    <w:p w:rsidR="00E86304" w:rsidRDefault="00E86304" w:rsidP="00037C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7861B5" wp14:editId="1D494129">
                <wp:simplePos x="0" y="0"/>
                <wp:positionH relativeFrom="column">
                  <wp:posOffset>1137285</wp:posOffset>
                </wp:positionH>
                <wp:positionV relativeFrom="paragraph">
                  <wp:posOffset>2861310</wp:posOffset>
                </wp:positionV>
                <wp:extent cx="4086225" cy="635"/>
                <wp:effectExtent l="0" t="0" r="0" b="0"/>
                <wp:wrapTopAndBottom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1FF3" w:rsidRPr="00E86304" w:rsidRDefault="00D01FF3" w:rsidP="00E86304">
                            <w:pPr>
                              <w:pStyle w:val="aff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E86304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Рисунок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.5</w:t>
                            </w:r>
                            <w:r w:rsidRPr="00E86304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Использование пула памяти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861B5" id="Надпись 14" o:spid="_x0000_s1030" type="#_x0000_t202" style="position:absolute;left:0;text-align:left;margin-left:89.55pt;margin-top:225.3pt;width:321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" stroked="f">
                <v:textbox style="mso-fit-shape-to-text:t" inset="0,0,0,0">
                  <w:txbxContent>
                    <w:p w:rsidR="00D01FF3" w:rsidRPr="00E86304" w:rsidRDefault="00D01FF3" w:rsidP="00E86304">
                      <w:pPr>
                        <w:pStyle w:val="aff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E86304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Рисунок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 xml:space="preserve"> 1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.5</w:t>
                      </w:r>
                      <w:r w:rsidRPr="00E86304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Использование пула памяти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1137285</wp:posOffset>
            </wp:positionH>
            <wp:positionV relativeFrom="paragraph">
              <wp:posOffset>3810</wp:posOffset>
            </wp:positionV>
            <wp:extent cx="4086225" cy="2800350"/>
            <wp:effectExtent l="0" t="0" r="952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CC4" w:rsidRDefault="00382CC4" w:rsidP="00750E44">
      <w:pPr>
        <w:pStyle w:val="2"/>
        <w:numPr>
          <w:ilvl w:val="1"/>
          <w:numId w:val="1"/>
        </w:numPr>
      </w:pPr>
      <w:bookmarkStart w:id="12" w:name="_Toc421263796"/>
      <w:r>
        <w:t>Деревья поведения в современных фреймворках</w:t>
      </w:r>
      <w:bookmarkEnd w:id="12"/>
    </w:p>
    <w:p w:rsidR="00750E44" w:rsidRDefault="00CB29F4" w:rsidP="00750E44">
      <w:r>
        <w:t xml:space="preserve">В некоторых достаточно крупных игровых фреймворках существует возможность создания </w:t>
      </w:r>
      <w:r w:rsidR="00EB2502">
        <w:t xml:space="preserve">стратегии персонажей с помощью деревьев поведения. Мы рассмотрим три фреймворка, использующих эту технологию: </w:t>
      </w:r>
      <w:r w:rsidR="00EB2502">
        <w:rPr>
          <w:lang w:val="en-US"/>
        </w:rPr>
        <w:t>Unreal</w:t>
      </w:r>
      <w:r w:rsidR="00EB2502" w:rsidRPr="00EB2502">
        <w:t xml:space="preserve"> </w:t>
      </w:r>
      <w:r w:rsidR="00EB2502">
        <w:rPr>
          <w:lang w:val="en-US"/>
        </w:rPr>
        <w:t>Engine</w:t>
      </w:r>
      <w:r w:rsidR="00EB2502" w:rsidRPr="00EB2502">
        <w:t xml:space="preserve">, </w:t>
      </w:r>
      <w:r w:rsidR="00EB2502">
        <w:rPr>
          <w:lang w:val="en-US"/>
        </w:rPr>
        <w:t>LibGDX</w:t>
      </w:r>
      <w:r w:rsidR="00EB2502" w:rsidRPr="00EB2502">
        <w:t xml:space="preserve">, </w:t>
      </w:r>
      <w:r w:rsidR="00EB2502">
        <w:rPr>
          <w:lang w:val="en-US"/>
        </w:rPr>
        <w:t>Unity</w:t>
      </w:r>
      <w:r w:rsidR="00EB2502" w:rsidRPr="00EB2502">
        <w:t>3</w:t>
      </w:r>
      <w:r w:rsidR="00EB2502">
        <w:rPr>
          <w:lang w:val="en-US"/>
        </w:rPr>
        <w:t>D</w:t>
      </w:r>
      <w:r w:rsidR="00EB2502" w:rsidRPr="00EB2502">
        <w:t xml:space="preserve">. </w:t>
      </w:r>
    </w:p>
    <w:p w:rsidR="00037C1A" w:rsidRPr="00EB2502" w:rsidRDefault="00037C1A" w:rsidP="00750E44"/>
    <w:p w:rsidR="00750E44" w:rsidRPr="00750E44" w:rsidRDefault="00750E44" w:rsidP="00750E44">
      <w:pPr>
        <w:pStyle w:val="2"/>
        <w:numPr>
          <w:ilvl w:val="2"/>
          <w:numId w:val="1"/>
        </w:numPr>
      </w:pPr>
      <w:bookmarkStart w:id="13" w:name="_Toc421263797"/>
      <w:r>
        <w:rPr>
          <w:lang w:val="en-US"/>
        </w:rPr>
        <w:t>Unreal Engine</w:t>
      </w:r>
      <w:bookmarkEnd w:id="13"/>
    </w:p>
    <w:p w:rsidR="00750E44" w:rsidRDefault="00EB2502" w:rsidP="00750E44">
      <w:r>
        <w:rPr>
          <w:lang w:val="en-US"/>
        </w:rPr>
        <w:t>UnrealEngine</w:t>
      </w:r>
      <w:r w:rsidRPr="00EB2502">
        <w:t xml:space="preserve"> – </w:t>
      </w:r>
      <w:r>
        <w:t xml:space="preserve">игровой движок, разрабатываемый компанией </w:t>
      </w:r>
      <w:r>
        <w:rPr>
          <w:lang w:val="en-US"/>
        </w:rPr>
        <w:t>Epic</w:t>
      </w:r>
      <w:r w:rsidRPr="00EB2502">
        <w:t xml:space="preserve"> </w:t>
      </w:r>
      <w:r>
        <w:rPr>
          <w:lang w:val="en-US"/>
        </w:rPr>
        <w:t>Games</w:t>
      </w:r>
      <w:r w:rsidRPr="00EB2502">
        <w:t xml:space="preserve">. </w:t>
      </w:r>
      <w:r w:rsidR="003C2645">
        <w:t xml:space="preserve">Различные версии этого фреймворка были использованы более чем в 110 играх. </w:t>
      </w:r>
    </w:p>
    <w:p w:rsidR="00037C1A" w:rsidRDefault="00E86304" w:rsidP="00750E44">
      <w:r>
        <w:t xml:space="preserve">Для реализации стратегии </w:t>
      </w:r>
      <w:r w:rsidR="00317CE0">
        <w:t>для автономных объектов</w:t>
      </w:r>
      <w:r>
        <w:t xml:space="preserve"> в </w:t>
      </w:r>
      <w:r>
        <w:rPr>
          <w:lang w:val="en-US"/>
        </w:rPr>
        <w:t>UnrealEngine</w:t>
      </w:r>
      <w:r w:rsidRPr="00E86304">
        <w:t xml:space="preserve"> </w:t>
      </w:r>
      <w:r>
        <w:t>можно использовать деревья поведения, причем в данном игровом движке есть возможность создать дерево поведения, используя графич</w:t>
      </w:r>
      <w:r w:rsidR="00317CE0">
        <w:t>еский интерфейс, при этом не написав ни строчки кода.</w:t>
      </w:r>
    </w:p>
    <w:p w:rsidR="00620B47" w:rsidRDefault="00620B47" w:rsidP="00750E44">
      <w:pPr>
        <w:rPr>
          <w:noProof/>
        </w:rPr>
      </w:pPr>
      <w:r>
        <w:t xml:space="preserve">Рассмотрим использование деревьев поведения в </w:t>
      </w:r>
      <w:r>
        <w:rPr>
          <w:lang w:val="en-US"/>
        </w:rPr>
        <w:t>UnrealEngine</w:t>
      </w:r>
      <w:r w:rsidRPr="00620B47">
        <w:t xml:space="preserve"> </w:t>
      </w:r>
      <w:r>
        <w:t xml:space="preserve">на примере: имеется игровой мир в виде комнаты со стенами, в котором находятся два персонажа, один из них – человек, другой – виртуальный интеллект, задача виртуального интеллекта – найти человека и подойти к нему. Для реализации такого рода стратегии </w:t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820E43" wp14:editId="4069F47C">
                <wp:simplePos x="0" y="0"/>
                <wp:positionH relativeFrom="column">
                  <wp:posOffset>3810</wp:posOffset>
                </wp:positionH>
                <wp:positionV relativeFrom="paragraph">
                  <wp:posOffset>5866130</wp:posOffset>
                </wp:positionV>
                <wp:extent cx="6480810" cy="635"/>
                <wp:effectExtent l="0" t="0" r="0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1FF3" w:rsidRPr="00620B47" w:rsidRDefault="00D01FF3" w:rsidP="00620B47">
                            <w:pPr>
                              <w:pStyle w:val="aff"/>
                              <w:jc w:val="center"/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620B4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1.6 - Реализация дерева поведения в </w:t>
                            </w:r>
                            <w:r w:rsidRPr="00620B4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UnrealEngine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20E43" id="Надпись 16" o:spid="_x0000_s1031" type="#_x0000_t202" style="position:absolute;left:0;text-align:left;margin-left:.3pt;margin-top:461.9pt;width:510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" stroked="f">
                <v:textbox style="mso-fit-shape-to-text:t" inset="0,0,0,0">
                  <w:txbxContent>
                    <w:p w:rsidR="00D01FF3" w:rsidRPr="00620B47" w:rsidRDefault="00D01FF3" w:rsidP="00620B47">
                      <w:pPr>
                        <w:pStyle w:val="aff"/>
                        <w:jc w:val="center"/>
                        <w:rPr>
                          <w:i w:val="0"/>
                          <w:color w:val="auto"/>
                          <w:sz w:val="28"/>
                          <w:szCs w:val="28"/>
                        </w:rPr>
                      </w:pPr>
                      <w:r w:rsidRPr="00620B47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1.6 - Реализация дерева поведения в </w:t>
                      </w:r>
                      <w:r w:rsidRPr="00620B47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UnrealEngine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EBEE2E3" wp14:editId="0C13020C">
            <wp:simplePos x="0" y="0"/>
            <wp:positionH relativeFrom="column">
              <wp:posOffset>3810</wp:posOffset>
            </wp:positionH>
            <wp:positionV relativeFrom="paragraph">
              <wp:posOffset>222885</wp:posOffset>
            </wp:positionV>
            <wp:extent cx="6480810" cy="5586095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 </w:t>
      </w:r>
      <w:r>
        <w:rPr>
          <w:lang w:val="en-US"/>
        </w:rPr>
        <w:t>UnrealEngine</w:t>
      </w:r>
      <w:r w:rsidRPr="00620B47">
        <w:t xml:space="preserve"> </w:t>
      </w:r>
      <w:r>
        <w:t>необходимо построить дерево поведения (смотри рисунок 1.6).</w:t>
      </w:r>
      <w:r w:rsidRPr="00620B47">
        <w:rPr>
          <w:noProof/>
        </w:rPr>
        <w:t xml:space="preserve"> </w:t>
      </w:r>
    </w:p>
    <w:p w:rsidR="00620B47" w:rsidRDefault="00012285" w:rsidP="00750E44">
      <w:r>
        <w:t>Данное дерево состоит из двух вершин-селекторов, вершины-последовательности, четырех вершин-действий. В первой вершине-селектор находится дополнительное действие «</w:t>
      </w:r>
      <w:proofErr w:type="spellStart"/>
      <w:r>
        <w:rPr>
          <w:lang w:val="en-US"/>
        </w:rPr>
        <w:t>AgroCheck</w:t>
      </w:r>
      <w:proofErr w:type="spellEnd"/>
      <w:r>
        <w:t>», которое реализует «зрение» виртуального интеллекта, устанавливая, в частности, две переменные:</w:t>
      </w:r>
      <w:r w:rsidR="00D01FF3">
        <w:t xml:space="preserve"> </w:t>
      </w:r>
      <w:r>
        <w:t xml:space="preserve">позиция и ссылка на персонажа, которого необходимо отыскать. </w:t>
      </w:r>
      <w:r w:rsidR="00D01FF3">
        <w:t>Композит-селектор слева включает в себя два декоратора, которые проверяют установлена ли ссылка на персонажа и приемлема ли до него дистанция, при верном ответе на эти два вопроса выполняется действие – быстрое движение к искомому объекту. Если же объект пропадет из поля видимости, то тогда сигнал пойдет к левому композиту-</w:t>
      </w:r>
      <w:r w:rsidR="00D01FF3">
        <w:lastRenderedPageBreak/>
        <w:t>последовательности, который содержит три декоратора, проверяющих, что цель не установлена, цель не достигнута и некоторая позиция установлена, в этом случае будут выполняться следующие действия. Сначала виртуальный интеллект переместится до установленной позиции (скорее всего это та позиция, где он последний раз видел другого персонажа), затем подождет 2.5 секунды и отправится на исходную точку.</w:t>
      </w:r>
    </w:p>
    <w:p w:rsidR="00D01FF3" w:rsidRPr="00D01FF3" w:rsidRDefault="00D01FF3" w:rsidP="00750E44"/>
    <w:p w:rsidR="00750E44" w:rsidRPr="00750E44" w:rsidRDefault="00750E44" w:rsidP="00750E44">
      <w:pPr>
        <w:pStyle w:val="2"/>
        <w:numPr>
          <w:ilvl w:val="2"/>
          <w:numId w:val="1"/>
        </w:numPr>
      </w:pPr>
      <w:bookmarkStart w:id="14" w:name="_Toc421263798"/>
      <w:r>
        <w:rPr>
          <w:lang w:val="en-US"/>
        </w:rPr>
        <w:t>LibGDX</w:t>
      </w:r>
      <w:bookmarkEnd w:id="14"/>
    </w:p>
    <w:p w:rsidR="00750E44" w:rsidRDefault="00821B37" w:rsidP="00750E44">
      <w:r>
        <w:rPr>
          <w:lang w:val="en-US"/>
        </w:rPr>
        <w:t>LibGDX</w:t>
      </w:r>
      <w:r w:rsidRPr="00821B37">
        <w:t xml:space="preserve"> – </w:t>
      </w:r>
      <w:r>
        <w:t xml:space="preserve">кроссплатформенный игровой фреймворк, написанный на языке </w:t>
      </w:r>
      <w:r>
        <w:rPr>
          <w:lang w:val="en-US"/>
        </w:rPr>
        <w:t>Java</w:t>
      </w:r>
      <w:r w:rsidRPr="00821B37">
        <w:t xml:space="preserve"> </w:t>
      </w:r>
      <w:r>
        <w:t xml:space="preserve">и </w:t>
      </w:r>
      <w:r>
        <w:rPr>
          <w:lang w:val="en-US"/>
        </w:rPr>
        <w:t>C</w:t>
      </w:r>
      <w:r w:rsidRPr="00821B37">
        <w:t xml:space="preserve">++. </w:t>
      </w:r>
      <w:r>
        <w:rPr>
          <w:lang w:val="en-US"/>
        </w:rPr>
        <w:t>LibGDX</w:t>
      </w:r>
      <w:r w:rsidRPr="00821B37">
        <w:t xml:space="preserve"> </w:t>
      </w:r>
      <w:r>
        <w:t xml:space="preserve">используют для написания мобильных приложений и игр. В своем составе этот фреймворк имеет модуль </w:t>
      </w:r>
      <w:r>
        <w:rPr>
          <w:lang w:val="en-US"/>
        </w:rPr>
        <w:t>AI</w:t>
      </w:r>
      <w:r w:rsidRPr="00821B37">
        <w:t xml:space="preserve">, </w:t>
      </w:r>
      <w:r>
        <w:t>который реализует алгоритмы нахождения кратчайших путей, взаимодействия автономных объектов (</w:t>
      </w:r>
      <w:r>
        <w:rPr>
          <w:lang w:val="en-US"/>
        </w:rPr>
        <w:t>steering</w:t>
      </w:r>
      <w:r w:rsidRPr="00821B37">
        <w:t xml:space="preserve"> </w:t>
      </w:r>
      <w:r>
        <w:rPr>
          <w:lang w:val="en-US"/>
        </w:rPr>
        <w:t>behavior</w:t>
      </w:r>
      <w:r>
        <w:t>)</w:t>
      </w:r>
      <w:r w:rsidRPr="00821B37">
        <w:t xml:space="preserve">, </w:t>
      </w:r>
      <w:r>
        <w:t xml:space="preserve">а также алгоритмы принятия решений на основе </w:t>
      </w:r>
      <w:r>
        <w:rPr>
          <w:lang w:val="en-US"/>
        </w:rPr>
        <w:t>behavior</w:t>
      </w:r>
      <w:r w:rsidRPr="00821B37">
        <w:t xml:space="preserve"> </w:t>
      </w:r>
      <w:r>
        <w:rPr>
          <w:lang w:val="en-US"/>
        </w:rPr>
        <w:t>tree</w:t>
      </w:r>
      <w:r w:rsidRPr="00821B37">
        <w:t xml:space="preserve">. </w:t>
      </w:r>
    </w:p>
    <w:p w:rsidR="00821B37" w:rsidRDefault="00821B37" w:rsidP="00750E44">
      <w:r>
        <w:t>Рассмотрим создание дерева поведения на том же примере, что и в предыдущем разделе.</w:t>
      </w:r>
      <w:r w:rsidR="0062182A" w:rsidRPr="0062182A">
        <w:t xml:space="preserve"> </w:t>
      </w:r>
      <w:r w:rsidR="003F1656">
        <w:t xml:space="preserve">Так как в </w:t>
      </w:r>
      <w:r w:rsidR="003F1656" w:rsidRPr="003F1656">
        <w:t>деревьях поведения</w:t>
      </w:r>
      <w:r w:rsidR="003F1656">
        <w:t xml:space="preserve"> </w:t>
      </w:r>
      <w:r w:rsidR="003F1656">
        <w:rPr>
          <w:lang w:val="en-US"/>
        </w:rPr>
        <w:t>LibGDX</w:t>
      </w:r>
      <w:r w:rsidR="003F1656" w:rsidRPr="003F1656">
        <w:t xml:space="preserve"> </w:t>
      </w:r>
      <w:r w:rsidR="003F1656">
        <w:rPr>
          <w:lang w:val="en-US"/>
        </w:rPr>
        <w:t>AI</w:t>
      </w:r>
      <w:r w:rsidR="003F1656" w:rsidRPr="003F1656">
        <w:t xml:space="preserve"> </w:t>
      </w:r>
      <w:r w:rsidR="003F1656">
        <w:t>нет декораторов, проверяющих некоторое условие, то аналогичное дерево поведения будет выглядеть как показано на рисунке 1.7.</w:t>
      </w:r>
    </w:p>
    <w:p w:rsidR="003F1656" w:rsidRDefault="00561D53" w:rsidP="00750E44">
      <w:r>
        <w:rPr>
          <w:noProof/>
        </w:rPr>
        <w:drawing>
          <wp:anchor distT="0" distB="0" distL="114300" distR="114300" simplePos="0" relativeHeight="251667456" behindDoc="0" locked="0" layoutInCell="1" allowOverlap="1" wp14:anchorId="3BE39772" wp14:editId="2535BCC5">
            <wp:simplePos x="0" y="0"/>
            <wp:positionH relativeFrom="column">
              <wp:posOffset>661035</wp:posOffset>
            </wp:positionH>
            <wp:positionV relativeFrom="paragraph">
              <wp:posOffset>683895</wp:posOffset>
            </wp:positionV>
            <wp:extent cx="5648325" cy="2774315"/>
            <wp:effectExtent l="0" t="0" r="9525" b="698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139302" wp14:editId="09FB51ED">
                <wp:simplePos x="0" y="0"/>
                <wp:positionH relativeFrom="column">
                  <wp:posOffset>-12065</wp:posOffset>
                </wp:positionH>
                <wp:positionV relativeFrom="paragraph">
                  <wp:posOffset>3460750</wp:posOffset>
                </wp:positionV>
                <wp:extent cx="6480810" cy="635"/>
                <wp:effectExtent l="0" t="0" r="0" b="0"/>
                <wp:wrapTopAndBottom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13E87" w:rsidRPr="00313E87" w:rsidRDefault="00313E87" w:rsidP="00313E87">
                            <w:pPr>
                              <w:pStyle w:val="aff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1.7</w:t>
                            </w: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Дерево поведения с использованием модуля </w:t>
                            </w: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LibGDX</w:t>
                            </w: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39302" id="Надпись 18" o:spid="_x0000_s1032" type="#_x0000_t202" style="position:absolute;left:0;text-align:left;margin-left:-.95pt;margin-top:272.5pt;width:510.3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" stroked="f">
                <v:textbox style="mso-fit-shape-to-text:t" inset="0,0,0,0">
                  <w:txbxContent>
                    <w:p w:rsidR="00313E87" w:rsidRPr="00313E87" w:rsidRDefault="00313E87" w:rsidP="00313E87">
                      <w:pPr>
                        <w:pStyle w:val="aff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1.7</w:t>
                      </w: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Дерево поведения с использованием модуля </w:t>
                      </w: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LibGDX</w:t>
                      </w: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AI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3E87">
        <w:t xml:space="preserve">Так как в </w:t>
      </w:r>
      <w:r w:rsidR="00313E87">
        <w:rPr>
          <w:lang w:val="en-US"/>
        </w:rPr>
        <w:t>LibGDX</w:t>
      </w:r>
      <w:r w:rsidR="00313E87" w:rsidRPr="00313E87">
        <w:t xml:space="preserve"> </w:t>
      </w:r>
      <w:r w:rsidR="00313E87">
        <w:rPr>
          <w:lang w:val="en-US"/>
        </w:rPr>
        <w:t>AI</w:t>
      </w:r>
      <w:r w:rsidR="00313E87" w:rsidRPr="00313E87">
        <w:t xml:space="preserve"> </w:t>
      </w:r>
      <w:r w:rsidR="00313E87">
        <w:t xml:space="preserve">не предусмотрено графического средства для создания деревьев поведения, то полученное на рисунке 1.7 дерево необходимо создать </w:t>
      </w:r>
      <w:r w:rsidR="00313E87">
        <w:lastRenderedPageBreak/>
        <w:t xml:space="preserve">непосредственно в коде.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bCs/>
          <w:lang w:val="en-US" w:eastAsia="en-US"/>
        </w:rPr>
        <w:t>private</w:t>
      </w:r>
      <w:r w:rsidRPr="00954343">
        <w:rPr>
          <w:rFonts w:eastAsiaTheme="minorHAnsi"/>
          <w:lang w:val="en-US" w:eastAsia="en-US"/>
        </w:rPr>
        <w:t xml:space="preserve"> BehaviorTree&lt;</w:t>
      </w:r>
      <w:r w:rsidRPr="00954343">
        <w:rPr>
          <w:rFonts w:eastAsiaTheme="minorHAnsi"/>
          <w:lang w:val="en-US" w:eastAsia="en-US"/>
        </w:rPr>
        <w:t>Blackboard</w:t>
      </w:r>
      <w:r w:rsidRPr="00954343">
        <w:rPr>
          <w:rFonts w:eastAsiaTheme="minorHAnsi"/>
          <w:lang w:val="en-US" w:eastAsia="en-US"/>
        </w:rPr>
        <w:t>&gt; createHeroBehavior() {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>ConditionTask&lt;</w:t>
      </w:r>
      <w:r w:rsidRPr="00954343">
        <w:rPr>
          <w:rFonts w:eastAsiaTheme="minorHAnsi"/>
          <w:lang w:val="en-US" w:eastAsia="en-US"/>
        </w:rPr>
        <w:t>Blackboard</w:t>
      </w:r>
      <w:r w:rsidRPr="00954343">
        <w:rPr>
          <w:rFonts w:eastAsiaTheme="minorHAnsi"/>
          <w:lang w:val="en-US" w:eastAsia="en-US"/>
        </w:rPr>
        <w:t xml:space="preserve">&gt; targetToFollowIsSet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ConditionTask&lt;&gt;(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 xml:space="preserve">bb -&gt; bb.targetToFollow != </w:t>
      </w:r>
      <w:r w:rsidRPr="00954343">
        <w:rPr>
          <w:rFonts w:eastAsiaTheme="minorHAnsi"/>
          <w:bCs/>
          <w:lang w:val="en-US" w:eastAsia="en-US"/>
        </w:rPr>
        <w:t>null</w:t>
      </w:r>
      <w:r w:rsidRPr="00954343">
        <w:rPr>
          <w:rFonts w:eastAsiaTheme="minorHAnsi"/>
          <w:lang w:val="en-US" w:eastAsia="en-US"/>
        </w:rPr>
        <w:t>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>ConditionTask&lt;</w:t>
      </w:r>
      <w:r w:rsidRPr="00954343">
        <w:rPr>
          <w:rFonts w:eastAsiaTheme="minorHAnsi"/>
          <w:lang w:val="en-US" w:eastAsia="en-US"/>
        </w:rPr>
        <w:t>Blackboard</w:t>
      </w:r>
      <w:r w:rsidRPr="00954343">
        <w:rPr>
          <w:rFonts w:eastAsiaTheme="minorHAnsi"/>
          <w:lang w:val="en-US" w:eastAsia="en-US"/>
        </w:rPr>
        <w:t xml:space="preserve">&gt; acceptibleDist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ConditionTask&lt;&gt;(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>bb -&gt; dist(bb.targetToFollow.location, me.location) &lt;= 100);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>RapidMoveTo&lt;</w:t>
      </w:r>
      <w:r w:rsidRPr="00954343">
        <w:rPr>
          <w:rFonts w:eastAsiaTheme="minorHAnsi"/>
          <w:lang w:val="en-US" w:eastAsia="en-US"/>
        </w:rPr>
        <w:t>Blackboard</w:t>
      </w:r>
      <w:r w:rsidRPr="00954343">
        <w:rPr>
          <w:rFonts w:eastAsiaTheme="minorHAnsi"/>
          <w:lang w:val="en-US" w:eastAsia="en-US"/>
        </w:rPr>
        <w:t>&gt; rapidMoveTo =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 xml:space="preserve">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RapidMoveTo&lt;&gt;(bb.targetToFollow.location);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  <w:t>Sequence&lt;Black</w:t>
      </w:r>
      <w:r>
        <w:rPr>
          <w:rFonts w:eastAsiaTheme="minorHAnsi"/>
          <w:lang w:val="en-US" w:eastAsia="en-US"/>
        </w:rPr>
        <w:t>b</w:t>
      </w:r>
      <w:r w:rsidRPr="00954343">
        <w:rPr>
          <w:rFonts w:eastAsiaTheme="minorHAnsi"/>
          <w:lang w:val="en-US" w:eastAsia="en-US"/>
        </w:rPr>
        <w:t xml:space="preserve">oard&gt; sequenceSeeMan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Sequence&lt;&gt;(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>targetToFollowIsSet, acceptibleDist, rapidMoveTo);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>ConditionTask&lt;</w:t>
      </w:r>
      <w:r w:rsidRPr="00954343">
        <w:rPr>
          <w:rFonts w:eastAsiaTheme="minorHAnsi"/>
          <w:lang w:val="en-US" w:eastAsia="en-US"/>
        </w:rPr>
        <w:t>Blackboard</w:t>
      </w:r>
      <w:r w:rsidRPr="00954343">
        <w:rPr>
          <w:rFonts w:eastAsiaTheme="minorHAnsi"/>
          <w:lang w:val="en-US" w:eastAsia="en-US"/>
        </w:rPr>
        <w:t xml:space="preserve">&gt; targetToFollowIsNotSet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ConditionTask&lt;&gt;(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 xml:space="preserve">bb -&gt; bb.targetToFollow == </w:t>
      </w:r>
      <w:r w:rsidRPr="00954343">
        <w:rPr>
          <w:rFonts w:eastAsiaTheme="minorHAnsi"/>
          <w:bCs/>
          <w:lang w:val="en-US" w:eastAsia="en-US"/>
        </w:rPr>
        <w:t>null</w:t>
      </w:r>
      <w:r w:rsidRPr="00954343">
        <w:rPr>
          <w:rFonts w:eastAsiaTheme="minorHAnsi"/>
          <w:lang w:val="en-US" w:eastAsia="en-US"/>
        </w:rPr>
        <w:t>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  <w:t>ConditionTask&lt;Blackb</w:t>
      </w:r>
      <w:r w:rsidRPr="00954343">
        <w:rPr>
          <w:rFonts w:eastAsiaTheme="minorHAnsi"/>
          <w:lang w:val="en-US" w:eastAsia="en-US"/>
        </w:rPr>
        <w:t xml:space="preserve">oard&gt; notreachedGoal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ConditionTask&lt;&gt;(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>bb -&gt; dist(bb.targetLocation, me.location) &gt; 1);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>ConditionTask&lt;</w:t>
      </w:r>
      <w:r w:rsidRPr="00954343">
        <w:rPr>
          <w:rFonts w:eastAsiaTheme="minorHAnsi"/>
          <w:lang w:val="en-US" w:eastAsia="en-US"/>
        </w:rPr>
        <w:t>Blackboard</w:t>
      </w:r>
      <w:r w:rsidRPr="00954343">
        <w:rPr>
          <w:rFonts w:eastAsiaTheme="minorHAnsi"/>
          <w:lang w:val="en-US" w:eastAsia="en-US"/>
        </w:rPr>
        <w:t xml:space="preserve">&gt; targetLocationIsSet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ConditionTask&lt;&gt;(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 xml:space="preserve">bb -&gt; bb.targetLocation != </w:t>
      </w:r>
      <w:r w:rsidRPr="00954343">
        <w:rPr>
          <w:rFonts w:eastAsiaTheme="minorHAnsi"/>
          <w:bCs/>
          <w:lang w:val="en-US" w:eastAsia="en-US"/>
        </w:rPr>
        <w:t>null</w:t>
      </w:r>
      <w:r w:rsidRPr="00954343">
        <w:rPr>
          <w:rFonts w:eastAsiaTheme="minorHAnsi"/>
          <w:lang w:val="en-US" w:eastAsia="en-US"/>
        </w:rPr>
        <w:t>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proofErr w:type="spellStart"/>
      <w:r w:rsidRPr="00954343">
        <w:rPr>
          <w:rFonts w:eastAsiaTheme="minorHAnsi"/>
          <w:lang w:val="en-US" w:eastAsia="en-US"/>
        </w:rPr>
        <w:t>MoveTo</w:t>
      </w:r>
      <w:proofErr w:type="spellEnd"/>
      <w:r>
        <w:rPr>
          <w:rFonts w:eastAsiaTheme="minorHAnsi"/>
          <w:lang w:val="en-US" w:eastAsia="en-US"/>
        </w:rPr>
        <w:t>&lt;Blackb</w:t>
      </w:r>
      <w:r w:rsidRPr="00954343">
        <w:rPr>
          <w:rFonts w:eastAsiaTheme="minorHAnsi"/>
          <w:lang w:val="en-US" w:eastAsia="en-US"/>
        </w:rPr>
        <w:t xml:space="preserve">oard&gt; </w:t>
      </w:r>
      <w:proofErr w:type="spellStart"/>
      <w:r w:rsidRPr="00954343">
        <w:rPr>
          <w:rFonts w:eastAsiaTheme="minorHAnsi"/>
          <w:lang w:val="en-US" w:eastAsia="en-US"/>
        </w:rPr>
        <w:t>moveToTargetLocation</w:t>
      </w:r>
      <w:proofErr w:type="spellEnd"/>
      <w:r w:rsidRPr="00954343">
        <w:rPr>
          <w:rFonts w:eastAsiaTheme="minorHAnsi"/>
          <w:lang w:val="en-US" w:eastAsia="en-US"/>
        </w:rPr>
        <w:t xml:space="preserve">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MoveTo&lt;</w:t>
      </w:r>
      <w:proofErr w:type="gramStart"/>
      <w:r w:rsidRPr="00954343">
        <w:rPr>
          <w:rFonts w:eastAsiaTheme="minorHAnsi"/>
          <w:lang w:val="en-US" w:eastAsia="en-US"/>
        </w:rPr>
        <w:t>&gt;(</w:t>
      </w:r>
      <w:proofErr w:type="gramEnd"/>
      <w:r w:rsidRPr="00954343">
        <w:rPr>
          <w:rFonts w:eastAsiaTheme="minorHAnsi"/>
          <w:lang w:val="en-US" w:eastAsia="en-US"/>
        </w:rPr>
        <w:t>bb.targetLocation);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>Wait&lt;</w:t>
      </w:r>
      <w:r w:rsidRPr="00954343">
        <w:rPr>
          <w:rFonts w:eastAsiaTheme="minorHAnsi"/>
          <w:lang w:val="en-US" w:eastAsia="en-US"/>
        </w:rPr>
        <w:t>Blackboard</w:t>
      </w:r>
      <w:r w:rsidRPr="00954343">
        <w:rPr>
          <w:rFonts w:eastAsiaTheme="minorHAnsi"/>
          <w:lang w:val="en-US" w:eastAsia="en-US"/>
        </w:rPr>
        <w:t xml:space="preserve">&gt; wait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Wait&lt;&gt;(2500);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>MoveTo&lt;</w:t>
      </w:r>
      <w:r w:rsidRPr="00954343">
        <w:rPr>
          <w:rFonts w:eastAsiaTheme="minorHAnsi"/>
          <w:lang w:val="en-US" w:eastAsia="en-US"/>
        </w:rPr>
        <w:t>Blackboard</w:t>
      </w:r>
      <w:r w:rsidRPr="00954343">
        <w:rPr>
          <w:rFonts w:eastAsiaTheme="minorHAnsi"/>
          <w:lang w:val="en-US" w:eastAsia="en-US"/>
        </w:rPr>
        <w:t xml:space="preserve">&gt; moveToHomeLocation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MoveTo&lt;&gt;(bb.homeLocation);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  <w:t>Sequence&lt;</w:t>
      </w:r>
      <w:r w:rsidRPr="00954343">
        <w:rPr>
          <w:rFonts w:eastAsiaTheme="minorHAnsi"/>
          <w:lang w:val="en-US" w:eastAsia="en-US"/>
        </w:rPr>
        <w:t>Blackboard</w:t>
      </w:r>
      <w:r w:rsidRPr="00954343">
        <w:rPr>
          <w:rFonts w:eastAsiaTheme="minorHAnsi"/>
          <w:lang w:val="en-US" w:eastAsia="en-US"/>
        </w:rPr>
        <w:t xml:space="preserve">&gt; sequenceNotSeeMan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Sequence&lt;&gt;(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targetToFollowIsNotSet,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notreachedGoal,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targetLocationIsSet,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moveToTargetLocation,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wait,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>moveToHomeLocation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>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  <w:t>Selector&lt;</w:t>
      </w:r>
      <w:r w:rsidRPr="00954343">
        <w:rPr>
          <w:rFonts w:eastAsiaTheme="minorHAnsi"/>
          <w:lang w:val="en-US" w:eastAsia="en-US"/>
        </w:rPr>
        <w:t>Blackboard</w:t>
      </w:r>
      <w:r w:rsidRPr="00954343">
        <w:rPr>
          <w:rFonts w:eastAsiaTheme="minorHAnsi"/>
          <w:lang w:val="en-US" w:eastAsia="en-US"/>
        </w:rPr>
        <w:t xml:space="preserve">&gt; selector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Selector&lt;&gt;(sequenceSeeMan, sequenceNotSeeMan);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  <w:t>Selector&lt;</w:t>
      </w:r>
      <w:r w:rsidRPr="00954343">
        <w:rPr>
          <w:rFonts w:eastAsiaTheme="minorHAnsi"/>
          <w:lang w:val="en-US" w:eastAsia="en-US"/>
        </w:rPr>
        <w:t>Blackboard</w:t>
      </w:r>
      <w:r w:rsidRPr="00954343">
        <w:rPr>
          <w:rFonts w:eastAsiaTheme="minorHAnsi"/>
          <w:lang w:val="en-US" w:eastAsia="en-US"/>
        </w:rPr>
        <w:t xml:space="preserve">&gt; root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Selector&lt;</w:t>
      </w:r>
      <w:r w:rsidRPr="00954343">
        <w:rPr>
          <w:rFonts w:eastAsiaTheme="minorHAnsi"/>
          <w:lang w:val="en-US" w:eastAsia="en-US"/>
        </w:rPr>
        <w:t>Blackboard</w:t>
      </w:r>
      <w:r w:rsidRPr="00954343">
        <w:rPr>
          <w:rFonts w:eastAsiaTheme="minorHAnsi"/>
          <w:lang w:val="en-US" w:eastAsia="en-US"/>
        </w:rPr>
        <w:t>&gt;(selector);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  <w:t>BehaviorTree&lt;Blackb</w:t>
      </w:r>
      <w:r w:rsidRPr="00954343">
        <w:rPr>
          <w:rFonts w:eastAsiaTheme="minorHAnsi"/>
          <w:lang w:val="en-US" w:eastAsia="en-US"/>
        </w:rPr>
        <w:t xml:space="preserve">oard&gt; bt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BehaviorTree&lt;</w:t>
      </w:r>
      <w:proofErr w:type="gramStart"/>
      <w:r w:rsidRPr="00954343">
        <w:rPr>
          <w:rFonts w:eastAsiaTheme="minorHAnsi"/>
          <w:lang w:val="en-US" w:eastAsia="en-US"/>
        </w:rPr>
        <w:t>&gt;(</w:t>
      </w:r>
      <w:proofErr w:type="gramEnd"/>
      <w:r w:rsidRPr="00954343">
        <w:rPr>
          <w:rFonts w:eastAsiaTheme="minorHAnsi"/>
          <w:lang w:val="en-US" w:eastAsia="en-US"/>
        </w:rPr>
        <w:t xml:space="preserve">root, </w:t>
      </w:r>
      <w:r>
        <w:rPr>
          <w:rFonts w:eastAsiaTheme="minorHAnsi"/>
          <w:lang w:val="en-US" w:eastAsia="en-US"/>
        </w:rPr>
        <w:t>blackb</w:t>
      </w:r>
      <w:r w:rsidRPr="00954343">
        <w:rPr>
          <w:rFonts w:eastAsiaTheme="minorHAnsi"/>
          <w:lang w:val="en-US" w:eastAsia="en-US"/>
        </w:rPr>
        <w:t>oard);</w:t>
      </w:r>
    </w:p>
    <w:p w:rsidR="00954343" w:rsidRPr="00954343" w:rsidRDefault="00954343" w:rsidP="00954343">
      <w:pPr>
        <w:pStyle w:val="aff8"/>
        <w:rPr>
          <w:rFonts w:eastAsiaTheme="minorHAnsi"/>
          <w:lang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bCs/>
          <w:lang w:eastAsia="en-US"/>
        </w:rPr>
        <w:t>return</w:t>
      </w:r>
      <w:r w:rsidRPr="00954343">
        <w:rPr>
          <w:rFonts w:eastAsiaTheme="minorHAnsi"/>
          <w:lang w:eastAsia="en-US"/>
        </w:rPr>
        <w:t xml:space="preserve"> bt;</w:t>
      </w:r>
    </w:p>
    <w:p w:rsidR="00313E87" w:rsidRDefault="00954343" w:rsidP="00954343">
      <w:pPr>
        <w:pStyle w:val="aff8"/>
        <w:rPr>
          <w:rFonts w:eastAsiaTheme="minorHAnsi"/>
          <w:lang w:eastAsia="en-US"/>
        </w:rPr>
      </w:pPr>
      <w:r w:rsidRPr="00954343">
        <w:rPr>
          <w:rFonts w:eastAsiaTheme="minorHAnsi"/>
          <w:lang w:eastAsia="en-US"/>
        </w:rPr>
        <w:t>}</w:t>
      </w:r>
    </w:p>
    <w:p w:rsidR="00954343" w:rsidRPr="00954343" w:rsidRDefault="00954343" w:rsidP="00954343">
      <w:bookmarkStart w:id="15" w:name="_GoBack"/>
      <w:bookmarkEnd w:id="15"/>
    </w:p>
    <w:p w:rsidR="00750E44" w:rsidRPr="00750E44" w:rsidRDefault="00750E44" w:rsidP="00750E44">
      <w:pPr>
        <w:pStyle w:val="2"/>
        <w:numPr>
          <w:ilvl w:val="2"/>
          <w:numId w:val="1"/>
        </w:numPr>
      </w:pPr>
      <w:bookmarkStart w:id="16" w:name="_Toc421263799"/>
      <w:r>
        <w:rPr>
          <w:lang w:val="en-US"/>
        </w:rPr>
        <w:t>Unity</w:t>
      </w:r>
      <w:r w:rsidRPr="00821B37">
        <w:t>3</w:t>
      </w:r>
      <w:r>
        <w:rPr>
          <w:lang w:val="en-US"/>
        </w:rPr>
        <w:t>D</w:t>
      </w:r>
      <w:bookmarkEnd w:id="16"/>
    </w:p>
    <w:p w:rsidR="00750E44" w:rsidRDefault="00750E44" w:rsidP="00750E44"/>
    <w:p w:rsidR="001555BD" w:rsidRDefault="00B6087C">
      <w:pPr>
        <w:spacing w:after="160" w:line="256" w:lineRule="auto"/>
        <w:jc w:val="left"/>
      </w:pPr>
      <w:r>
        <w:br w:type="page"/>
      </w:r>
    </w:p>
    <w:p w:rsidR="001555BD" w:rsidRDefault="00B6087C">
      <w:pPr>
        <w:pStyle w:val="af8"/>
        <w:numPr>
          <w:ilvl w:val="0"/>
          <w:numId w:val="1"/>
        </w:numPr>
      </w:pPr>
      <w:bookmarkStart w:id="17" w:name="_Toc421263800"/>
      <w:r>
        <w:lastRenderedPageBreak/>
        <w:t>Раздел 2</w:t>
      </w:r>
      <w:bookmarkEnd w:id="17"/>
    </w:p>
    <w:p w:rsidR="001555BD" w:rsidRDefault="00B6087C">
      <w:pPr>
        <w:pStyle w:val="2"/>
        <w:numPr>
          <w:ilvl w:val="1"/>
          <w:numId w:val="1"/>
        </w:numPr>
      </w:pPr>
      <w:bookmarkStart w:id="18" w:name="_Toc421263801"/>
      <w:r>
        <w:t>Подраздел 1</w:t>
      </w:r>
      <w:bookmarkEnd w:id="18"/>
    </w:p>
    <w:p w:rsidR="001555BD" w:rsidRDefault="001555BD"/>
    <w:p w:rsidR="001555BD" w:rsidRDefault="001555BD"/>
    <w:p w:rsidR="001555BD" w:rsidRDefault="00B6087C">
      <w:pPr>
        <w:pStyle w:val="2"/>
        <w:numPr>
          <w:ilvl w:val="1"/>
          <w:numId w:val="1"/>
        </w:numPr>
      </w:pPr>
      <w:bookmarkStart w:id="19" w:name="_Toc421263802"/>
      <w:r>
        <w:t>Подраздел 2</w:t>
      </w:r>
      <w:bookmarkEnd w:id="19"/>
    </w:p>
    <w:p w:rsidR="001555BD" w:rsidRDefault="00B6087C">
      <w:r>
        <w:t xml:space="preserve">Для точного определения </w:t>
      </w:r>
      <w:proofErr w:type="gramStart"/>
      <w:r>
        <w:t xml:space="preserve">числа </w:t>
      </w:r>
      <m:oMath>
        <m:r>
          <w:rPr>
            <w:rFonts w:ascii="Cambria Math" w:hAnsi="Cambria Math"/>
          </w:rPr>
          <m:t>π</m:t>
        </m:r>
      </m:oMath>
      <w:r>
        <w:t xml:space="preserve"> математики</w:t>
      </w:r>
      <w:proofErr w:type="gramEnd"/>
      <w:r>
        <w:t xml:space="preserve"> используют формулу Валлиса:</w:t>
      </w:r>
    </w:p>
    <w:tbl>
      <w:tblPr>
        <w:tblStyle w:val="aff6"/>
        <w:tblW w:w="1019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9351"/>
        <w:gridCol w:w="845"/>
      </w:tblGrid>
      <w:tr w:rsidR="001555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555BD" w:rsidRDefault="0043101A">
            <w:pPr>
              <w:spacing w:line="240" w:lineRule="auto"/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∏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2n-1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2n+1</m:t>
                          </m:r>
                        </m:e>
                      </m:d>
                    </m:den>
                  </m:f>
                </m:e>
              </m:nary>
            </m:oMath>
            <w:r w:rsidR="00B6087C">
              <w:rPr>
                <w:lang w:val="en-US"/>
              </w:rPr>
              <w:t>,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555BD" w:rsidRDefault="00B6087C">
            <w:pPr>
              <w:spacing w:line="240" w:lineRule="auto"/>
              <w:ind w:firstLine="0"/>
              <w:jc w:val="center"/>
            </w:pPr>
            <w:r>
              <w:t>(3.2)</w:t>
            </w:r>
          </w:p>
        </w:tc>
      </w:tr>
    </w:tbl>
    <w:p w:rsidR="001555BD" w:rsidRDefault="00B6087C">
      <w:r>
        <w:t>где</w:t>
      </w:r>
      <w:r>
        <w:tab/>
      </w:r>
      <w:r>
        <w:rPr>
          <w:lang w:val="en-US"/>
        </w:rPr>
        <w:t>n</w:t>
      </w:r>
      <w:r>
        <w:t xml:space="preserve"> – целое число.</w:t>
      </w:r>
    </w:p>
    <w:p w:rsidR="001555BD" w:rsidRDefault="00B6087C">
      <w:r>
        <w:t xml:space="preserve">Сам Валлис пришел к этой формуле, вычисляя площадь круга. Это произведение сходится крайне медленно, поэтому для практического вычисления </w:t>
      </w:r>
      <w:proofErr w:type="gramStart"/>
      <w:r>
        <w:t xml:space="preserve">числа </w:t>
      </w:r>
      <m:oMath>
        <m:r>
          <w:rPr>
            <w:rFonts w:ascii="Cambria Math" w:hAnsi="Cambria Math"/>
          </w:rPr>
          <m:t>π</m:t>
        </m:r>
      </m:oMath>
      <w:r>
        <w:t xml:space="preserve"> формула</w:t>
      </w:r>
      <w:proofErr w:type="gramEnd"/>
      <w:r>
        <w:t xml:space="preserve"> Валлиса не пригодна. Однако она полезна в теоритических исследованиях, </w:t>
      </w:r>
      <w:proofErr w:type="gramStart"/>
      <w:r>
        <w:t>например</w:t>
      </w:r>
      <w:proofErr w:type="gramEnd"/>
      <w:r>
        <w:t xml:space="preserve"> при выводе формулы Муавра – Стирлинга.</w:t>
      </w:r>
    </w:p>
    <w:p w:rsidR="001555BD" w:rsidRDefault="00B6087C">
      <w:pPr>
        <w:spacing w:after="160" w:line="256" w:lineRule="auto"/>
        <w:jc w:val="left"/>
      </w:pPr>
      <w:r>
        <w:br w:type="page"/>
      </w:r>
    </w:p>
    <w:p w:rsidR="001555BD" w:rsidRDefault="00B6087C">
      <w:pPr>
        <w:pStyle w:val="af9"/>
      </w:pPr>
      <w:bookmarkStart w:id="20" w:name="_Toc421263803"/>
      <w:r>
        <w:lastRenderedPageBreak/>
        <w:t>Заключение</w:t>
      </w:r>
      <w:bookmarkEnd w:id="20"/>
    </w:p>
    <w:p w:rsidR="001555BD" w:rsidRDefault="001555BD"/>
    <w:p w:rsidR="001555BD" w:rsidRDefault="00B6087C">
      <w:r>
        <w:t xml:space="preserve">Заключение должно содержать краткую характеристику результатов выполненной работы (результатов решения поставленных задач), и рекомендации по улучшению системы. </w:t>
      </w:r>
    </w:p>
    <w:p w:rsidR="001555BD" w:rsidRDefault="00B6087C">
      <w:pPr>
        <w:spacing w:after="160" w:line="256" w:lineRule="auto"/>
        <w:jc w:val="left"/>
      </w:pPr>
      <w:r>
        <w:br w:type="page"/>
      </w:r>
    </w:p>
    <w:p w:rsidR="001555BD" w:rsidRDefault="00B6087C">
      <w:pPr>
        <w:pStyle w:val="af9"/>
      </w:pPr>
      <w:bookmarkStart w:id="21" w:name="_Toc421263804"/>
      <w:r>
        <w:lastRenderedPageBreak/>
        <w:t>Список использованных источников</w:t>
      </w:r>
      <w:bookmarkEnd w:id="21"/>
    </w:p>
    <w:p w:rsidR="001555BD" w:rsidRDefault="00B6087C">
      <w:r>
        <w:t>http://www.json.ru/markets_research/new_research/</w:t>
      </w:r>
    </w:p>
    <w:p w:rsidR="001555BD" w:rsidRDefault="0043101A">
      <w:hyperlink r:id="rId15">
        <w:r w:rsidR="00B6087C">
          <w:rPr>
            <w:rStyle w:val="-"/>
            <w:webHidden/>
          </w:rPr>
          <w:t>https://ru.wikipedia.org/wiki/%D0%98%D0%BD%D0%B4%D1%83%D1%81%D1%82%D1%80%D0%B8%D1%8F_%D0%BA%D0%BE%D0%BC%D0%BF%D1%8C%D1%8E%D1%82%D0%B5%D1%80%D0%BD%D1%8B%D1%85_%D0%B8%D0%B3%D1%80</w:t>
        </w:r>
      </w:hyperlink>
    </w:p>
    <w:p w:rsidR="001555BD" w:rsidRDefault="0043101A">
      <w:hyperlink r:id="rId16">
        <w:r w:rsidR="00B6087C">
          <w:rPr>
            <w:rStyle w:val="-"/>
            <w:webHidden/>
          </w:rPr>
          <w:t>http://www.lwjgl.org/</w:t>
        </w:r>
      </w:hyperlink>
    </w:p>
    <w:p w:rsidR="001555BD" w:rsidRDefault="0043101A">
      <w:hyperlink r:id="rId17">
        <w:r w:rsidR="00B6087C">
          <w:rPr>
            <w:rStyle w:val="-"/>
            <w:webHidden/>
            <w:lang w:val="en-US"/>
          </w:rPr>
          <w:t>http</w:t>
        </w:r>
        <w:r w:rsidR="00B6087C">
          <w:rPr>
            <w:rStyle w:val="-"/>
          </w:rPr>
          <w:t>://</w:t>
        </w:r>
        <w:r w:rsidR="00B6087C">
          <w:rPr>
            <w:rStyle w:val="-"/>
            <w:lang w:val="en-US"/>
          </w:rPr>
          <w:t>box</w:t>
        </w:r>
        <w:r w:rsidR="00B6087C">
          <w:rPr>
            <w:rStyle w:val="-"/>
          </w:rPr>
          <w:t>2</w:t>
        </w:r>
        <w:r w:rsidR="00B6087C">
          <w:rPr>
            <w:rStyle w:val="-"/>
            <w:lang w:val="en-US"/>
          </w:rPr>
          <w:t>d</w:t>
        </w:r>
        <w:r w:rsidR="00B6087C">
          <w:rPr>
            <w:rStyle w:val="-"/>
          </w:rPr>
          <w:t>.</w:t>
        </w:r>
        <w:r w:rsidR="00B6087C">
          <w:rPr>
            <w:rStyle w:val="-"/>
            <w:lang w:val="en-US"/>
          </w:rPr>
          <w:t>org</w:t>
        </w:r>
        <w:r w:rsidR="00B6087C">
          <w:rPr>
            <w:rStyle w:val="-"/>
          </w:rPr>
          <w:t>/</w:t>
        </w:r>
      </w:hyperlink>
    </w:p>
    <w:p w:rsidR="001555BD" w:rsidRDefault="001555BD"/>
    <w:p w:rsidR="001555BD" w:rsidRDefault="00B6087C">
      <w:pPr>
        <w:spacing w:after="160" w:line="256" w:lineRule="auto"/>
        <w:jc w:val="left"/>
      </w:pPr>
      <w:r>
        <w:br w:type="page"/>
      </w:r>
    </w:p>
    <w:p w:rsidR="001555BD" w:rsidRDefault="001555BD">
      <w:pPr>
        <w:pStyle w:val="afc"/>
        <w:numPr>
          <w:ilvl w:val="0"/>
          <w:numId w:val="2"/>
        </w:numPr>
      </w:pPr>
      <w:bookmarkStart w:id="22" w:name="_Toc421263805"/>
      <w:bookmarkEnd w:id="22"/>
    </w:p>
    <w:p w:rsidR="001555BD" w:rsidRDefault="00B608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Задание на выполнение бакалаврской работы</w:t>
      </w:r>
    </w:p>
    <w:p w:rsidR="001555BD" w:rsidRDefault="001555BD">
      <w:pPr>
        <w:rPr>
          <w:b/>
          <w:sz w:val="32"/>
          <w:szCs w:val="32"/>
        </w:rPr>
      </w:pPr>
    </w:p>
    <w:p w:rsidR="001555BD" w:rsidRDefault="00B6087C">
      <w:pPr>
        <w:jc w:val="center"/>
      </w:pPr>
      <w:r>
        <w:t>Министерство образования и науки Российской Федерации</w:t>
      </w:r>
    </w:p>
    <w:p w:rsidR="001555BD" w:rsidRDefault="00B6087C">
      <w:pPr>
        <w:jc w:val="center"/>
      </w:pPr>
      <w:r>
        <w:t>Федеральное государственное бюджетное образовательное учреждение</w:t>
      </w:r>
    </w:p>
    <w:p w:rsidR="001555BD" w:rsidRDefault="00B6087C">
      <w:pPr>
        <w:jc w:val="center"/>
      </w:pPr>
      <w:r>
        <w:t>«Алтайский государственный технический университет им. И. И. Ползунова»</w:t>
      </w:r>
    </w:p>
    <w:p w:rsidR="001555BD" w:rsidRDefault="001555BD"/>
    <w:p w:rsidR="001555BD" w:rsidRDefault="00B6087C">
      <w:r>
        <w:rPr>
          <w:b/>
        </w:rPr>
        <w:t xml:space="preserve">                                                                                    </w:t>
      </w:r>
      <w:r>
        <w:t>УТВЕРЖДАЮ</w:t>
      </w:r>
    </w:p>
    <w:p w:rsidR="001555BD" w:rsidRDefault="00B6087C">
      <w:r>
        <w:t xml:space="preserve">                                                                                    Заведующий кафедрой </w:t>
      </w:r>
      <w:r>
        <w:rPr>
          <w:u w:val="single"/>
        </w:rPr>
        <w:t>ПМ</w:t>
      </w:r>
    </w:p>
    <w:p w:rsidR="001555BD" w:rsidRDefault="00B6087C">
      <w:r>
        <w:t xml:space="preserve">                                                                                     _________         </w:t>
      </w:r>
      <w:r>
        <w:rPr>
          <w:u w:val="single"/>
        </w:rPr>
        <w:t>Кантор С.А.</w:t>
      </w:r>
    </w:p>
    <w:p w:rsidR="001555BD" w:rsidRDefault="00B6087C">
      <w:pPr>
        <w:rPr>
          <w:i/>
          <w:sz w:val="22"/>
          <w:szCs w:val="22"/>
        </w:rPr>
      </w:pPr>
      <w:r>
        <w:t xml:space="preserve">                                                                                           </w:t>
      </w:r>
      <w:r>
        <w:rPr>
          <w:i/>
          <w:sz w:val="22"/>
          <w:szCs w:val="22"/>
        </w:rPr>
        <w:t>подпись                 ФИО</w:t>
      </w:r>
    </w:p>
    <w:p w:rsidR="001555BD" w:rsidRDefault="001555BD">
      <w:pPr>
        <w:rPr>
          <w:i/>
          <w:sz w:val="22"/>
          <w:szCs w:val="22"/>
        </w:rPr>
      </w:pPr>
    </w:p>
    <w:p w:rsidR="001555BD" w:rsidRDefault="00B6087C">
      <w:pPr>
        <w:jc w:val="center"/>
        <w:rPr>
          <w:b/>
        </w:rPr>
      </w:pPr>
      <w:r>
        <w:rPr>
          <w:b/>
        </w:rPr>
        <w:t>ЗАДАНИЕ №</w:t>
      </w:r>
    </w:p>
    <w:p w:rsidR="001555BD" w:rsidRDefault="00B6087C">
      <w:pPr>
        <w:jc w:val="center"/>
        <w:rPr>
          <w:b/>
        </w:rPr>
      </w:pPr>
      <w:r>
        <w:rPr>
          <w:b/>
        </w:rPr>
        <w:t>НА ВЫПОЛНЕНИЕ БАКАЛАВРСКОЙ РАБОТЫ</w:t>
      </w:r>
    </w:p>
    <w:p w:rsidR="001555BD" w:rsidRDefault="001555BD">
      <w:pPr>
        <w:rPr>
          <w:b/>
        </w:rPr>
      </w:pPr>
    </w:p>
    <w:p w:rsidR="001555BD" w:rsidRDefault="00B6087C">
      <w:proofErr w:type="gramStart"/>
      <w:r>
        <w:t>по  направлению</w:t>
      </w:r>
      <w:proofErr w:type="gramEnd"/>
      <w:r>
        <w:t xml:space="preserve"> подготовки________________________________________</w:t>
      </w:r>
    </w:p>
    <w:p w:rsidR="001555BD" w:rsidRDefault="00B6087C">
      <w:proofErr w:type="gramStart"/>
      <w:r>
        <w:t>по  профилю</w:t>
      </w:r>
      <w:proofErr w:type="gramEnd"/>
      <w:r>
        <w:t>____________________________________________</w:t>
      </w:r>
    </w:p>
    <w:p w:rsidR="001555BD" w:rsidRDefault="00B6087C">
      <w:r>
        <w:t xml:space="preserve">студенту группы </w:t>
      </w:r>
      <w:r>
        <w:rPr>
          <w:u w:val="single"/>
        </w:rPr>
        <w:t>Никитину Алексею Александровичу</w:t>
      </w:r>
    </w:p>
    <w:p w:rsidR="001555BD" w:rsidRDefault="00B6087C">
      <w:r>
        <w:t xml:space="preserve">                                             </w:t>
      </w:r>
      <w:r>
        <w:rPr>
          <w:i/>
          <w:sz w:val="22"/>
          <w:szCs w:val="22"/>
        </w:rPr>
        <w:t>фамилия, имя, отчество</w:t>
      </w:r>
    </w:p>
    <w:p w:rsidR="001555BD" w:rsidRDefault="001555BD"/>
    <w:p w:rsidR="001555BD" w:rsidRDefault="00B6087C">
      <w:r>
        <w:rPr>
          <w:b/>
        </w:rPr>
        <w:t>Тема</w:t>
      </w:r>
      <w:r>
        <w:t>________________________________________________________</w:t>
      </w:r>
    </w:p>
    <w:p w:rsidR="001555BD" w:rsidRDefault="00B6087C">
      <w:r>
        <w:t xml:space="preserve">Утверждена приказом ректора от _________________№ _______  </w:t>
      </w:r>
    </w:p>
    <w:p w:rsidR="001555BD" w:rsidRDefault="00B6087C">
      <w:r>
        <w:t xml:space="preserve">Срок выполнения </w:t>
      </w:r>
      <w:proofErr w:type="gramStart"/>
      <w:r>
        <w:t>работы  _</w:t>
      </w:r>
      <w:proofErr w:type="gramEnd"/>
      <w:r>
        <w:t>________________________________</w:t>
      </w:r>
    </w:p>
    <w:p w:rsidR="001555BD" w:rsidRDefault="00B6087C">
      <w:r>
        <w:t>Задание принял к исполнению: _____________________________</w:t>
      </w:r>
    </w:p>
    <w:p w:rsidR="001555BD" w:rsidRDefault="00B6087C">
      <w:pPr>
        <w:rPr>
          <w:i/>
        </w:rPr>
      </w:pPr>
      <w:r>
        <w:t xml:space="preserve">                                                           </w:t>
      </w:r>
      <w:r>
        <w:rPr>
          <w:i/>
        </w:rPr>
        <w:t>подпись                      ФИО</w:t>
      </w:r>
    </w:p>
    <w:p w:rsidR="001555BD" w:rsidRDefault="001555BD"/>
    <w:p w:rsidR="001555BD" w:rsidRDefault="001555BD"/>
    <w:p w:rsidR="001555BD" w:rsidRDefault="001555BD"/>
    <w:p w:rsidR="001555BD" w:rsidRDefault="001555BD"/>
    <w:p w:rsidR="001555BD" w:rsidRDefault="00B6087C">
      <w:pPr>
        <w:jc w:val="center"/>
      </w:pPr>
      <w:r>
        <w:t>Барнаул 2014 г.</w:t>
      </w:r>
      <w:r>
        <w:br w:type="page"/>
      </w:r>
    </w:p>
    <w:p w:rsidR="001555BD" w:rsidRDefault="00B6087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 Исходные данные</w:t>
      </w:r>
    </w:p>
    <w:p w:rsidR="001555BD" w:rsidRDefault="00B6087C">
      <w:pPr>
        <w:rPr>
          <w:sz w:val="24"/>
          <w:szCs w:val="24"/>
        </w:rPr>
      </w:pPr>
      <w:r>
        <w:rPr>
          <w:smallCaps/>
          <w:sz w:val="24"/>
          <w:szCs w:val="24"/>
        </w:rPr>
        <w:t>_____________________________________________________________________________________</w:t>
      </w:r>
    </w:p>
    <w:p w:rsidR="001555BD" w:rsidRDefault="001555BD">
      <w:pPr>
        <w:rPr>
          <w:b/>
          <w:sz w:val="24"/>
          <w:szCs w:val="24"/>
        </w:rPr>
      </w:pPr>
    </w:p>
    <w:p w:rsidR="001555BD" w:rsidRDefault="00B6087C">
      <w:pPr>
        <w:rPr>
          <w:b/>
          <w:smallCaps/>
          <w:sz w:val="24"/>
          <w:szCs w:val="24"/>
        </w:rPr>
      </w:pPr>
      <w:r>
        <w:rPr>
          <w:b/>
          <w:sz w:val="24"/>
          <w:szCs w:val="24"/>
        </w:rPr>
        <w:t>2. Содержание разделов работы</w:t>
      </w:r>
    </w:p>
    <w:p w:rsidR="001555BD" w:rsidRDefault="001555BD">
      <w:pPr>
        <w:rPr>
          <w:smallCaps/>
          <w:sz w:val="24"/>
          <w:szCs w:val="24"/>
        </w:rPr>
      </w:pPr>
    </w:p>
    <w:tbl>
      <w:tblPr>
        <w:tblW w:w="9214" w:type="dxa"/>
        <w:tblInd w:w="6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70" w:type="dxa"/>
          <w:right w:w="71" w:type="dxa"/>
        </w:tblCellMar>
        <w:tblLook w:val="04A0" w:firstRow="1" w:lastRow="0" w:firstColumn="1" w:lastColumn="0" w:noHBand="0" w:noVBand="1"/>
      </w:tblPr>
      <w:tblGrid>
        <w:gridCol w:w="3081"/>
        <w:gridCol w:w="1559"/>
        <w:gridCol w:w="2095"/>
        <w:gridCol w:w="2479"/>
      </w:tblGrid>
      <w:tr w:rsidR="001555BD">
        <w:trPr>
          <w:cantSplit/>
        </w:trPr>
        <w:tc>
          <w:tcPr>
            <w:tcW w:w="3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Наименование разделов </w:t>
            </w:r>
          </w:p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работы и их содержание</w:t>
            </w:r>
          </w:p>
        </w:tc>
        <w:tc>
          <w:tcPr>
            <w:tcW w:w="1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Трудо</w:t>
            </w:r>
            <w:proofErr w:type="spellEnd"/>
            <w:r>
              <w:rPr>
                <w:sz w:val="24"/>
                <w:szCs w:val="24"/>
              </w:rPr>
              <w:t>-ёмкость</w:t>
            </w:r>
            <w:proofErr w:type="gramEnd"/>
            <w:r>
              <w:rPr>
                <w:sz w:val="24"/>
                <w:szCs w:val="24"/>
              </w:rPr>
              <w:t>,</w:t>
            </w:r>
          </w:p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</w:t>
            </w:r>
          </w:p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выполнения</w:t>
            </w:r>
          </w:p>
        </w:tc>
        <w:tc>
          <w:tcPr>
            <w:tcW w:w="2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Консультант </w:t>
            </w:r>
          </w:p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(Ф.И.О., подпись)</w:t>
            </w:r>
          </w:p>
        </w:tc>
      </w:tr>
      <w:tr w:rsidR="001555BD">
        <w:tc>
          <w:tcPr>
            <w:tcW w:w="3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Расчетно-пояснительная записка</w:t>
            </w:r>
          </w:p>
        </w:tc>
        <w:tc>
          <w:tcPr>
            <w:tcW w:w="1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  <w:tr w:rsidR="001555BD">
        <w:trPr>
          <w:cantSplit/>
        </w:trPr>
        <w:tc>
          <w:tcPr>
            <w:tcW w:w="3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  <w:tr w:rsidR="001555BD">
        <w:trPr>
          <w:cantSplit/>
        </w:trPr>
        <w:tc>
          <w:tcPr>
            <w:tcW w:w="357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</w:tbl>
    <w:p w:rsidR="001555BD" w:rsidRDefault="001555BD">
      <w:pPr>
        <w:rPr>
          <w:sz w:val="24"/>
          <w:szCs w:val="24"/>
        </w:rPr>
      </w:pPr>
    </w:p>
    <w:tbl>
      <w:tblPr>
        <w:tblW w:w="9214" w:type="dxa"/>
        <w:tblInd w:w="6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70" w:type="dxa"/>
          <w:right w:w="71" w:type="dxa"/>
        </w:tblCellMar>
        <w:tblLook w:val="04A0" w:firstRow="1" w:lastRow="0" w:firstColumn="1" w:lastColumn="0" w:noHBand="0" w:noVBand="1"/>
      </w:tblPr>
      <w:tblGrid>
        <w:gridCol w:w="3573"/>
        <w:gridCol w:w="1247"/>
        <w:gridCol w:w="1700"/>
        <w:gridCol w:w="2694"/>
      </w:tblGrid>
      <w:tr w:rsidR="001555BD">
        <w:tc>
          <w:tcPr>
            <w:tcW w:w="3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Графическая часть</w:t>
            </w:r>
          </w:p>
        </w:tc>
        <w:tc>
          <w:tcPr>
            <w:tcW w:w="1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  <w:tr w:rsidR="001555BD">
        <w:trPr>
          <w:cantSplit/>
        </w:trPr>
        <w:tc>
          <w:tcPr>
            <w:tcW w:w="3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  <w:tr w:rsidR="001555BD">
        <w:trPr>
          <w:cantSplit/>
        </w:trPr>
        <w:tc>
          <w:tcPr>
            <w:tcW w:w="3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</w:tbl>
    <w:p w:rsidR="001555BD" w:rsidRDefault="001555BD">
      <w:pPr>
        <w:rPr>
          <w:sz w:val="24"/>
          <w:szCs w:val="24"/>
        </w:rPr>
      </w:pPr>
    </w:p>
    <w:p w:rsidR="001555BD" w:rsidRDefault="00B6087C">
      <w:pPr>
        <w:rPr>
          <w:b/>
          <w:sz w:val="24"/>
          <w:szCs w:val="24"/>
        </w:rPr>
      </w:pPr>
      <w:r>
        <w:rPr>
          <w:b/>
          <w:sz w:val="24"/>
          <w:szCs w:val="24"/>
        </w:rPr>
        <w:t>3. Научно-библиографический поиск</w:t>
      </w:r>
    </w:p>
    <w:p w:rsidR="001555BD" w:rsidRDefault="00B6087C">
      <w:pPr>
        <w:rPr>
          <w:sz w:val="24"/>
          <w:szCs w:val="24"/>
        </w:rPr>
      </w:pPr>
      <w:r>
        <w:rPr>
          <w:sz w:val="24"/>
          <w:szCs w:val="24"/>
        </w:rPr>
        <w:t>3.1. По научно-технической литературе просмотреть Реферативные журналы ________________________________________________________________________________________________________________________________________ за последние ____ года и научно-технические журналы ____________________________________________________________________________________________________________________________________________ за последние ____ года.</w:t>
      </w:r>
    </w:p>
    <w:p w:rsidR="001555BD" w:rsidRDefault="00B6087C">
      <w:pPr>
        <w:rPr>
          <w:sz w:val="24"/>
          <w:szCs w:val="24"/>
        </w:rPr>
      </w:pPr>
      <w:r>
        <w:rPr>
          <w:sz w:val="24"/>
          <w:szCs w:val="24"/>
        </w:rPr>
        <w:t>3.2. По нормативной литературе просмотреть указатели государственных и отраслевых стандартов за последний год.</w:t>
      </w:r>
    </w:p>
    <w:p w:rsidR="001555BD" w:rsidRDefault="00B6087C">
      <w:pPr>
        <w:rPr>
          <w:sz w:val="24"/>
          <w:szCs w:val="24"/>
        </w:rPr>
      </w:pPr>
      <w:r>
        <w:rPr>
          <w:sz w:val="24"/>
          <w:szCs w:val="24"/>
        </w:rPr>
        <w:t>3.3. Патентный поиск провести за ____ лет по странам ____________________________________________________________________________________________________________________________________________</w:t>
      </w:r>
    </w:p>
    <w:p w:rsidR="001555BD" w:rsidRDefault="001555BD">
      <w:pPr>
        <w:rPr>
          <w:sz w:val="24"/>
          <w:szCs w:val="24"/>
        </w:rPr>
      </w:pPr>
    </w:p>
    <w:p w:rsidR="001555BD" w:rsidRDefault="00B6087C">
      <w:pPr>
        <w:rPr>
          <w:sz w:val="24"/>
          <w:szCs w:val="24"/>
        </w:rPr>
      </w:pPr>
      <w:r>
        <w:rPr>
          <w:sz w:val="24"/>
          <w:szCs w:val="24"/>
        </w:rPr>
        <w:t xml:space="preserve">Руководитель работы: </w:t>
      </w:r>
      <w:proofErr w:type="spellStart"/>
      <w:r>
        <w:rPr>
          <w:sz w:val="24"/>
          <w:szCs w:val="24"/>
          <w:u w:val="single"/>
        </w:rPr>
        <w:t>Старолетов</w:t>
      </w:r>
      <w:proofErr w:type="spellEnd"/>
      <w:r>
        <w:rPr>
          <w:sz w:val="24"/>
          <w:szCs w:val="24"/>
          <w:u w:val="single"/>
        </w:rPr>
        <w:t xml:space="preserve"> С.М.</w:t>
      </w:r>
      <w:r>
        <w:rPr>
          <w:sz w:val="24"/>
          <w:szCs w:val="24"/>
        </w:rPr>
        <w:t>__________________</w:t>
      </w:r>
    </w:p>
    <w:p w:rsidR="001555BD" w:rsidRDefault="00B6087C">
      <w:r>
        <w:rPr>
          <w:i/>
          <w:sz w:val="24"/>
          <w:szCs w:val="24"/>
        </w:rPr>
        <w:t xml:space="preserve">                                              Ф.И.О.                    подпись   </w:t>
      </w:r>
      <w:r>
        <w:br w:type="page"/>
      </w:r>
    </w:p>
    <w:p w:rsidR="001555BD" w:rsidRDefault="001555BD">
      <w:pPr>
        <w:pStyle w:val="afc"/>
        <w:numPr>
          <w:ilvl w:val="0"/>
          <w:numId w:val="2"/>
        </w:numPr>
      </w:pPr>
      <w:bookmarkStart w:id="23" w:name="_Toc421263806"/>
      <w:bookmarkEnd w:id="23"/>
    </w:p>
    <w:p w:rsidR="001555BD" w:rsidRDefault="00B6087C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 xml:space="preserve">                         </w:t>
      </w:r>
      <w:r>
        <w:rPr>
          <w:b/>
          <w:sz w:val="32"/>
          <w:szCs w:val="32"/>
        </w:rPr>
        <w:t>Руководство пользователя</w:t>
      </w:r>
    </w:p>
    <w:p w:rsidR="001555BD" w:rsidRDefault="001555BD"/>
    <w:p w:rsidR="001555BD" w:rsidRDefault="001555BD"/>
    <w:p w:rsidR="001555BD" w:rsidRDefault="001555BD"/>
    <w:p w:rsidR="001555BD" w:rsidRDefault="00B6087C">
      <w:pPr>
        <w:spacing w:after="160" w:line="256" w:lineRule="auto"/>
        <w:jc w:val="left"/>
      </w:pPr>
      <w:r>
        <w:br w:type="page"/>
      </w:r>
    </w:p>
    <w:p w:rsidR="001555BD" w:rsidRDefault="001555BD">
      <w:pPr>
        <w:pStyle w:val="afc"/>
        <w:numPr>
          <w:ilvl w:val="0"/>
          <w:numId w:val="2"/>
        </w:numPr>
      </w:pPr>
      <w:bookmarkStart w:id="24" w:name="_Toc421263807"/>
      <w:bookmarkEnd w:id="24"/>
    </w:p>
    <w:p w:rsidR="001555BD" w:rsidRDefault="00B6087C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 xml:space="preserve">                        </w:t>
      </w:r>
      <w:r>
        <w:rPr>
          <w:b/>
          <w:sz w:val="32"/>
          <w:szCs w:val="32"/>
        </w:rPr>
        <w:t>Исходный код программы</w:t>
      </w:r>
    </w:p>
    <w:p w:rsidR="001555BD" w:rsidRDefault="001555BD"/>
    <w:p w:rsidR="001555BD" w:rsidRDefault="00B6087C">
      <w:pPr>
        <w:ind w:firstLine="0"/>
        <w:rPr>
          <w:rFonts w:eastAsiaTheme="minorHAnsi"/>
          <w:lang w:eastAsia="en-US"/>
        </w:rPr>
      </w:pPr>
      <w:r>
        <w:br w:type="page"/>
      </w:r>
    </w:p>
    <w:p w:rsidR="001555BD" w:rsidRDefault="00B6087C">
      <w:pPr>
        <w:pStyle w:val="afc"/>
        <w:numPr>
          <w:ilvl w:val="0"/>
          <w:numId w:val="2"/>
        </w:numPr>
      </w:pPr>
      <w:bookmarkStart w:id="25" w:name="_Toc421263808"/>
      <w:r>
        <w:lastRenderedPageBreak/>
        <w:t>Объемы рынка игр</w:t>
      </w:r>
      <w:bookmarkEnd w:id="25"/>
    </w:p>
    <w:p w:rsidR="001555BD" w:rsidRDefault="00B6087C">
      <w:r>
        <w:t xml:space="preserve">По оценке </w:t>
      </w:r>
      <w:r>
        <w:rPr>
          <w:lang w:val="en-US"/>
        </w:rPr>
        <w:t>J</w:t>
      </w:r>
      <w:r>
        <w:t>’</w:t>
      </w:r>
      <w:r>
        <w:rPr>
          <w:lang w:val="en-US"/>
        </w:rPr>
        <w:t>son</w:t>
      </w:r>
      <w:r>
        <w:t xml:space="preserve"> &amp; </w:t>
      </w:r>
      <w:proofErr w:type="spellStart"/>
      <w:r>
        <w:rPr>
          <w:lang w:val="en-US"/>
        </w:rPr>
        <w:t>Partenrs</w:t>
      </w:r>
      <w:proofErr w:type="spellEnd"/>
      <w:r>
        <w:t xml:space="preserve"> </w:t>
      </w:r>
      <w:r>
        <w:rPr>
          <w:lang w:val="en-US"/>
        </w:rPr>
        <w:t>Consulting</w:t>
      </w:r>
      <w:r>
        <w:t>, в 2015 году объем мирового рынка игр составит 88,4 миллиарда долларов, а объем российского рынка игр составит 1,83 миллиарда долларов. В целом рынок игр будет стабильно развиваться.</w:t>
      </w: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80010</wp:posOffset>
            </wp:positionH>
            <wp:positionV relativeFrom="paragraph">
              <wp:posOffset>1043940</wp:posOffset>
            </wp:positionV>
            <wp:extent cx="6286500" cy="3362325"/>
            <wp:effectExtent l="0" t="0" r="0" b="0"/>
            <wp:wrapTopAndBottom/>
            <wp:docPr id="9" name="Picture" descr="https://upload.wikimedia.org/wikipedia/commons/7/74/Global_market_for_gam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https://upload.wikimedia.org/wikipedia/commons/7/74/Global_market_for_games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4902200</wp:posOffset>
            </wp:positionV>
            <wp:extent cx="6286500" cy="3438525"/>
            <wp:effectExtent l="0" t="0" r="0" b="0"/>
            <wp:wrapTopAndBottom/>
            <wp:docPr id="10" name="Picture" descr="https://upload.wikimedia.org/wikipedia/commons/3/3a/Russian_gaming_mar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https://upload.wikimedia.org/wikipedia/commons/3/3a/Russian_gaming_market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6E1E500F">
                <wp:simplePos x="0" y="0"/>
                <wp:positionH relativeFrom="column">
                  <wp:posOffset>22860</wp:posOffset>
                </wp:positionH>
                <wp:positionV relativeFrom="paragraph">
                  <wp:posOffset>4453255</wp:posOffset>
                </wp:positionV>
                <wp:extent cx="6286500" cy="204470"/>
                <wp:effectExtent l="0" t="0" r="0" b="0"/>
                <wp:wrapTopAndBottom/>
                <wp:docPr id="11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D01FF3" w:rsidRDefault="00D01FF3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Г.1 - Объем мирового рынка игр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E500F" id="Надпись 3" o:spid="_x0000_s1033" type="#_x0000_t202" style="position:absolute;left:0;text-align:left;margin-left:1.8pt;margin-top:350.65pt;width:495pt;height:16.1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" stroked="f">
                <v:textbox style="mso-fit-shape-to-text:t" inset="0,0,0,0">
                  <w:txbxContent>
                    <w:p w:rsidR="00D01FF3" w:rsidRDefault="00D01FF3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Г.1 - Объем мирового рынка игр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7567716D">
                <wp:simplePos x="0" y="0"/>
                <wp:positionH relativeFrom="column">
                  <wp:posOffset>80010</wp:posOffset>
                </wp:positionH>
                <wp:positionV relativeFrom="paragraph">
                  <wp:posOffset>8339455</wp:posOffset>
                </wp:positionV>
                <wp:extent cx="6286500" cy="204470"/>
                <wp:effectExtent l="0" t="0" r="0" b="0"/>
                <wp:wrapTopAndBottom/>
                <wp:docPr id="12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D01FF3" w:rsidRDefault="00D01FF3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Г.2 - Объем российского рынка игр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7716D" id="Надпись 4" o:spid="_x0000_s1034" type="#_x0000_t202" style="position:absolute;left:0;text-align:left;margin-left:6.3pt;margin-top:656.65pt;width:495pt;height:16.1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" stroked="f">
                <v:textbox style="mso-fit-shape-to-text:t" inset="0,0,0,0">
                  <w:txbxContent>
                    <w:p w:rsidR="00D01FF3" w:rsidRDefault="00D01FF3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Г.2 - Объем российского рынка игр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1555BD">
      <w:footerReference w:type="default" r:id="rId20"/>
      <w:pgSz w:w="11906" w:h="16838"/>
      <w:pgMar w:top="1134" w:right="566" w:bottom="1134" w:left="1134" w:header="0" w:footer="708" w:gutter="0"/>
      <w:pgNumType w:start="3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01A" w:rsidRDefault="0043101A">
      <w:pPr>
        <w:spacing w:line="240" w:lineRule="auto"/>
      </w:pPr>
      <w:r>
        <w:separator/>
      </w:r>
    </w:p>
  </w:endnote>
  <w:endnote w:type="continuationSeparator" w:id="0">
    <w:p w:rsidR="0043101A" w:rsidRDefault="004310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641318"/>
      <w:docPartObj>
        <w:docPartGallery w:val="Page Numbers (Bottom of Page)"/>
        <w:docPartUnique/>
      </w:docPartObj>
    </w:sdtPr>
    <w:sdtEndPr/>
    <w:sdtContent>
      <w:p w:rsidR="00D01FF3" w:rsidRDefault="00D01FF3">
        <w:pPr>
          <w:pStyle w:val="afe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954343">
          <w:rPr>
            <w:noProof/>
          </w:rPr>
          <w:t>16</w:t>
        </w:r>
        <w:r>
          <w:fldChar w:fldCharType="end"/>
        </w:r>
      </w:p>
    </w:sdtContent>
  </w:sdt>
  <w:p w:rsidR="00D01FF3" w:rsidRDefault="00D01FF3">
    <w:pPr>
      <w:pStyle w:val="af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01A" w:rsidRDefault="0043101A">
      <w:r>
        <w:separator/>
      </w:r>
    </w:p>
  </w:footnote>
  <w:footnote w:type="continuationSeparator" w:id="0">
    <w:p w:rsidR="0043101A" w:rsidRDefault="0043101A">
      <w:r>
        <w:continuationSeparator/>
      </w:r>
    </w:p>
  </w:footnote>
  <w:footnote w:id="1">
    <w:p w:rsidR="00D01FF3" w:rsidRDefault="00D01FF3">
      <w:pPr>
        <w:pStyle w:val="aff3"/>
      </w:pPr>
      <w:r>
        <w:rPr>
          <w:rStyle w:val="ad"/>
        </w:rPr>
        <w:footnoteRef/>
      </w:r>
      <w:r>
        <w:rPr>
          <w:rStyle w:val="ad"/>
        </w:rPr>
        <w:tab/>
      </w:r>
      <w:r>
        <w:t xml:space="preserve"> Деревья поведения подробно описаны в главе 1.</w:t>
      </w:r>
    </w:p>
  </w:footnote>
  <w:footnote w:id="2">
    <w:p w:rsidR="00D01FF3" w:rsidRDefault="00D01FF3">
      <w:pPr>
        <w:pStyle w:val="aff3"/>
      </w:pPr>
      <w:r>
        <w:rPr>
          <w:rStyle w:val="ad"/>
        </w:rPr>
        <w:footnoteRef/>
      </w:r>
      <w:r>
        <w:rPr>
          <w:rStyle w:val="ad"/>
        </w:rPr>
        <w:tab/>
      </w:r>
      <w:r>
        <w:t xml:space="preserve"> Несущественные объекты – это игровые объекты, такие как массовка, животные, птицы, исключая ситуации, когда именно эти персонажи – главные герои в играх. Поведение несущественных объектов никак не влияет на ход игры.</w:t>
      </w:r>
    </w:p>
  </w:footnote>
  <w:footnote w:id="3">
    <w:p w:rsidR="00D01FF3" w:rsidRDefault="00D01FF3">
      <w:pPr>
        <w:pStyle w:val="aff3"/>
      </w:pPr>
      <w:r>
        <w:rPr>
          <w:rStyle w:val="ad"/>
        </w:rPr>
        <w:footnoteRef/>
      </w:r>
      <w:r>
        <w:rPr>
          <w:rStyle w:val="ad"/>
        </w:rPr>
        <w:tab/>
      </w:r>
      <w:r>
        <w:t xml:space="preserve"> В данном случае дерево поведения не должно содержать циклов даже если не учитывать направления ребер.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60A87"/>
    <w:multiLevelType w:val="multilevel"/>
    <w:tmpl w:val="129EB160"/>
    <w:lvl w:ilvl="0">
      <w:start w:val="1"/>
      <w:numFmt w:val="decimal"/>
      <w:lvlText w:val="%1"/>
      <w:lvlJc w:val="left"/>
      <w:pPr>
        <w:ind w:left="1417" w:hanging="709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7" w:hanging="709"/>
      </w:pPr>
      <w:rPr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709" w:hanging="709"/>
      </w:pPr>
    </w:lvl>
    <w:lvl w:ilvl="4">
      <w:start w:val="1"/>
      <w:numFmt w:val="lowerLetter"/>
      <w:lvlText w:val="(%5)"/>
      <w:lvlJc w:val="left"/>
      <w:pPr>
        <w:ind w:left="709" w:hanging="709"/>
      </w:pPr>
    </w:lvl>
    <w:lvl w:ilvl="5">
      <w:start w:val="1"/>
      <w:numFmt w:val="lowerRoman"/>
      <w:lvlText w:val="(%6)"/>
      <w:lvlJc w:val="left"/>
      <w:pPr>
        <w:ind w:left="709" w:hanging="709"/>
      </w:pPr>
    </w:lvl>
    <w:lvl w:ilvl="6">
      <w:start w:val="1"/>
      <w:numFmt w:val="decimal"/>
      <w:lvlText w:val="%7."/>
      <w:lvlJc w:val="left"/>
      <w:pPr>
        <w:ind w:left="709" w:hanging="709"/>
      </w:pPr>
    </w:lvl>
    <w:lvl w:ilvl="7">
      <w:start w:val="1"/>
      <w:numFmt w:val="lowerLetter"/>
      <w:lvlText w:val="%8."/>
      <w:lvlJc w:val="left"/>
      <w:pPr>
        <w:ind w:left="709" w:hanging="709"/>
      </w:pPr>
    </w:lvl>
    <w:lvl w:ilvl="8">
      <w:start w:val="1"/>
      <w:numFmt w:val="lowerRoman"/>
      <w:lvlText w:val="%9."/>
      <w:lvlJc w:val="left"/>
      <w:pPr>
        <w:ind w:left="709" w:hanging="709"/>
      </w:pPr>
    </w:lvl>
  </w:abstractNum>
  <w:abstractNum w:abstractNumId="1" w15:restartNumberingAfterBreak="0">
    <w:nsid w:val="17E137B4"/>
    <w:multiLevelType w:val="multilevel"/>
    <w:tmpl w:val="129EB160"/>
    <w:lvl w:ilvl="0">
      <w:start w:val="1"/>
      <w:numFmt w:val="decimal"/>
      <w:lvlText w:val="%1"/>
      <w:lvlJc w:val="left"/>
      <w:pPr>
        <w:ind w:left="1417" w:hanging="709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7" w:hanging="709"/>
      </w:pPr>
      <w:rPr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709" w:hanging="709"/>
      </w:pPr>
    </w:lvl>
    <w:lvl w:ilvl="4">
      <w:start w:val="1"/>
      <w:numFmt w:val="lowerLetter"/>
      <w:lvlText w:val="(%5)"/>
      <w:lvlJc w:val="left"/>
      <w:pPr>
        <w:ind w:left="709" w:hanging="709"/>
      </w:pPr>
    </w:lvl>
    <w:lvl w:ilvl="5">
      <w:start w:val="1"/>
      <w:numFmt w:val="lowerRoman"/>
      <w:lvlText w:val="(%6)"/>
      <w:lvlJc w:val="left"/>
      <w:pPr>
        <w:ind w:left="709" w:hanging="709"/>
      </w:pPr>
    </w:lvl>
    <w:lvl w:ilvl="6">
      <w:start w:val="1"/>
      <w:numFmt w:val="decimal"/>
      <w:lvlText w:val="%7."/>
      <w:lvlJc w:val="left"/>
      <w:pPr>
        <w:ind w:left="709" w:hanging="709"/>
      </w:pPr>
    </w:lvl>
    <w:lvl w:ilvl="7">
      <w:start w:val="1"/>
      <w:numFmt w:val="lowerLetter"/>
      <w:lvlText w:val="%8."/>
      <w:lvlJc w:val="left"/>
      <w:pPr>
        <w:ind w:left="709" w:hanging="709"/>
      </w:pPr>
    </w:lvl>
    <w:lvl w:ilvl="8">
      <w:start w:val="1"/>
      <w:numFmt w:val="lowerRoman"/>
      <w:lvlText w:val="%9."/>
      <w:lvlJc w:val="left"/>
      <w:pPr>
        <w:ind w:left="709" w:hanging="709"/>
      </w:pPr>
    </w:lvl>
  </w:abstractNum>
  <w:abstractNum w:abstractNumId="2" w15:restartNumberingAfterBreak="0">
    <w:nsid w:val="27B638FC"/>
    <w:multiLevelType w:val="multilevel"/>
    <w:tmpl w:val="D3D05BE8"/>
    <w:lvl w:ilvl="0">
      <w:start w:val="1"/>
      <w:numFmt w:val="none"/>
      <w:lvlText w:val="Приложение %1"/>
      <w:lvlJc w:val="center"/>
      <w:pPr>
        <w:ind w:left="360" w:hanging="360"/>
      </w:pPr>
      <w:rPr>
        <w:b/>
        <w:i w:val="0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625C5"/>
    <w:multiLevelType w:val="multilevel"/>
    <w:tmpl w:val="3BAC8B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2E22D37"/>
    <w:multiLevelType w:val="multilevel"/>
    <w:tmpl w:val="8318A6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6C501AC5"/>
    <w:multiLevelType w:val="multilevel"/>
    <w:tmpl w:val="129EB160"/>
    <w:lvl w:ilvl="0">
      <w:start w:val="1"/>
      <w:numFmt w:val="decimal"/>
      <w:lvlText w:val="%1"/>
      <w:lvlJc w:val="left"/>
      <w:pPr>
        <w:ind w:left="1417" w:hanging="709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7" w:hanging="709"/>
      </w:pPr>
      <w:rPr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709" w:hanging="709"/>
      </w:pPr>
    </w:lvl>
    <w:lvl w:ilvl="4">
      <w:start w:val="1"/>
      <w:numFmt w:val="lowerLetter"/>
      <w:lvlText w:val="(%5)"/>
      <w:lvlJc w:val="left"/>
      <w:pPr>
        <w:ind w:left="709" w:hanging="709"/>
      </w:pPr>
    </w:lvl>
    <w:lvl w:ilvl="5">
      <w:start w:val="1"/>
      <w:numFmt w:val="lowerRoman"/>
      <w:lvlText w:val="(%6)"/>
      <w:lvlJc w:val="left"/>
      <w:pPr>
        <w:ind w:left="709" w:hanging="709"/>
      </w:pPr>
    </w:lvl>
    <w:lvl w:ilvl="6">
      <w:start w:val="1"/>
      <w:numFmt w:val="decimal"/>
      <w:lvlText w:val="%7."/>
      <w:lvlJc w:val="left"/>
      <w:pPr>
        <w:ind w:left="709" w:hanging="709"/>
      </w:pPr>
    </w:lvl>
    <w:lvl w:ilvl="7">
      <w:start w:val="1"/>
      <w:numFmt w:val="lowerLetter"/>
      <w:lvlText w:val="%8."/>
      <w:lvlJc w:val="left"/>
      <w:pPr>
        <w:ind w:left="709" w:hanging="709"/>
      </w:pPr>
    </w:lvl>
    <w:lvl w:ilvl="8">
      <w:start w:val="1"/>
      <w:numFmt w:val="lowerRoman"/>
      <w:lvlText w:val="%9."/>
      <w:lvlJc w:val="left"/>
      <w:pPr>
        <w:ind w:left="709" w:hanging="709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BD"/>
    <w:rsid w:val="00012285"/>
    <w:rsid w:val="00037C1A"/>
    <w:rsid w:val="001555BD"/>
    <w:rsid w:val="00203176"/>
    <w:rsid w:val="00313E87"/>
    <w:rsid w:val="00317CE0"/>
    <w:rsid w:val="00382CC4"/>
    <w:rsid w:val="003C2645"/>
    <w:rsid w:val="003F1656"/>
    <w:rsid w:val="0043101A"/>
    <w:rsid w:val="00561D53"/>
    <w:rsid w:val="005F1271"/>
    <w:rsid w:val="00620B47"/>
    <w:rsid w:val="0062182A"/>
    <w:rsid w:val="007046D0"/>
    <w:rsid w:val="0074394D"/>
    <w:rsid w:val="007477FB"/>
    <w:rsid w:val="00750E44"/>
    <w:rsid w:val="007D021A"/>
    <w:rsid w:val="00821B37"/>
    <w:rsid w:val="00853FDC"/>
    <w:rsid w:val="00954343"/>
    <w:rsid w:val="009843A9"/>
    <w:rsid w:val="00AE7A58"/>
    <w:rsid w:val="00B6087C"/>
    <w:rsid w:val="00CB29F4"/>
    <w:rsid w:val="00D01FF3"/>
    <w:rsid w:val="00D146F1"/>
    <w:rsid w:val="00E86304"/>
    <w:rsid w:val="00EB2502"/>
    <w:rsid w:val="00F4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26E0E7-FE2D-45B7-996F-13213760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5A"/>
    <w:pPr>
      <w:widowControl w:val="0"/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link w:val="10"/>
    <w:uiPriority w:val="9"/>
    <w:rsid w:val="00D044E8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link w:val="20"/>
    <w:uiPriority w:val="9"/>
    <w:unhideWhenUsed/>
    <w:qFormat/>
    <w:rsid w:val="004742F7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раздела Знак"/>
    <w:basedOn w:val="a0"/>
    <w:rsid w:val="004742F7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044E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742F7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a4">
    <w:name w:val="Заголовок главы Знак"/>
    <w:basedOn w:val="a0"/>
    <w:rsid w:val="00C8335B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5">
    <w:name w:val="Текст выноски Знак"/>
    <w:basedOn w:val="a0"/>
    <w:uiPriority w:val="99"/>
    <w:semiHidden/>
    <w:rsid w:val="00A85F5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2E3554"/>
    <w:rPr>
      <w:color w:val="0563C1" w:themeColor="hyperlink"/>
      <w:u w:val="single"/>
    </w:rPr>
  </w:style>
  <w:style w:type="character" w:customStyle="1" w:styleId="a6">
    <w:name w:val="Заголовок приложения Знак"/>
    <w:basedOn w:val="a4"/>
    <w:rsid w:val="002E3554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7">
    <w:name w:val="Верхний колонтитул Знак"/>
    <w:basedOn w:val="a0"/>
    <w:uiPriority w:val="99"/>
    <w:rsid w:val="002C18E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Нижний колонтитул Знак"/>
    <w:basedOn w:val="a0"/>
    <w:uiPriority w:val="99"/>
    <w:rsid w:val="002C18E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Placeholder Text"/>
    <w:basedOn w:val="a0"/>
    <w:uiPriority w:val="99"/>
    <w:semiHidden/>
    <w:rsid w:val="00583D80"/>
    <w:rPr>
      <w:color w:val="808080"/>
    </w:rPr>
  </w:style>
  <w:style w:type="character" w:customStyle="1" w:styleId="aa">
    <w:name w:val="Текст концевой сноски Знак"/>
    <w:basedOn w:val="a0"/>
    <w:uiPriority w:val="99"/>
    <w:semiHidden/>
    <w:rsid w:val="00F97CC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endnote reference"/>
    <w:basedOn w:val="a0"/>
    <w:uiPriority w:val="99"/>
    <w:semiHidden/>
    <w:unhideWhenUsed/>
    <w:rsid w:val="00F97CC4"/>
    <w:rPr>
      <w:vertAlign w:val="superscript"/>
    </w:rPr>
  </w:style>
  <w:style w:type="character" w:customStyle="1" w:styleId="ac">
    <w:name w:val="Текст сноски Знак"/>
    <w:basedOn w:val="a0"/>
    <w:uiPriority w:val="99"/>
    <w:semiHidden/>
    <w:rsid w:val="00F97CC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otnote reference"/>
    <w:basedOn w:val="a0"/>
    <w:uiPriority w:val="99"/>
    <w:semiHidden/>
    <w:unhideWhenUsed/>
    <w:rsid w:val="00F97CC4"/>
    <w:rPr>
      <w:vertAlign w:val="superscript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/>
      <w:i w:val="0"/>
      <w:sz w:val="32"/>
    </w:rPr>
  </w:style>
  <w:style w:type="character" w:customStyle="1" w:styleId="ListLabel3">
    <w:name w:val="ListLabel 3"/>
    <w:rPr>
      <w:b/>
      <w:i w:val="0"/>
      <w:sz w:val="28"/>
    </w:rPr>
  </w:style>
  <w:style w:type="character" w:customStyle="1" w:styleId="ListLabel4">
    <w:name w:val="ListLabel 4"/>
    <w:rPr>
      <w:sz w:val="28"/>
    </w:rPr>
  </w:style>
  <w:style w:type="character" w:customStyle="1" w:styleId="ae">
    <w:name w:val="Ссылка указателя"/>
  </w:style>
  <w:style w:type="character" w:customStyle="1" w:styleId="af">
    <w:name w:val="Символ сноски"/>
  </w:style>
  <w:style w:type="character" w:customStyle="1" w:styleId="af0">
    <w:name w:val="Привязка сноски"/>
    <w:rPr>
      <w:vertAlign w:val="superscript"/>
    </w:rPr>
  </w:style>
  <w:style w:type="character" w:customStyle="1" w:styleId="af1">
    <w:name w:val="Привязка концевой сноски"/>
    <w:rPr>
      <w:vertAlign w:val="superscript"/>
    </w:rPr>
  </w:style>
  <w:style w:type="character" w:customStyle="1" w:styleId="af2">
    <w:name w:val="Символы концевой сноски"/>
  </w:style>
  <w:style w:type="paragraph" w:customStyle="1" w:styleId="af3">
    <w:name w:val="Заголовок"/>
    <w:basedOn w:val="a"/>
    <w:next w:val="af4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f4">
    <w:name w:val="Body Text"/>
    <w:basedOn w:val="a"/>
    <w:pPr>
      <w:spacing w:after="140" w:line="288" w:lineRule="auto"/>
    </w:pPr>
  </w:style>
  <w:style w:type="paragraph" w:styleId="af5">
    <w:name w:val="List"/>
    <w:basedOn w:val="af4"/>
    <w:rPr>
      <w:rFonts w:cs="Mangal"/>
    </w:rPr>
  </w:style>
  <w:style w:type="paragraph" w:styleId="af6">
    <w:name w:val="Title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7">
    <w:name w:val="index heading"/>
    <w:basedOn w:val="a"/>
    <w:pPr>
      <w:suppressLineNumbers/>
    </w:pPr>
    <w:rPr>
      <w:rFonts w:cs="Mangal"/>
    </w:rPr>
  </w:style>
  <w:style w:type="paragraph" w:customStyle="1" w:styleId="af8">
    <w:name w:val="Заголовок раздела"/>
    <w:basedOn w:val="a"/>
    <w:qFormat/>
    <w:rsid w:val="004742F7"/>
    <w:pPr>
      <w:jc w:val="left"/>
      <w:outlineLvl w:val="0"/>
    </w:pPr>
    <w:rPr>
      <w:b/>
      <w:sz w:val="32"/>
    </w:rPr>
  </w:style>
  <w:style w:type="paragraph" w:customStyle="1" w:styleId="af9">
    <w:name w:val="Заголовок главы"/>
    <w:basedOn w:val="a"/>
    <w:qFormat/>
    <w:rsid w:val="00C8335B"/>
    <w:pPr>
      <w:jc w:val="center"/>
      <w:outlineLvl w:val="0"/>
    </w:pPr>
    <w:rPr>
      <w:b/>
      <w:sz w:val="32"/>
    </w:rPr>
  </w:style>
  <w:style w:type="paragraph" w:styleId="afa">
    <w:name w:val="Balloon Text"/>
    <w:basedOn w:val="a"/>
    <w:uiPriority w:val="99"/>
    <w:semiHidden/>
    <w:unhideWhenUsed/>
    <w:rsid w:val="00A85F54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fb">
    <w:name w:val="TOC Heading"/>
    <w:basedOn w:val="1"/>
    <w:uiPriority w:val="39"/>
    <w:unhideWhenUsed/>
    <w:qFormat/>
    <w:rsid w:val="002E3554"/>
    <w:pPr>
      <w:spacing w:before="240" w:line="256" w:lineRule="auto"/>
      <w:ind w:firstLine="0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autoRedefine/>
    <w:uiPriority w:val="39"/>
    <w:unhideWhenUsed/>
    <w:rsid w:val="00C8335B"/>
    <w:pPr>
      <w:tabs>
        <w:tab w:val="left" w:pos="440"/>
        <w:tab w:val="left" w:pos="1100"/>
        <w:tab w:val="right" w:leader="dot" w:pos="10196"/>
      </w:tabs>
      <w:spacing w:after="100"/>
    </w:pPr>
  </w:style>
  <w:style w:type="paragraph" w:styleId="21">
    <w:name w:val="toc 2"/>
    <w:basedOn w:val="a"/>
    <w:autoRedefine/>
    <w:uiPriority w:val="39"/>
    <w:unhideWhenUsed/>
    <w:rsid w:val="002E3554"/>
    <w:pPr>
      <w:spacing w:after="100"/>
      <w:ind w:left="280"/>
    </w:pPr>
  </w:style>
  <w:style w:type="paragraph" w:customStyle="1" w:styleId="afc">
    <w:name w:val="Заголовок приложения"/>
    <w:basedOn w:val="af9"/>
    <w:qFormat/>
    <w:rsid w:val="002E3554"/>
  </w:style>
  <w:style w:type="paragraph" w:styleId="afd">
    <w:name w:val="header"/>
    <w:basedOn w:val="a"/>
    <w:uiPriority w:val="99"/>
    <w:unhideWhenUsed/>
    <w:rsid w:val="002C18E6"/>
    <w:pPr>
      <w:tabs>
        <w:tab w:val="center" w:pos="4677"/>
        <w:tab w:val="right" w:pos="9355"/>
      </w:tabs>
      <w:spacing w:line="240" w:lineRule="auto"/>
    </w:pPr>
  </w:style>
  <w:style w:type="paragraph" w:styleId="afe">
    <w:name w:val="footer"/>
    <w:basedOn w:val="a"/>
    <w:uiPriority w:val="99"/>
    <w:unhideWhenUsed/>
    <w:rsid w:val="002C18E6"/>
    <w:pPr>
      <w:tabs>
        <w:tab w:val="center" w:pos="4677"/>
        <w:tab w:val="right" w:pos="9355"/>
      </w:tabs>
      <w:spacing w:line="240" w:lineRule="auto"/>
    </w:pPr>
  </w:style>
  <w:style w:type="paragraph" w:styleId="aff">
    <w:name w:val="caption"/>
    <w:basedOn w:val="a"/>
    <w:uiPriority w:val="35"/>
    <w:unhideWhenUsed/>
    <w:qFormat/>
    <w:rsid w:val="008D22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0">
    <w:name w:val="List Paragraph"/>
    <w:basedOn w:val="a"/>
    <w:uiPriority w:val="34"/>
    <w:qFormat/>
    <w:rsid w:val="00C106DB"/>
    <w:pPr>
      <w:ind w:left="720"/>
      <w:contextualSpacing/>
    </w:pPr>
  </w:style>
  <w:style w:type="paragraph" w:styleId="aff1">
    <w:name w:val="endnote text"/>
    <w:basedOn w:val="a"/>
    <w:uiPriority w:val="99"/>
    <w:semiHidden/>
    <w:unhideWhenUsed/>
    <w:rsid w:val="00F97CC4"/>
    <w:pPr>
      <w:spacing w:line="240" w:lineRule="auto"/>
    </w:pPr>
    <w:rPr>
      <w:sz w:val="20"/>
    </w:rPr>
  </w:style>
  <w:style w:type="paragraph" w:styleId="aff2">
    <w:name w:val="footnote text"/>
    <w:basedOn w:val="a"/>
    <w:uiPriority w:val="99"/>
    <w:semiHidden/>
    <w:unhideWhenUsed/>
    <w:rsid w:val="00F97CC4"/>
    <w:pPr>
      <w:spacing w:line="240" w:lineRule="auto"/>
    </w:pPr>
    <w:rPr>
      <w:sz w:val="20"/>
    </w:rPr>
  </w:style>
  <w:style w:type="paragraph" w:customStyle="1" w:styleId="aff3">
    <w:name w:val="Сноска"/>
    <w:basedOn w:val="a"/>
  </w:style>
  <w:style w:type="paragraph" w:customStyle="1" w:styleId="aff4">
    <w:name w:val="Содержимое врезки"/>
    <w:basedOn w:val="a"/>
  </w:style>
  <w:style w:type="numbering" w:customStyle="1" w:styleId="aff5">
    <w:name w:val="Стиль структуры документа"/>
    <w:uiPriority w:val="99"/>
    <w:rsid w:val="00CF32CC"/>
  </w:style>
  <w:style w:type="table" w:styleId="aff6">
    <w:name w:val="Table Grid"/>
    <w:basedOn w:val="a1"/>
    <w:uiPriority w:val="39"/>
    <w:rsid w:val="00AB4B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7">
    <w:name w:val="Hyperlink"/>
    <w:basedOn w:val="a0"/>
    <w:uiPriority w:val="99"/>
    <w:unhideWhenUsed/>
    <w:rsid w:val="00750E44"/>
    <w:rPr>
      <w:color w:val="0563C1" w:themeColor="hyperlink"/>
      <w:u w:val="single"/>
    </w:rPr>
  </w:style>
  <w:style w:type="paragraph" w:customStyle="1" w:styleId="aff8">
    <w:name w:val="Код"/>
    <w:basedOn w:val="a"/>
    <w:link w:val="aff9"/>
    <w:qFormat/>
    <w:rsid w:val="00954343"/>
    <w:pPr>
      <w:ind w:firstLine="0"/>
    </w:pPr>
    <w:rPr>
      <w:rFonts w:ascii="Consolas" w:hAnsi="Consolas"/>
      <w:sz w:val="20"/>
    </w:rPr>
  </w:style>
  <w:style w:type="character" w:customStyle="1" w:styleId="aff9">
    <w:name w:val="Код Знак"/>
    <w:basedOn w:val="a0"/>
    <w:link w:val="aff8"/>
    <w:rsid w:val="00954343"/>
    <w:rPr>
      <w:rFonts w:ascii="Consolas" w:eastAsia="Times New Roman" w:hAnsi="Consolas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6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box2d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wjgl.org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48;&#1085;&#1076;&#1091;&#1089;&#1090;&#1088;&#1080;&#1103;_&#1082;&#1086;&#1084;&#1087;&#1100;&#1102;&#1090;&#1077;&#1088;&#1085;&#1099;&#1093;_&#1080;&#1075;&#1088;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1A391-E8E0-45F8-AAFE-14A05787D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2148</TotalTime>
  <Pages>20</Pages>
  <Words>2915</Words>
  <Characters>16617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51</cp:revision>
  <cp:lastPrinted>2014-12-15T09:51:00Z</cp:lastPrinted>
  <dcterms:created xsi:type="dcterms:W3CDTF">2014-12-13T07:34:00Z</dcterms:created>
  <dcterms:modified xsi:type="dcterms:W3CDTF">2015-06-06T07:49:00Z</dcterms:modified>
  <dc:language>ru-RU</dc:language>
</cp:coreProperties>
</file>