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7" w:type="dxa"/>
        <w:tblInd w:w="108" w:type="dxa"/>
        <w:tblLook w:val="04A0"/>
      </w:tblPr>
      <w:tblGrid>
        <w:gridCol w:w="630"/>
        <w:gridCol w:w="5433"/>
        <w:gridCol w:w="542"/>
        <w:gridCol w:w="1590"/>
        <w:gridCol w:w="1941"/>
      </w:tblGrid>
      <w:tr w:rsidR="00EE6F88" w:rsidRPr="00EE6F88" w:rsidTr="00EE6F88">
        <w:trPr>
          <w:trHeight w:val="465"/>
        </w:trPr>
        <w:tc>
          <w:tcPr>
            <w:tcW w:w="99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8"/>
                <w:szCs w:val="2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920"/>
            </w:tblGrid>
            <w:tr w:rsidR="00EE6F88" w:rsidRPr="00EE6F88">
              <w:trPr>
                <w:trHeight w:val="465"/>
                <w:tblCellSpacing w:w="0" w:type="dxa"/>
              </w:trPr>
              <w:tc>
                <w:tcPr>
                  <w:tcW w:w="9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E6F88" w:rsidRPr="00EE6F88" w:rsidRDefault="00EE6F88" w:rsidP="00EE6F88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inorHAnsi" w:eastAsia="Times New Roman" w:hAnsiTheme="minorHAnsi" w:cs="Arial"/>
                      <w:b/>
                      <w:bCs/>
                      <w:noProof/>
                      <w:color w:val="000000"/>
                      <w:sz w:val="28"/>
                      <w:szCs w:val="28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219075</wp:posOffset>
                        </wp:positionH>
                        <wp:positionV relativeFrom="paragraph">
                          <wp:posOffset>71755</wp:posOffset>
                        </wp:positionV>
                        <wp:extent cx="638175" cy="895350"/>
                        <wp:effectExtent l="19050" t="0" r="9525" b="0"/>
                        <wp:wrapNone/>
                        <wp:docPr id="2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175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EE6F88">
                    <w:rPr>
                      <w:rFonts w:asciiTheme="minorHAnsi" w:eastAsia="Times New Roman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K.S.INSTITUTE OF TECHNOLOGY,BANGALORE-62</w:t>
                  </w:r>
                </w:p>
              </w:tc>
            </w:tr>
          </w:tbl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8"/>
                <w:szCs w:val="28"/>
              </w:rPr>
            </w:pPr>
          </w:p>
        </w:tc>
      </w:tr>
      <w:tr w:rsidR="00EE6F88" w:rsidRPr="00EE6F88" w:rsidTr="00EE6F88">
        <w:trPr>
          <w:trHeight w:val="465"/>
        </w:trPr>
        <w:tc>
          <w:tcPr>
            <w:tcW w:w="99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  <w:szCs w:val="28"/>
              </w:rPr>
            </w:pPr>
            <w:r w:rsidRPr="00EE6F88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  <w:szCs w:val="28"/>
              </w:rPr>
              <w:t>DEPARTMENT OF COMPUTER SCIENCE &amp; ENGG.</w:t>
            </w:r>
          </w:p>
        </w:tc>
      </w:tr>
      <w:tr w:rsidR="00EE6F88" w:rsidRPr="00EE6F88" w:rsidTr="00EE6F88">
        <w:trPr>
          <w:trHeight w:val="465"/>
        </w:trPr>
        <w:tc>
          <w:tcPr>
            <w:tcW w:w="99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  <w:szCs w:val="28"/>
              </w:rPr>
            </w:pPr>
            <w:r w:rsidRPr="00EE6F88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  <w:szCs w:val="28"/>
              </w:rPr>
              <w:t xml:space="preserve">C PROGRAMMING LAB </w:t>
            </w:r>
          </w:p>
        </w:tc>
      </w:tr>
      <w:tr w:rsidR="00EE6F88" w:rsidRPr="00EE6F88" w:rsidTr="00EE6F88">
        <w:trPr>
          <w:trHeight w:val="465"/>
        </w:trPr>
        <w:tc>
          <w:tcPr>
            <w:tcW w:w="99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  <w:szCs w:val="28"/>
              </w:rPr>
            </w:pPr>
            <w:r w:rsidRPr="00EE6F88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  <w:szCs w:val="28"/>
              </w:rPr>
              <w:t xml:space="preserve">EQUIPMENTS DETAILS </w:t>
            </w:r>
          </w:p>
        </w:tc>
      </w:tr>
      <w:tr w:rsidR="00EE6F88" w:rsidRPr="00EE6F88" w:rsidTr="00EE6F88">
        <w:trPr>
          <w:trHeight w:val="8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E6F88" w:rsidRPr="00EE6F88" w:rsidTr="00EE6F88">
        <w:trPr>
          <w:trHeight w:val="63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Sl.</w:t>
            </w: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br/>
              <w:t>No</w:t>
            </w:r>
          </w:p>
        </w:tc>
        <w:tc>
          <w:tcPr>
            <w:tcW w:w="5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Description of the Item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 xml:space="preserve">Unit </w:t>
            </w: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br/>
              <w:t>Rate in Rs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Total Amount in Rs</w:t>
            </w:r>
          </w:p>
        </w:tc>
      </w:tr>
      <w:tr w:rsidR="00EE6F88" w:rsidRPr="00EE6F88" w:rsidTr="00EE6F88">
        <w:trPr>
          <w:trHeight w:val="143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sz w:val="22"/>
                <w:szCs w:val="22"/>
              </w:rPr>
              <w:t>WIPRO SUPER GENIUS PENTIUM IV DSG10845M-0001/DSG10845M/1.5GHz/128MB RAM/WIN 98/104 KBD/2BTNmse/20GB HDD/MS116MB/VGA/1.44/INTELLIS MART/MECAFE/10/100 ETHERNET CARD/15" DIGITAL COLOR MONITOR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28,036.00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8,69,116.00</w:t>
            </w:r>
          </w:p>
        </w:tc>
      </w:tr>
      <w:tr w:rsidR="00EE6F88" w:rsidRPr="00EE6F88" w:rsidTr="00EE6F88">
        <w:trPr>
          <w:trHeight w:val="242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HCL INFOSYSTEMS LTD.</w:t>
            </w: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br/>
              <w:t>HCL INFINITI PRO BL 1090 1.44 MB MINI FDD WITH PANTONE COOLERGY 2C,40 GB AT A/100 IDE HDD 5400 RPM,HCL TWO BUTTON SCROLL MOUSE PS/2,HCL 104 KEYS+14 BUTTN MEM INTER /MM PS/2 KBD,CPU P4 PT 3.0 GHZ 800 FSB 1MB HT MOTHERBOARD ,KIT REDHAT ENT LINUX WS 3 PRLD W/CD&amp;LIC DDR400 256MB PC3200 UNBUFF NON ECC,43CM(INCH) HCL COLOR MONITOR HCM 780M W/MPR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28,500.00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6,84,000.00</w:t>
            </w:r>
          </w:p>
        </w:tc>
      </w:tr>
      <w:tr w:rsidR="00EE6F88" w:rsidRPr="00EE6F88" w:rsidTr="00EE6F88">
        <w:trPr>
          <w:trHeight w:val="134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WIPRO IVALUE INTEL 3.0 GHZ HT 2MB L2 CACHE ,800 FSB,INTEL 945G CHIPSET,512 MB 533 DDR II RAM,80 GB HDD,10/100 MBPS ETHERNET ONBOARD,1.44MB HDD,KEYBOARD STAND,OPTICAL MOUSE,17 INCH CRT MONITO,LINUX PRELOADED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25,000.00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1,82,000.00</w:t>
            </w:r>
          </w:p>
        </w:tc>
      </w:tr>
      <w:tr w:rsidR="00EE6F88" w:rsidRPr="00EE6F88" w:rsidTr="00EE6F88">
        <w:trPr>
          <w:trHeight w:val="242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F88" w:rsidRPr="00EE6F88" w:rsidRDefault="00EE6F88" w:rsidP="00EE6F88">
            <w:pPr>
              <w:spacing w:after="24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C8T90AV HP PRODESK 600 G1 TWR C8T86 AV HP PRODESK 600 COUNTRY KIT C8T86 AV / ACJ INDIA-ENGLISH LOCALIZATION ON C7T39AV FREE DOS 2.0 C&amp;T39AV/AB C8T51AV 4GB DDR3-1600 DIMM(1X4GB) RAM C8T57AV 500GB 7200 RPM SATA 6G 3.5 HDD D8H24AV NO INCLUDED SLIM TWR ODD C8U11AV PARALLEL PORT ADAPTER E0N05AV HP USB KEYBOARD-WIN E0N0 5AV / ACJ INDIA-ENLISH LOCALIZATION C*N39AV HP USB MOUSE C8T45AV 3 3/3 TWR WARRANTY  INTEL CORE I5-4590 3.3G 6MH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3,600.00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10,25,460</w:t>
            </w:r>
          </w:p>
        </w:tc>
      </w:tr>
      <w:tr w:rsidR="00EE6F88" w:rsidRPr="00EE6F88" w:rsidTr="00EE6F88">
        <w:trPr>
          <w:trHeight w:val="42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MSP 240 80 COLUMN PRINTER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7,500.00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7,500.00</w:t>
            </w:r>
          </w:p>
        </w:tc>
      </w:tr>
      <w:tr w:rsidR="00EE6F88" w:rsidRPr="00EE6F88" w:rsidTr="00EE6F88">
        <w:trPr>
          <w:trHeight w:val="43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 xml:space="preserve">MSP 250XL-TVSE 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8,400.00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8,400.00</w:t>
            </w:r>
          </w:p>
        </w:tc>
      </w:tr>
      <w:tr w:rsidR="00EE6F88" w:rsidRPr="00EE6F88" w:rsidTr="00EE6F88">
        <w:trPr>
          <w:trHeight w:val="40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MSP 345 CHAMPION TVSE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14,100.00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14,100.00</w:t>
            </w:r>
          </w:p>
        </w:tc>
      </w:tr>
      <w:tr w:rsidR="00EE6F88" w:rsidRPr="00EE6F88" w:rsidTr="00EE6F88">
        <w:trPr>
          <w:trHeight w:val="467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MSP 345 CHAMPION TVSE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14,100.00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14,100.00</w:t>
            </w:r>
          </w:p>
        </w:tc>
      </w:tr>
      <w:tr w:rsidR="00EE6F88" w:rsidRPr="00EE6F88" w:rsidTr="00EE6F88">
        <w:trPr>
          <w:trHeight w:val="84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 xml:space="preserve">6EL 40 PLUS </w:t>
            </w: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br/>
              <w:t>EXIDE 6EL 40 PLUS TUBULAR BATTERUERS WITH HALF HOUR BACK UP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4,740.73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1,42,222.00</w:t>
            </w:r>
          </w:p>
        </w:tc>
      </w:tr>
      <w:tr w:rsidR="00EE6F88" w:rsidRPr="00EE6F88" w:rsidTr="00EE6F88">
        <w:trPr>
          <w:trHeight w:val="39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53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sz w:val="22"/>
                <w:szCs w:val="22"/>
              </w:rPr>
              <w:t xml:space="preserve">AETS 25000/360V 25 KVA ONLINE UPS </w:t>
            </w:r>
            <w:r w:rsidRPr="00EE6F88">
              <w:rPr>
                <w:rFonts w:asciiTheme="minorHAnsi" w:eastAsia="Times New Roman" w:hAnsiTheme="minorHAnsi" w:cs="Arial"/>
                <w:sz w:val="22"/>
                <w:szCs w:val="22"/>
              </w:rPr>
              <w:br/>
              <w:t>VAT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96,154.00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96,154.00</w:t>
            </w:r>
          </w:p>
        </w:tc>
      </w:tr>
      <w:tr w:rsidR="00EE6F88" w:rsidRPr="00EE6F88" w:rsidTr="00EE6F88">
        <w:trPr>
          <w:trHeight w:val="345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53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sz w:val="22"/>
                <w:szCs w:val="22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3,846.00</w:t>
            </w:r>
          </w:p>
        </w:tc>
      </w:tr>
      <w:tr w:rsidR="00EE6F88" w:rsidRPr="00EE6F88" w:rsidTr="00EE6F88">
        <w:trPr>
          <w:trHeight w:val="390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53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sz w:val="22"/>
                <w:szCs w:val="22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17,778.00</w:t>
            </w:r>
          </w:p>
        </w:tc>
      </w:tr>
      <w:tr w:rsidR="00EE6F88" w:rsidRPr="00EE6F88" w:rsidTr="00EE6F88">
        <w:trPr>
          <w:trHeight w:val="332"/>
        </w:trPr>
        <w:tc>
          <w:tcPr>
            <w:tcW w:w="80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F88" w:rsidRPr="00EE6F88" w:rsidRDefault="00EE6F88" w:rsidP="00EE6F88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EE6F88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30,64,676.00</w:t>
            </w:r>
          </w:p>
        </w:tc>
      </w:tr>
      <w:tr w:rsidR="00EE6F88" w:rsidRPr="00EE6F88" w:rsidTr="00EE6F88"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EE6F88" w:rsidRPr="00EE6F88" w:rsidTr="00EE6F88">
        <w:trPr>
          <w:trHeight w:val="30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C659D7" w:rsidRDefault="00C659D7" w:rsidP="00EE6F88"/>
    <w:sectPr w:rsidR="00C659D7" w:rsidSect="00EE6F88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3E6" w:rsidRDefault="002153E6" w:rsidP="00EE6F88">
      <w:pPr>
        <w:spacing w:after="0" w:line="240" w:lineRule="auto"/>
      </w:pPr>
      <w:r>
        <w:separator/>
      </w:r>
    </w:p>
  </w:endnote>
  <w:endnote w:type="continuationSeparator" w:id="1">
    <w:p w:rsidR="002153E6" w:rsidRDefault="002153E6" w:rsidP="00EE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3E6" w:rsidRDefault="002153E6" w:rsidP="00EE6F88">
      <w:pPr>
        <w:spacing w:after="0" w:line="240" w:lineRule="auto"/>
      </w:pPr>
      <w:r>
        <w:separator/>
      </w:r>
    </w:p>
  </w:footnote>
  <w:footnote w:type="continuationSeparator" w:id="1">
    <w:p w:rsidR="002153E6" w:rsidRDefault="002153E6" w:rsidP="00EE6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6F88"/>
    <w:rsid w:val="0017144E"/>
    <w:rsid w:val="002153E6"/>
    <w:rsid w:val="00506CEF"/>
    <w:rsid w:val="00C659D7"/>
    <w:rsid w:val="00EE6F88"/>
    <w:rsid w:val="00F0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F88"/>
  </w:style>
  <w:style w:type="paragraph" w:styleId="Footer">
    <w:name w:val="footer"/>
    <w:basedOn w:val="Normal"/>
    <w:link w:val="FooterChar"/>
    <w:uiPriority w:val="99"/>
    <w:semiHidden/>
    <w:unhideWhenUsed/>
    <w:rsid w:val="00EE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F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1630</Characters>
  <Application>Microsoft Office Word</Application>
  <DocSecurity>0</DocSecurity>
  <Lines>13</Lines>
  <Paragraphs>3</Paragraphs>
  <ScaleCrop>false</ScaleCrop>
  <Company>ksit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ksit</dc:creator>
  <cp:keywords/>
  <dc:description/>
  <cp:lastModifiedBy>ksit</cp:lastModifiedBy>
  <cp:revision>1</cp:revision>
  <dcterms:created xsi:type="dcterms:W3CDTF">2016-04-29T08:44:00Z</dcterms:created>
  <dcterms:modified xsi:type="dcterms:W3CDTF">2016-04-29T08:47:00Z</dcterms:modified>
</cp:coreProperties>
</file>