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Fitness Streaming Analytics Platform</w:t>
      </w:r>
    </w:p>
    <w:p>
      <w:pPr>
        <w:spacing w:after="80" w:before="0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Architecture Reference Guide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Nikil — Data Engineering Portfolio Project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The Complete Data Flow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Data moves through five distinct layers. Each layer has a single job. No layer does two jobs.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Simulator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Python script generates realistic fitness events (heart rate, sleep, workouts). 5 event types. 5% intentionally bad data injected. Pushes to Kinesis in real time.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Kinesis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Managed AWS streaming service. Holds events in a shard. Does not transform — only transports. Retains records for up to 7 days for replay.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Lambda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Triggered automatically when Kinesis has records. Converts raw JSON to Parquet using PyArrow. Writes to S3 Bronze. This is the only conversion step at ingestion.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 Bronze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Raw immutable Parquet files. Hive-partitioned by record_type/year/month/day. NEVER modified after write. This is your recovery point for all reprocessing.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Glue ETL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Managed PySpark on AWS. Reads Bronze, validates every record, quarantines bad ones, enriches good ones by joining reference CSVs, writes Silver Parquet. Also runs Silver to Gold aggregations.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Quarantine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Bad records land here with a failure_reason column. Pipeline does not stop. Quarantine is replayed manually once the data issue is understood.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Glue Crawler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3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Scans S3 Parquet partitions and registers the schema in the Glue Data Catalog. Runs once per session. Without this, Athena and Glue ETL do not know what columns exist.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Glue Catalog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3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Central schema registry. Stores table definitions that Athena and Glue ETL read. Think of it as the card catalogue for all your S3 Parquet files.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Athena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3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Serverless SQL engine. Queries S3 Parquet directly using Catalog schemas. Used for ad-hoc validation — spot-checking Silver records, counting quarantine rows. NOT part of pipeline movement.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 Silver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Clean, validated, enriched Parquet. Type-cast, null-handled, deduplicated. Joined with reference data (user profiles, gym master, workout catalog, medical conditions).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 Gold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Aggregated decision layer. Fatigue score, recovery readiness, overtraining flag, workout consistency, community analytics — one row per user per day.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Redshift Serverless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Columnar warehouse. Gold Parquet is COPY'd into Redshift tables (star schema). Auto-pauses after each session — zero idle cost. This is the dbt target on AWS.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Transformation framework. Runs SQL models on top of Redshift data. Creates three mart tables: user health score, coach dashboard, community analytics. Not an AWS service — runs from your machine.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Streamlit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Dashboard that reads from dbt mart tables. Visual output for coaches and users. Phase 8.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Every AWS Service — Stage, Role, Cost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360"/>
        <w:gridCol w:w="2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Kinesis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Ingestion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Streaming transport — holds events in shards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~$0.015/hr per shard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Lambda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Ingestion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Kinesis consumer — JSON to Parquet, writes to S3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Free tier (1M calls)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Storage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three Parquet layers — Bronze, Silver, Gold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Free tier under 5GB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Glue Crawler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Cataloging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Scans S3, detects schema, registers in Catalog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~$0.01 per run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Glue Catalog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Cataloging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Central schema registry for Athena + Glue ETL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Glue ETL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Managed PySpark — Bronze→Silver→Gold jobs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~$0.44/DPU-hr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Athena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Ad-hoc SQL queries on S3 Parquet — not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~$0 (tiny queries)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Redshift Serverless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Warehouse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Columnar store — dbt target, star schema, auto-pause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Free 90-day trial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CloudWatch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Logs for Glue, Lambda, pipeline runs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Alerts when quarantine threshold exceeded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Security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Single inline policy — all service permissions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Free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Streaming vs Batching — Where Each Happens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This project follows the Lambda Architecture pattern — streaming ingestion feeding a batch processing layer. This is one of the most common real-world DE patterns. Know it by name.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Simulator → Kinesis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STREAMING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Real-time event emission — one event per heartbeat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Kinesis → Lambda → S3 Bronze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STREAMING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Immediate capture, low latency, no accumulation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Bronze → Silver (Glue)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BATCH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Process accumulated records efficiently in one job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Silver → Gold (Glue)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BATCH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Aggregations require the full day's data to be present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Gold → Redshift (COPY)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BATCH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Bulk load is far more efficient than row-by-row insert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dbt runs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BATCH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Scheduled transformation on complete, stable data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What Happens During a Failure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core principle: every layer is a checkpoint. You can always reprocess forward from any layer without going back to the source.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Lambda fails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Kinesis retries automatically. Kinesis holds records for up to 7 days. If Lambda crashes, it retries the same batch on recovery. Bronze records are not lost.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Glue job fails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Bronze is immutable. Fix the bug in your ETL code, delete the bad Silver partition, rerun the Glue job from Bronze. This is exactly why Bronze is never modified.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 record fails validation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It goes to Quarantine with a failure_reason column. The pipeline does not stop. Good records continue to Silver. Quarantine is replayed manually.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Redshift COPY fails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Gold Parquet is still safely in S3. Rerun the COPY command. Nothing is lost.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When EC2 Would Be Needed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This project uses zero EC2. Everything is serverless. EC2 becomes necessary only when something needs to run CONTINUOUSLY rather than on demand.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EC2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alternative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High-volume Kinesis stream (millions/sec)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Lambda cold starts + 15-min timeout break down. Need a long-running consumer process.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Lambda — works fine at our volume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Always-on Streamlit server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Dashboard needs to be accessible 24/7 at a URL. Something must host the process permanently.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Run locally / start manually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Airflow orchestration scheduler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Airflow scheduler is a long-running process. Needs a persistent home.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Python orchestration script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Orchestration — What It Is and When to Use Airflow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Orchestration means running the right jobs in the right order at the right time, and handling failures automatically.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Your pipeline has hard dependencies: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Glue Bronze→Silver must finish before Silver→Gold starts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Silver→Gold must finish before Redshift COPY runs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COPY must finish before dbt runs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Current approach: run_pipeline_aws.py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 Python script calls each step sequentially and waits for completion before moving to the next. Works perfectly for a portfolio project.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Airflow — the production version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Instead of one Python file, you define a DAG — a graph of tasks with dependencies. Airflow then schedules it, shows you a visual of which tasks ran, retries failed tasks automatically, sends alerts, and keeps a full history. Becomes valuable when you have many pipelines with many dependencies and need visibility into what failed and why.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2"/>
          <w:szCs w:val="22"/>
        </w:rPr>
        <w:t xml:space="preserve">Why we avoided it: Airflow needs a persistent server. Does not run on Windows without WSL2. For interviews, knowing what it does and why you would use it matters more than having it running.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Where a Data Engineer's Work Lives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work as 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Lambda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Write the JSON to Parquet conversion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Glue ETL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Write PySpark validation, enrichment, aggregation jobs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Glue Crawler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Configure it to scan the right S3 paths on the right schedule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Design the folder structure and partitioning strategy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Redshift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Write the DDL — table schemas, distribution keys, sort keys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dbt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Write SQL models, tests, and SCD Type 2 snapshots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Write the script that runs everything in the right 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Write the policy giving each service minimum needed permissions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Where Databricks Fits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Databricks is not an addition to the AWS stack. It is an alternative to it. The same pipeline logic, rebuilt on a unified platform.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4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does this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Databricks does this instead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difference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S3 + Parquet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S3 + Delta Lake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Delta adds ACID transactions, time travel, MERGE — Parquet alone has none of this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Glue ETL (managed Spark)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Databricks Notebooks or Delta Live Tables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More control vs declarative pipeline definition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Glue Crawler + Catalog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Unity Catalog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Unity adds column-level security and full lineage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Redshift Serverless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Databricks SQL Warehouse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Both columnar; Databricks runs on Delta tables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Lambda + Kinesis consumer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 Loader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 Loader watches S3 automatically — no Lambda code needed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EventBridge + Step Functions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Databricks Workflows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Workflows is tighter and simpler for notebook-based pipelines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dbt (aws profile)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dbt (databricks profile)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Identical SQL — only the connection target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Why build both?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To show interviewers you understand the concepts — not just the tools. When you can say 'I built Bronze to Silver validation in Glue PySpark and then replicated the same logic in a Databricks notebook,' you are demonstrating that you understand what the code is doing, not just which button to press in one platform.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The biggest practical difference: Delta Lake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On AWS, Parquet is immutable. If you need to update a row (SCD Type 2, corrections), you have to rewrite the entire partition. In Databricks, Delta Lake gives you a MERGE statement — update specific rows without touching anything else. You also get time travel: query what the table looked like yesterday. This requires significant extra engineering on the AWS side. In Databricks it is built in.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Quick-Reference — One Line Per Service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/ 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 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Kinesis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Managed stream that holds events in transit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Lambda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Serverless function — converts JSON to Parquet, writes to S3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Object storage — holds all Bronze, Silver, Gold Parquet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Glue Crawler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Scans S3, detects schema, registers in Catalog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Glue Catalog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Central table registry — Athena and Glue read from here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Glue ETL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Managed PySpark — runs your transformation jobs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Athena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Serverless SQL on S3 Parquet — validation and spot-checks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Redshift Serverless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Columnar warehouse — auto-pauses, zero idle 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dbt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SQL transformation framework — creates mart tables inside the warehouse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Streamlit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Dashboard — reads mart tables, shows output to coaches and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CloudWatch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Logs for every AWS service in the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Sends alert when quarantine threshold is exceeded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Single inline policy — controls what each service is allowed to 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DuckDB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Local equivalent of Redshift — queries Gold Parquet on your machine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Airflow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Production orchestrator — schedules DAGs, retries failures, shows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Databricks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Unified alternative to Glue + Redshift + S3 — adds Delta Lake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Delta Lake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Parquet with ACID, MERGE, and time travel built 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 Loader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Databricks feature — watches S3 for new files automatically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Unity Catalog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Databricks catalog — adds column-level security and data lineage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0" w:before="120"/>
        <w:jc w:val="right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Fitness Streaming Analytics Platform — Architecture Reference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2026-06-12T09:59:53.460Z</dcterms:created>
  <dcterms:modified xsi:type="dcterms:W3CDTF">2026-06-12T09:59:53.460Z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