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CURRICULUM VITAE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Nikolaev Nikolay Petrov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residential.”Vazrajdane”, Street.”Ana Feliksova”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input.20,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Apartment.18,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Varna, 9000,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+359 878 948454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Fax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niki_nik_74@abv.bg</w:t>
            </w:r>
          </w:p>
        </w:tc>
      </w:tr>
    </w:tbl>
    <w:p>
      <w:pPr>
        <w:widowControl w:val="false"/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Citizenship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widowControl w:val="false"/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14. 04. 1974</w:t>
            </w:r>
          </w:p>
        </w:tc>
      </w:tr>
    </w:tbl>
    <w:p>
      <w:pPr>
        <w:widowControl w:val="false"/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10.2021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г. and to present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address of employer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dream time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business or sector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engineering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Occupation or position held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 activities and responsibilities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and test different type of students projects like Single Page App, Multi Page App, React Single Page Project, Server side App  and so on...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 and training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04.2020 and to 12.2021</w:t>
            </w:r>
          </w:p>
        </w:tc>
      </w:tr>
      <w:tr>
        <w:trPr>
          <w:trHeight w:val="81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University - SoftUni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06.2016 to 06.2018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University Varna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Health Management 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09.1994 to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06.1998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“Angel Kanchev” Ruse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Engineer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</w:t>
              <w:br/>
              <w:t xml:space="preserve">and competences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Problem solving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Teamwork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Written communication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Leadership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Customer service</w:t>
            </w:r>
          </w:p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 tongue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languages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Specify language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br/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        Russian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B1 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Verbal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 Good                 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skills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communication and collaboration with colleges.  Business communication with customers and suppliers.  Skillfully runs a team.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Organizational skills 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Time management, Project planning, Attention to detail, Delegation, Administrative skills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 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JavaScript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ООP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HTML, CSS, JS, HTTP, DOM, AJAX, REST, LIT-HTML, PAGE, GIT, GITHUB, NODE.JS, HANDLEBARS, EXPRESS, MONGODB, MONGOOSE, REACT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Web Development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Develop Single Page Applications and Multi Page Application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MERN - React, Node, Express, MongoDB</w:t>
            </w:r>
          </w:p>
          <w:p>
            <w:pPr>
              <w:numPr>
                <w:ilvl w:val="0"/>
                <w:numId w:val="164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Js Back-end &amp; Front End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skills </w:t>
            </w:r>
          </w:p>
          <w:p>
            <w:pPr>
              <w:widowControl w:val="false"/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word, excel, power point, clock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effect, clock - evolution, clock - admin, Opera, Symphony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345"/>
        <w:gridCol w:w="7198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Certificates: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Basics with JavaScript: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https://softuni.bg/certificates/details/82315/e3559d79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Fundamentals with JavaScript: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https://softuni.bg/certificates/details/96877/ca548314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Advanced with JavaScript: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https://softuni.bg/users/profile/trainings/nikolainikolaev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Applications with JavaScript: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https://softuni.bg/certificates/details/102336/fe480e1e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ReactJs: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"https://softuni.bg/certificates/details/102336/fe480e1e"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softuni.bg/certificates/details/122114/666ea40d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Projects: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Spa-Menu: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https://github.com/nikindtmas1/My-Spa-Menu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My-Cubic: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"https://github.com/nikindtmas1/My-Spa-Menu"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github.com/nikindtmas1/My-Cubic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My-Cubic-MongoDB: </w:t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github.com/nikindtmas1/My-Cubic-MongoDb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00008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React-Project-Journey: 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react-project-journey.web.app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Others: 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GitHub: </w:t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LinkedIn: 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Nikolay Nikolaev | LinkedIn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Portfolio:</w:t>
            </w: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https://my-portfolio-34cf6.web.app/home</w:t>
              </w:r>
            </w:hyperlink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softuni.bg/certificates/details/102336/fe480e1e" Id="docRId3" Type="http://schemas.openxmlformats.org/officeDocument/2006/relationships/hyperlink" /><Relationship TargetMode="External" Target="https://github.com/nikindtmas1/My-Cubic-MongoDb" Id="docRId7" Type="http://schemas.openxmlformats.org/officeDocument/2006/relationships/hyperlink" /><Relationship TargetMode="External" Target="https://www.linkedin.com/in/nikolay-nikolaev-4555631a7/" Id="docRId10" Type="http://schemas.openxmlformats.org/officeDocument/2006/relationships/hyperlink" /><Relationship TargetMode="External" Target="https://softuni.bg/users/profile/trainings/nikolainikolaev" Id="docRId2" Type="http://schemas.openxmlformats.org/officeDocument/2006/relationships/hyperlink" /><Relationship TargetMode="External" Target="https://github.com/nikindtmas1/My-Spa-Menu" Id="docRId6" Type="http://schemas.openxmlformats.org/officeDocument/2006/relationships/hyperlink" /><Relationship TargetMode="External" Target="https://softuni.bg/certificates/details/96877/ca548314" Id="docRId1" Type="http://schemas.openxmlformats.org/officeDocument/2006/relationships/hyperlink" /><Relationship TargetMode="External" Target="https://my-portfolio-34cf6.web.app/home" Id="docRId11" Type="http://schemas.openxmlformats.org/officeDocument/2006/relationships/hyperlink" /><Relationship TargetMode="External" Target="https://github.com/nikindtmas1/My-Spa-Menu" Id="docRId5" Type="http://schemas.openxmlformats.org/officeDocument/2006/relationships/hyperlink" /><Relationship TargetMode="External" Target="https://github.com/nikindtmas1" Id="docRId9" Type="http://schemas.openxmlformats.org/officeDocument/2006/relationships/hyperlink" /><Relationship TargetMode="External" Target="https://softuni.bg/certificates/details/82315/e3559d79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softuni.bg/certificates/details/102336/fe480e1e" Id="docRId4" Type="http://schemas.openxmlformats.org/officeDocument/2006/relationships/hyperlink" /><Relationship TargetMode="External" Target="https://github.com/nikindtmas1/My-Cubic-MongoDb" Id="docRId8" Type="http://schemas.openxmlformats.org/officeDocument/2006/relationships/hyperlink" /></Relationships>
</file>