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2l73n7vydrl" w:id="0"/>
      <w:bookmarkEnd w:id="0"/>
      <w:r w:rsidDel="00000000" w:rsidR="00000000" w:rsidRPr="00000000">
        <w:rPr>
          <w:rtl w:val="0"/>
        </w:rPr>
        <w:t xml:space="preserve">Duombazės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x8antdtq0ve" w:id="1"/>
      <w:bookmarkEnd w:id="1"/>
      <w:r w:rsidDel="00000000" w:rsidR="00000000" w:rsidRPr="00000000">
        <w:rPr>
          <w:rtl w:val="0"/>
        </w:rPr>
        <w:t xml:space="preserve">1 SQL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8hl6u39sg29i" w:id="2"/>
      <w:bookmarkEnd w:id="2"/>
      <w:r w:rsidDel="00000000" w:rsidR="00000000" w:rsidRPr="00000000">
        <w:rPr>
          <w:rtl w:val="0"/>
        </w:rPr>
        <w:t xml:space="preserve">1.1 Telecom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Jums duota csv failo nuoroda: 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https://raw.githubusercontent.com/nikipaj1/teaching/main/Analytics/telecom_churn.csv</w:t>
        </w:r>
      </w:hyperlink>
      <w:r w:rsidDel="00000000" w:rsidR="00000000" w:rsidRPr="00000000">
        <w:rPr>
          <w:rtl w:val="0"/>
        </w:rPr>
        <w:t xml:space="preserve">  - užkraukite jį per pandas ir panaudodami pandas .to_sql funkciją ir sqlite3, sukurkite lokalią duombazę task1.db su lentele telecom, į kurią įkelkite visus duomenis iš telecom dataseto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Atsidarykite duombazę su sqlite database browser arba dbeaver. Viską, ką darysite, SQL queries surašykite po klausimu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Parašykite SQL query, kad paimtumėte pirmus 5 įrašus iš telecom lentelės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Parašykite SQL query, kuris patikrintų, ar lentoje esantys stulpeliai neturi NULL reikšmių (arba paskaičiuokite, kiek NULL reikšmių turi kiekvienas stulpelis)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Paskaičiuokite, kaip pasiskirsčiusios Churn stulpelio reikšmės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Surikiuokite lentos eilutes pagal "Churn" ir  "Total day charge" stulpelius, churn didėjimo tvarka ir total day charge mažėjimo tvarka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Kokios yra vidutinės numerinių stulpelių reikšmės klientams, kurie churnino?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Kokia maksimali tarptautinių skambučių trukmė tarp lojalių vartotojų (Churn = 0), kurie neturi tarptautinio plano?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Sugrupuokite lentą pagal "Churn" stulpelį ir paskaičiuokite ("Total day minutes", "Total eve minutes", "Total night minutes") stulpelių minimalią, maksimalią, vidutinę reikšmes.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ur0afzy01jmz" w:id="3"/>
      <w:bookmarkEnd w:id="3"/>
      <w:r w:rsidDel="00000000" w:rsidR="00000000" w:rsidRPr="00000000">
        <w:rPr>
          <w:rtl w:val="0"/>
        </w:rPr>
        <w:t xml:space="preserve">1.2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szc6125corf5" w:id="4"/>
      <w:bookmarkEnd w:id="4"/>
      <w:r w:rsidDel="00000000" w:rsidR="00000000" w:rsidRPr="00000000">
        <w:rPr>
          <w:rtl w:val="0"/>
        </w:rPr>
        <w:t xml:space="preserve">2 SQL in Python</w:t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1hfhn733xbh4" w:id="5"/>
      <w:bookmarkEnd w:id="5"/>
      <w:r w:rsidDel="00000000" w:rsidR="00000000" w:rsidRPr="00000000">
        <w:rPr>
          <w:rtl w:val="0"/>
        </w:rPr>
        <w:t xml:space="preserve">2.1 Airport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Įisivaizduokite, jog turite dalį oro uosto duombazės, kurioje yra dvi lentos: User ir Flight. Abi lentos pavaizduotos apačioje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693900</wp:posOffset>
            </wp:positionH>
            <wp:positionV relativeFrom="paragraph">
              <wp:posOffset>133350</wp:posOffset>
            </wp:positionV>
            <wp:extent cx="4338638" cy="1722482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722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Panaudodami python ir sqlite3, sukurkite naują duomabazę task2.db su abiejom lentelėm.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Parašykite konsolinę programą, kuri leistų pridėti naują informacija apie skrydžius (destination, airplane_id, max_num_people), o num people, kad padarytų 0. Pridėkite kelias skirtingas kryptis, kad Flight lentoje būtų duomenų.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Parašykite konsolinę programą, kurioje žmogus turi pridėti savo vardą, pavardę, pasport_id ir flight_id (patikrinkite, kad flight_id jau būtų)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Pridėję naują User įrašą, turite prie atitinkamos Flight eilutės, kuri atitinka User’io pasirinktą flight_id, pridėti prie num_people vieną žmogų.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Jeigu num_people  = max_num_people, programa turi uždrausti User’iui imti šį skrydį ir grąžinti informaciją , kad skrydis pilnai užimtas ir jo rinktis jau negalima.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/>
      </w:pPr>
      <w:bookmarkStart w:colFirst="0" w:colLast="0" w:name="_fgw9n14zze92" w:id="6"/>
      <w:bookmarkEnd w:id="6"/>
      <w:r w:rsidDel="00000000" w:rsidR="00000000" w:rsidRPr="00000000">
        <w:rPr>
          <w:rtl w:val="0"/>
        </w:rPr>
        <w:t xml:space="preserve">3 ORM and SQLAlchemy</w:t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rk5w2nm6rljp" w:id="7"/>
      <w:bookmarkEnd w:id="7"/>
      <w:r w:rsidDel="00000000" w:rsidR="00000000" w:rsidRPr="00000000">
        <w:rPr>
          <w:rtl w:val="0"/>
        </w:rPr>
        <w:t xml:space="preserve"> 3.1 Apparel Ecommerce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Paveiklėlyje žemiau pavaizduotas duomenų modelis drabužių parduotuvės sandeliavimo aplikacijoje. Naudodamiesi diagrama, atlikite žemiau pateiktas užduotis.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465300</wp:posOffset>
            </wp:positionH>
            <wp:positionV relativeFrom="paragraph">
              <wp:posOffset>240125</wp:posOffset>
            </wp:positionV>
            <wp:extent cx="4800600" cy="46767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7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Aprašykite visus santykius tarp lentų - pvz., many2many/one2many/many2one etc.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Lentelėse, kurios yra tarpinės, trūksta po stulpelį - kokių trūksta, kad tarpinės lentelės turėtų prasmę?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Naudodamiesi SQLalchemy, sukurkite modelį pagal pateiktą diagramą.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Parašykite programą, kuri naudojantis jūsų sukurtu modeliu leistų: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Pridėti kategoriją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Pridėti spalvą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Pridėti dydį (praignoruokite </w:t>
      </w:r>
      <w:r w:rsidDel="00000000" w:rsidR="00000000" w:rsidRPr="00000000">
        <w:rPr>
          <w:b w:val="1"/>
          <w:rtl w:val="0"/>
        </w:rPr>
        <w:t xml:space="preserve">sort order</w:t>
      </w:r>
      <w:r w:rsidDel="00000000" w:rsidR="00000000" w:rsidRPr="00000000">
        <w:rPr>
          <w:rtl w:val="0"/>
        </w:rPr>
        <w:t xml:space="preserve"> toje lentoje)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Pridėti produktą - kokie stulpeliai turi būti pridėti prie </w:t>
      </w:r>
      <w:r w:rsidDel="00000000" w:rsidR="00000000" w:rsidRPr="00000000">
        <w:rPr>
          <w:b w:val="1"/>
          <w:rtl w:val="0"/>
        </w:rPr>
        <w:t xml:space="preserve">other data Product </w:t>
      </w:r>
      <w:r w:rsidDel="00000000" w:rsidR="00000000" w:rsidRPr="00000000">
        <w:rPr>
          <w:rtl w:val="0"/>
        </w:rPr>
        <w:t xml:space="preserve">lentoje, kad ji būtų logiška?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h4tazpap68g" w:id="8"/>
      <w:bookmarkEnd w:id="8"/>
      <w:r w:rsidDel="00000000" w:rsidR="00000000" w:rsidRPr="00000000">
        <w:rPr>
          <w:rtl w:val="0"/>
        </w:rPr>
        <w:t xml:space="preserve">3.1 Organisation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Aukščiau pateiktas </w:t>
      </w:r>
      <w:r w:rsidDel="00000000" w:rsidR="00000000" w:rsidRPr="00000000">
        <w:rPr>
          <w:i w:val="1"/>
          <w:rtl w:val="0"/>
        </w:rPr>
        <w:t xml:space="preserve">workday</w:t>
      </w:r>
      <w:r w:rsidDel="00000000" w:rsidR="00000000" w:rsidRPr="00000000">
        <w:rPr>
          <w:rtl w:val="0"/>
        </w:rPr>
        <w:t xml:space="preserve"> įmonės duomenų modelio pavyzdys. Workday dirba su daug skirtingų įmonių ir padeda atlikti tokius veiksmus kaip naujų darbuotojų onboardinimą, darbuotojo prijungimą prie departamento, HR valdymą.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Įsivaizduokite, jog esate workday pradinių dienų vienas pirmųjų inžinierių ir jums reikia sukurti sistemą nuo nulio.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Naudodamiesi SQLalchemy, sukurkite modelį pagal pateiktą diagramą.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Parašykite programą, kuri naudojantis jūsų sukurtu modeliu leistų: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Pridėti Organizaciją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Pridėti organizacijos padalinį (department)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Pridėti Projektą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Pridėti naujus darbuotojus (person)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nikipaj1/teaching/main/Analytics/telecom_churn.csv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