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59C1" w:rsidRDefault="00C159C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Автоматизация в </w:t>
      </w:r>
      <w:r>
        <w:rPr>
          <w:sz w:val="32"/>
          <w:szCs w:val="32"/>
          <w:lang w:val="en-US"/>
        </w:rPr>
        <w:t>Jira</w:t>
      </w:r>
      <w:r w:rsidRPr="00C159C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через </w:t>
      </w:r>
      <w:r>
        <w:rPr>
          <w:sz w:val="32"/>
          <w:szCs w:val="32"/>
          <w:lang w:val="en-US"/>
        </w:rPr>
        <w:t>Jenkins</w:t>
      </w:r>
      <w:r w:rsidRPr="00C159C1">
        <w:rPr>
          <w:sz w:val="32"/>
          <w:szCs w:val="32"/>
          <w:lang w:val="ru-RU"/>
        </w:rPr>
        <w:t xml:space="preserve"> </w:t>
      </w:r>
    </w:p>
    <w:p w:rsidR="00C159C1" w:rsidRDefault="00C159C1">
      <w:pPr>
        <w:rPr>
          <w:sz w:val="32"/>
          <w:szCs w:val="32"/>
          <w:lang w:val="ru-RU"/>
        </w:rPr>
      </w:pPr>
      <w:r w:rsidRPr="00C159C1">
        <w:rPr>
          <w:sz w:val="32"/>
          <w:szCs w:val="32"/>
          <w:lang w:val="ru-RU"/>
        </w:rPr>
        <w:t>https://support.atlassian.com/jira-cloud-administration/docs/integrate-with-jenkins/</w:t>
      </w:r>
    </w:p>
    <w:p w:rsidR="00C159C1" w:rsidRDefault="00C159C1" w:rsidP="00C159C1">
      <w:pPr>
        <w:pStyle w:val="a7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Устанавливаем плагин </w:t>
      </w:r>
      <w:r>
        <w:rPr>
          <w:sz w:val="32"/>
          <w:szCs w:val="32"/>
          <w:lang w:val="en-US"/>
        </w:rPr>
        <w:t>Jenkins</w:t>
      </w:r>
      <w:r w:rsidRPr="00C159C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official</w:t>
      </w:r>
      <w:r w:rsidRPr="00C159C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в </w:t>
      </w:r>
      <w:proofErr w:type="spellStart"/>
      <w:r>
        <w:rPr>
          <w:sz w:val="32"/>
          <w:szCs w:val="32"/>
          <w:lang w:val="en-US"/>
        </w:rPr>
        <w:t>jira</w:t>
      </w:r>
      <w:proofErr w:type="spellEnd"/>
      <w:r w:rsidRPr="00C159C1">
        <w:rPr>
          <w:sz w:val="32"/>
          <w:szCs w:val="32"/>
          <w:lang w:val="ru-RU"/>
        </w:rPr>
        <w:t xml:space="preserve"> </w:t>
      </w:r>
    </w:p>
    <w:p w:rsidR="00C159C1" w:rsidRPr="00C159C1" w:rsidRDefault="00C159C1" w:rsidP="00C159C1">
      <w:pPr>
        <w:pStyle w:val="a7"/>
        <w:numPr>
          <w:ilvl w:val="0"/>
          <w:numId w:val="1"/>
        </w:numPr>
        <w:rPr>
          <w:rStyle w:val="ac"/>
          <w:b w:val="0"/>
          <w:bCs w:val="0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Устанавливаем</w:t>
      </w:r>
      <w:r w:rsidRPr="00C159C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плагин</w:t>
      </w:r>
      <w:r w:rsidRPr="00C159C1">
        <w:rPr>
          <w:sz w:val="32"/>
          <w:szCs w:val="32"/>
          <w:lang w:val="ru-RU"/>
        </w:rPr>
        <w:t xml:space="preserve"> </w:t>
      </w:r>
      <w:r>
        <w:rPr>
          <w:rStyle w:val="ac"/>
          <w:rFonts w:ascii="Segoe UI" w:hAnsi="Segoe UI" w:cs="Segoe UI"/>
          <w:color w:val="172B4D"/>
          <w:spacing w:val="-1"/>
          <w:sz w:val="21"/>
          <w:szCs w:val="21"/>
        </w:rPr>
        <w:t>Atlassian Jira Software Cloud</w:t>
      </w:r>
      <w:r w:rsidRPr="00C159C1">
        <w:rPr>
          <w:rStyle w:val="ac"/>
          <w:rFonts w:ascii="Segoe UI" w:hAnsi="Segoe UI" w:cs="Segoe UI"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Style w:val="ac"/>
          <w:rFonts w:cs="Segoe UI"/>
          <w:b w:val="0"/>
          <w:bCs w:val="0"/>
          <w:color w:val="172B4D"/>
          <w:spacing w:val="-1"/>
          <w:sz w:val="32"/>
          <w:szCs w:val="32"/>
          <w:lang w:val="ru-RU"/>
        </w:rPr>
        <w:t xml:space="preserve">в </w:t>
      </w:r>
      <w:r>
        <w:rPr>
          <w:rStyle w:val="ac"/>
          <w:rFonts w:cs="Segoe UI"/>
          <w:b w:val="0"/>
          <w:bCs w:val="0"/>
          <w:color w:val="172B4D"/>
          <w:spacing w:val="-1"/>
          <w:sz w:val="32"/>
          <w:szCs w:val="32"/>
          <w:lang w:val="en-US"/>
        </w:rPr>
        <w:t>Jenkins</w:t>
      </w:r>
    </w:p>
    <w:p w:rsidR="00C159C1" w:rsidRDefault="00C159C1" w:rsidP="00C159C1">
      <w:pPr>
        <w:pStyle w:val="ad"/>
        <w:spacing w:before="0" w:after="0"/>
        <w:ind w:left="72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Theme="minorHAnsi" w:hAnsiTheme="minorHAnsi" w:cs="Segoe UI"/>
          <w:color w:val="172B4D"/>
          <w:spacing w:val="-1"/>
          <w:sz w:val="32"/>
          <w:szCs w:val="32"/>
        </w:rPr>
        <w:t xml:space="preserve">3.   </w:t>
      </w:r>
      <w:r>
        <w:rPr>
          <w:rFonts w:asciiTheme="minorHAnsi" w:hAnsiTheme="minorHAnsi" w:cs="Segoe UI"/>
          <w:color w:val="172B4D"/>
          <w:spacing w:val="-1"/>
          <w:sz w:val="32"/>
          <w:szCs w:val="32"/>
          <w:lang w:val="ru-RU"/>
        </w:rPr>
        <w:t xml:space="preserve">ВСЕ СЛЕД ДАННЫЕ МОЖНО СКОПИРОВАТЬ В ОКНЕ НАСТРОЙКИ </w:t>
      </w:r>
      <w:proofErr w:type="gramStart"/>
      <w:r>
        <w:rPr>
          <w:rFonts w:asciiTheme="minorHAnsi" w:hAnsiTheme="minorHAnsi" w:cs="Segoe UI"/>
          <w:color w:val="172B4D"/>
          <w:spacing w:val="-1"/>
          <w:sz w:val="32"/>
          <w:szCs w:val="32"/>
          <w:lang w:val="ru-RU"/>
        </w:rPr>
        <w:t xml:space="preserve">ПЛАГИНА </w:t>
      </w:r>
      <w:r>
        <w:rPr>
          <w:rFonts w:asciiTheme="minorHAnsi" w:hAnsiTheme="minorHAnsi" w:cs="Segoe UI"/>
          <w:color w:val="172B4D"/>
          <w:spacing w:val="-1"/>
          <w:sz w:val="32"/>
          <w:szCs w:val="32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Установив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плагин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Atlassian Jira Software Cloud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на сервере Jenkins, а также имея под рукой URL-адрес веб-перехватчика и секретный токен, вы можете установить соединение между Jenkins и Jira.</w:t>
      </w:r>
    </w:p>
    <w:p w:rsidR="00C159C1" w:rsidRDefault="00C159C1" w:rsidP="00C159C1">
      <w:pPr>
        <w:pStyle w:val="ad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В Jenkins перейдите в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раздел Управление Jenkins &gt; Atlassian Jira Software Cloud.</w:t>
      </w:r>
    </w:p>
    <w:p w:rsidR="00C159C1" w:rsidRDefault="00C159C1" w:rsidP="00C159C1">
      <w:pPr>
        <w:pStyle w:val="ad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Выберите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Добавить новый сайт.</w:t>
      </w:r>
    </w:p>
    <w:p w:rsidR="00C159C1" w:rsidRDefault="00C159C1" w:rsidP="00C159C1">
      <w:pPr>
        <w:pStyle w:val="ad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Введите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имя вашего сайта Jira</w:t>
      </w:r>
    </w:p>
    <w:p w:rsidR="00C159C1" w:rsidRDefault="00C159C1" w:rsidP="00C159C1">
      <w:pPr>
        <w:pStyle w:val="ad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Введите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URL вашего веб-перехватчика</w:t>
      </w:r>
    </w:p>
    <w:p w:rsidR="00C159C1" w:rsidRDefault="00C159C1" w:rsidP="00C159C1">
      <w:pPr>
        <w:pStyle w:val="ad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Введите свой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секрет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с помощью менеджера учетных данных Jenkins.</w:t>
      </w:r>
    </w:p>
    <w:p w:rsidR="00C159C1" w:rsidRDefault="00C159C1" w:rsidP="00C159C1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Выберите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Добавить</w:t>
      </w:r>
    </w:p>
    <w:p w:rsidR="00C159C1" w:rsidRDefault="00C159C1" w:rsidP="00C159C1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В раскрывающемся списке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«Вид»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выберите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«Секретный текст».</w:t>
      </w:r>
    </w:p>
    <w:p w:rsidR="00C159C1" w:rsidRDefault="00C159C1" w:rsidP="00C159C1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Вставьте секрет, предоставленный в мастере подключения Jenkins для Jira, в поле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«Секрет» .</w:t>
      </w:r>
    </w:p>
    <w:p w:rsidR="00C159C1" w:rsidRDefault="00C159C1" w:rsidP="00C159C1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Дайте вашему секрету описательное имя (например, название вашего сайта) в поле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«Описание» .</w:t>
      </w:r>
    </w:p>
    <w:p w:rsidR="00C159C1" w:rsidRDefault="00C159C1" w:rsidP="00C159C1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Выберите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Добавить</w:t>
      </w:r>
    </w:p>
    <w:p w:rsidR="00C159C1" w:rsidRDefault="00C159C1" w:rsidP="00C159C1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Используйте раскрывающийся список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«Секрет»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, чтобы выбрать только что введенный вами секрет.</w:t>
      </w:r>
    </w:p>
    <w:p w:rsidR="00C159C1" w:rsidRDefault="00C159C1" w:rsidP="00C159C1">
      <w:pPr>
        <w:pStyle w:val="ad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Выберите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Проверить соединение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, чтобы убедиться, что ваши учетные данные действительны для вашего сайта Jira.</w:t>
      </w:r>
    </w:p>
    <w:p w:rsidR="00C159C1" w:rsidRDefault="00C159C1" w:rsidP="00C159C1">
      <w:pPr>
        <w:pStyle w:val="ad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Выберите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Сохранить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.</w:t>
      </w:r>
    </w:p>
    <w:p w:rsidR="00C159C1" w:rsidRDefault="00C159C1" w:rsidP="00C159C1">
      <w:pPr>
        <w:pStyle w:val="ad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Если вы успешно ввели имя сайта и учетные данные, вы вернетесь в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раздел «Управление Jenkins» &gt; Atlassian Jira Software Cloud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.</w:t>
      </w:r>
    </w:p>
    <w:p w:rsidR="00C159C1" w:rsidRDefault="00C159C1" w:rsidP="00C159C1">
      <w:pPr>
        <w:pStyle w:val="ad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(Необязательно) </w:t>
      </w:r>
      <w:hyperlink r:id="rId5" w:tooltip="https://support.atlassian.com/jira-software-cloud/docs/setup-decisions-necessary-when-connecting-jenkins-to-jira-software-cloud/" w:history="1">
        <w:r>
          <w:rPr>
            <w:rStyle w:val="ae"/>
            <w:rFonts w:ascii="Segoe UI" w:eastAsiaTheme="majorEastAsia" w:hAnsi="Segoe UI" w:cs="Segoe UI"/>
            <w:color w:val="0052CC"/>
            <w:spacing w:val="-1"/>
            <w:sz w:val="21"/>
            <w:szCs w:val="21"/>
          </w:rPr>
          <w:t>Настройте автоматизацию сборки и развертывания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, если это подходит вашей команде.</w:t>
      </w:r>
    </w:p>
    <w:p w:rsidR="00C159C1" w:rsidRDefault="00C159C1" w:rsidP="00C159C1">
      <w:pPr>
        <w:pStyle w:val="ad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Выберите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Сохранить</w:t>
      </w:r>
    </w:p>
    <w:p w:rsidR="00C159C1" w:rsidRDefault="00C159C1" w:rsidP="00C159C1">
      <w:pPr>
        <w:ind w:left="360"/>
        <w:rPr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289810"/>
            <wp:effectExtent l="0" t="0" r="0" b="0"/>
            <wp:docPr id="1697512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12477" name="Рисунок 16975124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C1" w:rsidRDefault="00C159C1" w:rsidP="00C159C1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 xml:space="preserve">Должны получить </w:t>
      </w:r>
      <w:proofErr w:type="spellStart"/>
      <w:r>
        <w:rPr>
          <w:sz w:val="32"/>
          <w:szCs w:val="32"/>
          <w:lang w:val="ru-RU"/>
        </w:rPr>
        <w:t>чтото</w:t>
      </w:r>
      <w:proofErr w:type="spellEnd"/>
      <w:r>
        <w:rPr>
          <w:sz w:val="32"/>
          <w:szCs w:val="32"/>
          <w:lang w:val="ru-RU"/>
        </w:rPr>
        <w:t xml:space="preserve"> такое</w:t>
      </w:r>
    </w:p>
    <w:p w:rsidR="00C159C1" w:rsidRPr="00C159C1" w:rsidRDefault="00C159C1" w:rsidP="00C159C1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 </w:t>
      </w:r>
    </w:p>
    <w:p w:rsidR="00C159C1" w:rsidRDefault="00C159C1" w:rsidP="00C159C1">
      <w:pPr>
        <w:pStyle w:val="a7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2958465"/>
            <wp:effectExtent l="0" t="0" r="0" b="635"/>
            <wp:docPr id="16988254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25408" name="Рисунок 16988254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6E" w:rsidRDefault="0040266E" w:rsidP="0040266E">
      <w:pPr>
        <w:pStyle w:val="ad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В Jira перейдите в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раздел Приложения &gt; Управление приложениями.</w:t>
      </w:r>
    </w:p>
    <w:p w:rsidR="0040266E" w:rsidRDefault="0040266E" w:rsidP="0040266E">
      <w:pPr>
        <w:pStyle w:val="ad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На левой боковой панели в разделе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«Приложения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» выберите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Jenkins для Jira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.</w:t>
      </w:r>
    </w:p>
    <w:p w:rsidR="0040266E" w:rsidRDefault="0040266E" w:rsidP="0040266E">
      <w:pPr>
        <w:pStyle w:val="ad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Перейдите на сервер, который вы только что выбрали, и откройте вкладку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«Руководство по настройке»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. В этом руководстве подробно описывается, что нужно сделать вашей команде для настройки потока данных между Jenkins и Jira.</w:t>
      </w:r>
    </w:p>
    <w:p w:rsidR="0040266E" w:rsidRDefault="0040266E" w:rsidP="0040266E">
      <w:pPr>
        <w:pStyle w:val="ad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В большинстве случаев информация в руководстве по настройке лучше всего подходит разработчикам в ваших проектных группах. Используйте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Поделитесь этим руководством с вашей командой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, чтобы отправить им руководство в версии только для чтения на странице управления Jenkins.</w:t>
      </w:r>
    </w:p>
    <w:p w:rsidR="0040266E" w:rsidRDefault="0040266E" w:rsidP="0040266E">
      <w:pPr>
        <w:pStyle w:val="ad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Как только ваша команда настроит, какие события сборки ваш сервер Jenkins должен отправлять в Jira, вы начнете видеть эти события на вкладке </w:t>
      </w:r>
      <w:r>
        <w:rPr>
          <w:rStyle w:val="ac"/>
          <w:rFonts w:ascii="Segoe UI" w:eastAsiaTheme="majorEastAsia" w:hAnsi="Segoe UI" w:cs="Segoe UI"/>
          <w:color w:val="172B4D"/>
          <w:spacing w:val="-1"/>
          <w:sz w:val="21"/>
          <w:szCs w:val="21"/>
        </w:rPr>
        <w:t>«Недавние события»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на вашем сервере.</w:t>
      </w:r>
    </w:p>
    <w:p w:rsidR="0040266E" w:rsidRPr="0040266E" w:rsidRDefault="0040266E" w:rsidP="00C159C1">
      <w:pPr>
        <w:pStyle w:val="a7"/>
        <w:rPr>
          <w:sz w:val="32"/>
          <w:szCs w:val="32"/>
        </w:rPr>
      </w:pPr>
    </w:p>
    <w:sectPr w:rsidR="0040266E" w:rsidRPr="004026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550C8"/>
    <w:multiLevelType w:val="multilevel"/>
    <w:tmpl w:val="82DCC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13366"/>
    <w:multiLevelType w:val="hybridMultilevel"/>
    <w:tmpl w:val="B3509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223EA"/>
    <w:multiLevelType w:val="multilevel"/>
    <w:tmpl w:val="F4481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8B1EB4"/>
    <w:multiLevelType w:val="hybridMultilevel"/>
    <w:tmpl w:val="75B6622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75247">
    <w:abstractNumId w:val="1"/>
  </w:num>
  <w:num w:numId="2" w16cid:durableId="630554399">
    <w:abstractNumId w:val="0"/>
  </w:num>
  <w:num w:numId="3" w16cid:durableId="2047023350">
    <w:abstractNumId w:val="3"/>
  </w:num>
  <w:num w:numId="4" w16cid:durableId="1214393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C1"/>
    <w:rsid w:val="0040266E"/>
    <w:rsid w:val="00747995"/>
    <w:rsid w:val="00C1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004369A"/>
  <w15:chartTrackingRefBased/>
  <w15:docId w15:val="{D088C502-6708-924B-86CF-2B0F11E1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5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5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5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5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5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5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5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5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5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59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59C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59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59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59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59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5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5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5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5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5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59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59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59C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5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59C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59C1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C159C1"/>
    <w:rPr>
      <w:b/>
      <w:bCs/>
    </w:rPr>
  </w:style>
  <w:style w:type="paragraph" w:styleId="ad">
    <w:name w:val="Normal (Web)"/>
    <w:basedOn w:val="a"/>
    <w:uiPriority w:val="99"/>
    <w:semiHidden/>
    <w:unhideWhenUsed/>
    <w:rsid w:val="00C15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Hyperlink"/>
    <w:basedOn w:val="a0"/>
    <w:uiPriority w:val="99"/>
    <w:semiHidden/>
    <w:unhideWhenUsed/>
    <w:rsid w:val="00C159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6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upport.atlassian.com/jira-software-cloud/docs/setup-decisions-necessary-when-connecting-jenkins-to-jira-software-clou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2025-02-16T14:22:00Z</dcterms:created>
  <dcterms:modified xsi:type="dcterms:W3CDTF">2025-02-16T14:34:00Z</dcterms:modified>
</cp:coreProperties>
</file>