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064" w:rsidRDefault="00E90064" w:rsidP="00E90064">
      <w:pPr>
        <w:pStyle w:val="HTML"/>
        <w:jc w:val="right"/>
        <w:rPr>
          <w:rFonts w:ascii="Times New Roman" w:hAnsi="Times New Roman" w:cs="Times New Roman"/>
          <w:sz w:val="24"/>
          <w:szCs w:val="24"/>
        </w:rPr>
      </w:pPr>
    </w:p>
    <w:p w:rsidR="00AD3BB4" w:rsidRPr="000E3C2A" w:rsidRDefault="00E90064" w:rsidP="00AD3BB4">
      <w:pPr>
        <w:pStyle w:val="a3"/>
        <w:tabs>
          <w:tab w:val="clear" w:pos="8640"/>
          <w:tab w:val="left" w:pos="708"/>
        </w:tabs>
        <w:ind w:left="9072"/>
        <w:jc w:val="center"/>
        <w:rPr>
          <w:color w:val="000000" w:themeColor="text1"/>
          <w:sz w:val="24"/>
          <w:szCs w:val="24"/>
          <w:lang w:val="ru-RU"/>
        </w:rPr>
      </w:pPr>
      <w:r w:rsidRPr="00AD3BB4">
        <w:rPr>
          <w:sz w:val="24"/>
          <w:szCs w:val="24"/>
          <w:lang w:val="ru-RU"/>
        </w:rPr>
        <w:t xml:space="preserve">      </w:t>
      </w:r>
      <w:r w:rsidR="00AD3BB4" w:rsidRPr="000E3C2A">
        <w:rPr>
          <w:color w:val="000000" w:themeColor="text1"/>
          <w:sz w:val="24"/>
          <w:szCs w:val="24"/>
          <w:lang w:val="ru-RU"/>
        </w:rPr>
        <w:t>УТВЕРЖДАЮ</w:t>
      </w:r>
    </w:p>
    <w:p w:rsidR="00AD3BB4" w:rsidRPr="000E3C2A" w:rsidRDefault="00AD3BB4" w:rsidP="00AD3BB4">
      <w:pPr>
        <w:pStyle w:val="a3"/>
        <w:tabs>
          <w:tab w:val="clear" w:pos="8640"/>
          <w:tab w:val="left" w:pos="708"/>
        </w:tabs>
        <w:ind w:left="9072"/>
        <w:jc w:val="center"/>
        <w:rPr>
          <w:color w:val="000000" w:themeColor="text1"/>
          <w:sz w:val="24"/>
          <w:szCs w:val="24"/>
          <w:lang w:val="ru-RU"/>
        </w:rPr>
      </w:pPr>
      <w:r w:rsidRPr="000E3C2A">
        <w:rPr>
          <w:color w:val="000000" w:themeColor="text1"/>
          <w:sz w:val="24"/>
          <w:szCs w:val="24"/>
          <w:lang w:val="ru-RU"/>
        </w:rPr>
        <w:t xml:space="preserve">      </w:t>
      </w:r>
      <w:r w:rsidR="002B0323">
        <w:rPr>
          <w:color w:val="000000" w:themeColor="text1"/>
          <w:sz w:val="24"/>
          <w:szCs w:val="24"/>
          <w:lang w:val="ru-RU"/>
        </w:rPr>
        <w:t>Директор</w:t>
      </w:r>
      <w:r w:rsidRPr="000E3C2A">
        <w:rPr>
          <w:color w:val="000000" w:themeColor="text1"/>
          <w:sz w:val="24"/>
          <w:szCs w:val="24"/>
          <w:lang w:val="ru-RU"/>
        </w:rPr>
        <w:t xml:space="preserve"> департамента </w:t>
      </w:r>
    </w:p>
    <w:p w:rsidR="00AD3BB4" w:rsidRPr="000E3C2A" w:rsidRDefault="00AD3BB4" w:rsidP="00AD3BB4">
      <w:pPr>
        <w:pStyle w:val="a3"/>
        <w:tabs>
          <w:tab w:val="clear" w:pos="8640"/>
          <w:tab w:val="left" w:pos="708"/>
        </w:tabs>
        <w:ind w:left="9072"/>
        <w:jc w:val="center"/>
        <w:rPr>
          <w:color w:val="000000" w:themeColor="text1"/>
          <w:sz w:val="24"/>
          <w:szCs w:val="24"/>
          <w:lang w:val="ru-RU"/>
        </w:rPr>
      </w:pPr>
      <w:r w:rsidRPr="000E3C2A">
        <w:rPr>
          <w:color w:val="000000" w:themeColor="text1"/>
          <w:sz w:val="24"/>
          <w:szCs w:val="24"/>
          <w:lang w:val="ru-RU"/>
        </w:rPr>
        <w:t xml:space="preserve">      информационных систем</w:t>
      </w:r>
    </w:p>
    <w:p w:rsidR="00AD3BB4" w:rsidRPr="000E3C2A" w:rsidRDefault="00AD3BB4" w:rsidP="00AD3BB4">
      <w:pPr>
        <w:pStyle w:val="a3"/>
        <w:tabs>
          <w:tab w:val="clear" w:pos="8640"/>
          <w:tab w:val="left" w:pos="708"/>
        </w:tabs>
        <w:ind w:left="9072"/>
        <w:jc w:val="center"/>
        <w:rPr>
          <w:color w:val="000000" w:themeColor="text1"/>
          <w:sz w:val="24"/>
          <w:szCs w:val="24"/>
          <w:lang w:val="ru-RU"/>
        </w:rPr>
      </w:pPr>
    </w:p>
    <w:p w:rsidR="00E90064" w:rsidRPr="000E3C2A" w:rsidRDefault="00E90064" w:rsidP="00AD3BB4">
      <w:pPr>
        <w:pStyle w:val="HTML"/>
        <w:jc w:val="right"/>
        <w:rPr>
          <w:rFonts w:ascii="Times New Roman" w:hAnsi="Times New Roman" w:cs="Times New Roman"/>
          <w:sz w:val="24"/>
          <w:szCs w:val="24"/>
        </w:rPr>
      </w:pPr>
      <w:r w:rsidRPr="000E3C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3C2A">
        <w:rPr>
          <w:rFonts w:ascii="Times New Roman" w:hAnsi="Times New Roman" w:cs="Times New Roman"/>
          <w:sz w:val="24"/>
          <w:szCs w:val="24"/>
        </w:rPr>
        <w:t>А.</w:t>
      </w:r>
      <w:r w:rsidR="002B0323">
        <w:rPr>
          <w:rFonts w:ascii="Times New Roman" w:hAnsi="Times New Roman" w:cs="Times New Roman"/>
          <w:sz w:val="24"/>
          <w:szCs w:val="24"/>
        </w:rPr>
        <w:t>В</w:t>
      </w:r>
      <w:r w:rsidR="00E84C6F">
        <w:rPr>
          <w:rFonts w:ascii="Times New Roman" w:hAnsi="Times New Roman" w:cs="Times New Roman"/>
          <w:sz w:val="24"/>
          <w:szCs w:val="24"/>
        </w:rPr>
        <w:t>.</w:t>
      </w:r>
      <w:r w:rsidR="00AD3BB4" w:rsidRPr="000E3C2A">
        <w:rPr>
          <w:rFonts w:ascii="Times New Roman" w:hAnsi="Times New Roman" w:cs="Times New Roman"/>
          <w:sz w:val="24"/>
          <w:szCs w:val="24"/>
        </w:rPr>
        <w:t>Мильчаков</w:t>
      </w:r>
      <w:proofErr w:type="spellEnd"/>
    </w:p>
    <w:p w:rsidR="00AD3BB4" w:rsidRPr="000E3C2A" w:rsidRDefault="00AD3BB4" w:rsidP="00AD3BB4">
      <w:pPr>
        <w:pStyle w:val="HTML"/>
        <w:jc w:val="right"/>
        <w:rPr>
          <w:rFonts w:ascii="Times New Roman" w:hAnsi="Times New Roman" w:cs="Times New Roman"/>
          <w:sz w:val="24"/>
          <w:szCs w:val="24"/>
        </w:rPr>
      </w:pPr>
    </w:p>
    <w:p w:rsidR="00D56D0D" w:rsidRPr="000E3C2A" w:rsidRDefault="00A32E53" w:rsidP="00E84C6F">
      <w:pPr>
        <w:pStyle w:val="a3"/>
        <w:tabs>
          <w:tab w:val="clear" w:pos="4320"/>
          <w:tab w:val="clear" w:pos="8640"/>
        </w:tabs>
        <w:ind w:left="7080"/>
        <w:jc w:val="center"/>
        <w:rPr>
          <w:bCs/>
          <w:color w:val="000000" w:themeColor="text1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                             </w:t>
      </w:r>
      <w:r w:rsidRPr="001C0069">
        <w:rPr>
          <w:sz w:val="24"/>
          <w:szCs w:val="24"/>
          <w:lang w:val="ru-RU"/>
        </w:rPr>
        <w:t>[МЕСТО ДЛЯ ШТАМПА]</w:t>
      </w:r>
    </w:p>
    <w:p w:rsidR="00E70B1E" w:rsidRPr="000E3C2A" w:rsidRDefault="00E70B1E" w:rsidP="00D56D0D">
      <w:pPr>
        <w:pStyle w:val="a3"/>
        <w:tabs>
          <w:tab w:val="clear" w:pos="4320"/>
          <w:tab w:val="clear" w:pos="8640"/>
        </w:tabs>
        <w:ind w:left="8505"/>
        <w:jc w:val="center"/>
        <w:rPr>
          <w:bCs/>
          <w:color w:val="000000" w:themeColor="text1"/>
          <w:sz w:val="24"/>
          <w:szCs w:val="24"/>
          <w:lang w:val="ru-RU"/>
        </w:rPr>
      </w:pPr>
    </w:p>
    <w:p w:rsidR="000A093F" w:rsidRDefault="000A093F" w:rsidP="000A093F">
      <w:pPr>
        <w:jc w:val="center"/>
        <w:rPr>
          <w:b/>
          <w:bCs/>
          <w:color w:val="000000" w:themeColor="text1"/>
          <w:sz w:val="24"/>
          <w:szCs w:val="22"/>
          <w:lang w:val="ru-RU"/>
        </w:rPr>
      </w:pPr>
    </w:p>
    <w:p w:rsidR="00A538F9" w:rsidRPr="000E3C2A" w:rsidRDefault="00A538F9" w:rsidP="000A093F">
      <w:pPr>
        <w:jc w:val="center"/>
        <w:rPr>
          <w:b/>
          <w:bCs/>
          <w:color w:val="000000" w:themeColor="text1"/>
          <w:sz w:val="24"/>
          <w:szCs w:val="22"/>
          <w:lang w:val="ru-RU"/>
        </w:rPr>
      </w:pPr>
    </w:p>
    <w:p w:rsidR="000A093F" w:rsidRPr="000E3C2A" w:rsidRDefault="000A093F" w:rsidP="000A093F">
      <w:pPr>
        <w:jc w:val="center"/>
        <w:rPr>
          <w:b/>
          <w:bCs/>
          <w:color w:val="000000" w:themeColor="text1"/>
          <w:sz w:val="24"/>
          <w:szCs w:val="22"/>
          <w:lang w:val="ru-RU"/>
        </w:rPr>
      </w:pPr>
      <w:r w:rsidRPr="000E3C2A">
        <w:rPr>
          <w:b/>
          <w:bCs/>
          <w:color w:val="000000" w:themeColor="text1"/>
          <w:sz w:val="24"/>
          <w:szCs w:val="22"/>
          <w:lang w:val="ru-RU"/>
        </w:rPr>
        <w:t>ПЛАН</w:t>
      </w:r>
      <w:r w:rsidR="00AD3BB4" w:rsidRPr="000E3C2A">
        <w:rPr>
          <w:b/>
          <w:bCs/>
          <w:color w:val="000000" w:themeColor="text1"/>
          <w:sz w:val="24"/>
          <w:szCs w:val="22"/>
          <w:lang w:val="ru-RU"/>
        </w:rPr>
        <w:t xml:space="preserve"> </w:t>
      </w:r>
      <w:r w:rsidR="00877342">
        <w:rPr>
          <w:b/>
          <w:bCs/>
          <w:color w:val="000000" w:themeColor="text1"/>
          <w:sz w:val="24"/>
          <w:szCs w:val="22"/>
          <w:lang w:val="ru-RU"/>
        </w:rPr>
        <w:t>обновления (поминутный)</w:t>
      </w:r>
    </w:p>
    <w:p w:rsidR="00AD3BB4" w:rsidRPr="000E3C2A" w:rsidRDefault="00AD3BB4" w:rsidP="000A093F">
      <w:pPr>
        <w:jc w:val="center"/>
        <w:rPr>
          <w:b/>
          <w:sz w:val="24"/>
          <w:szCs w:val="24"/>
          <w:lang w:val="ru-RU"/>
        </w:rPr>
      </w:pPr>
      <w:r w:rsidRPr="000E3C2A">
        <w:rPr>
          <w:b/>
          <w:sz w:val="24"/>
          <w:szCs w:val="24"/>
          <w:lang w:val="ru-RU"/>
        </w:rPr>
        <w:t xml:space="preserve">ИС </w:t>
      </w:r>
      <w:r w:rsidR="00E249E2" w:rsidRPr="000E3C2A">
        <w:rPr>
          <w:b/>
          <w:sz w:val="24"/>
          <w:szCs w:val="24"/>
          <w:lang w:val="ru-RU"/>
        </w:rPr>
        <w:t>«</w:t>
      </w:r>
      <w:r w:rsidRPr="000E3C2A">
        <w:rPr>
          <w:b/>
          <w:sz w:val="24"/>
          <w:szCs w:val="24"/>
          <w:lang w:val="ru-RU"/>
        </w:rPr>
        <w:t>AMOS</w:t>
      </w:r>
      <w:r w:rsidR="00E249E2" w:rsidRPr="000E3C2A">
        <w:rPr>
          <w:b/>
          <w:sz w:val="24"/>
          <w:szCs w:val="24"/>
          <w:lang w:val="ru-RU"/>
        </w:rPr>
        <w:t>»</w:t>
      </w:r>
      <w:r w:rsidRPr="000E3C2A">
        <w:rPr>
          <w:b/>
          <w:sz w:val="24"/>
          <w:szCs w:val="24"/>
          <w:lang w:val="ru-RU"/>
        </w:rPr>
        <w:t xml:space="preserve"> до версии 21.6 в ПАО </w:t>
      </w:r>
      <w:r w:rsidR="00E84C6F">
        <w:rPr>
          <w:b/>
          <w:sz w:val="24"/>
          <w:szCs w:val="24"/>
          <w:lang w:val="ru-RU"/>
        </w:rPr>
        <w:t>«Аэрофлот»</w:t>
      </w:r>
    </w:p>
    <w:p w:rsidR="000A093F" w:rsidRPr="000E3C2A" w:rsidRDefault="000A093F" w:rsidP="000A093F">
      <w:pPr>
        <w:jc w:val="center"/>
        <w:rPr>
          <w:bCs/>
          <w:color w:val="000000" w:themeColor="text1"/>
          <w:sz w:val="24"/>
          <w:szCs w:val="22"/>
          <w:vertAlign w:val="superscript"/>
          <w:lang w:val="ru-RU"/>
        </w:rPr>
      </w:pPr>
    </w:p>
    <w:p w:rsidR="00877342" w:rsidRDefault="000A093F" w:rsidP="00D56D0D">
      <w:pPr>
        <w:rPr>
          <w:color w:val="000000" w:themeColor="text1"/>
          <w:sz w:val="24"/>
          <w:szCs w:val="24"/>
          <w:lang w:val="ru-RU"/>
        </w:rPr>
      </w:pPr>
      <w:r w:rsidRPr="002022F9">
        <w:rPr>
          <w:color w:val="000000" w:themeColor="text1"/>
          <w:sz w:val="22"/>
          <w:szCs w:val="22"/>
          <w:lang w:val="ru-RU"/>
        </w:rPr>
        <w:tab/>
      </w:r>
    </w:p>
    <w:p w:rsidR="00877342" w:rsidRDefault="00877342" w:rsidP="00D56D0D">
      <w:pPr>
        <w:rPr>
          <w:color w:val="000000" w:themeColor="text1"/>
          <w:sz w:val="24"/>
          <w:szCs w:val="24"/>
          <w:lang w:val="ru-RU"/>
        </w:rPr>
      </w:pPr>
    </w:p>
    <w:tbl>
      <w:tblPr>
        <w:tblW w:w="5318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3102"/>
        <w:gridCol w:w="1206"/>
        <w:gridCol w:w="1411"/>
        <w:gridCol w:w="1730"/>
        <w:gridCol w:w="2061"/>
        <w:gridCol w:w="1625"/>
        <w:gridCol w:w="2566"/>
      </w:tblGrid>
      <w:tr w:rsidR="00877342" w:rsidRPr="00877342" w:rsidTr="00877342">
        <w:trPr>
          <w:trHeight w:val="15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№ п/п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Название задачи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Плановое время начала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Плановое время окончания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Длительность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Ответственный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Статус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Примечание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0.1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Подготовка СУБД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Oracle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- обновление до версии 19.13 (НЕДОСТУПНОСТЬ AMOS PROD 29.01.2022 с 23:00 до 00:00.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23:00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0:00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  <w:r w:rsidR="00A37D65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выполнено</w:t>
            </w:r>
          </w:p>
        </w:tc>
        <w:tc>
          <w:tcPr>
            <w:tcW w:w="862" w:type="pct"/>
            <w:shd w:val="clear" w:color="auto" w:fill="auto"/>
            <w:noWrap/>
            <w:vAlign w:val="bottom"/>
            <w:hideMark/>
          </w:tcPr>
          <w:p w:rsidR="00877342" w:rsidRPr="00877342" w:rsidRDefault="00877342" w:rsidP="00877342">
            <w:pPr>
              <w:widowControl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29.01.2022</w:t>
            </w:r>
          </w:p>
        </w:tc>
      </w:tr>
      <w:tr w:rsidR="00877342" w:rsidRPr="00877342" w:rsidTr="00877342">
        <w:trPr>
          <w:trHeight w:val="31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0.2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Публикация клиента 21.6 на CITRIX (для пользователей заблокирован)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9:00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18:00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ДВИТ, ДИС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 </w:t>
            </w:r>
            <w:r w:rsidR="00A37D65">
              <w:rPr>
                <w:color w:val="000000" w:themeColor="text1"/>
                <w:sz w:val="22"/>
                <w:szCs w:val="22"/>
                <w:lang w:val="ru-RU" w:eastAsia="ru-RU"/>
              </w:rPr>
              <w:t>выполнено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27.01.2022</w:t>
            </w:r>
          </w:p>
        </w:tc>
      </w:tr>
      <w:tr w:rsidR="00877342" w:rsidRPr="00A37D65" w:rsidTr="00877342">
        <w:trPr>
          <w:trHeight w:val="124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lastRenderedPageBreak/>
              <w:t>1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Оповещение пользователей системы о планируемом обновлении, выставление сообщения в AMOS (первичное оповещение - 31.01.2022, 01.02.2022 - за час до планируемых работ,01.02.2022 за 10 минут до начала работ (русский\английский текст)), HelpDesk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Notify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users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system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about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planned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upgrade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send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message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through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AMOS, HelpDesk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81" w:type="pct"/>
            <w:vMerge w:val="restar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Плановая дата 01.02.2022 - 02.02.2022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ДИС/РАМАКС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A37D65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В процессе</w:t>
            </w:r>
            <w:bookmarkStart w:id="0" w:name="_GoBack"/>
            <w:bookmarkEnd w:id="0"/>
            <w:r w:rsidR="00877342"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Выпол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н</w:t>
            </w: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яется через рассылку </w:t>
            </w:r>
            <w:proofErr w:type="spellStart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herald</w:t>
            </w:r>
            <w:proofErr w:type="spellEnd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 и уведомление в AMOS PROD</w:t>
            </w:r>
          </w:p>
        </w:tc>
      </w:tr>
      <w:tr w:rsidR="00877342" w:rsidRPr="00A37D65" w:rsidTr="00877342">
        <w:trPr>
          <w:trHeight w:val="6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1.1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Оповещение пользователей сторонних организаций, линейные станции и филиалы о планируемом обновлении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81" w:type="pct"/>
            <w:vMerge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ДИС/ДПЛГ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Выполняется через рассылку по </w:t>
            </w:r>
            <w:proofErr w:type="spellStart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email</w:t>
            </w:r>
            <w:proofErr w:type="spellEnd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 ключевым пользователям</w:t>
            </w:r>
          </w:p>
        </w:tc>
      </w:tr>
      <w:tr w:rsidR="00877342" w:rsidRPr="00877342" w:rsidTr="00877342">
        <w:trPr>
          <w:trHeight w:val="31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Создание инкрементального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бэкапа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продуктивного сервера ИС AMOS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Create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incremental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backup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21:00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22:00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Ограничение доступа всех пользователей AMOS к продуктивному серверу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Limit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access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all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users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PROD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environement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.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22:10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Плановая дата 01.02.2022 - 02.02.2022</w:t>
            </w:r>
          </w:p>
        </w:tc>
      </w:tr>
      <w:tr w:rsidR="00877342" w:rsidRPr="00877342" w:rsidTr="00877342">
        <w:trPr>
          <w:trHeight w:val="6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3.1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Начало ЖУРНАЛИРОВАНИЯ данных пользователями системы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Begin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recording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transactions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journals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.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До завершения работ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Пользователи системы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93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lastRenderedPageBreak/>
              <w:t>4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Отключение синхронизации узлов БД (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Standby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), отключение интеграционных интерфейсов и запланированных задач в ИС AMOS, отключение доработки по сканированию и линкованию документации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Disable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DB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synhronization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disable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Interfaces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and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Scheduled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Tasks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22:10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22:40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0:30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Создание точки восстановления продуктивной системы AMOS (Функция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Oracle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Flashback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)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creating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restore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point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(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function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Flashback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)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22:40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22:50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6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Внесение дополнительных параметров в консоли сервера и выполнение обязательных предварительных проверок обновления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Mandatory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pre-checks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update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from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version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21.6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22:50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23:00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36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7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Выполнение обновления системы AMOS до версии 21.6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Perform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update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version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21.6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23:00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2:00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12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8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1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В случае неуспешного обновления, откат системы до последнего рабочего состояния, перезапуск серверных хранилищ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case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unsuccessful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upgrade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rollback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last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lastRenderedPageBreak/>
              <w:t>known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working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configuration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restart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server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storage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(откат к точке восстановления\переключение в резервный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цод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)</w:t>
            </w:r>
          </w:p>
        </w:tc>
        <w:tc>
          <w:tcPr>
            <w:tcW w:w="405" w:type="pct"/>
            <w:shd w:val="clear" w:color="auto" w:fill="auto"/>
            <w:noWrap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lastRenderedPageBreak/>
              <w:t> 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 час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8.1.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Запуск интерфейсов, запланированных задач с учетом предварительной проверки, завершение запланированных задач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Start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interfaces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scheduled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tasks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complete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scheduled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tasks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0:40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186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9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В случае успешного завершения обновления: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br/>
              <w:t xml:space="preserve">1) выполнить массовую корректировку ролей на основе согласованного координаторами EXCEL,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br/>
              <w:t>2) осуществить доступ ключевых пользователей к системе для подтверждения успешного обновления без изменения данных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br/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case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successful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upgrade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allow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Key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User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access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from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their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workstations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system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confirm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successful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upgrade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without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changes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data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1:30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0:30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РАМАКС/ДИС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Ключевые пользователи уведомляются о готовности сервера по </w:t>
            </w:r>
            <w:proofErr w:type="spellStart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email</w:t>
            </w:r>
            <w:proofErr w:type="spellEnd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, телефону. Проверка работоспособности осуществляется на рабочих местах пользователей.</w:t>
            </w:r>
          </w:p>
        </w:tc>
      </w:tr>
      <w:tr w:rsidR="00877342" w:rsidRPr="00877342" w:rsidTr="00877342">
        <w:trPr>
          <w:trHeight w:val="93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9.1.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1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В случае выявления серьезных проблем с работоспособностью системы, принятие решения о восстановлении ИС к исходному состоянию по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lastRenderedPageBreak/>
              <w:t xml:space="preserve">созданной точке восстановления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case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of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crticial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issues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are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identified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making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decision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rollback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original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state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lastRenderedPageBreak/>
              <w:t>1:30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1:45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0:15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Бизнес АФЛ/ДИС/Рамакс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1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31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9.2.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2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Откат системы до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созданой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точки восстановления/ AMOS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rollback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1:45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2:45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1:00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2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93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9.3.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После подтверждения успешного перехода на новую версию запуск интерфейсов, запланированных задач с учетом предварительной проверки, завершение запланированных задач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Start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interfaces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scheduled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tasks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,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complete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scheduled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tasks</w:t>
            </w:r>
            <w:proofErr w:type="spellEnd"/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1:30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2:10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0:40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62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Предоставление доступа пользователям ИС AMOS / Начало эксплуатации обновленной версии.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Allow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access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all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users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AMOS PROD 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1:30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A37D65" w:rsidTr="00877342">
        <w:trPr>
          <w:trHeight w:val="12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11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Переход на использование клиента 21.6 на CITRIX /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Switch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to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the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21.6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client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proofErr w:type="spellStart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on</w:t>
            </w:r>
            <w:proofErr w:type="spellEnd"/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 CITRIX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1:30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1:40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0:10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ДВИТ\РАМАКС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Путем обновления до 21.6 существующего клиента версии 19.12 (альтернативный вариант - разблокировка нового клиента (п.0)).</w:t>
            </w:r>
          </w:p>
        </w:tc>
      </w:tr>
      <w:tr w:rsidR="00877342" w:rsidRPr="00A37D65" w:rsidTr="00877342">
        <w:trPr>
          <w:trHeight w:val="6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ТОЧКА НЕВОЗВРАТА. С момента начала эксплуатации системы </w:t>
            </w: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lastRenderedPageBreak/>
              <w:t xml:space="preserve">пользователями, </w:t>
            </w:r>
            <w:proofErr w:type="spellStart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вовзврат</w:t>
            </w:r>
            <w:proofErr w:type="spellEnd"/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 xml:space="preserve"> к начальному состоянию приведет к потере данных, которые пользователи успеют внести с момента старта.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lastRenderedPageBreak/>
              <w:t> 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90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12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Внесение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данных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из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журналов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(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дельта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за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момент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простоя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системы</w:t>
            </w:r>
            <w:r w:rsidRPr="00877342">
              <w:rPr>
                <w:color w:val="000000" w:themeColor="text1"/>
                <w:sz w:val="22"/>
                <w:szCs w:val="22"/>
                <w:lang w:eastAsia="ru-RU"/>
              </w:rPr>
              <w:t>) / Enter the data from the journals into the system (downtime data delta)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1:40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____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24 часа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Бизнес АФЛ, поддержка 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  <w:tr w:rsidR="00877342" w:rsidRPr="00877342" w:rsidTr="00877342">
        <w:trPr>
          <w:trHeight w:val="310"/>
        </w:trPr>
        <w:tc>
          <w:tcPr>
            <w:tcW w:w="398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13</w:t>
            </w:r>
          </w:p>
        </w:tc>
        <w:tc>
          <w:tcPr>
            <w:tcW w:w="104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both"/>
              <w:outlineLvl w:val="0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color w:val="000000" w:themeColor="text1"/>
                <w:sz w:val="22"/>
                <w:szCs w:val="22"/>
                <w:lang w:val="ru-RU" w:eastAsia="ru-RU"/>
              </w:rPr>
              <w:t>Восстановление синхронизации узлов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581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РАМАКС</w:t>
            </w:r>
          </w:p>
        </w:tc>
        <w:tc>
          <w:tcPr>
            <w:tcW w:w="546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jc w:val="center"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862" w:type="pct"/>
            <w:shd w:val="clear" w:color="auto" w:fill="auto"/>
            <w:vAlign w:val="center"/>
            <w:hideMark/>
          </w:tcPr>
          <w:p w:rsidR="00877342" w:rsidRPr="00877342" w:rsidRDefault="00877342" w:rsidP="00877342">
            <w:pPr>
              <w:widowControl/>
              <w:outlineLvl w:val="0"/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</w:pPr>
            <w:r w:rsidRPr="008773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 </w:t>
            </w:r>
          </w:p>
        </w:tc>
      </w:tr>
    </w:tbl>
    <w:p w:rsidR="00877342" w:rsidRPr="00877342" w:rsidRDefault="00877342" w:rsidP="00D56D0D">
      <w:pPr>
        <w:rPr>
          <w:color w:val="000000" w:themeColor="text1"/>
          <w:sz w:val="24"/>
          <w:szCs w:val="24"/>
          <w:lang w:val="ru-RU"/>
        </w:rPr>
      </w:pPr>
    </w:p>
    <w:p w:rsidR="00877342" w:rsidRDefault="00877342" w:rsidP="00D56D0D">
      <w:pPr>
        <w:rPr>
          <w:color w:val="000000" w:themeColor="text1"/>
          <w:sz w:val="24"/>
          <w:szCs w:val="24"/>
          <w:lang w:val="ru-RU"/>
        </w:rPr>
      </w:pPr>
    </w:p>
    <w:p w:rsidR="00877342" w:rsidRDefault="00877342" w:rsidP="00D56D0D">
      <w:pPr>
        <w:rPr>
          <w:color w:val="000000" w:themeColor="text1"/>
          <w:sz w:val="24"/>
          <w:szCs w:val="24"/>
          <w:lang w:val="ru-RU"/>
        </w:rPr>
      </w:pPr>
    </w:p>
    <w:p w:rsidR="00D56D0D" w:rsidRPr="002022F9" w:rsidRDefault="00D56D0D" w:rsidP="00D56D0D">
      <w:pPr>
        <w:rPr>
          <w:color w:val="000000" w:themeColor="text1"/>
          <w:sz w:val="24"/>
          <w:szCs w:val="24"/>
          <w:lang w:val="ru-RU"/>
        </w:rPr>
      </w:pPr>
      <w:r w:rsidRPr="002022F9">
        <w:rPr>
          <w:color w:val="000000" w:themeColor="text1"/>
          <w:sz w:val="24"/>
          <w:szCs w:val="24"/>
          <w:lang w:val="ru-RU"/>
        </w:rPr>
        <w:tab/>
      </w:r>
    </w:p>
    <w:p w:rsidR="00E84C6F" w:rsidRPr="002022F9" w:rsidRDefault="00E76EDA" w:rsidP="00E84C6F">
      <w:pPr>
        <w:pStyle w:val="a3"/>
        <w:tabs>
          <w:tab w:val="clear" w:pos="4320"/>
          <w:tab w:val="clear" w:pos="8640"/>
        </w:tabs>
        <w:rPr>
          <w:sz w:val="24"/>
          <w:szCs w:val="24"/>
          <w:lang w:val="ru-RU"/>
        </w:rPr>
      </w:pPr>
      <w:r w:rsidRPr="00E76EDA">
        <w:rPr>
          <w:sz w:val="24"/>
          <w:szCs w:val="24"/>
          <w:lang w:val="ru-RU"/>
        </w:rPr>
        <w:t>Согласовано в КАСУД, копия результатов электронного согласования прилагается.</w:t>
      </w:r>
    </w:p>
    <w:p w:rsidR="00E84C6F" w:rsidRPr="002022F9" w:rsidRDefault="00E84C6F" w:rsidP="00E84C6F">
      <w:pPr>
        <w:rPr>
          <w:lang w:val="ru-RU"/>
        </w:rPr>
      </w:pPr>
    </w:p>
    <w:p w:rsidR="00D56D0D" w:rsidRPr="002022F9" w:rsidRDefault="00D56D0D" w:rsidP="0097732C">
      <w:pPr>
        <w:rPr>
          <w:color w:val="000000" w:themeColor="text1"/>
          <w:sz w:val="24"/>
          <w:lang w:val="ru-RU"/>
        </w:rPr>
      </w:pPr>
    </w:p>
    <w:p w:rsidR="00BE05D5" w:rsidRPr="002022F9" w:rsidRDefault="00BE05D5" w:rsidP="00D56D0D">
      <w:pPr>
        <w:rPr>
          <w:color w:val="000000" w:themeColor="text1"/>
          <w:lang w:val="ru-RU"/>
        </w:rPr>
      </w:pPr>
    </w:p>
    <w:p w:rsidR="00E76EDA" w:rsidRPr="00E76EDA" w:rsidRDefault="00E76EDA" w:rsidP="00E76EDA">
      <w:pPr>
        <w:pStyle w:val="a3"/>
        <w:tabs>
          <w:tab w:val="clear" w:pos="4320"/>
          <w:tab w:val="clear" w:pos="8640"/>
        </w:tabs>
        <w:rPr>
          <w:sz w:val="24"/>
          <w:szCs w:val="24"/>
          <w:lang w:val="ru-RU"/>
        </w:rPr>
      </w:pPr>
      <w:r w:rsidRPr="00E76EDA">
        <w:rPr>
          <w:sz w:val="24"/>
          <w:szCs w:val="24"/>
          <w:lang w:val="ru-RU"/>
        </w:rPr>
        <w:t xml:space="preserve">Начальник отдела автоматизированных 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Pr="00E76EDA">
        <w:rPr>
          <w:sz w:val="24"/>
          <w:szCs w:val="24"/>
          <w:lang w:val="ru-RU"/>
        </w:rPr>
        <w:t>Денисов А.В.</w:t>
      </w:r>
    </w:p>
    <w:p w:rsidR="00AD3BB4" w:rsidRPr="00E76EDA" w:rsidRDefault="00E76EDA" w:rsidP="00E76EDA">
      <w:pPr>
        <w:pStyle w:val="a3"/>
        <w:tabs>
          <w:tab w:val="clear" w:pos="4320"/>
          <w:tab w:val="clear" w:pos="8640"/>
        </w:tabs>
        <w:rPr>
          <w:sz w:val="24"/>
          <w:szCs w:val="24"/>
          <w:lang w:val="ru-RU"/>
        </w:rPr>
      </w:pPr>
      <w:r w:rsidRPr="00E76EDA">
        <w:rPr>
          <w:sz w:val="24"/>
          <w:szCs w:val="24"/>
          <w:lang w:val="ru-RU"/>
        </w:rPr>
        <w:t>систем управления производством</w:t>
      </w:r>
      <w:r>
        <w:rPr>
          <w:sz w:val="24"/>
          <w:szCs w:val="24"/>
          <w:lang w:val="ru-RU"/>
        </w:rPr>
        <w:t xml:space="preserve">        </w:t>
      </w:r>
    </w:p>
    <w:p w:rsidR="00BE05D5" w:rsidRPr="002022F9" w:rsidRDefault="00E76EDA" w:rsidP="00D56D0D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</w:t>
      </w:r>
    </w:p>
    <w:p w:rsidR="00B0166C" w:rsidRDefault="00B0166C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Default="00E76EDA" w:rsidP="00D56D0D">
      <w:pPr>
        <w:rPr>
          <w:color w:val="000000" w:themeColor="text1"/>
          <w:lang w:val="ru-RU"/>
        </w:rPr>
      </w:pPr>
    </w:p>
    <w:p w:rsidR="00E76EDA" w:rsidRPr="002022F9" w:rsidRDefault="00E76EDA" w:rsidP="00D56D0D">
      <w:pPr>
        <w:rPr>
          <w:color w:val="000000" w:themeColor="text1"/>
          <w:lang w:val="ru-RU"/>
        </w:rPr>
      </w:pPr>
    </w:p>
    <w:p w:rsidR="00D56D0D" w:rsidRPr="002022F9" w:rsidRDefault="00D56D0D" w:rsidP="00D56D0D">
      <w:pPr>
        <w:rPr>
          <w:color w:val="000000" w:themeColor="text1"/>
          <w:lang w:val="ru-RU"/>
        </w:rPr>
      </w:pPr>
      <w:r w:rsidRPr="002022F9">
        <w:rPr>
          <w:color w:val="000000" w:themeColor="text1"/>
          <w:lang w:val="ru-RU"/>
        </w:rPr>
        <w:t xml:space="preserve">Исп. </w:t>
      </w:r>
      <w:r w:rsidR="00B0166C" w:rsidRPr="002022F9">
        <w:rPr>
          <w:color w:val="000000" w:themeColor="text1"/>
          <w:lang w:val="ru-RU"/>
        </w:rPr>
        <w:t>Денисов А.В.</w:t>
      </w:r>
    </w:p>
    <w:p w:rsidR="00D56D0D" w:rsidRPr="00BF0385" w:rsidRDefault="00D56D0D" w:rsidP="00D56D0D">
      <w:pPr>
        <w:rPr>
          <w:color w:val="000000" w:themeColor="text1"/>
          <w:lang w:val="ru-RU"/>
        </w:rPr>
      </w:pPr>
      <w:r w:rsidRPr="002022F9">
        <w:rPr>
          <w:color w:val="000000" w:themeColor="text1"/>
          <w:lang w:val="ru-RU"/>
        </w:rPr>
        <w:t xml:space="preserve">Тел. </w:t>
      </w:r>
      <w:r w:rsidR="00B0166C" w:rsidRPr="002022F9">
        <w:rPr>
          <w:color w:val="000000" w:themeColor="text1"/>
          <w:lang w:val="ru-RU"/>
        </w:rPr>
        <w:t>44</w:t>
      </w:r>
      <w:r w:rsidRPr="002022F9">
        <w:rPr>
          <w:color w:val="000000" w:themeColor="text1"/>
          <w:lang w:val="ru-RU"/>
        </w:rPr>
        <w:t>-</w:t>
      </w:r>
      <w:r w:rsidR="00B0166C" w:rsidRPr="002022F9">
        <w:rPr>
          <w:color w:val="000000" w:themeColor="text1"/>
          <w:lang w:val="ru-RU"/>
        </w:rPr>
        <w:t>064</w:t>
      </w:r>
    </w:p>
    <w:sectPr w:rsidR="00D56D0D" w:rsidRPr="00BF0385" w:rsidSect="00FB5698">
      <w:headerReference w:type="default" r:id="rId6"/>
      <w:footerReference w:type="even" r:id="rId7"/>
      <w:footerReference w:type="default" r:id="rId8"/>
      <w:footnotePr>
        <w:numRestart w:val="eachSect"/>
      </w:footnotePr>
      <w:endnotePr>
        <w:numFmt w:val="decimal"/>
      </w:endnotePr>
      <w:pgSz w:w="16840" w:h="11907" w:orient="landscape" w:code="9"/>
      <w:pgMar w:top="851" w:right="1134" w:bottom="709" w:left="1701" w:header="70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A34" w:rsidRDefault="00F87A34">
      <w:r>
        <w:separator/>
      </w:r>
    </w:p>
  </w:endnote>
  <w:endnote w:type="continuationSeparator" w:id="0">
    <w:p w:rsidR="00F87A34" w:rsidRDefault="00F8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768" w:rsidRDefault="00BF5AD7">
    <w:pPr>
      <w:pStyle w:val="a5"/>
      <w:framePr w:wrap="auto" w:vAnchor="text" w:hAnchor="margin" w:xAlign="right" w:y="1"/>
      <w:widowControl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10</w:t>
    </w:r>
    <w:r>
      <w:rPr>
        <w:rStyle w:val="a7"/>
      </w:rPr>
      <w:fldChar w:fldCharType="end"/>
    </w:r>
  </w:p>
  <w:p w:rsidR="001B7768" w:rsidRDefault="00F87A34">
    <w:pPr>
      <w:pStyle w:val="a5"/>
      <w:widowControl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ED9" w:rsidRPr="005A0ED9" w:rsidRDefault="005A0ED9" w:rsidP="005A0ED9">
    <w:pPr>
      <w:jc w:val="center"/>
      <w:rPr>
        <w:sz w:val="16"/>
        <w:lang w:val="ru-RU"/>
      </w:rPr>
    </w:pPr>
    <w:r w:rsidRPr="005A0ED9">
      <w:rPr>
        <w:sz w:val="16"/>
        <w:lang w:val="ru-RU"/>
      </w:rPr>
      <w:t>_________________________________________________________________________________________________________________</w:t>
    </w:r>
  </w:p>
  <w:p w:rsidR="005A0ED9" w:rsidRPr="005A0ED9" w:rsidRDefault="005A0ED9" w:rsidP="005A0ED9">
    <w:pPr>
      <w:jc w:val="center"/>
      <w:rPr>
        <w:sz w:val="16"/>
        <w:lang w:val="ru-RU"/>
      </w:rPr>
    </w:pPr>
    <w:r w:rsidRPr="005A0ED9">
      <w:rPr>
        <w:sz w:val="16"/>
        <w:lang w:val="ru-RU"/>
      </w:rPr>
      <w:t xml:space="preserve">Проверьте актуальность документа на </w:t>
    </w:r>
    <w:r w:rsidRPr="00EA6879">
      <w:rPr>
        <w:sz w:val="16"/>
      </w:rPr>
      <w:t>http</w:t>
    </w:r>
    <w:r w:rsidRPr="005A0ED9">
      <w:rPr>
        <w:sz w:val="16"/>
        <w:lang w:val="ru-RU"/>
      </w:rPr>
      <w:t>://</w:t>
    </w:r>
    <w:proofErr w:type="spellStart"/>
    <w:r w:rsidRPr="00EA6879">
      <w:rPr>
        <w:sz w:val="16"/>
      </w:rPr>
      <w:t>qms</w:t>
    </w:r>
    <w:proofErr w:type="spellEnd"/>
    <w:r w:rsidRPr="005A0ED9">
      <w:rPr>
        <w:sz w:val="16"/>
        <w:lang w:val="ru-RU"/>
      </w:rPr>
      <w:t>.</w:t>
    </w:r>
    <w:proofErr w:type="spellStart"/>
    <w:r w:rsidRPr="00EA6879">
      <w:rPr>
        <w:sz w:val="16"/>
      </w:rPr>
      <w:t>aeroflot</w:t>
    </w:r>
    <w:proofErr w:type="spellEnd"/>
    <w:r w:rsidRPr="005A0ED9">
      <w:rPr>
        <w:sz w:val="16"/>
        <w:lang w:val="ru-RU"/>
      </w:rPr>
      <w:t>.</w:t>
    </w:r>
    <w:proofErr w:type="spellStart"/>
    <w:r w:rsidRPr="00EA6879">
      <w:rPr>
        <w:sz w:val="16"/>
      </w:rPr>
      <w:t>ru</w:t>
    </w:r>
    <w:proofErr w:type="spellEnd"/>
    <w:r w:rsidRPr="005A0ED9">
      <w:rPr>
        <w:sz w:val="16"/>
        <w:lang w:val="ru-RU"/>
      </w:rPr>
      <w:t xml:space="preserve"> и/или </w:t>
    </w:r>
    <w:r w:rsidRPr="00EA6879">
      <w:rPr>
        <w:sz w:val="16"/>
      </w:rPr>
      <w:t>http</w:t>
    </w:r>
    <w:r w:rsidRPr="005A0ED9">
      <w:rPr>
        <w:sz w:val="16"/>
        <w:lang w:val="ru-RU"/>
      </w:rPr>
      <w:t>://</w:t>
    </w:r>
    <w:proofErr w:type="spellStart"/>
    <w:r w:rsidRPr="00EA6879">
      <w:rPr>
        <w:sz w:val="16"/>
      </w:rPr>
      <w:t>kasud</w:t>
    </w:r>
    <w:proofErr w:type="spellEnd"/>
    <w:r w:rsidRPr="005A0ED9">
      <w:rPr>
        <w:sz w:val="16"/>
        <w:lang w:val="ru-RU"/>
      </w:rPr>
      <w:t>1.</w:t>
    </w:r>
    <w:proofErr w:type="spellStart"/>
    <w:r w:rsidRPr="00EA6879">
      <w:rPr>
        <w:sz w:val="16"/>
      </w:rPr>
      <w:t>aeroflot</w:t>
    </w:r>
    <w:proofErr w:type="spellEnd"/>
    <w:r w:rsidRPr="005A0ED9">
      <w:rPr>
        <w:sz w:val="16"/>
        <w:lang w:val="ru-RU"/>
      </w:rPr>
      <w:t>.</w:t>
    </w:r>
    <w:proofErr w:type="spellStart"/>
    <w:r w:rsidRPr="00EA6879">
      <w:rPr>
        <w:sz w:val="16"/>
      </w:rPr>
      <w:t>ru</w:t>
    </w:r>
    <w:proofErr w:type="spellEnd"/>
    <w:r w:rsidRPr="005A0ED9">
      <w:rPr>
        <w:sz w:val="16"/>
        <w:lang w:val="ru-RU"/>
      </w:rPr>
      <w:t xml:space="preserve"> перед его использованием</w:t>
    </w:r>
  </w:p>
  <w:p w:rsidR="005A0ED9" w:rsidRPr="005A0ED9" w:rsidRDefault="005A0ED9">
    <w:pPr>
      <w:pStyle w:val="a5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A34" w:rsidRDefault="00F87A34">
      <w:r>
        <w:separator/>
      </w:r>
    </w:p>
  </w:footnote>
  <w:footnote w:type="continuationSeparator" w:id="0">
    <w:p w:rsidR="00F87A34" w:rsidRDefault="00F87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  <w:tblLook w:val="0000" w:firstRow="0" w:lastRow="0" w:firstColumn="0" w:lastColumn="0" w:noHBand="0" w:noVBand="0"/>
    </w:tblPr>
    <w:tblGrid>
      <w:gridCol w:w="3066"/>
      <w:gridCol w:w="7521"/>
      <w:gridCol w:w="3388"/>
    </w:tblGrid>
    <w:tr w:rsidR="001B7768" w:rsidTr="0073550F">
      <w:trPr>
        <w:cantSplit/>
      </w:trPr>
      <w:tc>
        <w:tcPr>
          <w:tcW w:w="1097" w:type="pct"/>
          <w:vMerge w:val="restart"/>
          <w:tcBorders>
            <w:top w:val="double" w:sz="4" w:space="0" w:color="auto"/>
            <w:right w:val="double" w:sz="4" w:space="0" w:color="auto"/>
          </w:tcBorders>
          <w:vAlign w:val="center"/>
        </w:tcPr>
        <w:p w:rsidR="001B7768" w:rsidRPr="0073550F" w:rsidRDefault="00BF5AD7" w:rsidP="005B4415">
          <w:pPr>
            <w:pStyle w:val="a3"/>
            <w:tabs>
              <w:tab w:val="right" w:pos="9192"/>
            </w:tabs>
            <w:jc w:val="center"/>
            <w:rPr>
              <w:sz w:val="16"/>
              <w:lang w:val="ru-RU"/>
            </w:rPr>
          </w:pPr>
          <w:r>
            <w:rPr>
              <w:noProof/>
              <w:lang w:val="ru-RU" w:eastAsia="ru-RU"/>
            </w:rPr>
            <w:drawing>
              <wp:inline distT="0" distB="0" distL="0" distR="0" wp14:anchorId="44CF86A4" wp14:editId="686D07EF">
                <wp:extent cx="1647825" cy="428625"/>
                <wp:effectExtent l="0" t="0" r="0" b="0"/>
                <wp:docPr id="4" name="Рисунок 4" descr="rus_wite_f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rus_wite_fo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ru-RU"/>
            </w:rPr>
            <w:t xml:space="preserve"> </w:t>
          </w:r>
        </w:p>
      </w:tc>
      <w:tc>
        <w:tcPr>
          <w:tcW w:w="2691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877342" w:rsidRPr="000E3C2A" w:rsidRDefault="00877342" w:rsidP="00877342">
          <w:pPr>
            <w:jc w:val="center"/>
            <w:rPr>
              <w:b/>
              <w:bCs/>
              <w:color w:val="000000" w:themeColor="text1"/>
              <w:sz w:val="24"/>
              <w:szCs w:val="22"/>
              <w:lang w:val="ru-RU"/>
            </w:rPr>
          </w:pPr>
          <w:r w:rsidRPr="000E3C2A">
            <w:rPr>
              <w:b/>
              <w:bCs/>
              <w:color w:val="000000" w:themeColor="text1"/>
              <w:sz w:val="24"/>
              <w:szCs w:val="22"/>
              <w:lang w:val="ru-RU"/>
            </w:rPr>
            <w:t xml:space="preserve">ПЛАН </w:t>
          </w:r>
          <w:r>
            <w:rPr>
              <w:b/>
              <w:bCs/>
              <w:color w:val="000000" w:themeColor="text1"/>
              <w:sz w:val="24"/>
              <w:szCs w:val="22"/>
              <w:lang w:val="ru-RU"/>
            </w:rPr>
            <w:t>обновления (поминутный)</w:t>
          </w:r>
        </w:p>
        <w:p w:rsidR="001B7768" w:rsidRPr="00877342" w:rsidRDefault="00877342" w:rsidP="00877342">
          <w:pPr>
            <w:jc w:val="center"/>
            <w:rPr>
              <w:b/>
              <w:sz w:val="24"/>
              <w:szCs w:val="24"/>
              <w:lang w:val="ru-RU"/>
            </w:rPr>
          </w:pPr>
          <w:r w:rsidRPr="000E3C2A">
            <w:rPr>
              <w:b/>
              <w:sz w:val="24"/>
              <w:szCs w:val="24"/>
              <w:lang w:val="ru-RU"/>
            </w:rPr>
            <w:t xml:space="preserve">ИС «AMOS» до версии 21.6 в ПАО </w:t>
          </w:r>
          <w:r>
            <w:rPr>
              <w:b/>
              <w:sz w:val="24"/>
              <w:szCs w:val="24"/>
              <w:lang w:val="ru-RU"/>
            </w:rPr>
            <w:t>«Аэрофлот»</w:t>
          </w:r>
        </w:p>
      </w:tc>
      <w:tc>
        <w:tcPr>
          <w:tcW w:w="1212" w:type="pct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</w:tcPr>
        <w:p w:rsidR="001B7768" w:rsidRPr="00A3176D" w:rsidRDefault="00BF5AD7" w:rsidP="00F602F9">
          <w:pPr>
            <w:pStyle w:val="a3"/>
            <w:spacing w:before="240" w:after="120"/>
            <w:jc w:val="center"/>
            <w:rPr>
              <w:b/>
              <w:color w:val="000000"/>
              <w:sz w:val="24"/>
              <w:szCs w:val="24"/>
              <w:lang w:val="ru-RU"/>
            </w:rPr>
          </w:pPr>
          <w:r w:rsidRPr="00A3176D">
            <w:rPr>
              <w:b/>
              <w:color w:val="000000"/>
              <w:sz w:val="24"/>
              <w:szCs w:val="24"/>
              <w:lang w:val="ru-RU"/>
            </w:rPr>
            <w:t>ЗК-ГД-007</w:t>
          </w:r>
        </w:p>
      </w:tc>
    </w:tr>
    <w:tr w:rsidR="001B7768" w:rsidTr="0073550F">
      <w:trPr>
        <w:cantSplit/>
      </w:trPr>
      <w:tc>
        <w:tcPr>
          <w:tcW w:w="1097" w:type="pct"/>
          <w:vMerge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1B7768" w:rsidRDefault="00F87A34">
          <w:pPr>
            <w:pStyle w:val="a3"/>
            <w:spacing w:before="60" w:after="60"/>
            <w:jc w:val="center"/>
            <w:rPr>
              <w:lang w:val="ru-RU"/>
            </w:rPr>
          </w:pPr>
        </w:p>
      </w:tc>
      <w:tc>
        <w:tcPr>
          <w:tcW w:w="2691" w:type="pct"/>
          <w:vMerge/>
          <w:tcBorders>
            <w:left w:val="double" w:sz="4" w:space="0" w:color="auto"/>
            <w:right w:val="double" w:sz="4" w:space="0" w:color="auto"/>
          </w:tcBorders>
        </w:tcPr>
        <w:p w:rsidR="001B7768" w:rsidRDefault="00F87A34">
          <w:pPr>
            <w:pStyle w:val="a3"/>
            <w:spacing w:before="60"/>
            <w:jc w:val="center"/>
            <w:rPr>
              <w:b/>
              <w:bCs/>
              <w:sz w:val="24"/>
              <w:lang w:val="ru-RU"/>
            </w:rPr>
          </w:pPr>
        </w:p>
      </w:tc>
      <w:tc>
        <w:tcPr>
          <w:tcW w:w="1212" w:type="pct"/>
          <w:tcBorders>
            <w:top w:val="single" w:sz="4" w:space="0" w:color="auto"/>
            <w:left w:val="double" w:sz="4" w:space="0" w:color="auto"/>
            <w:bottom w:val="double" w:sz="4" w:space="0" w:color="auto"/>
          </w:tcBorders>
          <w:vAlign w:val="bottom"/>
        </w:tcPr>
        <w:p w:rsidR="001B7768" w:rsidRDefault="00BF5AD7">
          <w:pPr>
            <w:pStyle w:val="a3"/>
            <w:spacing w:after="60"/>
            <w:jc w:val="right"/>
            <w:rPr>
              <w:sz w:val="16"/>
              <w:lang w:val="ru-RU"/>
            </w:rPr>
          </w:pPr>
          <w:r>
            <w:rPr>
              <w:rStyle w:val="a7"/>
              <w:sz w:val="16"/>
              <w:szCs w:val="18"/>
              <w:lang w:val="ru-RU"/>
            </w:rPr>
            <w:t xml:space="preserve">Стр. </w:t>
          </w:r>
          <w:r>
            <w:rPr>
              <w:rStyle w:val="a7"/>
              <w:sz w:val="16"/>
              <w:szCs w:val="18"/>
            </w:rPr>
            <w:fldChar w:fldCharType="begin"/>
          </w:r>
          <w:r>
            <w:rPr>
              <w:rStyle w:val="a7"/>
              <w:sz w:val="16"/>
              <w:szCs w:val="18"/>
              <w:lang w:val="ru-RU"/>
            </w:rPr>
            <w:instrText xml:space="preserve"> </w:instrText>
          </w:r>
          <w:r>
            <w:rPr>
              <w:rStyle w:val="a7"/>
              <w:sz w:val="16"/>
              <w:szCs w:val="18"/>
            </w:rPr>
            <w:instrText>PAGE</w:instrText>
          </w:r>
          <w:r>
            <w:rPr>
              <w:rStyle w:val="a7"/>
              <w:sz w:val="16"/>
              <w:szCs w:val="18"/>
              <w:lang w:val="ru-RU"/>
            </w:rPr>
            <w:instrText xml:space="preserve"> </w:instrText>
          </w:r>
          <w:r>
            <w:rPr>
              <w:rStyle w:val="a7"/>
              <w:sz w:val="16"/>
              <w:szCs w:val="18"/>
            </w:rPr>
            <w:fldChar w:fldCharType="separate"/>
          </w:r>
          <w:r w:rsidR="00A37D65">
            <w:rPr>
              <w:rStyle w:val="a7"/>
              <w:noProof/>
              <w:sz w:val="16"/>
              <w:szCs w:val="18"/>
            </w:rPr>
            <w:t>6</w:t>
          </w:r>
          <w:r>
            <w:rPr>
              <w:rStyle w:val="a7"/>
              <w:sz w:val="16"/>
              <w:szCs w:val="18"/>
            </w:rPr>
            <w:fldChar w:fldCharType="end"/>
          </w:r>
          <w:r>
            <w:rPr>
              <w:rStyle w:val="a7"/>
              <w:sz w:val="16"/>
              <w:szCs w:val="18"/>
              <w:lang w:val="ru-RU"/>
            </w:rPr>
            <w:t xml:space="preserve"> из </w:t>
          </w:r>
          <w:r>
            <w:rPr>
              <w:rStyle w:val="a7"/>
              <w:sz w:val="16"/>
              <w:szCs w:val="18"/>
            </w:rPr>
            <w:fldChar w:fldCharType="begin"/>
          </w:r>
          <w:r>
            <w:rPr>
              <w:rStyle w:val="a7"/>
              <w:sz w:val="16"/>
              <w:szCs w:val="18"/>
              <w:lang w:val="ru-RU"/>
            </w:rPr>
            <w:instrText xml:space="preserve"> </w:instrText>
          </w:r>
          <w:r>
            <w:rPr>
              <w:rStyle w:val="a7"/>
              <w:sz w:val="16"/>
              <w:szCs w:val="18"/>
            </w:rPr>
            <w:instrText>NUMPAGES</w:instrText>
          </w:r>
          <w:r>
            <w:rPr>
              <w:rStyle w:val="a7"/>
              <w:sz w:val="16"/>
              <w:szCs w:val="18"/>
              <w:lang w:val="ru-RU"/>
            </w:rPr>
            <w:instrText xml:space="preserve"> </w:instrText>
          </w:r>
          <w:r>
            <w:rPr>
              <w:rStyle w:val="a7"/>
              <w:sz w:val="16"/>
              <w:szCs w:val="18"/>
            </w:rPr>
            <w:fldChar w:fldCharType="separate"/>
          </w:r>
          <w:r w:rsidR="00A37D65">
            <w:rPr>
              <w:rStyle w:val="a7"/>
              <w:noProof/>
              <w:sz w:val="16"/>
              <w:szCs w:val="18"/>
            </w:rPr>
            <w:t>6</w:t>
          </w:r>
          <w:r>
            <w:rPr>
              <w:rStyle w:val="a7"/>
              <w:sz w:val="16"/>
              <w:szCs w:val="18"/>
            </w:rPr>
            <w:fldChar w:fldCharType="end"/>
          </w:r>
        </w:p>
      </w:tc>
    </w:tr>
  </w:tbl>
  <w:p w:rsidR="001B7768" w:rsidRDefault="00F87A34" w:rsidP="0073550F">
    <w:pPr>
      <w:pStyle w:val="a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D0D"/>
    <w:rsid w:val="000209CF"/>
    <w:rsid w:val="00023E4E"/>
    <w:rsid w:val="0008243F"/>
    <w:rsid w:val="0008578C"/>
    <w:rsid w:val="000A093F"/>
    <w:rsid w:val="000C5790"/>
    <w:rsid w:val="000C7396"/>
    <w:rsid w:val="000E3C2A"/>
    <w:rsid w:val="0012150C"/>
    <w:rsid w:val="00124BE3"/>
    <w:rsid w:val="00185326"/>
    <w:rsid w:val="001A57D7"/>
    <w:rsid w:val="001C0069"/>
    <w:rsid w:val="001C2CEE"/>
    <w:rsid w:val="002022F9"/>
    <w:rsid w:val="0020423D"/>
    <w:rsid w:val="00210368"/>
    <w:rsid w:val="002348A9"/>
    <w:rsid w:val="002503A7"/>
    <w:rsid w:val="00282985"/>
    <w:rsid w:val="002868C2"/>
    <w:rsid w:val="002B0323"/>
    <w:rsid w:val="002F0297"/>
    <w:rsid w:val="00371EA9"/>
    <w:rsid w:val="00392819"/>
    <w:rsid w:val="003E6579"/>
    <w:rsid w:val="00413825"/>
    <w:rsid w:val="00477EB3"/>
    <w:rsid w:val="00484154"/>
    <w:rsid w:val="004B4025"/>
    <w:rsid w:val="004F1C5B"/>
    <w:rsid w:val="004F5563"/>
    <w:rsid w:val="004F6FE9"/>
    <w:rsid w:val="00534787"/>
    <w:rsid w:val="005864B6"/>
    <w:rsid w:val="005917CE"/>
    <w:rsid w:val="00595252"/>
    <w:rsid w:val="005A0ED9"/>
    <w:rsid w:val="005B6EE5"/>
    <w:rsid w:val="005C3998"/>
    <w:rsid w:val="006222D5"/>
    <w:rsid w:val="00625796"/>
    <w:rsid w:val="00633C45"/>
    <w:rsid w:val="006579F7"/>
    <w:rsid w:val="00683181"/>
    <w:rsid w:val="006C1D94"/>
    <w:rsid w:val="006F3BF6"/>
    <w:rsid w:val="00712D3F"/>
    <w:rsid w:val="00773F28"/>
    <w:rsid w:val="007840E0"/>
    <w:rsid w:val="00790E97"/>
    <w:rsid w:val="00793DDD"/>
    <w:rsid w:val="007C54BA"/>
    <w:rsid w:val="007D1EB7"/>
    <w:rsid w:val="007D46F3"/>
    <w:rsid w:val="007E0712"/>
    <w:rsid w:val="00800313"/>
    <w:rsid w:val="00803797"/>
    <w:rsid w:val="00816023"/>
    <w:rsid w:val="00864751"/>
    <w:rsid w:val="00871397"/>
    <w:rsid w:val="00877342"/>
    <w:rsid w:val="008852F8"/>
    <w:rsid w:val="008C4AEA"/>
    <w:rsid w:val="008C76A2"/>
    <w:rsid w:val="008E4841"/>
    <w:rsid w:val="009264AB"/>
    <w:rsid w:val="00952A54"/>
    <w:rsid w:val="0097732C"/>
    <w:rsid w:val="009B2D19"/>
    <w:rsid w:val="009F5A2F"/>
    <w:rsid w:val="00A32E53"/>
    <w:rsid w:val="00A37D65"/>
    <w:rsid w:val="00A527A3"/>
    <w:rsid w:val="00A538F9"/>
    <w:rsid w:val="00A73508"/>
    <w:rsid w:val="00A90974"/>
    <w:rsid w:val="00AA0DA3"/>
    <w:rsid w:val="00AB623F"/>
    <w:rsid w:val="00AD3BB4"/>
    <w:rsid w:val="00B0166C"/>
    <w:rsid w:val="00B05F80"/>
    <w:rsid w:val="00B43F22"/>
    <w:rsid w:val="00B5060F"/>
    <w:rsid w:val="00B87BB9"/>
    <w:rsid w:val="00BA5675"/>
    <w:rsid w:val="00BE05D5"/>
    <w:rsid w:val="00BE7551"/>
    <w:rsid w:val="00BF5AD7"/>
    <w:rsid w:val="00C0590C"/>
    <w:rsid w:val="00C21D93"/>
    <w:rsid w:val="00C31D4F"/>
    <w:rsid w:val="00C46752"/>
    <w:rsid w:val="00C714ED"/>
    <w:rsid w:val="00CD61A5"/>
    <w:rsid w:val="00CE5A66"/>
    <w:rsid w:val="00D00118"/>
    <w:rsid w:val="00D022B1"/>
    <w:rsid w:val="00D56D0D"/>
    <w:rsid w:val="00D61578"/>
    <w:rsid w:val="00D656A5"/>
    <w:rsid w:val="00D656F3"/>
    <w:rsid w:val="00D84673"/>
    <w:rsid w:val="00DA60E0"/>
    <w:rsid w:val="00DD641A"/>
    <w:rsid w:val="00E249E2"/>
    <w:rsid w:val="00E640DA"/>
    <w:rsid w:val="00E70B1E"/>
    <w:rsid w:val="00E76EDA"/>
    <w:rsid w:val="00E84C6F"/>
    <w:rsid w:val="00E90064"/>
    <w:rsid w:val="00F00E46"/>
    <w:rsid w:val="00F02CFB"/>
    <w:rsid w:val="00F30B31"/>
    <w:rsid w:val="00F566DB"/>
    <w:rsid w:val="00F655E4"/>
    <w:rsid w:val="00F87A34"/>
    <w:rsid w:val="00FB5698"/>
    <w:rsid w:val="00FF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C576"/>
  <w15:chartTrackingRefBased/>
  <w15:docId w15:val="{5EC07CC0-7B9A-46CE-8405-716AEA80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D0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paragraph" w:styleId="1">
    <w:name w:val="heading 1"/>
    <w:basedOn w:val="a"/>
    <w:next w:val="a"/>
    <w:link w:val="10"/>
    <w:qFormat/>
    <w:rsid w:val="00D56D0D"/>
    <w:pPr>
      <w:keepNext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6D0D"/>
    <w:rPr>
      <w:rFonts w:ascii="Times New Roman" w:eastAsia="Times New Roman" w:hAnsi="Times New Roman" w:cs="Times New Roman"/>
      <w:b/>
      <w:sz w:val="20"/>
      <w:szCs w:val="20"/>
      <w:lang w:val="en-US" w:eastAsia="de-DE"/>
    </w:rPr>
  </w:style>
  <w:style w:type="paragraph" w:styleId="a3">
    <w:name w:val="header"/>
    <w:basedOn w:val="a"/>
    <w:link w:val="a4"/>
    <w:uiPriority w:val="99"/>
    <w:rsid w:val="00D56D0D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56D0D"/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paragraph" w:styleId="a5">
    <w:name w:val="footer"/>
    <w:basedOn w:val="a"/>
    <w:link w:val="a6"/>
    <w:rsid w:val="00D56D0D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basedOn w:val="a0"/>
    <w:link w:val="a5"/>
    <w:rsid w:val="00D56D0D"/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character" w:styleId="a7">
    <w:name w:val="page number"/>
    <w:rsid w:val="00D56D0D"/>
    <w:rPr>
      <w:sz w:val="20"/>
    </w:rPr>
  </w:style>
  <w:style w:type="paragraph" w:styleId="HTML">
    <w:name w:val="HTML Preformatted"/>
    <w:basedOn w:val="a"/>
    <w:link w:val="HTML0"/>
    <w:rsid w:val="00E900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rsid w:val="00E900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B623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B623F"/>
    <w:rPr>
      <w:rFonts w:ascii="Segoe UI" w:eastAsia="Times New Roman" w:hAnsi="Segoe UI" w:cs="Segoe UI"/>
      <w:sz w:val="18"/>
      <w:szCs w:val="18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Чехова Наталья Васильевна</dc:creator>
  <cp:keywords/>
  <dc:description/>
  <cp:lastModifiedBy>Рамакс</cp:lastModifiedBy>
  <cp:revision>5</cp:revision>
  <dcterms:created xsi:type="dcterms:W3CDTF">2022-01-25T09:14:00Z</dcterms:created>
  <dcterms:modified xsi:type="dcterms:W3CDTF">2022-02-01T11:57:00Z</dcterms:modified>
</cp:coreProperties>
</file>