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Министерство образования и молодежной политики Свердловской области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ГАПОУ СО «Екатеринбургский колледж транспортного строительства»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07999" cy="1644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64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 w:line="276" w:lineRule="auto"/>
        <w:jc w:val="left"/>
      </w:pPr>
    </w:p>
    <w:p>
      <w:pPr>
        <w:spacing w:before="0" w:after="72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Отчёт по программе  «Практическое занятие 5.1 (Сетевые взаимодействия)»</w:t>
      </w:r>
    </w:p>
    <w:p>
      <w:pPr>
        <w:spacing w:before="0" w:after="720" w:line="276" w:lineRule="auto"/>
        <w:jc w:val="left"/>
      </w:pPr>
    </w:p>
    <w:p>
      <w:pPr>
        <w:spacing w:before="0" w:after="40" w:line="276" w:lineRule="auto"/>
        <w:jc w:val="right"/>
      </w:pPr>
      <w:r>
        <w:rPr>
          <w:rFonts w:ascii="Times New Roman" w:hAnsi="Times New Roman"/>
          <w:b w:val="0"/>
          <w:color w:val="000000"/>
          <w:sz w:val="28"/>
        </w:rPr>
        <w:t>Выполнил: Лаптев Никита</w:t>
      </w:r>
    </w:p>
    <w:p>
      <w:pPr>
        <w:spacing w:before="0" w:after="40" w:line="276" w:lineRule="auto"/>
        <w:jc w:val="right"/>
      </w:pPr>
      <w:r>
        <w:rPr>
          <w:rFonts w:ascii="Times New Roman" w:hAnsi="Times New Roman"/>
          <w:b w:val="0"/>
          <w:color w:val="000000"/>
          <w:sz w:val="28"/>
        </w:rPr>
        <w:t>Группа: ПР-31</w:t>
      </w:r>
    </w:p>
    <w:p>
      <w:pPr>
        <w:spacing w:before="0" w:after="40" w:line="276" w:lineRule="auto"/>
        <w:jc w:val="right"/>
      </w:pPr>
      <w:r>
        <w:rPr>
          <w:rFonts w:ascii="Times New Roman" w:hAnsi="Times New Roman"/>
          <w:b w:val="0"/>
          <w:color w:val="000000"/>
          <w:sz w:val="28"/>
        </w:rPr>
        <w:t>Преподаватель: Мирошниченко Г.В</w:t>
      </w:r>
    </w:p>
    <w:p>
      <w:pPr>
        <w:spacing w:before="0" w:after="960" w:line="276" w:lineRule="auto"/>
        <w:jc w:val="left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2026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Задание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Практическое занятие 5.1. Сетевые взаимодействия. Реализовать Android-приложение для получения текущих данных о погоде по названию населенного пункта с использованием сервиса OpenWeatherMap API и библиотеки сетевых запросов Volley. Распарсить полученный JSON-ответ (название города, координаты, температуру, погодные условия, атмосферное давление, влажность воздуха, скорость ветра) и отобразить информацию в пользовательском интерфейсе. Организовать логирование сетевого ответа и разобранных параметров в консоль Logcat с тегом MyLog.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Входные данные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city1, Название города (населенного пункта),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btnGet, Кнопка запроса данных о погоде («Получить погоду»), Button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API_KEY, Индивидуальный ключ доступа к сервису OpenWeatherMap, String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Выходные данные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tvCity, Название найденного города и код страны,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tvTemp, Температура окружающего воздуха в градусах Цельсия,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tvDescription, Текстовое описание погодных условий,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tvPressure, Атмосферное давление (гПа и мм рт. ст.),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tvWind, Скорость ветра (м/с), String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tvHumidity, Относительная влажность воздуха (%), String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MyLog, Логирование сетевого ответа и разобранных данных в консоль Logcat, String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Блок-схема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7394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r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39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1 - Блок-схема работы приложения</w:t>
      </w:r>
    </w:p>
    <w:p>
      <w:r>
        <w:br w:type="page"/>
      </w:r>
    </w:p>
    <w:p>
      <w:pPr>
        <w:spacing w:before="120" w:after="16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Листинг программы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09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ain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0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2 - Код MainActivity.kt (часть 1: инициализация и отправка сетевого запроса)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9272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ain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7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3 - Код MainActivity.kt (часть 2: обработка ответа, парсинг JSON и вывод в Logcat)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38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weather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4 - Код структуры данных WeatherData.kt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817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ctivity_main_x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5 - Разметка главного экрана activity_main.xml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87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trings_x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6 - Строковые ресурсы strings.xml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38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lors_x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7 - Цветовая палитра colors.xml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936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themes_x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8 - Стили и тема приложения themes.xml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463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manifest_x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9 - Файл конфигурации AndroidManifest.xml (разрешение INTERNET)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385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build_grad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10 - Файл конфигурации сборки build.gradle.kts (app)</w:t>
      </w:r>
    </w:p>
    <w:p>
      <w:r>
        <w:br w:type="page"/>
      </w:r>
    </w:p>
    <w:p>
      <w:pPr>
        <w:spacing w:before="120" w:after="160" w:line="276" w:lineRule="auto"/>
        <w:jc w:val="left"/>
      </w:pPr>
      <w:r>
        <w:rPr>
          <w:rFonts w:ascii="Times New Roman" w:hAnsi="Times New Roman"/>
          <w:b/>
          <w:color w:val="000000"/>
          <w:sz w:val="28"/>
        </w:rPr>
        <w:t>Тестовые ситуации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1. Запуск приложения. При первом запуске приложения отображается главный экран с полем ввода города, кнопкой «Получить погоду» и карточкой отображения погодных данных со значениями по умолчанию («—»).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7978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creen1_laun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11 - Начальный экран приложения при запуске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2. Проверка ввода на пустоту. Если пользователь нажимает кнопку «Получить погоду» при пустом поле ввода, отправка запроса блокируется и в нижней части экрана появляется всплывающее уведомление Snackbar с сообщением «Введите название города».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7978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creen2_empty_err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12 - Проверка ввода при пустом поле города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3. Запрос погоды для города Екатеринбург. Пользователь вводит «Екатеринбург» и нажимает кнопку «Получить погоду». Приложение выполняет асинхронный сетевой запрос к сервису OpenWeatherMap с помощью Volley, парсит полученный JSON-ответ и выводит на экран актуальные параметры: температура +1.8 °C, погодные условия «пасмурно», атмосферное давление 1029 гПа (772 мм рт. ст.), скорость ветра 9.0 м/с и влажность 64%.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7978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screen3_ek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13 - Успешное получение погоды для города Екатеринбург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4. Логирование сетевого ответа в Logcat. В консоли среды разработки с установленным фильтром по тегу MyLog фиксируется факт формирования запроса, полный JSON-ответ сервера и строка с разобранными метеорологическими параметрами.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18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screen4_logc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14 - Логирование сетевого ответа и разобранных данных в Logcat (тег MyLog)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5. Запрос погоды для города Москва. При вводе названия другого города («Москва») приложение отправляет новый сетевой запрос и корректно обновляет данные в интерфейсе: температура +8.4 °C, описание «небольшая облачность», давление 1018 гПа (764 мм рт. ст.), скорость ветра 4.2 м/с и влажность 71%.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7978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creen5_mosc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15 - Получение данных о погоде для города Москва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 w:val="0"/>
          <w:color w:val="000000"/>
          <w:sz w:val="28"/>
        </w:rPr>
        <w:t>6. Обработка ошибки при вводе несуществующего города. При вводе некорректного названия (например, «Абракадабра123») сервер OpenWeatherMap возвращает ошибку 404 Not Found, которую приложение перехватывает и информирует пользователя с помощью всплывающего сообщения Toast «Город не найден».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7978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creen6_not_fou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color w:val="000000"/>
          <w:sz w:val="28"/>
        </w:rPr>
        <w:t>Рисунок 16 - Обработка ошибки при вводе несуществующего города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