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134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60" w:lineRule="auto"/>
      <w:ind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80" w:line="36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120"/>
      <w:ind w:firstLine="0"/>
      <w:jc w:val="center"/>
    </w:pPr>
    <w:rPr>
      <w:rFonts w:ascii="Times New Roman" w:hAnsi="Times New Roman" w:eastAsia="Times New Roman"/>
      <w:b/>
      <w:bCs/>
      <w:color w:val="4F81BD" w:themeColor="accent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hAnsi="Times New Roman" w:eastAsia="Times New Roman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customStyle="1" w:styleId="Compact">
    <w:name w:val="Compact"/>
    <w:basedOn w:val="Normal"/>
    <w:pPr>
      <w:spacing w:after="120" w:line="240" w:lineRule="auto"/>
      <w:ind w:firstLine="0"/>
      <w:jc w:val="both"/>
    </w:pPr>
    <w:rPr>
      <w:rFonts w:ascii="Times New Roman" w:hAnsi="Times New Roman" w:eastAsia="Times New Roman"/>
      <w:sz w:val="28"/>
    </w:rPr>
  </w:style>
  <w:style w:type="paragraph" w:customStyle="1" w:styleId="TableCaption">
    <w:name w:val="Table Caption"/>
    <w:basedOn w:val="Normal"/>
    <w:pPr>
      <w:spacing w:after="120" w:line="360" w:lineRule="auto"/>
      <w:ind w:firstLine="0"/>
      <w:jc w:val="center"/>
    </w:pPr>
    <w:rPr>
      <w:rFonts w:ascii="Times New Roman" w:hAnsi="Times New Roman" w:eastAsia="Times New Roman"/>
      <w:sz w:val="28"/>
    </w:rPr>
  </w:style>
  <w:style w:type="paragraph" w:customStyle="1" w:styleId="ImageCaption">
    <w:name w:val="Image Caption"/>
    <w:basedOn w:val="Normal"/>
    <w:pPr>
      <w:spacing w:after="120" w:line="360" w:lineRule="auto"/>
      <w:ind w:firstLine="0"/>
      <w:jc w:val="center"/>
    </w:pPr>
    <w:rPr>
      <w:rFonts w:ascii="Times New Roman" w:hAnsi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— вариант 85</dc:title>
  <dc:subject/>
  <dc:creator>Андреус Аглая Ашотовна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