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WebIMS Developer Training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 2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color w:val="222222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Create View to fetch the result of FirstName, LastName, MiddleName, DOB, Chart Number, Sex , Race , Primary Address, Primary Phone, Primary Fax.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color w:val="222222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Write Query to fetch unique record from the Patient table based on Firstname, LastName, DOB and Sex with number of occurance(count) of same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color w:val="222222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Create Function to stored the data into patient table. Pass all the value in the function parameter and function should return the created new primary key value of the table.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color w:val="222222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Create Function to get the result of patient’s data by using patientId, lastname, firstname, sex, dob. Need to implement the pagination and sorting(LastName, Firstname, Sex, DOB) in this function.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color w:val="222222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Write Query to search the patient by patient’s phone no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Instructions for submission: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Execute the result of each query in your database and double check with the output.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Deadline : 2nd January at 2 PM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FIRSTNAME_LASTNAME _SQL_ASSIGNMENT_02.sql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Upload it on this link https://drive.google.com/drive/folders/1Y5ZlMjhRXWVQ7t0s6twMXDGUamjuBfYZ?usp=share_link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