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[http://www.salgroup.it/sitemap.php]</w:t>
      </w:r>
    </w:p>
    <w:p/>
    <w:p>
      <w:pPr/>
      <w:r>
        <w:rPr/>
        <w:t xml:space="preserve">SALMOIRAGHI GROUP | Site Map</w:t>
      </w:r>
    </w:p>
    <w:p/>
    <w:p>
      <w:pPr/>
      <w:r>
        <w:rPr/>
        <w:t xml:space="preserve">&amp;nbsp;</w:t>
      </w:r>
    </w:p>
    <w:p/>
    <w:p>
      <w:pPr/>
      <w:r>
        <w:rPr/>
        <w:t xml:space="preserve">SALMOIRAGHI ENG</w:t>
      </w:r>
    </w:p>
    <w:p/>
    <w:p>
      <w:pPr/>
      <w:r>
        <w:rPr/>
        <w:t xml:space="preserve">SALMOIRAGHI ITA</w:t>
      </w:r>
    </w:p>
    <w:p/>
    <w:p>
      <w:pPr/>
      <w:r>
        <w:rPr/>
        <w:t xml:space="preserve">COMPANY</w:t>
      </w:r>
    </w:p>
    <w:p/>
    <w:p>
      <w:pPr/>
      <w:r>
        <w:rPr/>
        <w:t xml:space="preserve">AZIENDA</w:t>
      </w:r>
    </w:p>
    <w:p/>
    <w:p>
      <w:pPr/>
      <w:r>
        <w:rPr/>
        <w:t xml:space="preserve">About us</w:t>
      </w:r>
    </w:p>
    <w:p/>
    <w:p>
      <w:pPr/>
      <w:r>
        <w:rPr/>
        <w:t xml:space="preserve">Chi siamo</w:t>
      </w:r>
    </w:p>
    <w:p/>
    <w:p>
      <w:pPr/>
      <w:r>
        <w:rPr/>
        <w:t xml:space="preserve">History</w:t>
      </w:r>
    </w:p>
    <w:p/>
    <w:p>
      <w:pPr/>
      <w:r>
        <w:rPr/>
        <w:t xml:space="preserve">Storia dell'Azienda</w:t>
      </w:r>
    </w:p>
    <w:p/>
    <w:p>
      <w:pPr/>
      <w:r>
        <w:rPr/>
        <w:t xml:space="preserve">Assets</w:t>
      </w:r>
    </w:p>
    <w:p/>
    <w:p>
      <w:pPr/>
      <w:r>
        <w:rPr/>
        <w:t xml:space="preserve">Struttura del Gruppo Salmoiraghi</w:t>
      </w:r>
    </w:p>
    <w:p/>
    <w:p>
      <w:pPr/>
      <w:r>
        <w:rPr/>
        <w:t xml:space="preserve">Mission</w:t>
      </w:r>
    </w:p>
    <w:p/>
    <w:p>
      <w:pPr/>
      <w:r>
        <w:rPr/>
        <w:t xml:space="preserve">Production</w:t>
      </w:r>
    </w:p>
    <w:p/>
    <w:p>
      <w:pPr/>
      <w:r>
        <w:rPr/>
        <w:t xml:space="preserve">Produzione</w:t>
      </w:r>
    </w:p>
    <w:p/>
    <w:p>
      <w:pPr/>
      <w:r>
        <w:rPr/>
        <w:t xml:space="preserve">Salmoiraghi Worldwide</w:t>
      </w:r>
    </w:p>
    <w:p/>
    <w:p>
      <w:pPr/>
      <w:r>
        <w:rPr/>
        <w:t xml:space="preserve">Salmoiraghi nel mondo</w:t>
      </w:r>
    </w:p>
    <w:p/>
    <w:p>
      <w:pPr/>
      <w:r>
        <w:rPr/>
        <w:t xml:space="preserve">Agents</w:t>
      </w:r>
    </w:p>
    <w:p/>
    <w:p>
      <w:pPr/>
      <w:r>
        <w:rPr/>
        <w:t xml:space="preserve">Agenti</w:t>
      </w:r>
    </w:p>
    <w:p/>
    <w:p>
      <w:pPr/>
      <w:r>
        <w:rPr/>
        <w:t xml:space="preserve">After-sale Services</w:t>
      </w:r>
    </w:p>
    <w:p/>
    <w:p>
      <w:pPr/>
      <w:r>
        <w:rPr/>
        <w:t xml:space="preserve">Servizi post-vendita</w:t>
      </w:r>
    </w:p>
    <w:p/>
    <w:p>
      <w:pPr/>
      <w:r>
        <w:rPr/>
        <w:t xml:space="preserve">Assistance Request</w:t>
      </w:r>
    </w:p>
    <w:p/>
    <w:p>
      <w:pPr/>
      <w:r>
        <w:rPr/>
        <w:t xml:space="preserve">Spare parts Request</w:t>
      </w:r>
    </w:p>
    <w:p/>
    <w:p>
      <w:pPr/>
      <w:r>
        <w:rPr/>
        <w:t xml:space="preserve">Richiesta di assistenza</w:t>
      </w:r>
    </w:p>
    <w:p/>
    <w:p>
      <w:pPr/>
      <w:r>
        <w:rPr/>
        <w:t xml:space="preserve">Richiesta ricambi</w:t>
      </w:r>
    </w:p>
    <w:p/>
    <w:p>
      <w:pPr/>
      <w:r>
        <w:rPr/>
        <w:t xml:space="preserve">Contact</w:t>
      </w:r>
    </w:p>
    <w:p/>
    <w:p>
      <w:pPr/>
      <w:r>
        <w:rPr/>
        <w:t xml:space="preserve">Contatto</w:t>
      </w:r>
    </w:p>
    <w:p/>
    <w:p>
      <w:pPr/>
      <w:r>
        <w:rPr/>
        <w:t xml:space="preserve">PRODUCTION RANGE</w:t>
      </w:r>
    </w:p>
    <w:p/>
    <w:p>
      <w:pPr/>
      <w:r>
        <w:rPr/>
        <w:t xml:space="preserve">GAMMA DI ATTIVITA'</w:t>
      </w:r>
    </w:p>
    <w:p/>
    <w:p>
      <w:pPr/>
      <w:r>
        <w:rPr/>
        <w:t xml:space="preserve">HANDLING Solutions</w:t>
      </w:r>
    </w:p>
    <w:p/>
    <w:p>
      <w:pPr/>
      <w:r>
        <w:rPr/>
        <w:t xml:space="preserve">Sistemi di movimentazione</w:t>
      </w:r>
    </w:p>
    <w:p/>
    <w:p>
      <w:pPr/>
      <w:r>
        <w:rPr/>
        <w:t xml:space="preserve">Product Flow Ottimisation</w:t>
      </w:r>
    </w:p>
    <w:p/>
    <w:p>
      <w:pPr/>
      <w:r>
        <w:rPr/>
        <w:t xml:space="preserve">Ottimizzazione dei flussi</w:t>
      </w:r>
    </w:p>
    <w:p/>
    <w:p>
      <w:pPr/>
      <w:r>
        <w:rPr/>
        <w:t xml:space="preserve">Supply Chain</w:t>
      </w:r>
    </w:p>
    <w:p/>
    <w:p>
      <w:pPr/>
      <w:r>
        <w:rPr/>
        <w:t xml:space="preserve">Schema della catena di distribuzione</w:t>
      </w:r>
    </w:p>
    <w:p/>
    <w:p>
      <w:pPr/>
      <w:r>
        <w:rPr/>
        <w:t xml:space="preserve">High-bay Autowarehouses</w:t>
      </w:r>
    </w:p>
    <w:p/>
    <w:p>
      <w:pPr/>
      <w:r>
        <w:rPr/>
        <w:t xml:space="preserve">Magazzini automatici</w:t>
      </w:r>
    </w:p>
    <w:p/>
    <w:p>
      <w:pPr/>
      <w:r>
        <w:rPr/>
        <w:t xml:space="preserve">Industrial Automation</w:t>
      </w:r>
    </w:p>
    <w:p/>
    <w:p>
      <w:pPr/>
      <w:r>
        <w:rPr/>
        <w:t xml:space="preserve">Soluzioni di automazione industriale</w:t>
      </w:r>
    </w:p>
    <w:p/>
    <w:p>
      <w:pPr/>
      <w:r>
        <w:rPr/>
        <w:t xml:space="preserve">OVERHEAD Transport Systems</w:t>
      </w:r>
    </w:p>
    <w:p/>
    <w:p>
      <w:pPr/>
      <w:r>
        <w:rPr/>
        <w:t xml:space="preserve">Sistemi di trasporto sopraelevato</w:t>
      </w:r>
    </w:p>
    <w:p/>
    <w:p>
      <w:pPr/>
      <w:r>
        <w:rPr/>
        <w:t xml:space="preserve">Features</w:t>
      </w:r>
    </w:p>
    <w:p/>
    <w:p>
      <w:pPr/>
      <w:r>
        <w:rPr/>
        <w:t xml:space="preserve">Vantaggi</w:t>
      </w:r>
    </w:p>
    <w:p/>
    <w:p>
      <w:pPr/>
      <w:r>
        <w:rPr/>
        <w:t xml:space="preserve">Applications in the Man-made Fibre
                Industry</w:t>
      </w:r>
    </w:p>
    <w:p/>
    <w:p>
      <w:pPr/>
      <w:r>
        <w:rPr/>
        <w:t xml:space="preserve">Applicazioni nell'industria delle fibre sintetiche</w:t>
      </w:r>
    </w:p>
    <w:p/>
    <w:p>
      <w:pPr/>
      <w:r>
        <w:rPr/>
        <w:t xml:space="preserve">Cleanroom Applications</w:t>
      </w:r>
    </w:p>
    <w:p/>
    <w:p>
      <w:pPr/>
      <w:r>
        <w:rPr/>
        <w:t xml:space="preserve">Applicazioni in camere bianche</w:t>
      </w:r>
    </w:p>
    <w:p/>
    <w:p>
      <w:pPr/>
      <w:r>
        <w:rPr/>
        <w:t xml:space="preserve">Light Automatic Transport Systems</w:t>
      </w:r>
    </w:p>
    <w:p/>
    <w:p>
      <w:pPr/>
      <w:r>
        <w:rPr/>
        <w:t xml:space="preserve">Sistemi di trasporto interno leggero</w:t>
      </w:r>
    </w:p>
    <w:p/>
    <w:p>
      <w:pPr/>
      <w:r>
        <w:rPr/>
        <w:t xml:space="preserve">Automation for MAN-MADE Fibre Plants</w:t>
      </w:r>
    </w:p>
    <w:p/>
    <w:p>
      <w:pPr/>
      <w:r>
        <w:rPr/>
        <w:t xml:space="preserve">Automazione per l'industria delle fibre sintetiche</w:t>
      </w:r>
    </w:p>
    <w:p/>
    <w:p>
      <w:pPr/>
      <w:r>
        <w:rPr/>
        <w:t xml:space="preserve">SYPAH (Salmoiraghi Yarn Package Automated
                  Handling) System</w:t>
      </w:r>
    </w:p>
    <w:p/>
    <w:p>
      <w:pPr/>
      <w:r>
        <w:rPr/>
        <w:t xml:space="preserve">SYPAH (Sistema Salmoiraghi di movimentazione automatica per bobine di filato)</w:t>
      </w:r>
    </w:p>
    <w:p/>
    <w:p>
      <w:pPr/>
      <w:r>
        <w:rPr/>
        <w:t xml:space="preserve">The Salmoiraghi Doffer Range</w:t>
      </w:r>
    </w:p>
    <w:p/>
    <w:p>
      <w:pPr/>
      <w:r>
        <w:rPr/>
        <w:t xml:space="preserve">La gamma di Doffer</w:t>
      </w:r>
    </w:p>
    <w:p/>
    <w:p>
      <w:pPr/>
      <w:r>
        <w:rPr/>
        <w:t xml:space="preserve">Automated Overhead Transport and Dynamic Storage Systems</w:t>
      </w:r>
    </w:p>
    <w:p/>
    <w:p>
      <w:pPr/>
      <w:r>
        <w:rPr/>
        <w:t xml:space="preserve">Sistemi automatizzati di trasporto sopraelevato e di stoccaggio dinamico</w:t>
      </w:r>
    </w:p>
    <w:p/>
    <w:p>
      <w:pPr/>
      <w:r>
        <w:rPr/>
        <w:t xml:space="preserve">High-performance Packing Machinery</w:t>
      </w:r>
    </w:p>
    <w:p/>
    <w:p>
      <w:pPr/>
      <w:r>
        <w:rPr/>
        <w:t xml:space="preserve">Linee di imballo ad alte prestazioni</w:t>
      </w:r>
    </w:p>
    <w:p/>
    <w:p>
      <w:pPr/>
      <w:r>
        <w:rPr/>
        <w:t xml:space="preserve">Automated Handling Solutions for Texturing
                Plants</w:t>
      </w:r>
    </w:p>
    <w:p/>
    <w:p>
      <w:pPr/>
      <w:r>
        <w:rPr/>
        <w:t xml:space="preserve">Soluzioni di movimentazione automatica per impianti di testurizzazione</w:t>
      </w:r>
    </w:p>
    <w:p/>
    <w:p>
      <w:pPr/>
      <w:r>
        <w:rPr/>
        <w:t xml:space="preserve">Automation for GLASS-FIBER Industry</w:t>
      </w:r>
    </w:p>
    <w:p/>
    <w:p>
      <w:pPr/>
      <w:r>
        <w:rPr/>
        <w:t xml:space="preserve">Automazione per l'industria di Fibre di Vetro</w:t>
      </w:r>
    </w:p>
    <w:p/>
    <w:p>
      <w:pPr/>
      <w:r>
        <w:rPr/>
        <w:t xml:space="preserve">Fiberglass automated handling</w:t>
      </w:r>
    </w:p>
    <w:p/>
    <w:p>
      <w:pPr/>
      <w:r>
        <w:rPr/>
        <w:t xml:space="preserve">Automazione per fibre di vetro</w:t>
      </w:r>
    </w:p>
    <w:p/>
    <w:p>
      <w:pPr/>
      <w:r>
        <w:rPr/>
        <w:t xml:space="preserve">Carbon fiber automated handling</w:t>
      </w:r>
    </w:p>
    <w:p/>
    <w:p>
      <w:pPr/>
      <w:r>
        <w:rPr/>
        <w:t xml:space="preserve">Automazione per fibre di carbonio</w:t>
      </w:r>
    </w:p>
    <w:p/>
    <w:p>
      <w:pPr/>
      <w:r>
        <w:rPr/>
        <w:t xml:space="preserve">Industrial yarn automated handling</w:t>
      </w:r>
    </w:p>
    <w:p/>
    <w:p>
      <w:pPr/>
      <w:r>
        <w:rPr/>
        <w:t xml:space="preserve">Automazione per filati industriali</w:t>
      </w:r>
    </w:p>
    <w:p/>
    <w:p>
      <w:pPr/>
      <w:r>
        <w:rPr/>
        <w:t xml:space="preserve">APPLICATIONS</w:t>
      </w:r>
    </w:p>
    <w:p/>
    <w:p>
      <w:pPr/>
      <w:r>
        <w:rPr/>
        <w:t xml:space="preserve">APPLICAZIONI</w:t>
      </w:r>
    </w:p>
    <w:p/>
    <w:p>
      <w:pPr/>
      <w:r>
        <w:rPr/>
        <w:t xml:space="preserve">Fiber Industry</w:t>
      </w:r>
    </w:p>
    <w:p/>
    <w:p>
      <w:pPr/>
      <w:r>
        <w:rPr/>
        <w:t xml:space="preserve">Industria delle Fibre</w:t>
      </w:r>
    </w:p>
    <w:p/>
    <w:p>
      <w:pPr/>
      <w:r>
        <w:rPr/>
        <w:t xml:space="preserve">Dispositivi di controllo per l'industria</w:t>
      </w:r>
    </w:p>
    <w:p/>
    <w:p>
      <w:pPr/>
      <w:r>
        <w:rPr/>
        <w:t xml:space="preserve">Food Industries</w:t>
      </w:r>
    </w:p>
    <w:p/>
    <w:p>
      <w:pPr/>
      <w:r>
        <w:rPr/>
        <w:t xml:space="preserve">Industrie Alimentari</w:t>
      </w:r>
    </w:p>
    <w:p/>
    <w:p>
      <w:pPr/>
      <w:r>
        <w:rPr/>
        <w:t xml:space="preserve">Auto Warehouses</w:t>
      </w:r>
    </w:p>
    <w:p/>
    <w:p>
      <w:pPr/>
      <w:r>
        <w:rPr/>
        <w:t xml:space="preserve">Magazzini Automatici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2014-11-14T10:04:14+00:00</dcterms:created>
  <dcterms:modified xsi:type="dcterms:W3CDTF">2014-11-14T10:04:14+00:00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