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[http://www.salgroup.it/worldwide.php]</w:t>
      </w:r>
    </w:p>
    <w:p/>
    <w:p>
      <w:pPr/>
      <w:r>
        <w:rPr/>
        <w:t xml:space="preserve">SALMOIRAGHI WORLDWIDE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automated handling and warehousing systems</w:t>
      </w:r>
    </w:p>
    <w:p/>
    <w:p>
      <w:pPr/>
      <w:r>
        <w:rPr/>
        <w:t xml:space="preserve">operate around the clock all over the world.</w:t>
      </w:r>
    </w:p>
    <w:p/>
    <w:p>
      <w:pPr/>
      <w:r>
        <w:rPr/>
        <w:t xml:space="preserve">MAIN REFERENCE LIST</w:t>
      </w:r>
    </w:p>
    <w:p/>
    <w:p>
      <w:pPr/>
      <w:r>
        <w:rPr/>
        <w:t xml:space="preserve">&amp;bull; Anhui Vinylon</w:t>
      </w:r>
    </w:p>
    <w:p/>
    <w:p>
      <w:pPr/>
      <w:r>
        <w:rPr/>
        <w:t xml:space="preserve">&amp;bull; Antex S.A.</w:t>
      </w:r>
    </w:p>
    <w:p/>
    <w:p>
      <w:pPr/>
      <w:r>
        <w:rPr/>
        <w:t xml:space="preserve">&amp;bull; Aquafil S.p.A.</w:t>
      </w:r>
    </w:p>
    <w:p/>
    <w:p>
      <w:pPr/>
      <w:r>
        <w:rPr/>
        <w:t xml:space="preserve">&amp;bull; Arabian Industrial Fibres Co.</w:t>
      </w:r>
    </w:p>
    <w:p/>
    <w:p>
      <w:pPr/>
      <w:r>
        <w:rPr/>
        <w:t xml:space="preserve">&amp;bull; Brembo S.p.A.</w:t>
      </w:r>
    </w:p>
    <w:p/>
    <w:p>
      <w:pPr/>
      <w:r>
        <w:rPr/>
        <w:t xml:space="preserve">&amp;bull; Bril&amp;eacute;n S.A.</w:t>
      </w:r>
    </w:p>
    <w:p/>
    <w:p>
      <w:pPr/>
      <w:r>
        <w:rPr/>
        <w:t xml:space="preserve">&amp;bull; Celanese Mexicana</w:t>
      </w:r>
    </w:p>
    <w:p/>
    <w:p>
      <w:pPr/>
      <w:r>
        <w:rPr/>
        <w:t xml:space="preserve">&amp;bull; CIPL (Central India Polyesters Ltd.)</w:t>
      </w:r>
    </w:p>
    <w:p/>
    <w:p>
      <w:pPr/>
      <w:r>
        <w:rPr/>
        <w:t xml:space="preserve">&amp;bull; Chia Hsin Flour, Feed &amp; Vegetable Oil Co.</w:t>
      </w:r>
    </w:p>
    <w:p/>
    <w:p>
      <w:pPr/>
      <w:r>
        <w:rPr/>
        <w:t xml:space="preserve">&amp;bull; Chung Shing Textile Corp. Ltd.</w:t>
      </w:r>
    </w:p>
    <w:p/>
    <w:p>
      <w:pPr/>
      <w:r>
        <w:rPr/>
        <w:t xml:space="preserve">&amp;bull; Colbond - Acordis Group</w:t>
      </w:r>
    </w:p>
    <w:p/>
    <w:p>
      <w:pPr/>
      <w:r>
        <w:rPr/>
        <w:t xml:space="preserve">&amp;bull; Cofatech S.p.A.</w:t>
      </w:r>
    </w:p>
    <w:p/>
    <w:p>
      <w:pPr/>
      <w:r>
        <w:rPr/>
        <w:t xml:space="preserve">&amp;bull; Dae-Han</w:t>
      </w:r>
    </w:p>
    <w:p/>
    <w:p>
      <w:pPr/>
      <w:r>
        <w:rPr/>
        <w:t xml:space="preserve">&amp;bull; Dupont Canada Inc.</w:t>
      </w:r>
    </w:p>
    <w:p/>
    <w:p>
      <w:pPr/>
      <w:r>
        <w:rPr/>
        <w:t xml:space="preserve">&amp;bull; Dupont De Nemours &amp; Co. Inc.</w:t>
      </w:r>
    </w:p>
    <w:p/>
    <w:p>
      <w:pPr/>
      <w:r>
        <w:rPr/>
        <w:t xml:space="preserve">&amp;bull; Dupont Far Eastern Corp.</w:t>
      </w:r>
    </w:p>
    <w:p/>
    <w:p>
      <w:pPr/>
      <w:r>
        <w:rPr/>
        <w:t xml:space="preserve">&amp;bull; Emsar S.p.A.</w:t>
      </w:r>
    </w:p>
    <w:p/>
    <w:p>
      <w:pPr/>
      <w:r>
        <w:rPr/>
        <w:t xml:space="preserve">&amp;bull; Far Eastern Textile Ltd.</w:t>
      </w:r>
    </w:p>
    <w:p/>
    <w:p>
      <w:pPr/>
      <w:r>
        <w:rPr/>
        <w:t xml:space="preserve">&amp;bull; Ferrovial Agroman Int.</w:t>
      </w:r>
    </w:p>
    <w:p/>
    <w:p>
      <w:pPr/>
      <w:r>
        <w:rPr/>
        <w:t xml:space="preserve">&amp;bull; Fibras Quimicas S.A.</w:t>
      </w:r>
    </w:p>
    <w:p/>
    <w:p>
      <w:pPr/>
      <w:r>
        <w:rPr/>
        <w:t xml:space="preserve">&amp;bull; Formosa Chemicals &amp; Fibres Corp.</w:t>
      </w:r>
    </w:p>
    <w:p/>
    <w:p>
      <w:pPr/>
      <w:r>
        <w:rPr/>
        <w:t xml:space="preserve">&amp;bull; Formosa Heavy Industries</w:t>
      </w:r>
    </w:p>
    <w:p/>
    <w:p>
      <w:pPr/>
      <w:r>
        <w:rPr/>
        <w:t xml:space="preserve">&amp;bull; Glasseiden Oschatz GmbH</w:t>
      </w:r>
    </w:p>
    <w:p/>
    <w:p>
      <w:pPr/>
      <w:r>
        <w:rPr/>
        <w:t xml:space="preserve">&amp;bull; Griva Casalegno</w:t>
      </w:r>
    </w:p>
    <w:p/>
    <w:p>
      <w:pPr/>
      <w:r>
        <w:rPr/>
        <w:t xml:space="preserve">&amp;bull; Hoechst</w:t>
      </w:r>
    </w:p>
    <w:p/>
    <w:p>
      <w:pPr/>
      <w:r>
        <w:rPr/>
        <w:t xml:space="preserve">&amp;bull; Hualon Corp.</w:t>
      </w:r>
    </w:p>
    <w:p/>
    <w:p>
      <w:pPr/>
      <w:r>
        <w:rPr/>
        <w:t xml:space="preserve">&amp;bull; Hyosung Living Ind. Corp.</w:t>
      </w:r>
    </w:p>
    <w:p/>
    <w:p>
      <w:pPr/>
      <w:r>
        <w:rPr/>
        <w:t xml:space="preserve">&amp;bull; ICI Fibres Harrogate</w:t>
      </w:r>
    </w:p>
    <w:p/>
    <w:p>
      <w:pPr/>
      <w:r>
        <w:rPr/>
        <w:t xml:space="preserve">&amp;bull; Kohap Ulsan</w:t>
      </w:r>
    </w:p>
    <w:p/>
    <w:p>
      <w:pPr/>
      <w:r>
        <w:rPr/>
        <w:t xml:space="preserve">&amp;bull; Korteks - Zorlu Group</w:t>
      </w:r>
    </w:p>
    <w:p/>
    <w:p>
      <w:pPr/>
      <w:r>
        <w:rPr/>
        <w:t xml:space="preserve">&amp;bull; Kosa - Invista</w:t>
      </w:r>
    </w:p>
    <w:p/>
    <w:p>
      <w:pPr/>
      <w:r>
        <w:rPr/>
        <w:t xml:space="preserve">&amp;bull; Kvaerner Powergas</w:t>
      </w:r>
    </w:p>
    <w:p/>
    <w:p>
      <w:pPr/>
      <w:r>
        <w:rPr/>
        <w:t xml:space="preserve">&amp;bull; Lea Lea Enterprise Corp.</w:t>
      </w:r>
    </w:p>
    <w:p/>
    <w:p>
      <w:pPr/>
      <w:r>
        <w:rPr/>
        <w:t xml:space="preserve">&amp;bull; Leading Synthetics</w:t>
      </w:r>
    </w:p>
    <w:p/>
    <w:p>
      <w:pPr/>
      <w:r>
        <w:rPr/>
        <w:t xml:space="preserve">&amp;bull; Li Peng Enterprise Co. Ltd.</w:t>
      </w:r>
    </w:p>
    <w:p/>
    <w:p>
      <w:pPr/>
      <w:r>
        <w:rPr/>
        <w:t xml:space="preserve">&amp;bull; Liao Yang Petrochemical</w:t>
      </w:r>
    </w:p>
    <w:p/>
    <w:p>
      <w:pPr/>
      <w:r>
        <w:rPr/>
        <w:t xml:space="preserve">&amp;bull; Lobo France</w:t>
      </w:r>
    </w:p>
    <w:p/>
    <w:p>
      <w:pPr/>
      <w:r>
        <w:rPr/>
        <w:t xml:space="preserve">&amp;bull; Magnetto Wheels (Fergat)</w:t>
      </w:r>
    </w:p>
    <w:p/>
    <w:p>
      <w:pPr/>
      <w:r>
        <w:rPr/>
        <w:t xml:space="preserve">&amp;bull; Montefibre S.p.A.</w:t>
      </w:r>
    </w:p>
    <w:p/>
    <w:p>
      <w:pPr/>
      <w:r>
        <w:rPr/>
        <w:t xml:space="preserve">&amp;bull; Nan Ya Plastics Corp. R.O.C.</w:t>
      </w:r>
    </w:p>
    <w:p/>
    <w:p>
      <w:pPr/>
      <w:r>
        <w:rPr/>
        <w:t xml:space="preserve">&amp;bull; Nan Ya Plastics Corp. U.S.A.</w:t>
      </w:r>
    </w:p>
    <w:p/>
    <w:p>
      <w:pPr/>
      <w:r>
        <w:rPr/>
        <w:t xml:space="preserve">&amp;bull; Nan Ya Plastics Corp. P.R.C.</w:t>
      </w:r>
    </w:p>
    <w:p/>
    <w:p>
      <w:pPr/>
      <w:r>
        <w:rPr/>
        <w:t xml:space="preserve">&amp;bull; Novaceta S.p.A.</w:t>
      </w:r>
    </w:p>
    <w:p/>
    <w:p>
      <w:pPr/>
      <w:r>
        <w:rPr/>
        <w:t xml:space="preserve">&amp;bull; Noyvallesina Eng.</w:t>
      </w:r>
    </w:p>
    <w:p/>
    <w:p>
      <w:pPr/>
      <w:r>
        <w:rPr/>
        <w:t xml:space="preserve">&amp;bull; P.T. Indorama Synthetics</w:t>
      </w:r>
    </w:p>
    <w:p/>
    <w:p>
      <w:pPr/>
      <w:r>
        <w:rPr/>
        <w:t xml:space="preserve">&amp;bull; Radici Group</w:t>
      </w:r>
    </w:p>
    <w:p/>
    <w:p>
      <w:pPr/>
      <w:r>
        <w:rPr/>
        <w:t xml:space="preserve">&amp;bull; Rajashree Pol.</w:t>
      </w:r>
    </w:p>
    <w:p/>
    <w:p>
      <w:pPr/>
      <w:r>
        <w:rPr/>
        <w:t xml:space="preserve">&amp;bull; Recron Synthetics Ltd.</w:t>
      </w:r>
    </w:p>
    <w:p/>
    <w:p>
      <w:pPr/>
      <w:r>
        <w:rPr/>
        <w:t xml:space="preserve">&amp;bull; Reliance Industries Ltd.</w:t>
      </w:r>
    </w:p>
    <w:p/>
    <w:p>
      <w:pPr/>
      <w:r>
        <w:rPr/>
        <w:t xml:space="preserve">&amp;bull; Rh&amp;ocirc;ne-Poulenc</w:t>
      </w:r>
    </w:p>
    <w:p/>
    <w:p>
      <w:pPr/>
      <w:r>
        <w:rPr/>
        <w:t xml:space="preserve">&amp;bull; Rieter</w:t>
      </w:r>
    </w:p>
    <w:p/>
    <w:p>
      <w:pPr/>
      <w:r>
        <w:rPr/>
        <w:t xml:space="preserve">&amp;bull; Rovagnati S.p.A.</w:t>
      </w:r>
    </w:p>
    <w:p/>
    <w:p>
      <w:pPr/>
      <w:r>
        <w:rPr/>
        <w:t xml:space="preserve">&amp;bull; Sam-Yang Corp.</w:t>
      </w:r>
    </w:p>
    <w:p/>
    <w:p>
      <w:pPr/>
      <w:r>
        <w:rPr/>
        <w:t xml:space="preserve">&amp;bull; Seong-An Co.</w:t>
      </w:r>
    </w:p>
    <w:p/>
    <w:p>
      <w:pPr/>
      <w:r>
        <w:rPr/>
        <w:t xml:space="preserve">&amp;bull; Shin Yih Co.</w:t>
      </w:r>
    </w:p>
    <w:p/>
    <w:p>
      <w:pPr/>
      <w:r>
        <w:rPr/>
        <w:t xml:space="preserve">&amp;bull; Shinkong Synthetic Fibers Co.</w:t>
      </w:r>
    </w:p>
    <w:p/>
    <w:p>
      <w:pPr/>
      <w:r>
        <w:rPr/>
        <w:t xml:space="preserve">&amp;bull; Sinterama Tespiana S.p.A.</w:t>
      </w:r>
    </w:p>
    <w:p/>
    <w:p>
      <w:pPr/>
      <w:r>
        <w:rPr/>
        <w:t xml:space="preserve">&amp;bull; Sioen Fibres</w:t>
      </w:r>
    </w:p>
    <w:p/>
    <w:p>
      <w:pPr/>
      <w:r>
        <w:rPr/>
        <w:t xml:space="preserve">&amp;bull; Snia Viscosa</w:t>
      </w:r>
    </w:p>
    <w:p/>
    <w:p>
      <w:pPr/>
      <w:r>
        <w:rPr/>
        <w:t xml:space="preserve">&amp;bull; Sunkyong Industries</w:t>
      </w:r>
    </w:p>
    <w:p/>
    <w:p>
      <w:pPr/>
      <w:r>
        <w:rPr/>
        <w:t xml:space="preserve">&amp;bull; Tainan Spinning Co. Ltd.</w:t>
      </w:r>
    </w:p>
    <w:p/>
    <w:p>
      <w:pPr/>
      <w:r>
        <w:rPr/>
        <w:t xml:space="preserve">&amp;bull; TCH Ta Ching Hwa Enterprise Co. Ltd.</w:t>
      </w:r>
    </w:p>
    <w:p/>
    <w:p>
      <w:pPr/>
      <w:r>
        <w:rPr/>
        <w:t xml:space="preserve">&amp;bull; Techint IAI Guben</w:t>
      </w:r>
    </w:p>
    <w:p/>
    <w:p>
      <w:pPr/>
      <w:r>
        <w:rPr/>
        <w:t xml:space="preserve">&amp;bull; Tongyang Nyl.</w:t>
      </w:r>
    </w:p>
    <w:p/>
    <w:p>
      <w:pPr/>
      <w:r>
        <w:rPr/>
        <w:t xml:space="preserve">&amp;bull; Val Lesina S.p.A.</w:t>
      </w:r>
    </w:p>
    <w:p/>
    <w:p>
      <w:pPr/>
      <w:r>
        <w:rPr/>
        <w:t xml:space="preserve">&amp;bull; Vetrotex - Saint Gobain</w:t>
      </w:r>
    </w:p>
    <w:p/>
    <w:p>
      <w:pPr/>
      <w:r>
        <w:rPr/>
        <w:t xml:space="preserve">&amp;bull; Vetrotex America</w:t>
      </w:r>
    </w:p>
    <w:p/>
    <w:p>
      <w:pPr/>
      <w:r>
        <w:rPr/>
        <w:t xml:space="preserve">&amp;bull; Yulon</w:t>
      </w:r>
    </w:p>
    <w:p/>
    <w:p>
      <w:pPr/>
      <w:r>
        <w:rPr/>
        <w:t xml:space="preserve">&amp;bull; Zimmer - Lurgi Group</w:t>
      </w:r>
    </w:p>
    <w:p/>
    <w:p>
      <w:pPr/>
      <w:r>
        <w:rPr/>
        <w:t xml:space="preserve">Pag. Salmoiraghi Worldwide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2014-11-14T09:58:51+00:00</dcterms:created>
  <dcterms:modified xsi:type="dcterms:W3CDTF">2014-11-14T09:58:51+00:00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