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[http://www.salgroup.it/history.php]</w:t>
      </w:r>
    </w:p>
    <w:p/>
    <w:p>
      <w:pPr/>
      <w:r>
        <w:rPr/>
        <w:t xml:space="preserve">SALMOIRAGHI | AUTOMATIC HANDLING</w:t>
      </w:r>
    </w:p>
    <w:p/>
    <w:p>
      <w:pPr/>
      <w:r>
        <w:rPr/>
        <w:t xml:space="preserve">&amp;nbsp;</w:t>
      </w:r>
    </w:p>
    <w:p/>
    <w:p>
      <w:pPr/>
      <w:r>
        <w:rPr/>
        <w:t xml:space="preserve">Salmoiraghi was established in 1963 as a design and manufacturing company making custom machinery and accessories for the textile industry.</w:t>
      </w:r>
    </w:p>
    <w:p/>
    <w:p>
      <w:pPr/>
      <w:r>
        <w:rPr/>
        <w:t xml:space="preserve">The company then addressed the man-made
                        fiber sector that was then just emerging in Italy , supplying high quality yarn-quenching cabinets for the first nylon manufacturing lines. With the advent of POY technology, design
                        work began on devices for doffing the heavy, yet delicate fibre bobbins from the winding machines.</w:t>
      </w:r>
    </w:p>
    <w:p/>
    <w:p>
      <w:pPr/>
      <w:r>
        <w:rPr/>
        <w:t xml:space="preserve">Following successful introduction of the world's first automatic doffing machine (Doffer), the company developed fully automated handling systems featuring integrated bobbin overhead transport, intermediate
    storage, and automatic packing. These systems achieved immediate success with fibre manufacturers worldwide since they offered immediate quality improvement, sharp reduction of labour costs, and prompt
    return on investment.</w:t>
      </w:r>
    </w:p>
    <w:p/>
    <w:p>
      <w:pPr/>
      <w:r>
        <w:rPr/>
        <w:t xml:space="preserve">Over the years, Salmoiraghi completed important automation projects for a long list of customers that reads like a Who's Who of the man-made fibre industrial community.</w:t>
      </w:r>
    </w:p>
    <w:p/>
    <w:p>
      <w:pPr/>
      <w:r>
        <w:rPr/>
        <w:t xml:space="preserve">During the nineties, Salmoiraghi
    diversified the company activities by applying the gained experience and know-how to automated handling and warehousing systems for other manufacturing sectors (automotive, food, glassfibre, industrial
    components, etc.).</w:t>
      </w:r>
    </w:p>
    <w:p/>
    <w:p>
      <w:pPr/>
      <w:r>
        <w:rPr/>
        <w:t xml:space="preserve">Today, Salmoiraghi is an integrated group of companies, each specialised in a specific automation sector. This allows the firm to have complete control of the engineering and manufacturing
                        process while the customers benefit by obtaining completely integrated systems from a single source. The machines and integrated systems are developed through a sophisticated procedure
                        of prototyping, operational simulation and shop testing. CAD stations are used for project and engineering development. A special section is dedicated to technical documentation
                        and training of the Client's personnel.</w:t>
      </w:r>
    </w:p>
    <w:p/>
    <w:p>
      <w:pPr/>
      <w:r>
        <w:rPr/>
        <w:t xml:space="preserve">During the past 10 years of activity, more than 90% of business turnover was generated by export contracts. A well-organised worldwide network
    of Salmoiraghi offices, agents and representatives supports the activities of the head office.</w:t>
      </w:r>
    </w:p>
    <w:p/>
    <w:p>
      <w:pPr/>
      <w:r>
        <w:rPr/>
        <w:t xml:space="preserve">The company is constantly developing new automated handling solutions to meet the current and future needs
                        of manufacturers worldwide. Indeed, the company's commitment is best reflected in our slogan:</w:t>
      </w:r>
    </w:p>
    <w:p/>
    <w:p>
      <w:pPr/>
      <w:r>
        <w:rPr/>
        <w:t xml:space="preserve">AUTOMATION IS OUR ONLY BUSINESS</w:t>
      </w:r>
    </w:p>
    <w:p/>
    <w:p>
      <w:pPr/>
      <w:r>
        <w:rPr/>
        <w:t xml:space="preserve">Sandro Salmoiraghi</w:t>
      </w:r>
    </w:p>
    <w:p/>
    <w:p>
      <w:pPr/>
      <w:r>
        <w:rPr/>
        <w:t xml:space="preserve">President</w:t>
      </w:r>
    </w:p>
    <w:p/>
    <w:p>
      <w:pPr/>
      <w:r>
        <w:rPr/>
        <w:t xml:space="preserve">Giorgio Salmoiraghi</w:t>
      </w:r>
    </w:p>
    <w:p/>
    <w:p>
      <w:pPr/>
      <w:r>
        <w:rPr/>
        <w:t xml:space="preserve">C.E.O.</w:t>
      </w:r>
    </w:p>
    <w:p/>
    <w:p>
      <w:pPr/>
      <w:r>
        <w:rPr/>
        <w:t xml:space="preserve">Pag. History</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2014-11-14T09:57:35+00:00</dcterms:created>
  <dcterms:modified xsi:type="dcterms:W3CDTF">2014-11-14T09:57:35+00:00</dcterms:modified>
</cp:coreProperties>
</file>

<file path=docProps/custom.xml><?xml version="1.0" encoding="utf-8"?>
<Properties xmlns="http://schemas.openxmlformats.org/officeDocument/2006/custom-properties" xmlns:vt="http://schemas.openxmlformats.org/officeDocument/2006/docPropsVTypes"/>
</file>