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[http://www.salgroup.it/PRODUCTION/overhead-features.php]</w:t>
      </w:r>
    </w:p>
    <w:p/>
    <w:p>
      <w:pPr/>
      <w:r>
        <w:rPr/>
        <w:t xml:space="preserve">OVERHEAD TRANSPORT SYSTEMS</w:t>
      </w:r>
    </w:p>
    <w:p/>
    <w:p>
      <w:pPr/>
      <w:r>
        <w:rPr/>
        <w:t xml:space="preserve">&amp;nbsp;</w:t>
      </w:r>
    </w:p>
    <w:p/>
    <w:p>
      <w:pPr/>
      <w:r>
        <w:rPr/>
        <w:t xml:space="preserve">Material handling through the various production
                            steps is one of the key elements determining manufacturing
                            efficiency.</w:t>
      </w:r>
    </w:p>
    <w:p/>
    <w:p>
      <w:pPr/>
      <w:r>
        <w:rPr/>
        <w:t xml:space="preserve">FEATURES AND BENEFITS OF 
  HOVERHEAD TRANSPORT SYSTEMS</w:t>
      </w:r>
    </w:p>
    <w:p/>
    <w:p>
      <w:pPr/>
      <w:r>
        <w:rPr/>
        <w:t xml:space="preserve">Space savings</w:t>
      </w:r>
    </w:p>
    <w:p/>
    <w:p>
      <w:pPr/>
      <w:r>
        <w:rPr/>
        <w:t xml:space="preserve">Layout flexibility</w:t>
      </w:r>
    </w:p>
    <w:p/>
    <w:p>
      <w:pPr/>
      <w:r>
        <w:rPr/>
        <w:t xml:space="preserve">Fast transport over significant distances</w:t>
      </w:r>
    </w:p>
    <w:p/>
    <w:p>
      <w:pPr/>
      <w:r>
        <w:rPr/>
        <w:t xml:space="preserve">Flow optimisation</w:t>
      </w:r>
    </w:p>
    <w:p/>
    <w:p>
      <w:pPr/>
      <w:r>
        <w:rPr/>
        <w:t xml:space="preserve">Guaranteed</w:t>
      </w:r>
    </w:p>
    <w:p/>
    <w:p>
      <w:pPr/>
      <w:r>
        <w:rPr/>
        <w:t xml:space="preserve">personnel safety
                                  and product integrity</w:t>
      </w:r>
    </w:p>
    <w:p/>
    <w:p>
      <w:pPr/>
      <w:r>
        <w:rPr/>
        <w:t xml:space="preserve">Easy expansion to meet future requirements.</w:t>
      </w:r>
    </w:p>
    <w:p/>
    <w:p>
      <w:pPr/>
      <w:r>
        <w:rPr/>
        <w:t xml:space="preserve">APPLICATION FIELDS</w:t>
      </w:r>
    </w:p>
    <w:p/>
    <w:p>
      <w:pPr/>
      <w:r>
        <w:rPr/>
        <w:t xml:space="preserve">Automotive components</w:t>
      </w:r>
    </w:p>
    <w:p/>
    <w:p>
      <w:pPr/>
      <w:r>
        <w:rPr/>
        <w:t xml:space="preserve">Precision mechanical parts</w:t>
      </w:r>
    </w:p>
    <w:p/>
    <w:p>
      <w:pPr/>
      <w:r>
        <w:rPr/>
        <w:t xml:space="preserve">Man-made fibre industry</w:t>
      </w:r>
    </w:p>
    <w:p/>
    <w:p>
      <w:pPr/>
      <w:r>
        <w:rPr/>
        <w:t xml:space="preserve">Electrical and electronic components</w:t>
      </w:r>
    </w:p>
    <w:p/>
    <w:p>
      <w:pPr/>
      <w:r>
        <w:rPr/>
        <w:t xml:space="preserve">Food industry</w:t>
      </w:r>
    </w:p>
    <w:p/>
    <w:p>
      <w:pPr/>
      <w:r>
        <w:rPr/>
        <w:t xml:space="preserve">Cleanrooms</w:t>
      </w:r>
    </w:p>
    <w:p/>
    <w:p>
      <w:pPr/>
      <w:r>
        <w:rPr/>
        <w:t xml:space="preserve">for production of semiconductors
  and flat screens</w:t>
      </w:r>
    </w:p>
    <w:p/>
    <w:p>
      <w:pPr/>
      <w:r>
        <w:rPr/>
        <w:t xml:space="preserve">Pharmaceutical industry</w:t>
      </w:r>
    </w:p>
    <w:p/>
    <w:p>
      <w:pPr/>
      <w:r>
        <w:rPr/>
        <w:t xml:space="preserve">Hospitals-Libraries-Banks-Archives</w:t>
      </w:r>
    </w:p>
    <w:p/>
    <w:p>
      <w:pPr/>
      <w:r>
        <w:rPr/>
        <w:t xml:space="preserve">Pag. Overhead Transport Systems - Features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2014-11-14T10:07:01+00:00</dcterms:created>
  <dcterms:modified xsi:type="dcterms:W3CDTF">2014-11-14T10:07:01+00:00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