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3461" w:left="142"/>
        <w:jc w:val="center"/>
      </w:pPr>
      <w:r>
        <w:t xml:space="preserve"> ,sЛабораторная работа №5</w:t>
      </w:r>
    </w:p>
    <w:p w14:paraId="02000000">
      <w:pPr>
        <w:pStyle w:val="Style_1"/>
        <w:ind w:firstLine="3461" w:left="142"/>
        <w:jc w:val="center"/>
      </w:pPr>
      <w:r>
        <w:t>Использование библиотеки pandas</w:t>
      </w:r>
    </w:p>
    <w:p w14:paraId="0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Times New Roman" w:hAnsi="Times New Roman"/>
          <w:b w:val="1"/>
          <w:i w:val="0"/>
          <w:smallCaps w:val="0"/>
          <w:strike w:val="0"/>
          <w:color w:val="000000"/>
          <w:sz w:val="28"/>
          <w:u w:val="none"/>
        </w:rPr>
      </w:pPr>
    </w:p>
    <w:p w14:paraId="04000000">
      <w:pPr>
        <w:ind w:firstLine="427" w:lef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FF0000"/>
          <w:sz w:val="28"/>
        </w:rPr>
        <w:t>При решении задач данной лабораторной работы необходимо использовать функции библиотеки pandas, если иное не указано в условии. Также можно использовать библиотеки numpy, scipy, matplotlib (либо любую другие для построения графиков).</w:t>
      </w:r>
    </w:p>
    <w:p w14:paraId="05000000">
      <w:pPr>
        <w:keepNext w:val="0"/>
        <w:keepLines w:val="0"/>
        <w:pageBreakBefore w:val="0"/>
        <w:widowControl w:val="0"/>
        <w:tabs>
          <w:tab w:leader="none" w:pos="843" w:val="left"/>
        </w:tabs>
        <w:spacing w:after="0" w:before="0" w:line="240" w:lineRule="auto"/>
        <w:ind w:firstLine="425" w:left="142" w:right="721"/>
        <w:jc w:val="both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FF0000"/>
          <w:sz w:val="28"/>
          <w:u w:val="none"/>
        </w:rPr>
        <w:t>При сдаче работы необходимо дать ответы на текстовые вопросы (если ответ не содержится в явном виде в результатах выполнения).</w:t>
      </w:r>
    </w:p>
    <w:p w14:paraId="06000000">
      <w:pPr>
        <w:keepNext w:val="0"/>
        <w:keepLines w:val="0"/>
        <w:pageBreakBefore w:val="0"/>
        <w:widowControl w:val="0"/>
        <w:spacing w:after="0" w:before="1" w:line="240" w:lineRule="auto"/>
        <w:ind w:firstLine="0" w:left="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7000000">
      <w:pPr>
        <w:pStyle w:val="Style_2"/>
        <w:spacing w:before="1"/>
        <w:ind w:firstLine="113" w:left="0"/>
      </w:pPr>
      <w:r>
        <w:t>Задание1</w:t>
      </w:r>
    </w:p>
    <w:p w14:paraId="08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136" w:line="240" w:lineRule="auto"/>
        <w:ind w:hanging="360" w:left="1039" w:right="106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Сгенерировать случайным образом массив numpy из 1000 значений нормально распределенной случайной величины (numpy.random.normal) с мат. Ожиданием M = 1.0 и стандартным отклонением s = 1.0. Преобразовать его в объект Series.</w:t>
      </w:r>
    </w:p>
    <w:p w14:paraId="09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</w:tabs>
        <w:spacing w:after="0" w:before="1" w:line="276" w:lineRule="auto"/>
        <w:ind w:hanging="284" w:left="963" w:right="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Вычислить, какая доля всех значений находится в диапазоне (M-s; M+s).</w:t>
      </w:r>
    </w:p>
    <w:p w14:paraId="0A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5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Вычислить, какая доля всех значений находится в диапазоне (M-3s; M+3s). Какой должна быть эта доля теоретически? Насколько реальный результат соответствует теории?</w:t>
      </w:r>
    </w:p>
    <w:p w14:paraId="0B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6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Заменить каждое значение x в серии на его квадратный корень (numpy.sqrt(x)). Результат записать в новый объект Series. Почему возникает предупреждение, и что происходит с теми значениями, для которых возникает предупреждение?</w:t>
      </w:r>
    </w:p>
    <w:p w14:paraId="0C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1" w:line="240" w:lineRule="auto"/>
        <w:ind w:hanging="360" w:left="1039" w:right="108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Посчитать среднее арифметическое для получившихся значений. Отсутствующие значения (NaN) учитываться не должны.</w:t>
      </w:r>
    </w:p>
    <w:p w14:paraId="0D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8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На основе двух объектов Series (исходного и полученного на шаге 4) создать DataFrame с двумя столбцами. Названия (явные индексы) для столбцов:«number»  и «root» соответственно. Явные индексы для строк не задавать. Вывести первые 6 строк из созданного датафрейма.</w:t>
      </w:r>
    </w:p>
    <w:p w14:paraId="0E000000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1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1"/>
          <w:i w:val="0"/>
          <w:smallCaps w:val="0"/>
          <w:strike w:val="0"/>
          <w:color w:val="000000"/>
          <w:sz w:val="24"/>
          <w:u w:val="none"/>
        </w:rPr>
        <w:t xml:space="preserve">С помощью функции query </w:t>
      </w: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найти в датафрейме записи, в которых значение квадратного корня находится в диапазоне от 1.8 до 1.9. Вывести результат.</w:t>
      </w:r>
    </w:p>
    <w:p w14:paraId="0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</w:p>
    <w:p w14:paraId="10000000">
      <w:pPr>
        <w:pStyle w:val="Style_2"/>
        <w:ind w:firstLine="113" w:left="0"/>
      </w:pPr>
      <w:r>
        <w:t>Задание2</w:t>
      </w:r>
    </w:p>
    <w:p w14:paraId="11000000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leader="none" w:pos="963" w:val="left"/>
          <w:tab w:leader="none" w:pos="1039" w:val="left"/>
        </w:tabs>
        <w:spacing w:after="0" w:before="137" w:line="240" w:lineRule="auto"/>
        <w:ind w:hanging="360" w:left="1039" w:right="108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Загрузитеданныеизфайла«athlete_events.csv»оспортсменах–участниках олимпийских игр (ОИ).</w:t>
      </w:r>
    </w:p>
    <w:p w14:paraId="12000000">
      <w:pPr>
        <w:keepNext w:val="0"/>
        <w:keepLines w:val="0"/>
        <w:pageBreakBefore w:val="0"/>
        <w:widowControl w:val="0"/>
        <w:spacing w:after="0" w:before="2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Данzные содержат следующие признаки:</w:t>
      </w:r>
    </w:p>
    <w:p w14:paraId="13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ID–уникальный идентификатор спортсмена</w:t>
      </w:r>
    </w:p>
    <w:p w14:paraId="14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Name–имя спортсмена</w:t>
      </w:r>
    </w:p>
    <w:p w14:paraId="1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4729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Sex – пол (M – мужской, F – женский) Age–возраст(полных лет, целое число) Height – рост в сантиметрах</w:t>
      </w:r>
    </w:p>
    <w:p w14:paraId="16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Weight–вес в килограммах</w:t>
      </w:r>
    </w:p>
    <w:p w14:paraId="17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Team–название команды(страны)</w:t>
      </w:r>
    </w:p>
    <w:p w14:paraId="18000000">
      <w:pPr>
        <w:keepNext w:val="0"/>
        <w:keepLines w:val="0"/>
        <w:pageBreakBefore w:val="0"/>
        <w:widowControl w:val="0"/>
        <w:spacing w:after="0" w:before="2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NOC–трехбуквенное обозначение страны(по стандарту МОК)</w:t>
      </w:r>
    </w:p>
    <w:p w14:paraId="19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Games–год и вид ОИ(летние или зимние)</w:t>
      </w:r>
    </w:p>
    <w:p w14:paraId="1A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Year–год проведения ОИ</w:t>
      </w:r>
    </w:p>
    <w:p w14:paraId="1B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Season–вид ОИ(летние или зимние)</w:t>
      </w:r>
    </w:p>
    <w:p w14:paraId="1C000000">
      <w:pPr>
        <w:keepNext w:val="0"/>
        <w:keepLines w:val="0"/>
        <w:pageBreakBefore w:val="0"/>
        <w:widowControl w:val="0"/>
        <w:spacing w:after="0" w:before="2" w:line="240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City–город проведения ОИ</w:t>
      </w:r>
    </w:p>
    <w:p w14:paraId="1D000000">
      <w:pPr>
        <w:keepNext w:val="0"/>
        <w:keepLines w:val="0"/>
        <w:pageBreakBefore w:val="0"/>
        <w:widowControl w:val="0"/>
        <w:spacing w:after="0" w:before="73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Sport–вид спорта</w:t>
      </w:r>
    </w:p>
    <w:p w14:paraId="1E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Event–соревнование (дисциплина)</w:t>
      </w:r>
    </w:p>
    <w:p w14:paraId="1F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Medal–завоеванная медаль(Gold, Silver, Bronze или NA)</w:t>
      </w:r>
    </w:p>
    <w:p w14:paraId="20000000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1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Определите количество значений каждого из признаков в загруженных данных. По каким значениям имеются не все данные? По какому значению отсутствующих данных больше всего? Подсказка: воспользуйтесь функцией count или info.</w:t>
      </w:r>
    </w:p>
    <w:p w14:paraId="21000000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leader="none" w:pos="963" w:val="left"/>
          <w:tab w:leader="none" w:pos="1039" w:val="left"/>
        </w:tabs>
        <w:spacing w:after="0" w:before="1" w:line="240" w:lineRule="auto"/>
        <w:ind w:hanging="360" w:left="1039" w:right="109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Выведите статистическую информацию (среднее значение, стандартное отклонение, минимальное и максимальное значение, значение квартилей) по полям: возраст, рост, вес. Подсказка: воспользуйтесь функцией describe.</w:t>
      </w:r>
    </w:p>
    <w:p w14:paraId="22000000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leader="none" w:pos="963" w:val="left"/>
        </w:tabs>
        <w:spacing w:after="0" w:before="0" w:line="276" w:lineRule="auto"/>
        <w:ind w:hanging="284" w:left="963" w:right="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Ответьте на вопросы, написав соответствующий код</w:t>
      </w:r>
    </w:p>
    <w:p w14:paraId="23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12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Сколько лет было самому молодому участнику олимпийских игр в 1992 году? Как звали этого участника и в какой дисциплине он(а) участвовал(а)?</w:t>
      </w:r>
    </w:p>
    <w:p w14:paraId="24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09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Выведите список всех видов спорта, которые когда-либо входили в программу олимпийских игр. (Каждый вид спорта должен присутствовать в списке один раз.)</w:t>
      </w:r>
    </w:p>
    <w:p w14:paraId="25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1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Каков средний рост теннисисток (пол – женский, вид спорта – большой теннис), участвовавших в играх 2000 года?</w:t>
      </w:r>
    </w:p>
    <w:p w14:paraId="26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2" w:line="240" w:lineRule="auto"/>
        <w:ind w:hanging="360" w:left="1759" w:right="113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Сколько золотых медалей в настольном теннисе выиграл Китай на ОИ в 2008 году?</w:t>
      </w:r>
    </w:p>
    <w:p w14:paraId="27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11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Как изменилось количество видов спорта на летних ОИ в 2004 году по сравнению с летними ОИ в 1988 году?</w:t>
      </w:r>
    </w:p>
    <w:p w14:paraId="28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05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Постройте гистограмму распределения возраста мужчин-керлингистов (Sport == ‘Curling’), участвовавших в олимпиаде 2014 года. Подсказка: для построения гистограммы можно использовать функцию hist() из библиотеки matplotlib с параметрами по умолчанию (либо можете использовать любую другую функцию на свое усмотрение).</w:t>
      </w:r>
    </w:p>
    <w:p w14:paraId="29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  <w:tab w:leader="none" w:pos="1810" w:val="left"/>
        </w:tabs>
        <w:spacing w:after="0" w:before="0" w:line="240" w:lineRule="auto"/>
        <w:ind w:hanging="360" w:left="1759" w:right="108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ab/>
      </w: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Рассмотрим зимнюю олимпиаду 2006 года. Сгруппируйте данные по стране (используйте признак«NOC») и посчитайте для каждой страны количество завоеванных медалей и средний возраст спортсменов. Выведите только те страны, которые завоевали хотя бы одну медаль.</w:t>
      </w:r>
    </w:p>
    <w:p w14:paraId="2A000000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leader="none" w:pos="1759" w:val="left"/>
        </w:tabs>
        <w:spacing w:after="0" w:before="0" w:line="240" w:lineRule="auto"/>
        <w:ind w:hanging="360" w:left="1759" w:right="105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Продолжим рассматривать зимнюю олимпиаду 2006 года. Посчитайте, сколько медалей каждого достоинства завоевала каждая из стран-участниц (страны, не завоевавшие ни одной медали, можно не выводить). Для этого сгруппируйте данные по стране и по виду медали. Представьте данные в виде сводной таблицы (pivot_table). В сводной таблице не должно быть отсутствующих значений (NaN), замените их на 0.</w:t>
      </w:r>
    </w:p>
    <w:p w14:paraId="2B000000">
      <w:pPr>
        <w:pStyle w:val="Style_2"/>
        <w:spacing w:before="280"/>
        <w:ind w:firstLine="113" w:left="0"/>
      </w:pPr>
      <w:r>
        <w:t>Задание3</w:t>
      </w:r>
    </w:p>
    <w:p w14:paraId="2C000000">
      <w:pPr>
        <w:keepNext w:val="0"/>
        <w:keepLines w:val="0"/>
        <w:pageBreakBefore w:val="0"/>
        <w:widowControl w:val="0"/>
        <w:spacing w:after="0" w:before="139" w:line="240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Загрузитеданныеизфайла«telecom_churn.csv»оклиентахоператорасотовой связи. Данные содержат, в числе прочих, следующие признаки:</w:t>
      </w:r>
    </w:p>
    <w:p w14:paraId="2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4266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 xml:space="preserve">State–обозначение территории(штата) </w:t>
      </w:r>
    </w:p>
    <w:p w14:paraId="2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4266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Area code – код города</w:t>
      </w:r>
    </w:p>
    <w:p w14:paraId="2F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International plan–подключена ли услуга международного роуминга</w:t>
      </w:r>
    </w:p>
    <w:p w14:paraId="30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Numbervmail messages–количество голосовых сообщений</w:t>
      </w:r>
    </w:p>
    <w:p w14:paraId="3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Total day minutes–суммарная продолжительность дневных звонков (в минутах) Total day calls – количество дневных звонков</w:t>
      </w:r>
    </w:p>
    <w:p w14:paraId="32000000">
      <w:pPr>
        <w:keepNext w:val="0"/>
        <w:keepLines w:val="0"/>
        <w:pageBreakBefore w:val="0"/>
        <w:widowControl w:val="0"/>
        <w:spacing w:after="0" w:before="1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Total eve minutes, Total eve calls–аналогичные показатели по вечерним звонкам</w:t>
      </w:r>
    </w:p>
    <w:p w14:paraId="33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Total night minutes, Total night calls–аналогично по ночным звонкам</w:t>
      </w:r>
    </w:p>
    <w:p w14:paraId="34000000">
      <w:pPr>
        <w:keepNext w:val="0"/>
        <w:keepLines w:val="0"/>
        <w:pageBreakBefore w:val="0"/>
        <w:widowControl w:val="0"/>
        <w:spacing w:after="0" w:before="0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Customer service calls –количество звонков в службу поддержки</w:t>
      </w:r>
    </w:p>
    <w:p w14:paraId="3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Churn – отток клиентов (False – клиент активен, True – клиент потерян, то есть расторг договор)</w:t>
      </w:r>
    </w:p>
    <w:p w14:paraId="36000000">
      <w:pPr>
        <w:keepNext w:val="0"/>
        <w:keepLines w:val="0"/>
        <w:pageBreakBefore w:val="0"/>
        <w:widowControl w:val="0"/>
        <w:spacing w:after="0" w:before="2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Остальные столбцы можно сразу проигнорировать при загрузке данных.</w:t>
      </w:r>
    </w:p>
    <w:p w14:paraId="37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</w:tabs>
        <w:spacing w:after="0" w:before="0" w:line="276" w:lineRule="auto"/>
        <w:ind w:hanging="284" w:left="963" w:right="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Выведите общую информацию о датафрейме с помощью методов info или describe.</w:t>
      </w:r>
    </w:p>
    <w:p w14:paraId="38000000">
      <w:pPr>
        <w:sectPr>
          <w:pgSz w:h="16840" w:orient="portrait" w:w="11910"/>
          <w:pgMar w:bottom="280" w:footer="720" w:header="720" w:left="1020" w:right="740" w:top="760"/>
          <w:pgNumType w:start="1"/>
        </w:sectPr>
      </w:pPr>
    </w:p>
    <w:p w14:paraId="39000000">
      <w:pPr>
        <w:keepNext w:val="0"/>
        <w:keepLines w:val="0"/>
        <w:pageBreakBefore w:val="0"/>
        <w:widowControl w:val="0"/>
        <w:spacing w:after="0" w:before="73" w:line="276" w:lineRule="auto"/>
        <w:ind w:firstLine="0" w:left="1039" w:right="0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Есть ли отсутствующие данные?</w:t>
      </w:r>
    </w:p>
    <w:p w14:paraId="3A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1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 помощью метода value_counts определите, сколько клиентов активны, а сколько потеряно. Сколько процентов клиентов в имеющихся данных активны, а сколько потеряны?</w:t>
      </w:r>
    </w:p>
    <w:p w14:paraId="3B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1" w:line="240" w:lineRule="auto"/>
        <w:ind w:hanging="360" w:left="1039" w:right="109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Добавьте дополнительный столбец в датафрейм – средняя продолжительность одного звонка (вычислить как суммарная продолжительность всех звонков, деленнаянасуммарноеколичествовсехзвонков).Отсортируйтеданныепоэтому значению по убыванию и выведите 10 первых записей.</w:t>
      </w:r>
    </w:p>
    <w:p w14:paraId="3C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8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Сгруппируйте данные по значению поля «Churn» и вычислите среднюю продолжительность одного звонка в каждой категории. Есть ли существенная разница в средней продолжительности одного звонка между активными и потерянными клиентами?</w:t>
      </w:r>
    </w:p>
    <w:p w14:paraId="3D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5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Сгруппируйтеданныепозначениюполя«Churn»ивычислитесреднееколичество звонков в службу поддержки в каждой категории. Есть ли существенная разница между активными и потерянными клиентами?</w:t>
      </w:r>
    </w:p>
    <w:p w14:paraId="3E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6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Исследуйтеподробнеесвязьмеждупараметрами«Churn»и«Customerservicecalls», построив таблицу сопряженности (факторную таблицу) по этим признакам. Подсказка: используйте функцию crosstab. При каком количестве звонков в службуподдержкипроцентоттокастановитсясущественновыше,чемвцеломпо датафрейму? (В качестве уточнения фразы «существенно выше» можете использовать «более 40%».)</w:t>
      </w:r>
    </w:p>
    <w:p w14:paraId="3F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</w:tabs>
        <w:spacing w:after="0" w:before="1" w:line="276" w:lineRule="auto"/>
        <w:ind w:hanging="284" w:left="963" w:right="0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Аналогичнопредыдущемупунктуисследуйтесвязьмеждупараметрами«Churn»и</w:t>
      </w:r>
    </w:p>
    <w:p w14:paraId="4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1039" w:right="108"/>
        <w:jc w:val="both"/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«International plan». Можно ли утверждать, что процент оттока среди клиентов, использующих международный роуминг, существенно выше или ниже, чем среди клиентов, не использующих его?</w:t>
      </w:r>
    </w:p>
    <w:p w14:paraId="41000000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leader="none" w:pos="963" w:val="left"/>
          <w:tab w:leader="none" w:pos="1039" w:val="left"/>
        </w:tabs>
        <w:spacing w:after="0" w:before="0" w:line="240" w:lineRule="auto"/>
        <w:ind w:hanging="360" w:left="1039" w:right="105"/>
        <w:jc w:val="both"/>
        <w:rPr>
          <w:smallCaps w:val="0"/>
          <w:strike w:val="0"/>
          <w:color w:val="000000"/>
          <w:u w:val="none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4"/>
          <w:u w:val="none"/>
        </w:rPr>
        <w:t>Добавьте в датафрейм столбец «Прогнозируемый отток», заполнив его на основе значений столбцов «Customer service calls» и «International plan». Сравните значение в этом столбце со значением столбца «Churn». Если мы будем пользоваться построенным прогнозом, то какой процент ошибок первого и второго рода (ложноположительных и ложноотрицательных) мы получим?</w:t>
      </w:r>
    </w:p>
    <w:sectPr>
      <w:type w:val="nextPage"/>
      <w:pgSz w:h="16840" w:orient="portrait" w:w="11910"/>
      <w:pgMar w:bottom="280" w:footer="720" w:header="720" w:left="1020" w:right="740" w:top="76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05" w:left="845"/>
      </w:pPr>
      <w:rPr>
        <w:rFonts w:ascii="Times New Roman" w:hAnsi="Times New Roman"/>
        <w:b w:val="0"/>
        <w:i w:val="0"/>
        <w:color w:val="FF0000"/>
        <w:sz w:val="28"/>
      </w:rPr>
    </w:lvl>
    <w:lvl w:ilvl="1">
      <w:start w:val="1"/>
      <w:numFmt w:val="decimal"/>
      <w:lvlText w:val="%2."/>
      <w:lvlJc w:val="left"/>
      <w:pPr>
        <w:ind w:hanging="286" w:left="1039"/>
      </w:pPr>
      <w:rPr>
        <w:rFonts w:ascii="Cambria" w:hAnsi="Cambria"/>
        <w:b w:val="0"/>
        <w:i w:val="0"/>
        <w:sz w:val="24"/>
      </w:rPr>
    </w:lvl>
    <w:lvl w:ilvl="2">
      <w:start w:val="0"/>
      <w:numFmt w:val="bullet"/>
      <w:lvlText w:val="•"/>
      <w:lvlJc w:val="left"/>
      <w:pPr>
        <w:ind w:hanging="286" w:left="2051"/>
      </w:pPr>
    </w:lvl>
    <w:lvl w:ilvl="3">
      <w:start w:val="0"/>
      <w:numFmt w:val="bullet"/>
      <w:lvlText w:val="•"/>
      <w:lvlJc w:val="left"/>
      <w:pPr>
        <w:ind w:hanging="286" w:left="3063"/>
      </w:pPr>
    </w:lvl>
    <w:lvl w:ilvl="4">
      <w:start w:val="0"/>
      <w:numFmt w:val="bullet"/>
      <w:lvlText w:val="•"/>
      <w:lvlJc w:val="left"/>
      <w:pPr>
        <w:ind w:hanging="286" w:left="4075"/>
      </w:pPr>
    </w:lvl>
    <w:lvl w:ilvl="5">
      <w:start w:val="0"/>
      <w:numFmt w:val="bullet"/>
      <w:lvlText w:val="•"/>
      <w:lvlJc w:val="left"/>
      <w:pPr>
        <w:ind w:hanging="286" w:left="5087"/>
      </w:pPr>
    </w:lvl>
    <w:lvl w:ilvl="6">
      <w:start w:val="0"/>
      <w:numFmt w:val="bullet"/>
      <w:lvlText w:val="•"/>
      <w:lvlJc w:val="left"/>
      <w:pPr>
        <w:ind w:hanging="286" w:left="6099"/>
      </w:pPr>
    </w:lvl>
    <w:lvl w:ilvl="7">
      <w:start w:val="0"/>
      <w:numFmt w:val="bullet"/>
      <w:lvlText w:val="•"/>
      <w:lvlJc w:val="left"/>
      <w:pPr>
        <w:ind w:hanging="286" w:left="7110"/>
      </w:pPr>
    </w:lvl>
    <w:lvl w:ilvl="8">
      <w:start w:val="0"/>
      <w:numFmt w:val="bullet"/>
      <w:lvlText w:val="•"/>
      <w:lvlJc w:val="left"/>
      <w:pPr>
        <w:ind w:hanging="286" w:left="8122"/>
      </w:pPr>
    </w:lvl>
  </w:abstractNum>
  <w:abstractNum w:abstractNumId="1">
    <w:lvl w:ilvl="0">
      <w:start w:val="1"/>
      <w:numFmt w:val="decimal"/>
      <w:lvlText w:val="%1."/>
      <w:lvlJc w:val="left"/>
      <w:pPr>
        <w:ind w:hanging="286" w:left="1039"/>
      </w:pPr>
      <w:rPr>
        <w:rFonts w:ascii="Cambria" w:hAnsi="Cambria"/>
        <w:b w:val="0"/>
        <w:i w:val="0"/>
        <w:sz w:val="24"/>
      </w:rPr>
    </w:lvl>
    <w:lvl w:ilvl="1">
      <w:start w:val="1"/>
      <w:numFmt w:val="decimal"/>
      <w:lvlText w:val="%2)"/>
      <w:lvlJc w:val="left"/>
      <w:pPr>
        <w:ind w:hanging="360" w:left="1759"/>
      </w:pPr>
      <w:rPr>
        <w:rFonts w:ascii="Cambria" w:hAnsi="Cambria"/>
        <w:b w:val="0"/>
        <w:i w:val="0"/>
        <w:sz w:val="24"/>
      </w:rPr>
    </w:lvl>
    <w:lvl w:ilvl="2">
      <w:start w:val="0"/>
      <w:numFmt w:val="bullet"/>
      <w:lvlText w:val="•"/>
      <w:lvlJc w:val="left"/>
      <w:pPr>
        <w:ind w:hanging="360" w:left="2691"/>
      </w:pPr>
    </w:lvl>
    <w:lvl w:ilvl="3">
      <w:start w:val="0"/>
      <w:numFmt w:val="bullet"/>
      <w:lvlText w:val="•"/>
      <w:lvlJc w:val="left"/>
      <w:pPr>
        <w:ind w:hanging="360" w:left="3623"/>
      </w:pPr>
    </w:lvl>
    <w:lvl w:ilvl="4">
      <w:start w:val="0"/>
      <w:numFmt w:val="bullet"/>
      <w:lvlText w:val="•"/>
      <w:lvlJc w:val="left"/>
      <w:pPr>
        <w:ind w:hanging="360" w:left="4555"/>
      </w:pPr>
    </w:lvl>
    <w:lvl w:ilvl="5">
      <w:start w:val="0"/>
      <w:numFmt w:val="bullet"/>
      <w:lvlText w:val="•"/>
      <w:lvlJc w:val="left"/>
      <w:pPr>
        <w:ind w:hanging="360" w:left="5487"/>
      </w:pPr>
    </w:lvl>
    <w:lvl w:ilvl="6">
      <w:start w:val="0"/>
      <w:numFmt w:val="bullet"/>
      <w:lvlText w:val="•"/>
      <w:lvlJc w:val="left"/>
      <w:pPr>
        <w:ind w:hanging="360" w:left="6419"/>
      </w:pPr>
    </w:lvl>
    <w:lvl w:ilvl="7">
      <w:start w:val="0"/>
      <w:numFmt w:val="bullet"/>
      <w:lvlText w:val="•"/>
      <w:lvlJc w:val="left"/>
      <w:pPr>
        <w:ind w:hanging="360" w:left="7350"/>
      </w:pPr>
    </w:lvl>
    <w:lvl w:ilvl="8">
      <w:start w:val="0"/>
      <w:numFmt w:val="bullet"/>
      <w:lvlText w:val="•"/>
      <w:lvlJc w:val="left"/>
      <w:pPr>
        <w:ind w:hanging="360" w:left="8282"/>
      </w:pPr>
    </w:lvl>
  </w:abstractNum>
  <w:abstractNum w:abstractNumId="2">
    <w:lvl w:ilvl="0">
      <w:start w:val="1"/>
      <w:numFmt w:val="decimal"/>
      <w:lvlText w:val="%1."/>
      <w:lvlJc w:val="left"/>
      <w:pPr>
        <w:ind w:hanging="286" w:left="965"/>
      </w:pPr>
      <w:rPr>
        <w:rFonts w:ascii="Cambria" w:hAnsi="Cambria"/>
        <w:b w:val="0"/>
        <w:i w:val="0"/>
        <w:sz w:val="24"/>
      </w:rPr>
    </w:lvl>
    <w:lvl w:ilvl="1">
      <w:start w:val="0"/>
      <w:numFmt w:val="bullet"/>
      <w:lvlText w:val="•"/>
      <w:lvlJc w:val="left"/>
      <w:pPr>
        <w:ind w:hanging="286" w:left="1878"/>
      </w:pPr>
    </w:lvl>
    <w:lvl w:ilvl="2">
      <w:start w:val="0"/>
      <w:numFmt w:val="bullet"/>
      <w:lvlText w:val="•"/>
      <w:lvlJc w:val="left"/>
      <w:pPr>
        <w:ind w:hanging="286" w:left="2797"/>
      </w:pPr>
    </w:lvl>
    <w:lvl w:ilvl="3">
      <w:start w:val="0"/>
      <w:numFmt w:val="bullet"/>
      <w:lvlText w:val="•"/>
      <w:lvlJc w:val="left"/>
      <w:pPr>
        <w:ind w:hanging="286" w:left="3715"/>
      </w:pPr>
    </w:lvl>
    <w:lvl w:ilvl="4">
      <w:start w:val="0"/>
      <w:numFmt w:val="bullet"/>
      <w:lvlText w:val="•"/>
      <w:lvlJc w:val="left"/>
      <w:pPr>
        <w:ind w:hanging="286" w:left="4634"/>
      </w:pPr>
    </w:lvl>
    <w:lvl w:ilvl="5">
      <w:start w:val="0"/>
      <w:numFmt w:val="bullet"/>
      <w:lvlText w:val="•"/>
      <w:lvlJc w:val="left"/>
      <w:pPr>
        <w:ind w:hanging="286" w:left="5553"/>
      </w:pPr>
    </w:lvl>
    <w:lvl w:ilvl="6">
      <w:start w:val="0"/>
      <w:numFmt w:val="bullet"/>
      <w:lvlText w:val="•"/>
      <w:lvlJc w:val="left"/>
      <w:pPr>
        <w:ind w:hanging="286" w:left="6471"/>
      </w:pPr>
    </w:lvl>
    <w:lvl w:ilvl="7">
      <w:start w:val="0"/>
      <w:numFmt w:val="bullet"/>
      <w:lvlText w:val="•"/>
      <w:lvlJc w:val="left"/>
      <w:pPr>
        <w:ind w:hanging="286" w:left="7390"/>
      </w:pPr>
    </w:lvl>
    <w:lvl w:ilvl="8">
      <w:start w:val="0"/>
      <w:numFmt w:val="bullet"/>
      <w:lvlText w:val="•"/>
      <w:lvlJc w:val="left"/>
      <w:pPr>
        <w:ind w:hanging="286" w:left="830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mbria" w:hAnsi="Cambria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3_ch"/>
    <w:link w:val="Style_9"/>
    <w:rPr>
      <w:b w:val="1"/>
      <w:sz w:val="28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3"/>
    <w:next w:val="Style_3"/>
    <w:link w:val="Style_11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11_ch" w:type="character">
    <w:name w:val="heading 5"/>
    <w:basedOn w:val="Style_3_ch"/>
    <w:link w:val="Style_11"/>
    <w:rPr>
      <w:b w:val="1"/>
      <w:sz w:val="22"/>
    </w:rPr>
  </w:style>
  <w:style w:styleId="Style_2" w:type="paragraph">
    <w:name w:val="heading 1"/>
    <w:basedOn w:val="Style_3"/>
    <w:next w:val="Style_3"/>
    <w:link w:val="Style_2_ch"/>
    <w:uiPriority w:val="9"/>
    <w:qFormat/>
    <w:pPr>
      <w:ind w:firstLine="0" w:left="113"/>
      <w:outlineLvl w:val="0"/>
    </w:pPr>
    <w:rPr>
      <w:rFonts w:ascii="Arial" w:hAnsi="Arial"/>
      <w:b w:val="1"/>
      <w:sz w:val="24"/>
    </w:rPr>
  </w:style>
  <w:style w:styleId="Style_2_ch" w:type="character">
    <w:name w:val="heading 1"/>
    <w:basedOn w:val="Style_3_ch"/>
    <w:link w:val="Style_2"/>
    <w:rPr>
      <w:rFonts w:ascii="Arial" w:hAnsi="Arial"/>
      <w:b w:val="1"/>
      <w:sz w:val="24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3"/>
    <w:next w:val="Style_3"/>
    <w:link w:val="Style_19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3_ch"/>
    <w:link w:val="Style_19"/>
    <w:rPr>
      <w:rFonts w:ascii="Georgia" w:hAnsi="Georgia"/>
      <w:i w:val="1"/>
      <w:color w:val="666666"/>
      <w:sz w:val="48"/>
    </w:rPr>
  </w:style>
  <w:style w:styleId="Style_1" w:type="paragraph">
    <w:name w:val="Title"/>
    <w:basedOn w:val="Style_3"/>
    <w:next w:val="Style_3"/>
    <w:link w:val="Style_1_ch"/>
    <w:uiPriority w:val="10"/>
    <w:qFormat/>
    <w:pPr>
      <w:spacing w:before="73"/>
      <w:ind w:firstLine="597" w:left="2864" w:right="1544"/>
    </w:pPr>
    <w:rPr>
      <w:rFonts w:ascii="Times New Roman" w:hAnsi="Times New Roman"/>
      <w:b w:val="1"/>
      <w:sz w:val="28"/>
    </w:rPr>
  </w:style>
  <w:style w:styleId="Style_1_ch" w:type="character">
    <w:name w:val="Title"/>
    <w:basedOn w:val="Style_3_ch"/>
    <w:link w:val="Style_1"/>
    <w:rPr>
      <w:rFonts w:ascii="Times New Roman" w:hAnsi="Times New Roman"/>
      <w:b w:val="1"/>
      <w:sz w:val="28"/>
    </w:rPr>
  </w:style>
  <w:style w:styleId="Style_20" w:type="paragraph">
    <w:name w:val="heading 4"/>
    <w:basedOn w:val="Style_3"/>
    <w:next w:val="Style_3"/>
    <w:link w:val="Style_20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20_ch" w:type="character">
    <w:name w:val="heading 4"/>
    <w:basedOn w:val="Style_3_ch"/>
    <w:link w:val="Style_20"/>
    <w:rPr>
      <w:b w:val="1"/>
      <w:sz w:val="24"/>
    </w:rPr>
  </w:style>
  <w:style w:styleId="Style_21" w:type="paragraph">
    <w:name w:val="heading 2"/>
    <w:basedOn w:val="Style_3"/>
    <w:next w:val="Style_3"/>
    <w:link w:val="Style_21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1_ch" w:type="character">
    <w:name w:val="heading 2"/>
    <w:basedOn w:val="Style_3_ch"/>
    <w:link w:val="Style_21"/>
    <w:rPr>
      <w:b w:val="1"/>
      <w:sz w:val="36"/>
    </w:rPr>
  </w:style>
  <w:style w:styleId="Style_22" w:type="paragraph">
    <w:name w:val="heading 6"/>
    <w:basedOn w:val="Style_3"/>
    <w:next w:val="Style_3"/>
    <w:link w:val="Style_22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2_ch" w:type="character">
    <w:name w:val="heading 6"/>
    <w:basedOn w:val="Style_3_ch"/>
    <w:link w:val="Style_22"/>
    <w:rPr>
      <w:b w:val="1"/>
      <w:sz w:val="20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2024-11-05T07:55:24Z</dcterms:modified>
</cp:coreProperties>
</file>