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Министерство образования, Культуры и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u w:val="single"/>
          <w:shd w:fill="auto" w:val="clear"/>
        </w:rPr>
        <w:t xml:space="preserve">Исследования Республики Молдова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Международный Независимый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u w:val="single"/>
          <w:shd w:fill="auto" w:val="clear"/>
        </w:rPr>
        <w:t xml:space="preserve">Университет Молдовы (ULIM)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Факультет информатики, инженерии и дизайна.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Кафедра: Информационных технологий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Предмет: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Прикладная математика в информатики.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Отчёт,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1.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Тема: Синтез комбинационных логических схем.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Студент: Урсуленко Никита.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Преподователь: Дубковецкий Ю.А.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Дата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auto" w:val="clear"/>
        </w:rPr>
        <w:t xml:space="preserve">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                                                 Оценка____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auto" w:val="clear"/>
        </w:rPr>
        <w:t xml:space="preserve">                      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Подпись____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Кишинев 2020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Цель работы:  </w:t>
      </w:r>
    </w:p>
    <w:p>
      <w:pPr>
        <w:numPr>
          <w:ilvl w:val="0"/>
          <w:numId w:val="5"/>
        </w:numPr>
        <w:spacing w:before="0" w:after="2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Упрощение формы записи логических функций</w:t>
      </w:r>
    </w:p>
    <w:p>
      <w:pPr>
        <w:numPr>
          <w:ilvl w:val="0"/>
          <w:numId w:val="5"/>
        </w:numPr>
        <w:spacing w:before="0" w:after="2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Реализация схемы с наименьшим количеством элементов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Индивидуальное задание:</w:t>
      </w:r>
    </w:p>
    <w:p>
      <w:pPr>
        <w:numPr>
          <w:ilvl w:val="0"/>
          <w:numId w:val="7"/>
        </w:numPr>
        <w:spacing w:before="0" w:after="2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=4+12+5+13</w:t>
      </w:r>
    </w:p>
    <w:p>
      <w:pPr>
        <w:numPr>
          <w:ilvl w:val="0"/>
          <w:numId w:val="7"/>
        </w:numPr>
        <w:spacing w:before="0" w:after="2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=5+13+6+15</w:t>
      </w:r>
    </w:p>
    <w:p>
      <w:pPr>
        <w:numPr>
          <w:ilvl w:val="0"/>
          <w:numId w:val="7"/>
        </w:numPr>
        <w:spacing w:before="0" w:after="2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=6+14+7+15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Ход работы: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  3.1)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Минимизация логических функций: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11500" w:dyaOrig="7389">
          <v:rect xmlns:o="urn:schemas-microsoft-com:office:office" xmlns:v="urn:schemas-microsoft-com:vml" id="rectole0000000000" style="width:575.000000pt;height:36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11500" w:dyaOrig="7390">
          <v:rect xmlns:o="urn:schemas-microsoft-com:office:office" xmlns:v="urn:schemas-microsoft-com:vml" id="rectole0000000001" style="width:575.000000pt;height:369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</w:t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3.2)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Логическая схема: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u w:val="single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747" w:dyaOrig="3766">
          <v:rect xmlns:o="urn:schemas-microsoft-com:office:office" xmlns:v="urn:schemas-microsoft-com:vml" id="rectole0000000002" style="width:437.350000pt;height:188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u w:val="single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2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747" w:dyaOrig="3664">
          <v:rect xmlns:o="urn:schemas-microsoft-com:office:office" xmlns:v="urn:schemas-microsoft-com:vml" id="rectole0000000003" style="width:437.350000pt;height:183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u w:val="single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3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747" w:dyaOrig="3685">
          <v:rect xmlns:o="urn:schemas-microsoft-com:office:office" xmlns:v="urn:schemas-microsoft-com:vml" id="rectole0000000004" style="width:437.350000pt;height:184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4)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Выводы: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Синтезировала уравнения при помощи минимизации логических уравнений.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Закрепила свои знания при помощи теоремы Дельморгана.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Реализовала схемы с наименьшим количеством элементов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