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31BC7" w:rsidRDefault="001F50F5">
      <w:pPr>
        <w:spacing w:before="80"/>
        <w:ind w:left="20" w:right="100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0000002" w14:textId="77777777" w:rsidR="00D31BC7" w:rsidRDefault="001F50F5">
      <w:pPr>
        <w:spacing w:line="346" w:lineRule="auto"/>
        <w:ind w:left="100" w:right="100"/>
        <w:jc w:val="center"/>
        <w:rPr>
          <w:sz w:val="28"/>
          <w:szCs w:val="28"/>
        </w:rPr>
      </w:pPr>
      <w:r>
        <w:rPr>
          <w:sz w:val="28"/>
          <w:szCs w:val="28"/>
        </w:rPr>
        <w:t>«Национальный исследовательский университет «Высшая школа экономики»</w:t>
      </w:r>
    </w:p>
    <w:p w14:paraId="00000003" w14:textId="77777777" w:rsidR="00D31BC7" w:rsidRDefault="001F50F5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00000004" w14:textId="77777777" w:rsidR="00D31BC7" w:rsidRDefault="001F50F5">
      <w:pPr>
        <w:spacing w:before="220"/>
        <w:ind w:left="100" w:right="1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Московский институт электроники и математики им. А.Н. Тихонова</w:t>
      </w:r>
    </w:p>
    <w:p w14:paraId="00000005" w14:textId="77777777" w:rsidR="00D31BC7" w:rsidRDefault="001F50F5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</w:t>
      </w:r>
    </w:p>
    <w:p w14:paraId="00000006" w14:textId="77777777" w:rsidR="00D31BC7" w:rsidRDefault="001F50F5">
      <w:pPr>
        <w:rPr>
          <w:b/>
          <w:sz w:val="39"/>
          <w:szCs w:val="39"/>
        </w:rPr>
      </w:pPr>
      <w:r>
        <w:rPr>
          <w:b/>
          <w:sz w:val="39"/>
          <w:szCs w:val="39"/>
        </w:rPr>
        <w:t xml:space="preserve"> </w:t>
      </w:r>
    </w:p>
    <w:p w14:paraId="00000007" w14:textId="77777777" w:rsidR="00D31BC7" w:rsidRDefault="001F50F5">
      <w:pPr>
        <w:ind w:left="2940" w:right="29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ТЕХНИЧЕСКОЕ ЗАДАНИЕ</w:t>
      </w:r>
    </w:p>
    <w:p w14:paraId="00000008" w14:textId="77777777" w:rsidR="00D31BC7" w:rsidRDefault="001F50F5">
      <w:pPr>
        <w:spacing w:before="120"/>
        <w:ind w:left="100" w:right="1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проектной работе</w:t>
      </w:r>
    </w:p>
    <w:p w14:paraId="00000009" w14:textId="77777777" w:rsidR="00D31BC7" w:rsidRDefault="001F50F5">
      <w:pPr>
        <w:widowControl w:val="0"/>
        <w:spacing w:before="120"/>
        <w:ind w:left="99" w:right="104"/>
        <w:jc w:val="center"/>
        <w:rPr>
          <w:sz w:val="28"/>
          <w:szCs w:val="28"/>
        </w:rPr>
      </w:pPr>
      <w:r>
        <w:rPr>
          <w:sz w:val="28"/>
          <w:szCs w:val="28"/>
        </w:rPr>
        <w:t>1837 «Мобильное приложение для системы оценки психоэмоционального состояния»</w:t>
      </w:r>
    </w:p>
    <w:p w14:paraId="0000000A" w14:textId="77777777" w:rsidR="00D31BC7" w:rsidRDefault="00D31BC7">
      <w:pPr>
        <w:spacing w:before="120"/>
        <w:ind w:right="100"/>
        <w:rPr>
          <w:sz w:val="28"/>
          <w:szCs w:val="28"/>
        </w:rPr>
      </w:pPr>
    </w:p>
    <w:p w14:paraId="0000000B" w14:textId="77777777" w:rsidR="00D31BC7" w:rsidRDefault="001F50F5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0000000C" w14:textId="77777777" w:rsidR="00D31BC7" w:rsidRDefault="001F50F5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0000000D" w14:textId="77777777" w:rsidR="00D31BC7" w:rsidRDefault="001F50F5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0000000E" w14:textId="77777777" w:rsidR="00D31BC7" w:rsidRDefault="001F50F5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0000000F" w14:textId="77777777" w:rsidR="00D31BC7" w:rsidRDefault="001F50F5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00000010" w14:textId="77777777" w:rsidR="00D31BC7" w:rsidRDefault="001F50F5">
      <w:pPr>
        <w:rPr>
          <w:sz w:val="38"/>
          <w:szCs w:val="38"/>
        </w:rPr>
      </w:pPr>
      <w:r>
        <w:rPr>
          <w:sz w:val="38"/>
          <w:szCs w:val="38"/>
        </w:rPr>
        <w:t xml:space="preserve"> </w:t>
      </w:r>
    </w:p>
    <w:p w14:paraId="00000011" w14:textId="77777777" w:rsidR="00D31BC7" w:rsidRDefault="001F50F5">
      <w:pPr>
        <w:spacing w:after="160" w:line="259" w:lineRule="auto"/>
        <w:ind w:left="6263" w:right="104" w:hanging="26"/>
        <w:jc w:val="right"/>
        <w:rPr>
          <w:sz w:val="28"/>
          <w:szCs w:val="28"/>
        </w:rPr>
      </w:pPr>
      <w:r>
        <w:rPr>
          <w:b/>
          <w:sz w:val="28"/>
          <w:szCs w:val="28"/>
        </w:rPr>
        <w:t>Выполнили</w:t>
      </w:r>
      <w:r>
        <w:rPr>
          <w:sz w:val="28"/>
          <w:szCs w:val="28"/>
        </w:rPr>
        <w:t xml:space="preserve">: </w:t>
      </w:r>
    </w:p>
    <w:p w14:paraId="00000012" w14:textId="77777777" w:rsidR="00D31BC7" w:rsidRDefault="001F50F5">
      <w:pPr>
        <w:widowControl w:val="0"/>
        <w:spacing w:before="42" w:line="271" w:lineRule="auto"/>
        <w:ind w:left="4245" w:right="104"/>
        <w:jc w:val="right"/>
        <w:rPr>
          <w:sz w:val="28"/>
          <w:szCs w:val="28"/>
        </w:rPr>
      </w:pPr>
      <w:r>
        <w:rPr>
          <w:sz w:val="28"/>
          <w:szCs w:val="28"/>
        </w:rPr>
        <w:t>Барыкина Анна Николаевна, МИВ231</w:t>
      </w:r>
    </w:p>
    <w:p w14:paraId="00000013" w14:textId="77777777" w:rsidR="00D31BC7" w:rsidRDefault="001F50F5">
      <w:pPr>
        <w:widowControl w:val="0"/>
        <w:spacing w:before="42" w:line="271" w:lineRule="auto"/>
        <w:ind w:left="4245" w:right="104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Бондарчук Екатерина Алексеевна, МИВ231 </w:t>
      </w:r>
    </w:p>
    <w:p w14:paraId="00000014" w14:textId="77777777" w:rsidR="00D31BC7" w:rsidRDefault="001F50F5">
      <w:pPr>
        <w:widowControl w:val="0"/>
        <w:spacing w:before="42" w:line="271" w:lineRule="auto"/>
        <w:ind w:left="4245" w:right="104"/>
        <w:jc w:val="right"/>
        <w:rPr>
          <w:sz w:val="28"/>
          <w:szCs w:val="28"/>
        </w:rPr>
      </w:pPr>
      <w:r>
        <w:rPr>
          <w:sz w:val="28"/>
          <w:szCs w:val="28"/>
        </w:rPr>
        <w:t>Васильева Анна Юрьевна, БИБ213</w:t>
      </w:r>
      <w:r>
        <w:rPr>
          <w:sz w:val="28"/>
          <w:szCs w:val="28"/>
        </w:rPr>
        <w:br/>
        <w:t>Данилов Егор Вадимович, БИВ211</w:t>
      </w:r>
      <w:r>
        <w:rPr>
          <w:sz w:val="28"/>
          <w:szCs w:val="28"/>
        </w:rPr>
        <w:br/>
        <w:t>Семиклит Екатерина Евгеньевна, СКБ222</w:t>
      </w:r>
    </w:p>
    <w:p w14:paraId="00000015" w14:textId="77777777" w:rsidR="00D31BC7" w:rsidRDefault="001F50F5">
      <w:pPr>
        <w:widowControl w:val="0"/>
        <w:spacing w:before="42" w:line="271" w:lineRule="auto"/>
        <w:ind w:left="4245" w:right="104"/>
        <w:jc w:val="right"/>
        <w:rPr>
          <w:sz w:val="28"/>
          <w:szCs w:val="28"/>
        </w:rPr>
      </w:pPr>
      <w:r>
        <w:rPr>
          <w:sz w:val="28"/>
          <w:szCs w:val="28"/>
        </w:rPr>
        <w:t>Янке Анастасия Сергеевна, БИВ238</w:t>
      </w:r>
      <w:r>
        <w:rPr>
          <w:sz w:val="28"/>
          <w:szCs w:val="28"/>
        </w:rPr>
        <w:br/>
      </w:r>
    </w:p>
    <w:p w14:paraId="00000016" w14:textId="77777777" w:rsidR="00D31BC7" w:rsidRDefault="00D31BC7">
      <w:pPr>
        <w:widowControl w:val="0"/>
        <w:rPr>
          <w:sz w:val="30"/>
          <w:szCs w:val="30"/>
        </w:rPr>
      </w:pPr>
    </w:p>
    <w:p w14:paraId="00000017" w14:textId="77777777" w:rsidR="00D31BC7" w:rsidRDefault="00D31BC7">
      <w:pPr>
        <w:widowControl w:val="0"/>
        <w:rPr>
          <w:sz w:val="30"/>
          <w:szCs w:val="30"/>
        </w:rPr>
      </w:pPr>
    </w:p>
    <w:p w14:paraId="00000018" w14:textId="77777777" w:rsidR="00D31BC7" w:rsidRDefault="00D31BC7">
      <w:pPr>
        <w:widowControl w:val="0"/>
        <w:spacing w:before="7"/>
        <w:rPr>
          <w:sz w:val="43"/>
          <w:szCs w:val="43"/>
        </w:rPr>
      </w:pPr>
    </w:p>
    <w:p w14:paraId="00000019" w14:textId="77777777" w:rsidR="00D31BC7" w:rsidRDefault="001F50F5">
      <w:pPr>
        <w:spacing w:after="160" w:line="322" w:lineRule="auto"/>
        <w:ind w:left="102"/>
        <w:rPr>
          <w:b/>
          <w:sz w:val="28"/>
          <w:szCs w:val="28"/>
        </w:rPr>
      </w:pPr>
      <w:r>
        <w:rPr>
          <w:b/>
          <w:sz w:val="28"/>
          <w:szCs w:val="28"/>
        </w:rPr>
        <w:t>Руководитель проекта:</w:t>
      </w:r>
    </w:p>
    <w:p w14:paraId="0000001A" w14:textId="77777777" w:rsidR="00D31BC7" w:rsidRDefault="001F50F5">
      <w:pPr>
        <w:widowControl w:val="0"/>
        <w:rPr>
          <w:sz w:val="30"/>
          <w:szCs w:val="30"/>
        </w:rPr>
      </w:pPr>
      <w:r>
        <w:rPr>
          <w:sz w:val="28"/>
          <w:szCs w:val="28"/>
        </w:rPr>
        <w:t>Иванов Илья Александрови</w:t>
      </w:r>
      <w:r>
        <w:rPr>
          <w:sz w:val="28"/>
          <w:szCs w:val="28"/>
        </w:rPr>
        <w:t>ч</w:t>
      </w:r>
    </w:p>
    <w:p w14:paraId="0000001B" w14:textId="77777777" w:rsidR="00D31BC7" w:rsidRDefault="00D31BC7">
      <w:pPr>
        <w:spacing w:after="240"/>
        <w:rPr>
          <w:b/>
          <w:sz w:val="28"/>
          <w:szCs w:val="28"/>
        </w:rPr>
      </w:pPr>
    </w:p>
    <w:p w14:paraId="0000001C" w14:textId="77777777" w:rsidR="00D31BC7" w:rsidRDefault="001F50F5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0000001D" w14:textId="77777777" w:rsidR="00D31BC7" w:rsidRDefault="001F50F5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0000001E" w14:textId="77777777" w:rsidR="00D31BC7" w:rsidRDefault="001F50F5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0000001F" w14:textId="77777777" w:rsidR="00D31BC7" w:rsidRDefault="001F50F5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00000020" w14:textId="77777777" w:rsidR="00D31BC7" w:rsidRDefault="001F50F5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00000021" w14:textId="77777777" w:rsidR="00D31BC7" w:rsidRDefault="001F50F5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00000022" w14:textId="77777777" w:rsidR="00D31BC7" w:rsidRDefault="00D31BC7">
      <w:pPr>
        <w:rPr>
          <w:b/>
          <w:sz w:val="28"/>
          <w:szCs w:val="28"/>
        </w:rPr>
        <w:sectPr w:rsidR="00D31BC7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/>
          <w:pgMar w:top="340" w:right="442" w:bottom="284" w:left="1134" w:header="709" w:footer="709" w:gutter="0"/>
          <w:pgNumType w:start="1"/>
          <w:cols w:space="720"/>
          <w:titlePg/>
        </w:sectPr>
      </w:pPr>
    </w:p>
    <w:p w14:paraId="00000023" w14:textId="77777777" w:rsidR="00D31BC7" w:rsidRDefault="001F50F5">
      <w:pPr>
        <w:pStyle w:val="1"/>
        <w:rPr>
          <w:smallCaps/>
        </w:rPr>
      </w:pPr>
      <w:bookmarkStart w:id="0" w:name="_heading=h.1fob9te" w:colFirst="0" w:colLast="0"/>
      <w:bookmarkEnd w:id="0"/>
      <w:r>
        <w:rPr>
          <w:smallCaps/>
        </w:rPr>
        <w:lastRenderedPageBreak/>
        <w:t>АННОТАЦИЯ</w:t>
      </w:r>
    </w:p>
    <w:p w14:paraId="00000024" w14:textId="77777777" w:rsidR="00D31BC7" w:rsidRDefault="00D31BC7"/>
    <w:p w14:paraId="00000025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данном программном документе приведено техническое задание на разработку Мобильного приложения для системы оценки психоэмоционального состояния.</w:t>
      </w:r>
    </w:p>
    <w:p w14:paraId="00000026" w14:textId="77777777" w:rsidR="00D31BC7" w:rsidRDefault="001F50F5">
      <w:pPr>
        <w:spacing w:line="360" w:lineRule="auto"/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>В данном программном документе, в разделе «Введение» указано наименование, краткая характеристика области пр</w:t>
      </w:r>
      <w:r>
        <w:rPr>
          <w:sz w:val="28"/>
          <w:szCs w:val="28"/>
        </w:rPr>
        <w:t>именения программы (программного изделия).</w:t>
      </w:r>
      <w:r>
        <w:t xml:space="preserve"> </w:t>
      </w:r>
      <w:r>
        <w:rPr>
          <w:sz w:val="28"/>
          <w:szCs w:val="28"/>
        </w:rPr>
        <w:t xml:space="preserve"> </w:t>
      </w:r>
    </w:p>
    <w:p w14:paraId="00000027" w14:textId="77777777" w:rsidR="00D31BC7" w:rsidRDefault="001F50F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разделе «Основания для разработки» указаны документы, на основании которых ведется разработка, наименование и условное обозначение темы разработки.  </w:t>
      </w:r>
    </w:p>
    <w:p w14:paraId="00000028" w14:textId="77777777" w:rsidR="00D31BC7" w:rsidRDefault="001F50F5">
      <w:pPr>
        <w:spacing w:line="360" w:lineRule="auto"/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>В данном программном документе, в разделе «Назначение разр</w:t>
      </w:r>
      <w:r>
        <w:rPr>
          <w:sz w:val="28"/>
          <w:szCs w:val="28"/>
        </w:rPr>
        <w:t>аботки» указано функциональное и эксплуатационное назначение программы (программного изделия).</w:t>
      </w:r>
    </w:p>
    <w:p w14:paraId="00000029" w14:textId="77777777" w:rsidR="00D31BC7" w:rsidRDefault="001F50F5">
      <w:pPr>
        <w:spacing w:line="360" w:lineRule="auto"/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Раздел «Требования к программе» содержит следующие подразделы: </w:t>
      </w:r>
    </w:p>
    <w:p w14:paraId="0000002A" w14:textId="77777777" w:rsidR="00D31BC7" w:rsidRDefault="001F50F5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требования к функциональным характеристикам; </w:t>
      </w:r>
    </w:p>
    <w:p w14:paraId="0000002B" w14:textId="77777777" w:rsidR="00D31BC7" w:rsidRDefault="001F50F5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требования к надежности; </w:t>
      </w:r>
    </w:p>
    <w:p w14:paraId="0000002C" w14:textId="77777777" w:rsidR="00D31BC7" w:rsidRDefault="001F50F5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условия эксплуатации; </w:t>
      </w:r>
    </w:p>
    <w:p w14:paraId="0000002D" w14:textId="77777777" w:rsidR="00D31BC7" w:rsidRDefault="001F50F5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ребования к составу и параметрам технических средств; </w:t>
      </w:r>
    </w:p>
    <w:p w14:paraId="0000002E" w14:textId="77777777" w:rsidR="00D31BC7" w:rsidRDefault="001F50F5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требования к информационной и программной совместимости;  </w:t>
      </w:r>
    </w:p>
    <w:p w14:paraId="0000002F" w14:textId="77777777" w:rsidR="00D31BC7" w:rsidRDefault="001F50F5">
      <w:pPr>
        <w:numPr>
          <w:ilvl w:val="0"/>
          <w:numId w:val="11"/>
        </w:numPr>
        <w:spacing w:line="360" w:lineRule="auto"/>
        <w:jc w:val="both"/>
      </w:pPr>
      <w:r>
        <w:rPr>
          <w:sz w:val="28"/>
          <w:szCs w:val="28"/>
        </w:rPr>
        <w:t>специальные требования.</w:t>
      </w:r>
    </w:p>
    <w:p w14:paraId="00000030" w14:textId="77777777" w:rsidR="00D31BC7" w:rsidRDefault="001F50F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данном программном документе, в разделе «Требования к программной документации» указаны предварительный состав прогр</w:t>
      </w:r>
      <w:r>
        <w:rPr>
          <w:sz w:val="28"/>
          <w:szCs w:val="28"/>
        </w:rPr>
        <w:t>аммной документации и специальные требования к ней.</w:t>
      </w:r>
    </w:p>
    <w:p w14:paraId="00000031" w14:textId="77777777" w:rsidR="00D31BC7" w:rsidRDefault="001F50F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разделе «Технико-экономические показатели» указаны: ориентировочная экономическая эффективность,, экономические преимущества разработки.</w:t>
      </w:r>
    </w:p>
    <w:p w14:paraId="00000032" w14:textId="77777777" w:rsidR="00D31BC7" w:rsidRDefault="001F50F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данном программном документе, в разделе «Стадии и этапы разработки» установлены необходимые стадии разработки, этапы и содержание работ.</w:t>
      </w:r>
    </w:p>
    <w:p w14:paraId="00000033" w14:textId="77777777" w:rsidR="00D31BC7" w:rsidRDefault="001F50F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разделе «Порядок контроля и приемки» указаны виды испытаний и общие требования к приемке работы. </w:t>
      </w:r>
    </w:p>
    <w:p w14:paraId="00000034" w14:textId="77777777" w:rsidR="00D31BC7" w:rsidRDefault="001F50F5">
      <w:pPr>
        <w:spacing w:line="360" w:lineRule="auto"/>
        <w:ind w:firstLine="708"/>
        <w:jc w:val="both"/>
      </w:pPr>
      <w:r>
        <w:rPr>
          <w:sz w:val="28"/>
          <w:szCs w:val="28"/>
        </w:rPr>
        <w:lastRenderedPageBreak/>
        <w:t>Оформление програ</w:t>
      </w:r>
      <w:r>
        <w:rPr>
          <w:sz w:val="28"/>
          <w:szCs w:val="28"/>
        </w:rPr>
        <w:t xml:space="preserve">ммного документа «Руководство оператора» произведено по требованиям ЕСПД (ГОСТ 19.101–77  </w:t>
      </w:r>
      <w:r>
        <w:rPr>
          <w:sz w:val="28"/>
          <w:szCs w:val="28"/>
          <w:vertAlign w:val="superscript"/>
        </w:rPr>
        <w:footnoteReference w:id="1"/>
      </w:r>
      <w:r>
        <w:rPr>
          <w:sz w:val="28"/>
          <w:szCs w:val="28"/>
          <w:vertAlign w:val="superscript"/>
        </w:rPr>
        <w:t>1)</w:t>
      </w:r>
      <w:r>
        <w:rPr>
          <w:sz w:val="28"/>
          <w:szCs w:val="28"/>
        </w:rPr>
        <w:t xml:space="preserve">, ГОСТ 19.103-77 </w:t>
      </w:r>
      <w:r>
        <w:rPr>
          <w:sz w:val="28"/>
          <w:szCs w:val="28"/>
          <w:vertAlign w:val="superscript"/>
        </w:rPr>
        <w:footnoteReference w:id="2"/>
      </w:r>
      <w:r>
        <w:rPr>
          <w:sz w:val="28"/>
          <w:szCs w:val="28"/>
          <w:vertAlign w:val="superscript"/>
        </w:rPr>
        <w:t>2)</w:t>
      </w:r>
      <w:r>
        <w:rPr>
          <w:sz w:val="28"/>
          <w:szCs w:val="28"/>
        </w:rPr>
        <w:t xml:space="preserve">, ГОСТ 19.104-78* </w:t>
      </w:r>
      <w:r>
        <w:rPr>
          <w:sz w:val="28"/>
          <w:szCs w:val="28"/>
          <w:vertAlign w:val="superscript"/>
        </w:rPr>
        <w:footnoteReference w:id="3"/>
      </w:r>
      <w:r>
        <w:rPr>
          <w:sz w:val="28"/>
          <w:szCs w:val="28"/>
          <w:vertAlign w:val="superscript"/>
        </w:rPr>
        <w:t>3)</w:t>
      </w:r>
      <w:r>
        <w:rPr>
          <w:sz w:val="28"/>
          <w:szCs w:val="28"/>
        </w:rPr>
        <w:t xml:space="preserve">, ГОСТ 19.105-78* </w:t>
      </w:r>
      <w:r>
        <w:rPr>
          <w:sz w:val="28"/>
          <w:szCs w:val="28"/>
          <w:vertAlign w:val="superscript"/>
        </w:rPr>
        <w:footnoteReference w:id="4"/>
      </w:r>
      <w:r>
        <w:rPr>
          <w:sz w:val="28"/>
          <w:szCs w:val="28"/>
          <w:vertAlign w:val="superscript"/>
        </w:rPr>
        <w:t>4)</w:t>
      </w:r>
      <w:r>
        <w:rPr>
          <w:sz w:val="28"/>
          <w:szCs w:val="28"/>
        </w:rPr>
        <w:t xml:space="preserve">, ГОСТ 19.106-78* </w:t>
      </w:r>
      <w:r>
        <w:rPr>
          <w:sz w:val="28"/>
          <w:szCs w:val="28"/>
          <w:vertAlign w:val="superscript"/>
        </w:rPr>
        <w:footnoteReference w:id="5"/>
      </w:r>
      <w:r>
        <w:rPr>
          <w:sz w:val="28"/>
          <w:szCs w:val="28"/>
          <w:vertAlign w:val="superscript"/>
        </w:rPr>
        <w:t>5)</w:t>
      </w:r>
      <w:r>
        <w:rPr>
          <w:sz w:val="28"/>
          <w:szCs w:val="28"/>
        </w:rPr>
        <w:t xml:space="preserve">, ГОСТ 19.201-78 </w:t>
      </w:r>
      <w:r>
        <w:rPr>
          <w:sz w:val="28"/>
          <w:szCs w:val="28"/>
          <w:vertAlign w:val="superscript"/>
        </w:rPr>
        <w:footnoteReference w:id="6"/>
      </w:r>
      <w:r>
        <w:rPr>
          <w:sz w:val="28"/>
          <w:szCs w:val="28"/>
          <w:vertAlign w:val="superscript"/>
        </w:rPr>
        <w:t>6)</w:t>
      </w:r>
      <w:r>
        <w:rPr>
          <w:sz w:val="28"/>
          <w:szCs w:val="28"/>
        </w:rPr>
        <w:t xml:space="preserve">, ГОСТ 19.604-78* </w:t>
      </w:r>
      <w:r>
        <w:rPr>
          <w:sz w:val="28"/>
          <w:szCs w:val="28"/>
          <w:vertAlign w:val="superscript"/>
        </w:rPr>
        <w:footnoteReference w:id="7"/>
      </w:r>
      <w:r>
        <w:rPr>
          <w:sz w:val="28"/>
          <w:szCs w:val="28"/>
          <w:vertAlign w:val="superscript"/>
        </w:rPr>
        <w:t>7)</w:t>
      </w:r>
      <w:r>
        <w:rPr>
          <w:sz w:val="28"/>
          <w:szCs w:val="28"/>
        </w:rPr>
        <w:t>).</w:t>
      </w:r>
    </w:p>
    <w:p w14:paraId="00000035" w14:textId="77777777" w:rsidR="00D31BC7" w:rsidRDefault="001F50F5">
      <w:pPr>
        <w:pStyle w:val="1"/>
        <w:jc w:val="left"/>
        <w:rPr>
          <w:smallCaps/>
        </w:rPr>
      </w:pPr>
      <w:bookmarkStart w:id="3" w:name="_heading=h.3znysh7" w:colFirst="0" w:colLast="0"/>
      <w:bookmarkEnd w:id="3"/>
      <w:r>
        <w:br w:type="page"/>
      </w:r>
    </w:p>
    <w:p w14:paraId="00000036" w14:textId="77777777" w:rsidR="00D31BC7" w:rsidRDefault="001F50F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5727"/>
        </w:tabs>
        <w:spacing w:before="240" w:line="259" w:lineRule="auto"/>
        <w:jc w:val="center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lastRenderedPageBreak/>
        <w:t>СОДЕРЖАНИЕ</w:t>
      </w:r>
    </w:p>
    <w:sdt>
      <w:sdtPr>
        <w:id w:val="70474809"/>
        <w:docPartObj>
          <w:docPartGallery w:val="Table of Contents"/>
          <w:docPartUnique/>
        </w:docPartObj>
      </w:sdtPr>
      <w:sdtEndPr/>
      <w:sdtContent>
        <w:p w14:paraId="00000037" w14:textId="77777777" w:rsidR="00D31BC7" w:rsidRDefault="001F50F5">
          <w:pPr>
            <w:widowControl w:val="0"/>
            <w:tabs>
              <w:tab w:val="right" w:pos="12000"/>
            </w:tabs>
            <w:spacing w:before="60"/>
            <w:rPr>
              <w:color w:val="000000"/>
            </w:rPr>
          </w:pPr>
          <w:r>
            <w:fldChar w:fldCharType="begin"/>
          </w:r>
          <w:r>
            <w:instrText xml:space="preserve"> TOC \h \u \z \t</w:instrText>
          </w:r>
          <w:r>
            <w:instrText xml:space="preserve"> "Heading 1,1,Heading 2,2,Heading 3,3,"</w:instrText>
          </w:r>
          <w:r>
            <w:fldChar w:fldCharType="separate"/>
          </w:r>
          <w:hyperlink w:anchor="_heading=h.1fob9te">
            <w:r>
              <w:rPr>
                <w:smallCaps/>
                <w:color w:val="000000"/>
              </w:rPr>
              <w:t>АННОТАЦИЯ</w:t>
            </w:r>
            <w:r>
              <w:rPr>
                <w:smallCaps/>
                <w:color w:val="000000"/>
              </w:rPr>
              <w:tab/>
              <w:t>2</w:t>
            </w:r>
          </w:hyperlink>
        </w:p>
        <w:p w14:paraId="00000038" w14:textId="77777777" w:rsidR="00D31BC7" w:rsidRDefault="001F50F5">
          <w:pPr>
            <w:widowControl w:val="0"/>
            <w:tabs>
              <w:tab w:val="right" w:pos="12000"/>
            </w:tabs>
            <w:spacing w:before="60"/>
            <w:rPr>
              <w:color w:val="000000"/>
            </w:rPr>
          </w:pPr>
          <w:hyperlink w:anchor="_heading=">
            <w:r>
              <w:rPr>
                <w:color w:val="000000"/>
              </w:rPr>
              <w:t>ВВЕДЕНИЕ</w:t>
            </w:r>
            <w:r>
              <w:rPr>
                <w:color w:val="000000"/>
              </w:rPr>
              <w:tab/>
              <w:t>5</w:t>
            </w:r>
          </w:hyperlink>
        </w:p>
        <w:p w14:paraId="00000039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1.1. Наименование программы</w:t>
            </w:r>
            <w:r>
              <w:rPr>
                <w:color w:val="000000"/>
              </w:rPr>
              <w:tab/>
              <w:t>5</w:t>
            </w:r>
          </w:hyperlink>
        </w:p>
        <w:p w14:paraId="0000003A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1t3h5sf">
            <w:r>
              <w:rPr>
                <w:color w:val="000000"/>
              </w:rPr>
              <w:t>1.2. Краткая характеристика области применения программы</w:t>
            </w:r>
            <w:r>
              <w:rPr>
                <w:color w:val="000000"/>
              </w:rPr>
              <w:tab/>
              <w:t>5</w:t>
            </w:r>
          </w:hyperlink>
        </w:p>
        <w:p w14:paraId="0000003B" w14:textId="77777777" w:rsidR="00D31BC7" w:rsidRDefault="001F50F5">
          <w:pPr>
            <w:widowControl w:val="0"/>
            <w:tabs>
              <w:tab w:val="right" w:pos="12000"/>
            </w:tabs>
            <w:spacing w:before="60"/>
            <w:rPr>
              <w:color w:val="000000"/>
            </w:rPr>
          </w:pPr>
          <w:hyperlink w:anchor="_heading=h.4d34og8">
            <w:r>
              <w:rPr>
                <w:color w:val="000000"/>
              </w:rPr>
              <w:t>2. ОСНОВАНИЕ ДЛЯ РАЗРАБОТКИ</w:t>
            </w:r>
            <w:r>
              <w:rPr>
                <w:color w:val="000000"/>
              </w:rPr>
              <w:tab/>
              <w:t>5</w:t>
            </w:r>
          </w:hyperlink>
        </w:p>
        <w:p w14:paraId="0000003C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2s8eyo1">
            <w:r>
              <w:rPr>
                <w:color w:val="000000"/>
              </w:rPr>
              <w:t>2.1. Основание для проведения разработки</w:t>
            </w:r>
            <w:r>
              <w:rPr>
                <w:color w:val="000000"/>
              </w:rPr>
              <w:tab/>
              <w:t>5</w:t>
            </w:r>
          </w:hyperlink>
        </w:p>
        <w:p w14:paraId="0000003D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17dp8vu">
            <w:r>
              <w:rPr>
                <w:color w:val="000000"/>
              </w:rPr>
              <w:t>2.2. Наименование и условное обозначение темы разработки</w:t>
            </w:r>
            <w:r>
              <w:rPr>
                <w:color w:val="000000"/>
              </w:rPr>
              <w:tab/>
              <w:t>5</w:t>
            </w:r>
          </w:hyperlink>
        </w:p>
        <w:p w14:paraId="0000003E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3rdcrjn">
            <w:r>
              <w:rPr>
                <w:color w:val="000000"/>
              </w:rPr>
              <w:t>2.2.1 Наименование предприятия Исполнителя и его реквизиты</w:t>
            </w:r>
            <w:r>
              <w:rPr>
                <w:color w:val="000000"/>
              </w:rPr>
              <w:tab/>
              <w:t>5</w:t>
            </w:r>
          </w:hyperlink>
        </w:p>
        <w:p w14:paraId="0000003F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26in1rg">
            <w:r>
              <w:rPr>
                <w:color w:val="000000"/>
              </w:rPr>
              <w:t>2.2.2 Наименова</w:t>
            </w:r>
            <w:r>
              <w:rPr>
                <w:color w:val="000000"/>
              </w:rPr>
              <w:t>ние предприятия Заказчика и его реквизиты</w:t>
            </w:r>
            <w:r>
              <w:rPr>
                <w:color w:val="000000"/>
              </w:rPr>
              <w:tab/>
              <w:t>6</w:t>
            </w:r>
          </w:hyperlink>
        </w:p>
        <w:p w14:paraId="00000040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lnxbz9">
            <w:r>
              <w:rPr>
                <w:color w:val="000000"/>
              </w:rPr>
              <w:t>2.3 Условное обозначение темы разработки</w:t>
            </w:r>
            <w:r>
              <w:rPr>
                <w:color w:val="000000"/>
              </w:rPr>
              <w:tab/>
              <w:t>6</w:t>
            </w:r>
          </w:hyperlink>
        </w:p>
        <w:p w14:paraId="00000041" w14:textId="77777777" w:rsidR="00D31BC7" w:rsidRDefault="001F50F5">
          <w:pPr>
            <w:widowControl w:val="0"/>
            <w:tabs>
              <w:tab w:val="right" w:pos="12000"/>
            </w:tabs>
            <w:spacing w:before="60"/>
            <w:rPr>
              <w:color w:val="000000"/>
            </w:rPr>
          </w:pPr>
          <w:hyperlink w:anchor="_heading=h.35nkun2">
            <w:r>
              <w:rPr>
                <w:color w:val="000000"/>
              </w:rPr>
              <w:t>3. НАЗНАЧЕНИЕ РАЗРАБОТКИ</w:t>
            </w:r>
            <w:r>
              <w:rPr>
                <w:color w:val="000000"/>
              </w:rPr>
              <w:tab/>
              <w:t>6</w:t>
            </w:r>
          </w:hyperlink>
        </w:p>
        <w:p w14:paraId="00000042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1ksv4uv">
            <w:r>
              <w:rPr>
                <w:color w:val="000000"/>
              </w:rPr>
              <w:t xml:space="preserve">3.1. Функциональное </w:t>
            </w:r>
            <w:r>
              <w:rPr>
                <w:color w:val="000000"/>
              </w:rPr>
              <w:t>назначение программы</w:t>
            </w:r>
            <w:r>
              <w:rPr>
                <w:color w:val="000000"/>
              </w:rPr>
              <w:tab/>
              <w:t>6</w:t>
            </w:r>
          </w:hyperlink>
        </w:p>
        <w:p w14:paraId="00000043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44sinio">
            <w:r>
              <w:rPr>
                <w:color w:val="000000"/>
              </w:rPr>
              <w:t>3.2. Эксплуатационное назначение программы</w:t>
            </w:r>
            <w:r>
              <w:rPr>
                <w:color w:val="000000"/>
              </w:rPr>
              <w:tab/>
              <w:t>6</w:t>
            </w:r>
          </w:hyperlink>
        </w:p>
        <w:p w14:paraId="00000044" w14:textId="77777777" w:rsidR="00D31BC7" w:rsidRDefault="001F50F5">
          <w:pPr>
            <w:widowControl w:val="0"/>
            <w:tabs>
              <w:tab w:val="right" w:pos="12000"/>
            </w:tabs>
            <w:spacing w:before="60"/>
            <w:rPr>
              <w:color w:val="000000"/>
            </w:rPr>
          </w:pPr>
          <w:hyperlink w:anchor="_heading=h.2jxsxqh">
            <w:r>
              <w:rPr>
                <w:color w:val="000000"/>
              </w:rPr>
              <w:t>4. ТРЕБОВАНИЯ К ПРОГРАММЕ</w:t>
            </w:r>
            <w:r>
              <w:rPr>
                <w:color w:val="000000"/>
              </w:rPr>
              <w:tab/>
              <w:t>7</w:t>
            </w:r>
          </w:hyperlink>
        </w:p>
        <w:p w14:paraId="00000045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z337ya">
            <w:r>
              <w:rPr>
                <w:color w:val="000000"/>
              </w:rPr>
              <w:t>4.1. Требования к функциональным харак</w:t>
            </w:r>
            <w:r>
              <w:rPr>
                <w:color w:val="000000"/>
              </w:rPr>
              <w:t>теристикам</w:t>
            </w:r>
            <w:r>
              <w:rPr>
                <w:color w:val="000000"/>
              </w:rPr>
              <w:tab/>
              <w:t>7</w:t>
            </w:r>
          </w:hyperlink>
        </w:p>
        <w:p w14:paraId="00000046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 w:anchor="_heading=h.3j2qqm3">
            <w:r>
              <w:rPr>
                <w:color w:val="000000"/>
              </w:rPr>
              <w:t>4.1.1. Требования к составу выполняемых функций</w:t>
            </w:r>
            <w:r>
              <w:rPr>
                <w:color w:val="000000"/>
              </w:rPr>
              <w:tab/>
              <w:t>7</w:t>
            </w:r>
          </w:hyperlink>
        </w:p>
        <w:p w14:paraId="00000047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1y810tw">
            <w:r>
              <w:rPr>
                <w:color w:val="000000"/>
              </w:rPr>
              <w:t>4.1.1.1 Подсистема аутентификации пользователей</w:t>
            </w:r>
            <w:r>
              <w:rPr>
                <w:color w:val="000000"/>
              </w:rPr>
              <w:tab/>
              <w:t>7</w:t>
            </w:r>
          </w:hyperlink>
        </w:p>
        <w:p w14:paraId="00000048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8qxiaoc2hdsw">
            <w:r>
              <w:rPr>
                <w:color w:val="000000"/>
              </w:rPr>
              <w:t>4.1.1.2 Подсист</w:t>
            </w:r>
            <w:r>
              <w:rPr>
                <w:color w:val="000000"/>
              </w:rPr>
              <w:t>ема навигации</w:t>
            </w:r>
            <w:r>
              <w:rPr>
                <w:color w:val="000000"/>
              </w:rPr>
              <w:tab/>
              <w:t>7</w:t>
            </w:r>
          </w:hyperlink>
        </w:p>
        <w:p w14:paraId="00000049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2xcytpi">
            <w:r>
              <w:rPr>
                <w:color w:val="000000"/>
              </w:rPr>
              <w:t>4.1.1.3 Подсистема тренировки “Концентакция”</w:t>
            </w:r>
            <w:r>
              <w:rPr>
                <w:color w:val="000000"/>
              </w:rPr>
              <w:tab/>
              <w:t>7</w:t>
            </w:r>
          </w:hyperlink>
        </w:p>
        <w:p w14:paraId="0000004A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njg2294bbj2p">
            <w:r>
              <w:rPr>
                <w:color w:val="000000"/>
              </w:rPr>
              <w:t>4.1.1.4 Подсистема тренировки “Бдительность”</w:t>
            </w:r>
            <w:r>
              <w:rPr>
                <w:color w:val="000000"/>
              </w:rPr>
              <w:tab/>
              <w:t>8</w:t>
            </w:r>
          </w:hyperlink>
        </w:p>
        <w:p w14:paraId="0000004B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2bn6wsx">
            <w:r>
              <w:rPr>
                <w:color w:val="000000"/>
              </w:rPr>
              <w:t>4.1.1.5 Подсистема визуализации данных</w:t>
            </w:r>
            <w:r>
              <w:rPr>
                <w:color w:val="000000"/>
              </w:rPr>
              <w:tab/>
              <w:t>8</w:t>
            </w:r>
          </w:hyperlink>
        </w:p>
        <w:p w14:paraId="0000004C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qsh70q">
            <w:r>
              <w:rPr>
                <w:color w:val="000000"/>
              </w:rPr>
              <w:t>4.1.1.6 Управление данными</w:t>
            </w:r>
            <w:r>
              <w:rPr>
                <w:color w:val="000000"/>
              </w:rPr>
              <w:tab/>
              <w:t>8</w:t>
            </w:r>
          </w:hyperlink>
        </w:p>
        <w:p w14:paraId="0000004D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 w:anchor="_heading=h.3as4poj">
            <w:r>
              <w:rPr>
                <w:color w:val="000000"/>
              </w:rPr>
              <w:t>4.1.2. Требования к организации входных и выходных данных</w:t>
            </w:r>
            <w:r>
              <w:rPr>
                <w:color w:val="000000"/>
              </w:rPr>
              <w:tab/>
              <w:t>8</w:t>
            </w:r>
          </w:hyperlink>
        </w:p>
        <w:p w14:paraId="0000004E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 w:anchor="_heading=h.1pxezwc">
            <w:r>
              <w:rPr>
                <w:color w:val="000000"/>
              </w:rPr>
              <w:t>4.1.3. Требования к временным характеристикам</w:t>
            </w:r>
            <w:r>
              <w:rPr>
                <w:color w:val="000000"/>
              </w:rPr>
              <w:tab/>
              <w:t>12</w:t>
            </w:r>
          </w:hyperlink>
        </w:p>
        <w:p w14:paraId="0000004F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49x2ik5">
            <w:r>
              <w:rPr>
                <w:color w:val="000000"/>
              </w:rPr>
              <w:t>4.2. Требования к надежности</w:t>
            </w:r>
            <w:r>
              <w:rPr>
                <w:color w:val="000000"/>
              </w:rPr>
              <w:tab/>
              <w:t>12</w:t>
            </w:r>
          </w:hyperlink>
        </w:p>
        <w:p w14:paraId="00000050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2p2csry">
            <w:r>
              <w:rPr>
                <w:color w:val="000000"/>
              </w:rPr>
              <w:t>4.3. Условия эксплуатации</w:t>
            </w:r>
            <w:r>
              <w:rPr>
                <w:color w:val="000000"/>
              </w:rPr>
              <w:tab/>
              <w:t>14</w:t>
            </w:r>
          </w:hyperlink>
        </w:p>
        <w:p w14:paraId="00000051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 w:anchor="_heading=h.147n2zr">
            <w:r>
              <w:rPr>
                <w:color w:val="000000"/>
              </w:rPr>
              <w:t>4.3.1. Климатические условия эксплуатации</w:t>
            </w:r>
            <w:r>
              <w:rPr>
                <w:color w:val="000000"/>
              </w:rPr>
              <w:tab/>
              <w:t>14</w:t>
            </w:r>
          </w:hyperlink>
        </w:p>
        <w:p w14:paraId="00000052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 w:anchor="_heading=h.3o7alnk">
            <w:r>
              <w:rPr>
                <w:color w:val="000000"/>
              </w:rPr>
              <w:t>4.3.2. Требования к видам обслуживания</w:t>
            </w:r>
            <w:r>
              <w:rPr>
                <w:color w:val="000000"/>
              </w:rPr>
              <w:tab/>
              <w:t>14</w:t>
            </w:r>
          </w:hyperlink>
        </w:p>
        <w:p w14:paraId="00000053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 w:anchor="_heading=h.23ckvvd">
            <w:r>
              <w:rPr>
                <w:color w:val="000000"/>
              </w:rPr>
              <w:t>4.3.3. Требования к численности и квалификации персонала</w:t>
            </w:r>
            <w:r>
              <w:rPr>
                <w:color w:val="000000"/>
              </w:rPr>
              <w:tab/>
              <w:t>14</w:t>
            </w:r>
          </w:hyperlink>
        </w:p>
        <w:p w14:paraId="00000054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ihv636">
            <w:r>
              <w:rPr>
                <w:color w:val="000000"/>
              </w:rPr>
              <w:t>4.4. Требования к составу и параметрам технических средств</w:t>
            </w:r>
            <w:r>
              <w:rPr>
                <w:color w:val="000000"/>
              </w:rPr>
              <w:tab/>
              <w:t>15</w:t>
            </w:r>
          </w:hyperlink>
        </w:p>
        <w:p w14:paraId="00000055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32hioqz">
            <w:r>
              <w:rPr>
                <w:color w:val="000000"/>
              </w:rPr>
              <w:t>4.5. Требования к информационной и программной совместимости</w:t>
            </w:r>
            <w:r>
              <w:rPr>
                <w:color w:val="000000"/>
              </w:rPr>
              <w:tab/>
              <w:t>15</w:t>
            </w:r>
          </w:hyperlink>
        </w:p>
        <w:p w14:paraId="00000056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 w:anchor="_heading=h.41mghml">
            <w:r>
              <w:rPr>
                <w:color w:val="000000"/>
              </w:rPr>
              <w:t>4.5.1. Требования к исходным кодам и языкам программирования</w:t>
            </w:r>
            <w:r>
              <w:rPr>
                <w:color w:val="000000"/>
              </w:rPr>
              <w:tab/>
              <w:t>16</w:t>
            </w:r>
          </w:hyperlink>
        </w:p>
        <w:p w14:paraId="00000057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 w:anchor="_heading=h.2grqrue">
            <w:r>
              <w:rPr>
                <w:color w:val="000000"/>
              </w:rPr>
              <w:t>4.5.2. Требования к программным средствам, используемым программой</w:t>
            </w:r>
            <w:r>
              <w:rPr>
                <w:color w:val="000000"/>
              </w:rPr>
              <w:tab/>
              <w:t>16</w:t>
            </w:r>
          </w:hyperlink>
        </w:p>
        <w:p w14:paraId="00000058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 w:anchor="_heading=h.3fwokq0">
            <w:r>
              <w:rPr>
                <w:color w:val="000000"/>
              </w:rPr>
              <w:t>4</w:t>
            </w:r>
            <w:r>
              <w:rPr>
                <w:color w:val="000000"/>
              </w:rPr>
              <w:t>.5.3. Требования к защите информации и программ</w:t>
            </w:r>
            <w:r>
              <w:rPr>
                <w:color w:val="000000"/>
              </w:rPr>
              <w:tab/>
              <w:t>16</w:t>
            </w:r>
          </w:hyperlink>
        </w:p>
        <w:p w14:paraId="00000059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1v1yuxt">
            <w:r>
              <w:rPr>
                <w:color w:val="000000"/>
              </w:rPr>
              <w:t>4.6. Специальные требования</w:t>
            </w:r>
            <w:r>
              <w:rPr>
                <w:color w:val="000000"/>
              </w:rPr>
              <w:tab/>
              <w:t>16</w:t>
            </w:r>
          </w:hyperlink>
        </w:p>
        <w:p w14:paraId="0000005A" w14:textId="77777777" w:rsidR="00D31BC7" w:rsidRDefault="001F50F5">
          <w:pPr>
            <w:widowControl w:val="0"/>
            <w:tabs>
              <w:tab w:val="right" w:pos="12000"/>
            </w:tabs>
            <w:spacing w:before="60"/>
            <w:rPr>
              <w:color w:val="000000"/>
            </w:rPr>
          </w:pPr>
          <w:hyperlink w:anchor="_heading=h.1s5ywxnojo5">
            <w:r>
              <w:rPr>
                <w:color w:val="000000"/>
              </w:rPr>
              <w:t>5. ТЕХНИКО - ЭКОНОМИЧЕСКИЕ ПОКАЗАТЕЛИ</w:t>
            </w:r>
            <w:r>
              <w:rPr>
                <w:color w:val="000000"/>
              </w:rPr>
              <w:tab/>
              <w:t>18</w:t>
            </w:r>
          </w:hyperlink>
        </w:p>
        <w:p w14:paraId="0000005B" w14:textId="77777777" w:rsidR="00D31BC7" w:rsidRDefault="001F50F5">
          <w:pPr>
            <w:widowControl w:val="0"/>
            <w:tabs>
              <w:tab w:val="right" w:pos="12000"/>
            </w:tabs>
            <w:spacing w:before="60"/>
            <w:rPr>
              <w:color w:val="000000"/>
            </w:rPr>
          </w:pPr>
          <w:hyperlink w:anchor="_heading=h.2u6wntf">
            <w:r>
              <w:rPr>
                <w:color w:val="000000"/>
              </w:rPr>
              <w:t>6. ТРЕ</w:t>
            </w:r>
            <w:r>
              <w:rPr>
                <w:color w:val="000000"/>
              </w:rPr>
              <w:t>БОВАНИЯ К ПРОГРАММНОЙ ДОКУМЕНТАЦИИ</w:t>
            </w:r>
            <w:r>
              <w:rPr>
                <w:color w:val="000000"/>
              </w:rPr>
              <w:tab/>
              <w:t>19</w:t>
            </w:r>
          </w:hyperlink>
        </w:p>
        <w:p w14:paraId="0000005C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h1kish4bwwt1">
            <w:r>
              <w:rPr>
                <w:color w:val="000000"/>
              </w:rPr>
              <w:t>6.1 Предварительный состав программной документации</w:t>
            </w:r>
            <w:r>
              <w:rPr>
                <w:color w:val="000000"/>
              </w:rPr>
              <w:tab/>
              <w:t>19</w:t>
            </w:r>
          </w:hyperlink>
        </w:p>
        <w:p w14:paraId="0000005D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3tbugp1">
            <w:r>
              <w:rPr>
                <w:color w:val="000000"/>
              </w:rPr>
              <w:t>6.2 Специальные требования к программной документации</w:t>
            </w:r>
            <w:r>
              <w:rPr>
                <w:color w:val="000000"/>
              </w:rPr>
              <w:tab/>
              <w:t>19</w:t>
            </w:r>
          </w:hyperlink>
        </w:p>
        <w:p w14:paraId="0000005E" w14:textId="77777777" w:rsidR="00D31BC7" w:rsidRDefault="001F50F5">
          <w:pPr>
            <w:widowControl w:val="0"/>
            <w:tabs>
              <w:tab w:val="right" w:pos="12000"/>
            </w:tabs>
            <w:spacing w:before="60"/>
            <w:rPr>
              <w:color w:val="000000"/>
            </w:rPr>
          </w:pPr>
          <w:hyperlink w:anchor="_heading=h.qty572ldyw2z">
            <w:r>
              <w:rPr>
                <w:color w:val="000000"/>
              </w:rPr>
              <w:t>7. СТАДИИ И ЭТАПЫ РАЗРАБОТКИ</w:t>
            </w:r>
            <w:r>
              <w:rPr>
                <w:color w:val="000000"/>
              </w:rPr>
              <w:tab/>
              <w:t>19</w:t>
            </w:r>
          </w:hyperlink>
        </w:p>
        <w:p w14:paraId="0000005F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111kx3o">
            <w:r>
              <w:rPr>
                <w:color w:val="000000"/>
              </w:rPr>
              <w:t>7.1. Стадии разработки</w:t>
            </w:r>
            <w:r>
              <w:rPr>
                <w:color w:val="000000"/>
              </w:rPr>
              <w:tab/>
              <w:t>20</w:t>
            </w:r>
          </w:hyperlink>
        </w:p>
        <w:p w14:paraId="00000060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3l18frh">
            <w:r>
              <w:rPr>
                <w:color w:val="000000"/>
              </w:rPr>
              <w:t>7.2. Этапы ра</w:t>
            </w:r>
            <w:r>
              <w:rPr>
                <w:color w:val="000000"/>
              </w:rPr>
              <w:t>зработки</w:t>
            </w:r>
            <w:r>
              <w:rPr>
                <w:color w:val="000000"/>
              </w:rPr>
              <w:tab/>
              <w:t>20</w:t>
            </w:r>
          </w:hyperlink>
        </w:p>
        <w:p w14:paraId="00000061" w14:textId="77777777" w:rsidR="00D31BC7" w:rsidRDefault="001F50F5">
          <w:pPr>
            <w:widowControl w:val="0"/>
            <w:tabs>
              <w:tab w:val="right" w:pos="12000"/>
            </w:tabs>
            <w:spacing w:before="60"/>
            <w:rPr>
              <w:color w:val="000000"/>
            </w:rPr>
          </w:pPr>
          <w:hyperlink w:anchor="_heading=h.3ygebqi">
            <w:r>
              <w:rPr>
                <w:color w:val="000000"/>
              </w:rPr>
              <w:t>8. ПОРЯДОК КОНТРОЛЯ И ПРИЕМКИ</w:t>
            </w:r>
            <w:r>
              <w:rPr>
                <w:color w:val="000000"/>
              </w:rPr>
              <w:tab/>
              <w:t>21</w:t>
            </w:r>
          </w:hyperlink>
        </w:p>
        <w:p w14:paraId="00000062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 w:anchor="_heading=h.2dlolyb">
            <w:r>
              <w:rPr>
                <w:color w:val="000000"/>
              </w:rPr>
              <w:t>8.1. Виды испытаний</w:t>
            </w:r>
            <w:r>
              <w:rPr>
                <w:color w:val="000000"/>
              </w:rPr>
              <w:tab/>
              <w:t>21</w:t>
            </w:r>
          </w:hyperlink>
        </w:p>
        <w:p w14:paraId="00000063" w14:textId="77777777" w:rsidR="00D31BC7" w:rsidRDefault="001F50F5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sqyw64">
            <w:r>
              <w:rPr>
                <w:color w:val="000000"/>
              </w:rPr>
              <w:t>8.2. Общие требования к приемке работы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_heading=h.sqyw64 </w:instrText>
          </w:r>
          <w:r>
            <w:instrText xml:space="preserve">\h </w:instrText>
          </w:r>
          <w:r>
            <w:fldChar w:fldCharType="separate"/>
          </w:r>
          <w:r>
            <w:rPr>
              <w:color w:val="000000"/>
            </w:rPr>
            <w:t>21</w:t>
          </w:r>
          <w:r>
            <w:fldChar w:fldCharType="end"/>
          </w:r>
          <w:r>
            <w:fldChar w:fldCharType="end"/>
          </w:r>
        </w:p>
      </w:sdtContent>
    </w:sdt>
    <w:p w14:paraId="00000064" w14:textId="77777777" w:rsidR="00D31BC7" w:rsidRDefault="00D31BC7">
      <w:pPr>
        <w:pStyle w:val="1"/>
        <w:rPr>
          <w:smallCaps/>
        </w:rPr>
      </w:pPr>
    </w:p>
    <w:p w14:paraId="00000065" w14:textId="77777777" w:rsidR="00D31BC7" w:rsidRDefault="001F50F5">
      <w:pPr>
        <w:pStyle w:val="1"/>
        <w:rPr>
          <w:smallCaps/>
        </w:rPr>
      </w:pPr>
      <w:r>
        <w:br w:type="page"/>
      </w:r>
    </w:p>
    <w:p w14:paraId="00000066" w14:textId="77777777" w:rsidR="00D31BC7" w:rsidRDefault="001F50F5">
      <w:pPr>
        <w:pStyle w:val="1"/>
        <w:rPr>
          <w:smallCaps/>
        </w:rPr>
      </w:pPr>
      <w:r>
        <w:rPr>
          <w:smallCaps/>
        </w:rPr>
        <w:lastRenderedPageBreak/>
        <w:t>ВВЕДЕНИЕ</w:t>
      </w:r>
    </w:p>
    <w:p w14:paraId="00000067" w14:textId="77777777" w:rsidR="00D31BC7" w:rsidRDefault="00D31BC7"/>
    <w:p w14:paraId="00000068" w14:textId="77777777" w:rsidR="00D31BC7" w:rsidRDefault="00D31BC7"/>
    <w:p w14:paraId="00000069" w14:textId="77777777" w:rsidR="00D31BC7" w:rsidRDefault="001F50F5">
      <w:pPr>
        <w:pStyle w:val="2"/>
        <w:numPr>
          <w:ilvl w:val="1"/>
          <w:numId w:val="12"/>
        </w:numPr>
        <w:jc w:val="left"/>
        <w:rPr>
          <w:b/>
        </w:rPr>
      </w:pPr>
      <w:bookmarkStart w:id="4" w:name="_heading=h.3dy6vkm" w:colFirst="0" w:colLast="0"/>
      <w:bookmarkEnd w:id="4"/>
      <w:r>
        <w:rPr>
          <w:b/>
        </w:rPr>
        <w:t>Наименование программы</w:t>
      </w:r>
    </w:p>
    <w:p w14:paraId="0000006A" w14:textId="77777777" w:rsidR="00D31BC7" w:rsidRDefault="00D31BC7"/>
    <w:p w14:paraId="0000006B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Наименование - мобильное приложение «Оценка психоэмоционального состояния».</w:t>
      </w:r>
    </w:p>
    <w:p w14:paraId="0000006C" w14:textId="77777777" w:rsidR="00D31BC7" w:rsidRDefault="00D31BC7"/>
    <w:p w14:paraId="0000006D" w14:textId="77777777" w:rsidR="00D31BC7" w:rsidRDefault="001F50F5">
      <w:pPr>
        <w:pStyle w:val="2"/>
        <w:numPr>
          <w:ilvl w:val="1"/>
          <w:numId w:val="12"/>
        </w:numPr>
        <w:jc w:val="left"/>
        <w:rPr>
          <w:b/>
        </w:rPr>
      </w:pPr>
      <w:bookmarkStart w:id="5" w:name="_heading=h.1t3h5sf" w:colFirst="0" w:colLast="0"/>
      <w:bookmarkEnd w:id="5"/>
      <w:r>
        <w:rPr>
          <w:b/>
        </w:rPr>
        <w:t>Краткая характеристика области применения программы</w:t>
      </w:r>
    </w:p>
    <w:p w14:paraId="0000006E" w14:textId="77777777" w:rsidR="00D31BC7" w:rsidRDefault="00D31BC7"/>
    <w:p w14:paraId="0000006F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Программа совместно с аппаратным обеспечением предназначены к применению в  практике сотрудников департамента психологии ВШЭ. После получения доказательной базы того, что разработанное мобильное приложение, действительно, способно позволить пользователям к</w:t>
      </w:r>
      <w:r>
        <w:rPr>
          <w:sz w:val="28"/>
          <w:szCs w:val="28"/>
        </w:rPr>
        <w:t xml:space="preserve">онтролировать свое психоэмоциональное состояние, программа может быть использована в других социальных организация. </w:t>
      </w:r>
    </w:p>
    <w:p w14:paraId="00000070" w14:textId="77777777" w:rsidR="00D31BC7" w:rsidRDefault="00D31BC7">
      <w:pPr>
        <w:spacing w:line="360" w:lineRule="auto"/>
        <w:ind w:firstLine="709"/>
        <w:jc w:val="both"/>
        <w:rPr>
          <w:sz w:val="28"/>
          <w:szCs w:val="28"/>
        </w:rPr>
      </w:pPr>
    </w:p>
    <w:p w14:paraId="00000071" w14:textId="77777777" w:rsidR="00D31BC7" w:rsidRDefault="001F50F5">
      <w:pPr>
        <w:pStyle w:val="1"/>
        <w:numPr>
          <w:ilvl w:val="0"/>
          <w:numId w:val="12"/>
        </w:numPr>
        <w:rPr>
          <w:smallCaps/>
        </w:rPr>
      </w:pPr>
      <w:bookmarkStart w:id="6" w:name="_heading=h.4d34og8" w:colFirst="0" w:colLast="0"/>
      <w:bookmarkEnd w:id="6"/>
      <w:r>
        <w:rPr>
          <w:smallCaps/>
        </w:rPr>
        <w:t>ОСНОВАНИЕ ДЛЯ РАЗРАБОТКИ</w:t>
      </w:r>
    </w:p>
    <w:p w14:paraId="00000072" w14:textId="77777777" w:rsidR="00D31BC7" w:rsidRDefault="00D31BC7"/>
    <w:p w14:paraId="00000073" w14:textId="77777777" w:rsidR="00D31BC7" w:rsidRDefault="001F50F5">
      <w:pPr>
        <w:pStyle w:val="2"/>
        <w:numPr>
          <w:ilvl w:val="1"/>
          <w:numId w:val="10"/>
        </w:numPr>
        <w:jc w:val="left"/>
        <w:rPr>
          <w:b/>
        </w:rPr>
      </w:pPr>
      <w:bookmarkStart w:id="7" w:name="_heading=h.2s8eyo1" w:colFirst="0" w:colLast="0"/>
      <w:bookmarkEnd w:id="7"/>
      <w:r>
        <w:rPr>
          <w:b/>
        </w:rPr>
        <w:t>Основание для проведения разработки</w:t>
      </w:r>
    </w:p>
    <w:p w14:paraId="00000074" w14:textId="77777777" w:rsidR="00D31BC7" w:rsidRDefault="00D31BC7"/>
    <w:p w14:paraId="00000075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>
        <w:rPr>
          <w:sz w:val="28"/>
          <w:szCs w:val="28"/>
        </w:rPr>
        <w:t>Основанием разработки является техническое задание проекта «Разработка сист</w:t>
      </w:r>
      <w:r>
        <w:rPr>
          <w:sz w:val="28"/>
          <w:szCs w:val="28"/>
        </w:rPr>
        <w:t>емы тренировки психоэмоциональной устойчивости человека с биологической обратной связью», реализуемого в рамках программы развития федерального государственного автономного образовательного учреждения высшего образования «Национальный исследовательский уни</w:t>
      </w:r>
      <w:r>
        <w:rPr>
          <w:sz w:val="28"/>
          <w:szCs w:val="28"/>
        </w:rPr>
        <w:t>верситет «Высшая школа экономики» на 2021-2030 гг., победившей в конкурсе программ стратегического академического лидерства «Приоритет-2030».</w:t>
      </w:r>
    </w:p>
    <w:p w14:paraId="00000076" w14:textId="77777777" w:rsidR="00D31BC7" w:rsidRDefault="00D31BC7"/>
    <w:p w14:paraId="00000077" w14:textId="77777777" w:rsidR="00D31BC7" w:rsidRDefault="001F50F5">
      <w:pPr>
        <w:pStyle w:val="2"/>
        <w:numPr>
          <w:ilvl w:val="1"/>
          <w:numId w:val="10"/>
        </w:numPr>
        <w:jc w:val="left"/>
        <w:rPr>
          <w:b/>
        </w:rPr>
      </w:pPr>
      <w:bookmarkStart w:id="8" w:name="_heading=h.17dp8vu" w:colFirst="0" w:colLast="0"/>
      <w:bookmarkEnd w:id="8"/>
      <w:r>
        <w:rPr>
          <w:b/>
        </w:rPr>
        <w:t>Наименование и условное обозначение темы разработки</w:t>
      </w:r>
    </w:p>
    <w:p w14:paraId="00000078" w14:textId="77777777" w:rsidR="00D31BC7" w:rsidRDefault="00D31BC7"/>
    <w:p w14:paraId="00000079" w14:textId="77777777" w:rsidR="00D31BC7" w:rsidRDefault="001F50F5">
      <w:pPr>
        <w:pStyle w:val="2"/>
        <w:ind w:left="284" w:firstLine="0"/>
        <w:jc w:val="left"/>
        <w:rPr>
          <w:b/>
          <w:sz w:val="28"/>
        </w:rPr>
      </w:pPr>
      <w:bookmarkStart w:id="9" w:name="_heading=h.3rdcrjn" w:colFirst="0" w:colLast="0"/>
      <w:bookmarkEnd w:id="9"/>
      <w:r>
        <w:rPr>
          <w:b/>
          <w:sz w:val="28"/>
        </w:rPr>
        <w:lastRenderedPageBreak/>
        <w:t>2.2.1 Наименование предприятия Исполнителя и его реквизиты</w:t>
      </w:r>
    </w:p>
    <w:p w14:paraId="0000007A" w14:textId="77777777" w:rsidR="00D31BC7" w:rsidRDefault="00D31BC7">
      <w:pPr>
        <w:ind w:firstLine="576"/>
        <w:jc w:val="both"/>
        <w:rPr>
          <w:sz w:val="28"/>
          <w:szCs w:val="28"/>
        </w:rPr>
      </w:pPr>
    </w:p>
    <w:p w14:paraId="0000007B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Разработчик: Московский институт электроники и математики им. А.Н. Тихонова НИУ ВШЭ. Адрес: Россия, 123458, Москва, ул. Таллинская, д. 34.</w:t>
      </w:r>
    </w:p>
    <w:p w14:paraId="0000007C" w14:textId="77777777" w:rsidR="00D31BC7" w:rsidRDefault="00D31BC7">
      <w:pPr>
        <w:ind w:firstLine="576"/>
        <w:jc w:val="both"/>
        <w:rPr>
          <w:sz w:val="28"/>
          <w:szCs w:val="28"/>
        </w:rPr>
      </w:pPr>
    </w:p>
    <w:p w14:paraId="0000007D" w14:textId="77777777" w:rsidR="00D31BC7" w:rsidRDefault="001F50F5">
      <w:pPr>
        <w:pStyle w:val="2"/>
        <w:ind w:left="284" w:firstLine="0"/>
        <w:jc w:val="left"/>
        <w:rPr>
          <w:b/>
          <w:sz w:val="28"/>
        </w:rPr>
      </w:pPr>
      <w:bookmarkStart w:id="10" w:name="_heading=h.26in1rg" w:colFirst="0" w:colLast="0"/>
      <w:bookmarkEnd w:id="10"/>
      <w:r>
        <w:rPr>
          <w:b/>
          <w:sz w:val="28"/>
        </w:rPr>
        <w:t>2.2.2 Наименование предприятия Заказчика и его реквизиты</w:t>
      </w:r>
    </w:p>
    <w:p w14:paraId="0000007E" w14:textId="77777777" w:rsidR="00D31BC7" w:rsidRDefault="00D31BC7"/>
    <w:p w14:paraId="0000007F" w14:textId="77777777" w:rsidR="00D31BC7" w:rsidRDefault="001F50F5">
      <w:pPr>
        <w:spacing w:line="360" w:lineRule="auto"/>
        <w:ind w:firstLine="709"/>
        <w:jc w:val="both"/>
      </w:pPr>
      <w:r>
        <w:rPr>
          <w:sz w:val="28"/>
          <w:szCs w:val="28"/>
        </w:rPr>
        <w:t>Заказчик: Факультет социальных наук НИУ ВШЭ. Адрес: Россия</w:t>
      </w:r>
      <w:r>
        <w:rPr>
          <w:sz w:val="28"/>
          <w:szCs w:val="28"/>
        </w:rPr>
        <w:t>, 101000, г. Москва, ул. Мясницкая, 20.</w:t>
      </w:r>
    </w:p>
    <w:p w14:paraId="00000080" w14:textId="77777777" w:rsidR="00D31BC7" w:rsidRDefault="00D31BC7"/>
    <w:p w14:paraId="00000081" w14:textId="77777777" w:rsidR="00D31BC7" w:rsidRDefault="001F50F5">
      <w:pPr>
        <w:pStyle w:val="2"/>
        <w:ind w:left="284" w:firstLine="0"/>
        <w:jc w:val="left"/>
        <w:rPr>
          <w:b/>
          <w:sz w:val="28"/>
        </w:rPr>
      </w:pPr>
      <w:bookmarkStart w:id="11" w:name="_heading=h.lnxbz9" w:colFirst="0" w:colLast="0"/>
      <w:bookmarkEnd w:id="11"/>
      <w:r>
        <w:rPr>
          <w:b/>
        </w:rPr>
        <w:t>2.3 Условное обозначение темы разработки</w:t>
      </w:r>
    </w:p>
    <w:p w14:paraId="00000082" w14:textId="77777777" w:rsidR="00D31BC7" w:rsidRDefault="00D31BC7"/>
    <w:p w14:paraId="00000083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Наименование темы разработки - «Разработка мобильного приложения «Оценка психоэмоционального состояния».</w:t>
      </w:r>
    </w:p>
    <w:p w14:paraId="00000084" w14:textId="77777777" w:rsidR="00D31BC7" w:rsidRDefault="00D31BC7">
      <w:pPr>
        <w:ind w:firstLine="576"/>
        <w:jc w:val="both"/>
        <w:rPr>
          <w:sz w:val="28"/>
          <w:szCs w:val="28"/>
        </w:rPr>
      </w:pPr>
    </w:p>
    <w:p w14:paraId="00000085" w14:textId="77777777" w:rsidR="00D31BC7" w:rsidRDefault="001F50F5">
      <w:pPr>
        <w:ind w:firstLine="5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Условное обозначение темы разработки (шифр темы) - </w:t>
      </w:r>
      <w:r>
        <w:rPr>
          <w:b/>
          <w:sz w:val="28"/>
          <w:szCs w:val="28"/>
        </w:rPr>
        <w:t>«А.В.00001».</w:t>
      </w:r>
    </w:p>
    <w:p w14:paraId="00000086" w14:textId="77777777" w:rsidR="00D31BC7" w:rsidRDefault="00D31BC7"/>
    <w:p w14:paraId="00000087" w14:textId="77777777" w:rsidR="00D31BC7" w:rsidRDefault="00D31BC7"/>
    <w:p w14:paraId="00000088" w14:textId="77777777" w:rsidR="00D31BC7" w:rsidRDefault="001F50F5">
      <w:pPr>
        <w:pStyle w:val="1"/>
        <w:numPr>
          <w:ilvl w:val="0"/>
          <w:numId w:val="10"/>
        </w:numPr>
        <w:rPr>
          <w:smallCaps/>
        </w:rPr>
      </w:pPr>
      <w:bookmarkStart w:id="12" w:name="_heading=h.35nkun2" w:colFirst="0" w:colLast="0"/>
      <w:bookmarkEnd w:id="12"/>
      <w:r>
        <w:rPr>
          <w:smallCaps/>
        </w:rPr>
        <w:t>НАЗНАЧЕНИЕ РАЗРАБОТКИ</w:t>
      </w:r>
    </w:p>
    <w:p w14:paraId="00000089" w14:textId="77777777" w:rsidR="00D31BC7" w:rsidRDefault="00D31BC7"/>
    <w:p w14:paraId="0000008A" w14:textId="77777777" w:rsidR="00D31BC7" w:rsidRDefault="001F50F5">
      <w:pPr>
        <w:pStyle w:val="2"/>
        <w:numPr>
          <w:ilvl w:val="1"/>
          <w:numId w:val="13"/>
        </w:numPr>
        <w:jc w:val="left"/>
        <w:rPr>
          <w:b/>
        </w:rPr>
      </w:pPr>
      <w:bookmarkStart w:id="13" w:name="_heading=h.1ksv4uv" w:colFirst="0" w:colLast="0"/>
      <w:bookmarkEnd w:id="13"/>
      <w:r>
        <w:rPr>
          <w:b/>
        </w:rPr>
        <w:t>Функциональное назначение программы</w:t>
      </w:r>
    </w:p>
    <w:p w14:paraId="0000008B" w14:textId="77777777" w:rsidR="00D31BC7" w:rsidRDefault="00D31BC7"/>
    <w:p w14:paraId="0000008C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Мобильное приложение пре</w:t>
      </w:r>
      <w:r>
        <w:rPr>
          <w:sz w:val="28"/>
          <w:szCs w:val="28"/>
        </w:rPr>
        <w:t>дназначено для развития у пользователя способностей управлять свое психоэмоциональное состояние, предоставляя количественное измерение и анализ физиологических показателей, способствующих объективной оценке психического и эмоционального благополучия индиви</w:t>
      </w:r>
      <w:r>
        <w:rPr>
          <w:sz w:val="28"/>
          <w:szCs w:val="28"/>
        </w:rPr>
        <w:t>да.</w:t>
      </w:r>
    </w:p>
    <w:p w14:paraId="0000008D" w14:textId="77777777" w:rsidR="00D31BC7" w:rsidRDefault="00D31BC7">
      <w:pPr>
        <w:spacing w:line="360" w:lineRule="auto"/>
        <w:ind w:firstLine="709"/>
        <w:jc w:val="both"/>
        <w:rPr>
          <w:sz w:val="28"/>
          <w:szCs w:val="28"/>
        </w:rPr>
      </w:pPr>
    </w:p>
    <w:p w14:paraId="0000008E" w14:textId="77777777" w:rsidR="00D31BC7" w:rsidRDefault="001F50F5">
      <w:pPr>
        <w:pStyle w:val="2"/>
        <w:numPr>
          <w:ilvl w:val="1"/>
          <w:numId w:val="13"/>
        </w:numPr>
        <w:jc w:val="left"/>
        <w:rPr>
          <w:b/>
        </w:rPr>
      </w:pPr>
      <w:bookmarkStart w:id="14" w:name="_heading=h.44sinio" w:colFirst="0" w:colLast="0"/>
      <w:bookmarkEnd w:id="14"/>
      <w:r>
        <w:rPr>
          <w:b/>
        </w:rPr>
        <w:t>Эксплуатационное назначение программы</w:t>
      </w:r>
    </w:p>
    <w:p w14:paraId="0000008F" w14:textId="77777777" w:rsidR="00D31BC7" w:rsidRDefault="00D31BC7"/>
    <w:p w14:paraId="00000090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Приложение позволяет осуществлять сбор, обработку и интерпретацию данных, полученных от аппаратной части для оценки психоэмоционального </w:t>
      </w:r>
      <w:r>
        <w:rPr>
          <w:sz w:val="28"/>
          <w:szCs w:val="28"/>
        </w:rPr>
        <w:lastRenderedPageBreak/>
        <w:t>состояния, позволяющего извлекать значимую информацию о психическом здоровье</w:t>
      </w:r>
      <w:r>
        <w:rPr>
          <w:sz w:val="28"/>
          <w:szCs w:val="28"/>
        </w:rPr>
        <w:t xml:space="preserve"> человека в диагностических, терапевтических или исследовательских целях.</w:t>
      </w:r>
    </w:p>
    <w:p w14:paraId="00000091" w14:textId="77777777" w:rsidR="00D31BC7" w:rsidRDefault="00D31BC7"/>
    <w:p w14:paraId="00000092" w14:textId="77777777" w:rsidR="00D31BC7" w:rsidRDefault="001F50F5">
      <w:pPr>
        <w:pStyle w:val="1"/>
        <w:numPr>
          <w:ilvl w:val="0"/>
          <w:numId w:val="13"/>
        </w:numPr>
        <w:rPr>
          <w:smallCaps/>
        </w:rPr>
      </w:pPr>
      <w:bookmarkStart w:id="15" w:name="_heading=h.2jxsxqh" w:colFirst="0" w:colLast="0"/>
      <w:bookmarkEnd w:id="15"/>
      <w:r>
        <w:rPr>
          <w:smallCaps/>
        </w:rPr>
        <w:t>ТРЕБОВАНИЯ К ПРОГРАММЕ</w:t>
      </w:r>
    </w:p>
    <w:p w14:paraId="00000093" w14:textId="77777777" w:rsidR="00D31BC7" w:rsidRDefault="00D31BC7"/>
    <w:p w14:paraId="00000094" w14:textId="77777777" w:rsidR="00D31BC7" w:rsidRDefault="001F50F5">
      <w:pPr>
        <w:pStyle w:val="2"/>
        <w:numPr>
          <w:ilvl w:val="1"/>
          <w:numId w:val="16"/>
        </w:numPr>
        <w:jc w:val="left"/>
        <w:rPr>
          <w:b/>
        </w:rPr>
      </w:pPr>
      <w:bookmarkStart w:id="16" w:name="_heading=h.z337ya" w:colFirst="0" w:colLast="0"/>
      <w:bookmarkEnd w:id="16"/>
      <w:r>
        <w:rPr>
          <w:b/>
        </w:rPr>
        <w:t>Требования к функциональным характеристикам</w:t>
      </w:r>
    </w:p>
    <w:p w14:paraId="00000095" w14:textId="77777777" w:rsidR="00D31BC7" w:rsidRDefault="00D31BC7"/>
    <w:p w14:paraId="00000096" w14:textId="77777777" w:rsidR="00D31BC7" w:rsidRDefault="001F50F5">
      <w:pPr>
        <w:pStyle w:val="3"/>
        <w:numPr>
          <w:ilvl w:val="2"/>
          <w:numId w:val="16"/>
        </w:numPr>
        <w:ind w:left="284"/>
        <w:jc w:val="left"/>
      </w:pPr>
      <w:bookmarkStart w:id="17" w:name="_heading=h.3j2qqm3" w:colFirst="0" w:colLast="0"/>
      <w:bookmarkEnd w:id="17"/>
      <w:r>
        <w:t>Требования к составу выполняемых функций</w:t>
      </w:r>
    </w:p>
    <w:p w14:paraId="00000097" w14:textId="77777777" w:rsidR="00D31BC7" w:rsidRDefault="00D31BC7">
      <w:pPr>
        <w:ind w:left="567"/>
      </w:pPr>
    </w:p>
    <w:p w14:paraId="00000098" w14:textId="77777777" w:rsidR="00D31BC7" w:rsidRDefault="001F50F5">
      <w:pPr>
        <w:pStyle w:val="2"/>
        <w:ind w:left="567" w:firstLine="0"/>
        <w:jc w:val="left"/>
        <w:rPr>
          <w:b/>
          <w:sz w:val="28"/>
        </w:rPr>
      </w:pPr>
      <w:bookmarkStart w:id="18" w:name="_heading=h.1y810tw" w:colFirst="0" w:colLast="0"/>
      <w:bookmarkEnd w:id="18"/>
      <w:r>
        <w:rPr>
          <w:b/>
          <w:sz w:val="28"/>
        </w:rPr>
        <w:t>4.1.1.1 Подсистема аутентификации пользователей</w:t>
      </w:r>
    </w:p>
    <w:p w14:paraId="00000099" w14:textId="77777777" w:rsidR="00D31BC7" w:rsidRDefault="00D31BC7">
      <w:pPr>
        <w:tabs>
          <w:tab w:val="left" w:pos="5727"/>
        </w:tabs>
      </w:pPr>
    </w:p>
    <w:p w14:paraId="0000009A" w14:textId="77777777" w:rsidR="00D31BC7" w:rsidRDefault="001F50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Возможность создать учетную запись в приложении, введя: электронную почту и пароль.</w:t>
      </w:r>
    </w:p>
    <w:p w14:paraId="0000009B" w14:textId="77777777" w:rsidR="00D31BC7" w:rsidRDefault="001F50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авторизации в приложении и выход из учетной записи. </w:t>
      </w:r>
    </w:p>
    <w:p w14:paraId="0000009C" w14:textId="77777777" w:rsidR="00D31BC7" w:rsidRDefault="00D31B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29"/>
        <w:jc w:val="both"/>
        <w:rPr>
          <w:sz w:val="28"/>
          <w:szCs w:val="28"/>
        </w:rPr>
      </w:pPr>
    </w:p>
    <w:p w14:paraId="0000009D" w14:textId="77777777" w:rsidR="00D31BC7" w:rsidRDefault="001F50F5">
      <w:pPr>
        <w:pStyle w:val="2"/>
        <w:ind w:left="567" w:firstLine="0"/>
        <w:jc w:val="left"/>
        <w:rPr>
          <w:b/>
          <w:sz w:val="28"/>
        </w:rPr>
      </w:pPr>
      <w:bookmarkStart w:id="19" w:name="_heading=h.8qxiaoc2hdsw" w:colFirst="0" w:colLast="0"/>
      <w:bookmarkEnd w:id="19"/>
      <w:r>
        <w:rPr>
          <w:b/>
          <w:sz w:val="28"/>
        </w:rPr>
        <w:t>4.1.1.2 Подсистема навигации</w:t>
      </w:r>
    </w:p>
    <w:p w14:paraId="0000009E" w14:textId="77777777" w:rsidR="00D31BC7" w:rsidRDefault="00D31BC7">
      <w:pPr>
        <w:tabs>
          <w:tab w:val="left" w:pos="5727"/>
        </w:tabs>
      </w:pPr>
    </w:p>
    <w:p w14:paraId="0000009F" w14:textId="77777777" w:rsidR="00D31BC7" w:rsidRDefault="001F50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Предоставление доступа к готовым тренингам. Тренировки должны быть разбиты на группы. </w:t>
      </w:r>
    </w:p>
    <w:p w14:paraId="000000A0" w14:textId="77777777" w:rsidR="00D31BC7" w:rsidRDefault="001F50F5">
      <w:pPr>
        <w:numPr>
          <w:ilvl w:val="0"/>
          <w:numId w:val="15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Предусмотреть возможность включения/выключения считывания данных с датчика в настройках (во время тренировок датчик должен быть включен).</w:t>
      </w:r>
    </w:p>
    <w:p w14:paraId="000000A1" w14:textId="77777777" w:rsidR="00D31BC7" w:rsidRDefault="001F50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Предусмотреть раздел статистики</w:t>
      </w:r>
      <w:r>
        <w:rPr>
          <w:sz w:val="28"/>
          <w:szCs w:val="28"/>
        </w:rPr>
        <w:t>, где будет отображаться информация по всем тренировкам, которые проходил пользователь.</w:t>
      </w:r>
    </w:p>
    <w:p w14:paraId="000000A2" w14:textId="77777777" w:rsidR="00D31BC7" w:rsidRDefault="00D31B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29"/>
        <w:jc w:val="both"/>
        <w:rPr>
          <w:sz w:val="28"/>
          <w:szCs w:val="28"/>
        </w:rPr>
      </w:pPr>
    </w:p>
    <w:p w14:paraId="000000A3" w14:textId="77777777" w:rsidR="00D31BC7" w:rsidRDefault="001F50F5">
      <w:pPr>
        <w:pStyle w:val="2"/>
        <w:ind w:left="567" w:firstLine="0"/>
        <w:jc w:val="left"/>
        <w:rPr>
          <w:b/>
          <w:sz w:val="28"/>
        </w:rPr>
      </w:pPr>
      <w:bookmarkStart w:id="20" w:name="_heading=h.2xcytpi" w:colFirst="0" w:colLast="0"/>
      <w:bookmarkEnd w:id="20"/>
      <w:r>
        <w:rPr>
          <w:b/>
          <w:sz w:val="28"/>
        </w:rPr>
        <w:t>4.1.1.3 Подсистема тренировки “Концентрация”</w:t>
      </w:r>
    </w:p>
    <w:p w14:paraId="000000A4" w14:textId="77777777" w:rsidR="00D31BC7" w:rsidRDefault="00D31BC7">
      <w:pPr>
        <w:tabs>
          <w:tab w:val="left" w:pos="5727"/>
        </w:tabs>
      </w:pPr>
    </w:p>
    <w:p w14:paraId="000000A5" w14:textId="77777777" w:rsidR="00D31BC7" w:rsidRDefault="001F50F5">
      <w:pPr>
        <w:numPr>
          <w:ilvl w:val="0"/>
          <w:numId w:val="15"/>
        </w:numPr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Разработать тренировку, отражающую биологическую обратную связь пользователя, получаемую на основе данных датчика кожно-гальванической реакции </w:t>
      </w:r>
      <w:r>
        <w:rPr>
          <w:sz w:val="28"/>
          <w:szCs w:val="28"/>
        </w:rPr>
        <w:lastRenderedPageBreak/>
        <w:t>(КГР). Реализовать тренировку с визуально приятным пользовательским интерфейсом.</w:t>
      </w:r>
    </w:p>
    <w:p w14:paraId="000000A6" w14:textId="77777777" w:rsidR="00D31BC7" w:rsidRDefault="001F50F5">
      <w:pPr>
        <w:numPr>
          <w:ilvl w:val="0"/>
          <w:numId w:val="15"/>
        </w:numPr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Внедрить алгоритм для определени</w:t>
      </w:r>
      <w:r>
        <w:rPr>
          <w:sz w:val="28"/>
          <w:szCs w:val="28"/>
        </w:rPr>
        <w:t>я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уровня эмоциональной реакции пользователя во время тренировок на основе получаемых данных от датчика кожно-гальванической реакции</w:t>
      </w:r>
    </w:p>
    <w:p w14:paraId="000000A7" w14:textId="77777777" w:rsidR="00D31BC7" w:rsidRDefault="001F50F5">
      <w:pPr>
        <w:numPr>
          <w:ilvl w:val="0"/>
          <w:numId w:val="15"/>
        </w:numPr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Предусмотреть возможность настройки продолжительность тренировки пользователем.</w:t>
      </w:r>
    </w:p>
    <w:p w14:paraId="000000A8" w14:textId="77777777" w:rsidR="00D31BC7" w:rsidRDefault="001F50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 завершении тренировки предоставлять кратк</w:t>
      </w:r>
      <w:r>
        <w:rPr>
          <w:sz w:val="28"/>
          <w:szCs w:val="28"/>
        </w:rPr>
        <w:t>ий отчет.</w:t>
      </w:r>
    </w:p>
    <w:p w14:paraId="000000A9" w14:textId="77777777" w:rsidR="00D31BC7" w:rsidRDefault="00D31BC7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sz w:val="28"/>
          <w:szCs w:val="28"/>
        </w:rPr>
      </w:pPr>
    </w:p>
    <w:p w14:paraId="000000AA" w14:textId="77777777" w:rsidR="00D31BC7" w:rsidRDefault="001F50F5">
      <w:pPr>
        <w:pStyle w:val="2"/>
        <w:ind w:left="567" w:firstLine="0"/>
        <w:jc w:val="left"/>
        <w:rPr>
          <w:b/>
          <w:sz w:val="28"/>
        </w:rPr>
      </w:pPr>
      <w:bookmarkStart w:id="21" w:name="_heading=h.njg2294bbj2p" w:colFirst="0" w:colLast="0"/>
      <w:bookmarkEnd w:id="21"/>
      <w:r>
        <w:rPr>
          <w:b/>
          <w:sz w:val="28"/>
        </w:rPr>
        <w:t>4.1.1.4 Подсистема тренировки “Бдительность”</w:t>
      </w:r>
    </w:p>
    <w:p w14:paraId="000000AB" w14:textId="77777777" w:rsidR="00D31BC7" w:rsidRDefault="00D31BC7">
      <w:pPr>
        <w:tabs>
          <w:tab w:val="left" w:pos="5727"/>
        </w:tabs>
      </w:pPr>
    </w:p>
    <w:p w14:paraId="000000AC" w14:textId="77777777" w:rsidR="00D31BC7" w:rsidRDefault="001F50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тренировку, направленную на поддержку и управление уровнем бдительности пользователя. Реализация содержания тренировки будет предоставлена сотрудниками департамента психологии в виде отде</w:t>
      </w:r>
      <w:r>
        <w:rPr>
          <w:sz w:val="28"/>
          <w:szCs w:val="28"/>
        </w:rPr>
        <w:t>льного описания.</w:t>
      </w:r>
    </w:p>
    <w:p w14:paraId="000000AD" w14:textId="77777777" w:rsidR="00D31BC7" w:rsidRDefault="001F50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предусмотреть два уровня сложности тренировки.</w:t>
      </w:r>
    </w:p>
    <w:p w14:paraId="000000AE" w14:textId="77777777" w:rsidR="00D31BC7" w:rsidRDefault="001F50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Перед началом основной тренировки должен быть предусмотрен подготовительный этап, на котором пользователь сможет подготовиться к старту.</w:t>
      </w:r>
    </w:p>
    <w:p w14:paraId="000000AF" w14:textId="77777777" w:rsidR="00D31BC7" w:rsidRDefault="001F50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 завершении тренировки должна быть предоставлена краткая информация итогов тренировки для пользователя.</w:t>
      </w:r>
    </w:p>
    <w:p w14:paraId="000000B0" w14:textId="77777777" w:rsidR="00D31BC7" w:rsidRDefault="00D31BC7">
      <w:pPr>
        <w:tabs>
          <w:tab w:val="left" w:pos="5727"/>
        </w:tabs>
      </w:pPr>
    </w:p>
    <w:p w14:paraId="000000B1" w14:textId="77777777" w:rsidR="00D31BC7" w:rsidRDefault="00D31BC7"/>
    <w:p w14:paraId="000000B2" w14:textId="77777777" w:rsidR="00D31BC7" w:rsidRDefault="001F50F5">
      <w:pPr>
        <w:pStyle w:val="2"/>
        <w:ind w:left="567" w:firstLine="0"/>
        <w:jc w:val="left"/>
        <w:rPr>
          <w:b/>
          <w:sz w:val="28"/>
        </w:rPr>
      </w:pPr>
      <w:bookmarkStart w:id="22" w:name="_heading=h.2bn6wsx" w:colFirst="0" w:colLast="0"/>
      <w:bookmarkEnd w:id="22"/>
      <w:r>
        <w:rPr>
          <w:b/>
          <w:sz w:val="28"/>
        </w:rPr>
        <w:t>4.1.1.5 Подсистема визуализации данных</w:t>
      </w:r>
    </w:p>
    <w:p w14:paraId="000000B3" w14:textId="77777777" w:rsidR="00D31BC7" w:rsidRDefault="00D31BC7"/>
    <w:p w14:paraId="000000B4" w14:textId="77777777" w:rsidR="00D31BC7" w:rsidRDefault="001F50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разделе статистика обеспечить п</w:t>
      </w:r>
      <w:r>
        <w:rPr>
          <w:color w:val="000000"/>
          <w:sz w:val="28"/>
          <w:szCs w:val="28"/>
        </w:rPr>
        <w:t>ред</w:t>
      </w:r>
      <w:r>
        <w:rPr>
          <w:sz w:val="28"/>
          <w:szCs w:val="28"/>
        </w:rPr>
        <w:t>оставление пользователям визуально-наглядных диаграмм в виде графических</w:t>
      </w:r>
      <w:r>
        <w:rPr>
          <w:sz w:val="28"/>
          <w:szCs w:val="28"/>
        </w:rPr>
        <w:t xml:space="preserve"> изображений, результаты всех пройденных тренировок.</w:t>
      </w:r>
    </w:p>
    <w:p w14:paraId="000000B5" w14:textId="77777777" w:rsidR="00D31BC7" w:rsidRDefault="001F50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Должно быть обеспечено обновление результатов </w:t>
      </w:r>
      <w:r>
        <w:rPr>
          <w:sz w:val="28"/>
          <w:szCs w:val="28"/>
        </w:rPr>
        <w:t>тренировок</w:t>
      </w:r>
      <w:r>
        <w:rPr>
          <w:color w:val="000000"/>
          <w:sz w:val="28"/>
          <w:szCs w:val="28"/>
        </w:rPr>
        <w:t xml:space="preserve"> в режиме реального времени</w:t>
      </w:r>
      <w:r>
        <w:rPr>
          <w:sz w:val="28"/>
          <w:szCs w:val="28"/>
        </w:rPr>
        <w:t xml:space="preserve">. Предусмотреть синхронизацию между устройствами. </w:t>
      </w:r>
    </w:p>
    <w:p w14:paraId="000000B6" w14:textId="77777777" w:rsidR="00D31BC7" w:rsidRDefault="00D31BC7">
      <w:pPr>
        <w:pStyle w:val="2"/>
        <w:ind w:left="567" w:firstLine="0"/>
        <w:jc w:val="left"/>
        <w:rPr>
          <w:b/>
          <w:sz w:val="28"/>
        </w:rPr>
      </w:pPr>
      <w:bookmarkStart w:id="23" w:name="_heading=h.jazydngrjojb" w:colFirst="0" w:colLast="0"/>
      <w:bookmarkEnd w:id="23"/>
    </w:p>
    <w:p w14:paraId="000000B7" w14:textId="77777777" w:rsidR="00D31BC7" w:rsidRDefault="001F50F5">
      <w:pPr>
        <w:pStyle w:val="2"/>
        <w:ind w:left="567" w:firstLine="0"/>
        <w:jc w:val="left"/>
        <w:rPr>
          <w:b/>
          <w:sz w:val="28"/>
        </w:rPr>
      </w:pPr>
      <w:bookmarkStart w:id="24" w:name="_heading=h.qsh70q" w:colFirst="0" w:colLast="0"/>
      <w:bookmarkEnd w:id="24"/>
      <w:r>
        <w:rPr>
          <w:b/>
          <w:sz w:val="28"/>
        </w:rPr>
        <w:t>4.1.1.6 Управление данными</w:t>
      </w:r>
    </w:p>
    <w:p w14:paraId="000000B8" w14:textId="77777777" w:rsidR="00D31BC7" w:rsidRDefault="00D31BC7">
      <w:pPr>
        <w:rPr>
          <w:sz w:val="28"/>
          <w:szCs w:val="28"/>
        </w:rPr>
      </w:pPr>
    </w:p>
    <w:p w14:paraId="000000B9" w14:textId="77777777" w:rsidR="00D31BC7" w:rsidRDefault="001F50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Возможность экспортировать на мобильное устройство наборы данных КГР, собранные во время тренировок.</w:t>
      </w:r>
    </w:p>
    <w:p w14:paraId="000000BA" w14:textId="77777777" w:rsidR="00D31BC7" w:rsidRDefault="00D31BC7"/>
    <w:p w14:paraId="000000BB" w14:textId="77777777" w:rsidR="00D31BC7" w:rsidRDefault="001F50F5">
      <w:pPr>
        <w:pStyle w:val="3"/>
        <w:numPr>
          <w:ilvl w:val="2"/>
          <w:numId w:val="16"/>
        </w:numPr>
        <w:jc w:val="left"/>
        <w:rPr>
          <w:color w:val="000000"/>
        </w:rPr>
      </w:pPr>
      <w:bookmarkStart w:id="25" w:name="_heading=h.3as4poj" w:colFirst="0" w:colLast="0"/>
      <w:bookmarkEnd w:id="25"/>
      <w:r>
        <w:rPr>
          <w:color w:val="000000"/>
        </w:rPr>
        <w:t>Требования к организации входных и выходных данных</w:t>
      </w:r>
    </w:p>
    <w:p w14:paraId="000000BC" w14:textId="77777777" w:rsidR="00D31BC7" w:rsidRDefault="00D31BC7"/>
    <w:p w14:paraId="000000BD" w14:textId="77777777" w:rsidR="00D31BC7" w:rsidRDefault="001F50F5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 программы должны быть организованы в виде вводимого в специальные формы текста. Данные,</w:t>
      </w:r>
      <w:r>
        <w:rPr>
          <w:sz w:val="28"/>
          <w:szCs w:val="28"/>
        </w:rPr>
        <w:t xml:space="preserve"> вводимые  вручную, проверяются на корректность после попытки сохранения.</w:t>
      </w:r>
    </w:p>
    <w:p w14:paraId="000000BE" w14:textId="77777777" w:rsidR="00D31BC7" w:rsidRDefault="001F50F5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А также результаты измерения считываются микроконтроллером с датчика КГР с помощью АЦП и последовательно, с заданной периодичностью, асинхронно передаёт их через внешние интерфейсы:</w:t>
      </w:r>
    </w:p>
    <w:p w14:paraId="000000BF" w14:textId="77777777" w:rsidR="00D31BC7" w:rsidRDefault="001F50F5">
      <w:pPr>
        <w:numPr>
          <w:ilvl w:val="0"/>
          <w:numId w:val="3"/>
        </w:numPr>
        <w:spacing w:before="1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USB CDC</w:t>
      </w:r>
    </w:p>
    <w:p w14:paraId="000000C0" w14:textId="77777777" w:rsidR="00D31BC7" w:rsidRDefault="001F50F5">
      <w:pPr>
        <w:numPr>
          <w:ilvl w:val="0"/>
          <w:numId w:val="3"/>
        </w:numPr>
        <w:spacing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USART1 (PA10 = RX, PA9 = TX, 57600, 8-нет-1)</w:t>
      </w:r>
    </w:p>
    <w:p w14:paraId="000000C1" w14:textId="77777777" w:rsidR="00D31BC7" w:rsidRDefault="001F50F5">
      <w:pPr>
        <w:spacing w:before="100" w:after="8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По этим же интерфейсам осуществляется приём команд для установки параметров. Любые данные могут быть отправлены и приняты в любой момент, безусловно.</w:t>
      </w:r>
    </w:p>
    <w:p w14:paraId="000000C2" w14:textId="77777777" w:rsidR="00D31BC7" w:rsidRDefault="001F50F5">
      <w:pPr>
        <w:spacing w:after="80" w:line="360" w:lineRule="auto"/>
        <w:ind w:left="80" w:firstLine="640"/>
        <w:jc w:val="both"/>
        <w:rPr>
          <w:sz w:val="28"/>
          <w:szCs w:val="28"/>
        </w:rPr>
      </w:pPr>
      <w:r>
        <w:rPr>
          <w:sz w:val="28"/>
          <w:szCs w:val="28"/>
        </w:rPr>
        <w:t>Данные передаются и принимаются в кодировке ASCII в виде строк, терминированных 0x0A (“\n”). Любая посылка</w:t>
      </w:r>
      <w:r>
        <w:rPr>
          <w:sz w:val="28"/>
          <w:szCs w:val="28"/>
        </w:rPr>
        <w:t xml:space="preserve"> имеет синтаксис: &lt;команда&gt;&lt;данные&gt;, длина команды и данных переменная, но длина посылки ограничена 32 символами.</w:t>
      </w:r>
    </w:p>
    <w:p w14:paraId="000000C3" w14:textId="77777777" w:rsidR="00D31BC7" w:rsidRDefault="001F50F5">
      <w:pPr>
        <w:spacing w:after="80" w:line="360" w:lineRule="auto"/>
        <w:ind w:left="80" w:firstLine="720"/>
        <w:jc w:val="both"/>
        <w:rPr>
          <w:sz w:val="28"/>
          <w:szCs w:val="28"/>
        </w:rPr>
      </w:pPr>
      <w:r>
        <w:rPr>
          <w:sz w:val="28"/>
          <w:szCs w:val="28"/>
        </w:rPr>
        <w:t>Микроконтроллер оперирует данными в 8-битном (BIN) формате, при этом значения в байте могут приниматься в диапазоне 0…255. При этом, через COM</w:t>
      </w:r>
      <w:r>
        <w:rPr>
          <w:sz w:val="28"/>
          <w:szCs w:val="28"/>
        </w:rPr>
        <w:t>-порт по умолчанию данные передаются в формате ASCII, и некоторые возможные значения являются служебными символами. Во избежание коллизий, для передачи через COM-порт, данные конвертируются из BIN в HEX, и записываются двумя символами ASCII, по одному на к</w:t>
      </w:r>
      <w:r>
        <w:rPr>
          <w:sz w:val="28"/>
          <w:szCs w:val="28"/>
        </w:rPr>
        <w:t xml:space="preserve">аждый квартет битов байта. </w:t>
      </w:r>
    </w:p>
    <w:p w14:paraId="000000C4" w14:textId="77777777" w:rsidR="00D31BC7" w:rsidRDefault="001F50F5">
      <w:pPr>
        <w:spacing w:after="80" w:line="360" w:lineRule="auto"/>
        <w:ind w:left="80"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Пример:</w:t>
      </w:r>
    </w:p>
    <w:p w14:paraId="000000C5" w14:textId="77777777" w:rsidR="00D31BC7" w:rsidRDefault="001F50F5">
      <w:pPr>
        <w:spacing w:after="80" w:line="360" w:lineRule="auto"/>
        <w:ind w:left="80"/>
        <w:jc w:val="center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010203090</m:t>
          </m:r>
          <m:r>
            <w:rPr>
              <w:rFonts w:ascii="Cambria Math" w:hAnsi="Cambria Math"/>
              <w:sz w:val="28"/>
              <w:szCs w:val="28"/>
            </w:rPr>
            <m:t>A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>B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>F</m:t>
          </m:r>
          <m:r>
            <w:rPr>
              <w:rFonts w:ascii="Cambria Math" w:hAnsi="Cambria Math"/>
              <w:sz w:val="28"/>
              <w:szCs w:val="28"/>
            </w:rPr>
            <m:t>101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ASCII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=01,02,03,09,0</m:t>
          </m:r>
          <m:r>
            <w:rPr>
              <w:rFonts w:ascii="Cambria Math" w:hAnsi="Cambria Math"/>
              <w:sz w:val="28"/>
              <w:szCs w:val="28"/>
            </w:rPr>
            <m:t>A</m:t>
          </m:r>
          <m:r>
            <w:rPr>
              <w:rFonts w:ascii="Cambria Math" w:hAnsi="Cambria Math"/>
              <w:sz w:val="28"/>
              <w:szCs w:val="28"/>
            </w:rPr>
            <m:t>,0</m:t>
          </m:r>
          <m:r>
            <w:rPr>
              <w:rFonts w:ascii="Cambria Math" w:hAnsi="Cambria Math"/>
              <w:sz w:val="28"/>
              <w:szCs w:val="28"/>
            </w:rPr>
            <m:t>B</m:t>
          </m:r>
          <m:r>
            <w:rPr>
              <w:rFonts w:ascii="Cambria Math" w:hAnsi="Cambria Math"/>
              <w:sz w:val="28"/>
              <w:szCs w:val="28"/>
            </w:rPr>
            <m:t>,0</m:t>
          </m:r>
          <m:r>
            <w:rPr>
              <w:rFonts w:ascii="Cambria Math" w:hAnsi="Cambria Math"/>
              <w:sz w:val="28"/>
              <w:szCs w:val="28"/>
            </w:rPr>
            <m:t>F</m:t>
          </m:r>
          <m:r>
            <w:rPr>
              <w:rFonts w:ascii="Cambria Math" w:hAnsi="Cambria Math"/>
              <w:sz w:val="28"/>
              <w:szCs w:val="28"/>
            </w:rPr>
            <m:t>,10,1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HEX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000000C6" w14:textId="77777777" w:rsidR="00D31BC7" w:rsidRDefault="001F50F5">
      <w:pPr>
        <w:spacing w:after="80" w:line="360" w:lineRule="auto"/>
        <w:ind w:left="80"/>
        <w:jc w:val="center"/>
        <w:rPr>
          <w:sz w:val="46"/>
          <w:szCs w:val="46"/>
          <w:vertAlign w:val="subscript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=1,2,3,9,10,11,15,16,1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DEC</m:t>
              </m:r>
            </m:sub>
          </m:sSub>
        </m:oMath>
      </m:oMathPara>
    </w:p>
    <w:p w14:paraId="000000C7" w14:textId="77777777" w:rsidR="00D31BC7" w:rsidRDefault="001F50F5">
      <w:pPr>
        <w:spacing w:after="80" w:line="360" w:lineRule="auto"/>
        <w:ind w:left="80" w:firstLine="720"/>
        <w:jc w:val="both"/>
        <w:rPr>
          <w:sz w:val="28"/>
          <w:szCs w:val="28"/>
        </w:rPr>
      </w:pPr>
      <w:r>
        <w:rPr>
          <w:sz w:val="28"/>
          <w:szCs w:val="28"/>
        </w:rPr>
        <w:t>В микроконтроллере реализованы следующие команды для передачи данных (таблица 6.2).</w:t>
      </w:r>
    </w:p>
    <w:p w14:paraId="000000C8" w14:textId="77777777" w:rsidR="00D31BC7" w:rsidRDefault="001F50F5">
      <w:pPr>
        <w:spacing w:after="80" w:line="360" w:lineRule="auto"/>
        <w:ind w:left="80"/>
        <w:jc w:val="center"/>
        <w:rPr>
          <w:sz w:val="28"/>
          <w:szCs w:val="28"/>
        </w:rPr>
      </w:pPr>
      <w:r>
        <w:rPr>
          <w:sz w:val="28"/>
          <w:szCs w:val="28"/>
        </w:rPr>
        <w:t>Таблица 4.1.2.1 – Команды, реализован</w:t>
      </w:r>
      <w:r>
        <w:rPr>
          <w:sz w:val="28"/>
          <w:szCs w:val="28"/>
        </w:rPr>
        <w:t>ные для передачи данных</w:t>
      </w:r>
    </w:p>
    <w:tbl>
      <w:tblPr>
        <w:tblStyle w:val="af5"/>
        <w:tblW w:w="101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20"/>
        <w:gridCol w:w="2790"/>
        <w:gridCol w:w="3975"/>
      </w:tblGrid>
      <w:tr w:rsidR="00D31BC7" w14:paraId="6F07DE40" w14:textId="77777777">
        <w:trPr>
          <w:trHeight w:val="330"/>
        </w:trPr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0C9" w14:textId="77777777" w:rsidR="00D31BC7" w:rsidRDefault="001F50F5">
            <w:pPr>
              <w:spacing w:after="4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Синтаксис</w:t>
            </w:r>
          </w:p>
        </w:tc>
        <w:tc>
          <w:tcPr>
            <w:tcW w:w="27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0CA" w14:textId="77777777" w:rsidR="00D31BC7" w:rsidRDefault="001F50F5">
            <w:pPr>
              <w:spacing w:after="4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Пример</w:t>
            </w:r>
          </w:p>
        </w:tc>
        <w:tc>
          <w:tcPr>
            <w:tcW w:w="39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0CB" w14:textId="77777777" w:rsidR="00D31BC7" w:rsidRDefault="001F50F5">
            <w:pPr>
              <w:spacing w:after="4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Действие</w:t>
            </w:r>
          </w:p>
        </w:tc>
      </w:tr>
      <w:tr w:rsidR="00D31BC7" w14:paraId="1BE62148" w14:textId="77777777">
        <w:trPr>
          <w:trHeight w:val="2370"/>
        </w:trPr>
        <w:tc>
          <w:tcPr>
            <w:tcW w:w="34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0CC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MXXXX</w:t>
            </w:r>
          </w:p>
          <w:p w14:paraId="000000CD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  <w:p w14:paraId="000000CE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  <w:p w14:paraId="000000CF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Здесь “M” – команда; “XXXX”  – данные, записаны в виде 16-ичного числа символами ASCII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0D0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M0123\n</w:t>
            </w:r>
          </w:p>
          <w:p w14:paraId="000000D1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M0FFF\n</w:t>
            </w:r>
          </w:p>
          <w:p w14:paraId="000000D2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  <w:p w14:paraId="000000D3" w14:textId="77777777" w:rsidR="00D31BC7" w:rsidRDefault="001F50F5">
            <w:pPr>
              <w:spacing w:after="40"/>
              <w:jc w:val="both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>*0123</w:t>
            </w:r>
            <w:r>
              <w:rPr>
                <w:sz w:val="28"/>
                <w:szCs w:val="28"/>
                <w:vertAlign w:val="subscript"/>
              </w:rPr>
              <w:t>HEX</w:t>
            </w:r>
            <w:r>
              <w:rPr>
                <w:sz w:val="28"/>
                <w:szCs w:val="28"/>
              </w:rPr>
              <w:t xml:space="preserve"> = 291</w:t>
            </w:r>
            <w:r>
              <w:rPr>
                <w:sz w:val="28"/>
                <w:szCs w:val="28"/>
                <w:vertAlign w:val="subscript"/>
              </w:rPr>
              <w:t>DEC</w:t>
            </w:r>
          </w:p>
          <w:p w14:paraId="000000D4" w14:textId="77777777" w:rsidR="00D31BC7" w:rsidRDefault="001F50F5">
            <w:pPr>
              <w:spacing w:after="40"/>
              <w:jc w:val="both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>**0FFF</w:t>
            </w:r>
            <w:r>
              <w:rPr>
                <w:sz w:val="28"/>
                <w:szCs w:val="28"/>
                <w:vertAlign w:val="subscript"/>
              </w:rPr>
              <w:t>HEX</w:t>
            </w:r>
            <w:r>
              <w:rPr>
                <w:sz w:val="28"/>
                <w:szCs w:val="28"/>
              </w:rPr>
              <w:t xml:space="preserve"> = 4095</w:t>
            </w:r>
            <w:r>
              <w:rPr>
                <w:sz w:val="28"/>
                <w:szCs w:val="28"/>
                <w:vertAlign w:val="subscript"/>
              </w:rPr>
              <w:t>DEC</w:t>
            </w:r>
          </w:p>
        </w:tc>
        <w:tc>
          <w:tcPr>
            <w:tcW w:w="39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0D5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Передача одного измерения АЦП в сыром (необработанном) виде от микроконтроллера на принимающее устройство</w:t>
            </w:r>
          </w:p>
        </w:tc>
      </w:tr>
    </w:tbl>
    <w:p w14:paraId="000000D6" w14:textId="77777777" w:rsidR="00D31BC7" w:rsidRDefault="001F50F5">
      <w:pPr>
        <w:spacing w:before="240" w:after="80" w:line="360" w:lineRule="auto"/>
        <w:ind w:left="80" w:firstLine="720"/>
        <w:jc w:val="both"/>
        <w:rPr>
          <w:sz w:val="28"/>
          <w:szCs w:val="28"/>
        </w:rPr>
      </w:pPr>
      <w:r>
        <w:rPr>
          <w:sz w:val="28"/>
          <w:szCs w:val="28"/>
        </w:rPr>
        <w:t>АЦП микроконтроллера имеет разрешение 12 бит. Четырёхзначным шестнадцатеричным числом (от 0x0000 до 0xFFFF) можно передать 16 бит. Первые 4 бита не задействованы (зарезервированы).</w:t>
      </w:r>
    </w:p>
    <w:p w14:paraId="000000D7" w14:textId="77777777" w:rsidR="00D31BC7" w:rsidRDefault="001F50F5">
      <w:pPr>
        <w:spacing w:after="80" w:line="360" w:lineRule="auto"/>
        <w:ind w:left="80" w:firstLine="720"/>
        <w:jc w:val="both"/>
        <w:rPr>
          <w:sz w:val="28"/>
          <w:szCs w:val="28"/>
        </w:rPr>
      </w:pPr>
      <w:r>
        <w:rPr>
          <w:sz w:val="28"/>
          <w:szCs w:val="28"/>
        </w:rPr>
        <w:t>Реализованы следующие команды для приёма данных (таблица 6.3).</w:t>
      </w:r>
    </w:p>
    <w:p w14:paraId="000000D8" w14:textId="77777777" w:rsidR="00D31BC7" w:rsidRDefault="001F50F5">
      <w:pPr>
        <w:spacing w:after="80" w:line="360" w:lineRule="auto"/>
        <w:ind w:left="80"/>
        <w:jc w:val="center"/>
        <w:rPr>
          <w:sz w:val="28"/>
          <w:szCs w:val="28"/>
        </w:rPr>
      </w:pPr>
      <w:r>
        <w:rPr>
          <w:sz w:val="28"/>
          <w:szCs w:val="28"/>
        </w:rPr>
        <w:t>Таблица 4.1.</w:t>
      </w:r>
      <w:r>
        <w:rPr>
          <w:sz w:val="28"/>
          <w:szCs w:val="28"/>
        </w:rPr>
        <w:t>2.2 – Команды, реализованные для приёма данных</w:t>
      </w:r>
    </w:p>
    <w:tbl>
      <w:tblPr>
        <w:tblStyle w:val="af6"/>
        <w:tblW w:w="101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85"/>
        <w:gridCol w:w="4350"/>
        <w:gridCol w:w="2550"/>
      </w:tblGrid>
      <w:tr w:rsidR="00D31BC7" w14:paraId="66978D83" w14:textId="77777777">
        <w:trPr>
          <w:trHeight w:val="330"/>
        </w:trPr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0D9" w14:textId="77777777" w:rsidR="00D31BC7" w:rsidRDefault="001F50F5">
            <w:pPr>
              <w:spacing w:after="4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Синтаксис</w:t>
            </w:r>
          </w:p>
        </w:tc>
        <w:tc>
          <w:tcPr>
            <w:tcW w:w="43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0DA" w14:textId="77777777" w:rsidR="00D31BC7" w:rsidRDefault="001F50F5">
            <w:pPr>
              <w:spacing w:after="4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Пример</w:t>
            </w:r>
          </w:p>
        </w:tc>
        <w:tc>
          <w:tcPr>
            <w:tcW w:w="25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0DB" w14:textId="77777777" w:rsidR="00D31BC7" w:rsidRDefault="001F50F5">
            <w:pPr>
              <w:spacing w:after="4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Действие</w:t>
            </w:r>
          </w:p>
        </w:tc>
      </w:tr>
      <w:tr w:rsidR="00D31BC7" w14:paraId="5F1CC9EF" w14:textId="77777777">
        <w:trPr>
          <w:trHeight w:val="3165"/>
        </w:trPr>
        <w:tc>
          <w:tcPr>
            <w:tcW w:w="32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0DC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SET=XXY</w:t>
            </w:r>
          </w:p>
          <w:p w14:paraId="000000DD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  <w:p w14:paraId="000000DE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  <w:p w14:paraId="000000DF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Здесь “SET=” – команда; “XX”  – период измерений</w:t>
            </w:r>
          </w:p>
          <w:p w14:paraId="000000E0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“Y”  – канал АЦП</w:t>
            </w:r>
          </w:p>
        </w:tc>
        <w:tc>
          <w:tcPr>
            <w:tcW w:w="4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0E1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SET=647\n</w:t>
            </w:r>
          </w:p>
          <w:p w14:paraId="000000E2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SET=007\n</w:t>
            </w:r>
          </w:p>
          <w:p w14:paraId="000000E3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SET=FF3\n</w:t>
            </w:r>
          </w:p>
          <w:p w14:paraId="000000E4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  <w:p w14:paraId="000000E5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647</w:t>
            </w:r>
            <w:r>
              <w:rPr>
                <w:sz w:val="28"/>
                <w:szCs w:val="28"/>
                <w:vertAlign w:val="subscript"/>
              </w:rPr>
              <w:t>HEX</w:t>
            </w:r>
            <w:r>
              <w:rPr>
                <w:sz w:val="28"/>
                <w:szCs w:val="28"/>
              </w:rPr>
              <w:t xml:space="preserve"> = 100</w:t>
            </w:r>
            <w:r>
              <w:rPr>
                <w:sz w:val="28"/>
                <w:szCs w:val="28"/>
                <w:vertAlign w:val="subscript"/>
              </w:rPr>
              <w:t>DEC</w:t>
            </w:r>
            <w:r>
              <w:rPr>
                <w:sz w:val="28"/>
                <w:szCs w:val="28"/>
              </w:rPr>
              <w:t>, 7</w:t>
            </w:r>
            <w:r>
              <w:rPr>
                <w:sz w:val="28"/>
                <w:szCs w:val="28"/>
                <w:vertAlign w:val="subscript"/>
              </w:rPr>
              <w:t>DEC</w:t>
            </w:r>
            <w:r>
              <w:rPr>
                <w:sz w:val="28"/>
                <w:szCs w:val="28"/>
              </w:rPr>
              <w:t xml:space="preserve"> (период = (100+1)*10мс, канал 7)</w:t>
            </w:r>
          </w:p>
          <w:p w14:paraId="000000E6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007</w:t>
            </w:r>
            <w:r>
              <w:rPr>
                <w:sz w:val="28"/>
                <w:szCs w:val="28"/>
                <w:vertAlign w:val="subscript"/>
              </w:rPr>
              <w:t>HEX</w:t>
            </w:r>
            <w:r>
              <w:rPr>
                <w:sz w:val="28"/>
                <w:szCs w:val="28"/>
              </w:rPr>
              <w:t xml:space="preserve"> = 0</w:t>
            </w:r>
            <w:r>
              <w:rPr>
                <w:sz w:val="28"/>
                <w:szCs w:val="28"/>
                <w:vertAlign w:val="subscript"/>
              </w:rPr>
              <w:t>DEC</w:t>
            </w:r>
            <w:r>
              <w:rPr>
                <w:sz w:val="28"/>
                <w:szCs w:val="28"/>
              </w:rPr>
              <w:t>, 7</w:t>
            </w:r>
            <w:r>
              <w:rPr>
                <w:sz w:val="28"/>
                <w:szCs w:val="28"/>
                <w:vertAlign w:val="subscript"/>
              </w:rPr>
              <w:t>DEC</w:t>
            </w:r>
            <w:r>
              <w:rPr>
                <w:sz w:val="28"/>
                <w:szCs w:val="28"/>
              </w:rPr>
              <w:t xml:space="preserve"> (период = (0+1)*10мс, канал 7)</w:t>
            </w:r>
          </w:p>
          <w:p w14:paraId="000000E7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FF7</w:t>
            </w:r>
            <w:r>
              <w:rPr>
                <w:sz w:val="28"/>
                <w:szCs w:val="28"/>
                <w:vertAlign w:val="subscript"/>
              </w:rPr>
              <w:t>HEX</w:t>
            </w:r>
            <w:r>
              <w:rPr>
                <w:sz w:val="28"/>
                <w:szCs w:val="28"/>
              </w:rPr>
              <w:t xml:space="preserve"> = 255</w:t>
            </w:r>
            <w:r>
              <w:rPr>
                <w:sz w:val="28"/>
                <w:szCs w:val="28"/>
                <w:vertAlign w:val="subscript"/>
              </w:rPr>
              <w:t>DEC</w:t>
            </w:r>
            <w:r>
              <w:rPr>
                <w:sz w:val="28"/>
                <w:szCs w:val="28"/>
              </w:rPr>
              <w:t>, 3</w:t>
            </w:r>
            <w:r>
              <w:rPr>
                <w:sz w:val="28"/>
                <w:szCs w:val="28"/>
                <w:vertAlign w:val="subscript"/>
              </w:rPr>
              <w:t>DEC</w:t>
            </w:r>
            <w:r>
              <w:rPr>
                <w:sz w:val="28"/>
                <w:szCs w:val="28"/>
              </w:rPr>
              <w:t xml:space="preserve"> (период = (255+1)*10мс, канал 3)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0E8" w14:textId="77777777" w:rsidR="00D31BC7" w:rsidRDefault="001F50F5">
            <w:pPr>
              <w:spacing w:after="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Установка периода между отправкой измерений АЦП (кратно 10мс) и выбор канала для измерения.</w:t>
            </w:r>
          </w:p>
        </w:tc>
      </w:tr>
    </w:tbl>
    <w:p w14:paraId="000000E9" w14:textId="77777777" w:rsidR="00D31BC7" w:rsidRDefault="001F50F5">
      <w:pPr>
        <w:spacing w:before="80" w:after="8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Здесь:</w:t>
      </w:r>
    </w:p>
    <w:p w14:paraId="000000EA" w14:textId="77777777" w:rsidR="00D31BC7" w:rsidRDefault="001F50F5">
      <w:pPr>
        <w:spacing w:after="80" w:line="360" w:lineRule="auto"/>
        <w:ind w:left="80" w:firstLine="640"/>
        <w:jc w:val="both"/>
        <w:rPr>
          <w:sz w:val="28"/>
          <w:szCs w:val="28"/>
        </w:rPr>
      </w:pPr>
      <w:r>
        <w:rPr>
          <w:sz w:val="28"/>
          <w:szCs w:val="28"/>
        </w:rPr>
        <w:t>Период между измерениями может быть задан в диапазоне от 10 до 2560мс, то есть частота измерений — от 100 в секунду до 0,39 в секунду. Пример:</w:t>
      </w:r>
    </w:p>
    <w:p w14:paraId="000000EB" w14:textId="77777777" w:rsidR="00D31BC7" w:rsidRDefault="001F50F5">
      <w:pPr>
        <w:spacing w:after="80" w:line="360" w:lineRule="auto"/>
        <w:ind w:left="80" w:firstLine="720"/>
        <w:jc w:val="both"/>
        <w:rPr>
          <w:sz w:val="28"/>
          <w:szCs w:val="28"/>
        </w:rPr>
      </w:pPr>
      <w:r>
        <w:rPr>
          <w:sz w:val="28"/>
          <w:szCs w:val="28"/>
        </w:rPr>
        <w:t>SET=C83\n — период 2000мс, частота 0,5Гц</w:t>
      </w:r>
    </w:p>
    <w:p w14:paraId="000000EC" w14:textId="77777777" w:rsidR="00D31BC7" w:rsidRDefault="001F50F5">
      <w:pPr>
        <w:spacing w:after="80" w:line="360" w:lineRule="auto"/>
        <w:ind w:left="80" w:firstLine="720"/>
        <w:jc w:val="both"/>
        <w:rPr>
          <w:sz w:val="28"/>
          <w:szCs w:val="28"/>
        </w:rPr>
      </w:pPr>
      <w:r>
        <w:rPr>
          <w:sz w:val="28"/>
          <w:szCs w:val="28"/>
        </w:rPr>
        <w:t>SET=643\n — период 1000мс, частота 1Гц</w:t>
      </w:r>
    </w:p>
    <w:p w14:paraId="000000ED" w14:textId="77777777" w:rsidR="00D31BC7" w:rsidRDefault="001F50F5">
      <w:pPr>
        <w:spacing w:after="80" w:line="360" w:lineRule="auto"/>
        <w:ind w:left="80"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SET=323\n — период 500мс, частота</w:t>
      </w:r>
      <w:r>
        <w:rPr>
          <w:sz w:val="28"/>
          <w:szCs w:val="28"/>
        </w:rPr>
        <w:t xml:space="preserve"> 2Гц</w:t>
      </w:r>
    </w:p>
    <w:p w14:paraId="000000EE" w14:textId="77777777" w:rsidR="00D31BC7" w:rsidRDefault="001F50F5">
      <w:pPr>
        <w:spacing w:after="80" w:line="360" w:lineRule="auto"/>
        <w:ind w:left="80" w:firstLine="720"/>
        <w:jc w:val="both"/>
        <w:rPr>
          <w:sz w:val="28"/>
          <w:szCs w:val="28"/>
        </w:rPr>
      </w:pPr>
      <w:r>
        <w:rPr>
          <w:sz w:val="28"/>
          <w:szCs w:val="28"/>
        </w:rPr>
        <w:t>SET=163\n — период 250мс, частота 4Гц, и т.д.</w:t>
      </w:r>
    </w:p>
    <w:p w14:paraId="000000EF" w14:textId="77777777" w:rsidR="00D31BC7" w:rsidRDefault="001F50F5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Канал может быть задан в диапазоне от 0 до 15, что соответствует диапазону от ADC_CHANNEL_0 до ADC_CHANNEL_15 в STM32. </w:t>
      </w:r>
    </w:p>
    <w:p w14:paraId="000000F0" w14:textId="77777777" w:rsidR="00D31BC7" w:rsidRDefault="001F50F5">
      <w:pPr>
        <w:numPr>
          <w:ilvl w:val="0"/>
          <w:numId w:val="2"/>
        </w:numPr>
        <w:spacing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Результирующий выход датчика КГР подключен к каналу 5 (пин PA5), и прямой (без фильтр</w:t>
      </w:r>
      <w:r>
        <w:rPr>
          <w:sz w:val="28"/>
          <w:szCs w:val="28"/>
        </w:rPr>
        <w:t>ации) выход датчика подключен к каналу 9 (ножка PB1). По умолчанию, без предварительной настройки, включен канал №5.</w:t>
      </w:r>
    </w:p>
    <w:p w14:paraId="000000F1" w14:textId="77777777" w:rsidR="00D31BC7" w:rsidRDefault="00D31BC7">
      <w:pPr>
        <w:spacing w:after="80" w:line="360" w:lineRule="auto"/>
        <w:ind w:left="80" w:firstLine="640"/>
        <w:jc w:val="both"/>
        <w:rPr>
          <w:sz w:val="28"/>
          <w:szCs w:val="28"/>
        </w:rPr>
      </w:pPr>
    </w:p>
    <w:p w14:paraId="000000F2" w14:textId="77777777" w:rsidR="00D31BC7" w:rsidRDefault="001F50F5">
      <w:pPr>
        <w:spacing w:after="80" w:line="360" w:lineRule="auto"/>
        <w:ind w:left="80" w:firstLine="640"/>
        <w:jc w:val="both"/>
        <w:rPr>
          <w:sz w:val="28"/>
          <w:szCs w:val="28"/>
        </w:rPr>
      </w:pPr>
      <w:r>
        <w:rPr>
          <w:sz w:val="28"/>
          <w:szCs w:val="28"/>
        </w:rPr>
        <w:t>Сконвертировать целое число в его HEX-представление в кодировке ASCII можно, например, с помощью форматного вывода:</w:t>
      </w:r>
    </w:p>
    <w:p w14:paraId="000000F3" w14:textId="77777777" w:rsidR="00D31BC7" w:rsidRDefault="001F50F5">
      <w:pPr>
        <w:spacing w:after="80" w:line="360" w:lineRule="auto"/>
        <w:ind w:left="80" w:firstLine="720"/>
        <w:jc w:val="both"/>
      </w:pPr>
      <w:r>
        <w:t>#include "stdlib.h" //Нужно для snprintf</w:t>
      </w:r>
    </w:p>
    <w:p w14:paraId="000000F4" w14:textId="77777777" w:rsidR="00D31BC7" w:rsidRDefault="001F50F5">
      <w:pPr>
        <w:spacing w:after="80" w:line="360" w:lineRule="auto"/>
        <w:ind w:left="80" w:firstLine="720"/>
        <w:jc w:val="both"/>
      </w:pPr>
      <w:r>
        <w:t>uint16_t Value_16b;</w:t>
      </w:r>
    </w:p>
    <w:p w14:paraId="000000F5" w14:textId="77777777" w:rsidR="00D31BC7" w:rsidRDefault="001F50F5">
      <w:pPr>
        <w:spacing w:after="80" w:line="360" w:lineRule="auto"/>
        <w:ind w:left="80" w:firstLine="720"/>
        <w:jc w:val="both"/>
      </w:pPr>
      <w:r>
        <w:t>uint8_t Value_8b;</w:t>
      </w:r>
    </w:p>
    <w:p w14:paraId="000000F6" w14:textId="77777777" w:rsidR="00D31BC7" w:rsidRDefault="001F50F5">
      <w:pPr>
        <w:spacing w:after="80" w:line="360" w:lineRule="auto"/>
        <w:ind w:left="80" w:firstLine="720"/>
        <w:jc w:val="both"/>
      </w:pPr>
      <w:r>
        <w:t>uint8_t Value_4b;</w:t>
      </w:r>
    </w:p>
    <w:p w14:paraId="000000F7" w14:textId="77777777" w:rsidR="00D31BC7" w:rsidRDefault="001F50F5">
      <w:pPr>
        <w:spacing w:after="80" w:line="360" w:lineRule="auto"/>
        <w:ind w:left="80" w:firstLine="720"/>
        <w:jc w:val="both"/>
      </w:pPr>
      <w:r>
        <w:t>char trans_str[64] = {0, };</w:t>
      </w:r>
    </w:p>
    <w:p w14:paraId="000000F8" w14:textId="77777777" w:rsidR="00D31BC7" w:rsidRDefault="001F50F5">
      <w:pPr>
        <w:spacing w:after="80" w:line="360" w:lineRule="auto"/>
        <w:ind w:left="80" w:firstLine="720"/>
        <w:jc w:val="both"/>
      </w:pPr>
      <w:r>
        <w:t>snprintf(trans_</w:t>
      </w:r>
      <w:r>
        <w:t>str, 64, "%04X, %02X, %X", Value_16b, Value_8b, (Value_4b &amp; 0x0F));</w:t>
      </w:r>
    </w:p>
    <w:p w14:paraId="000000F9" w14:textId="77777777" w:rsidR="00D31BC7" w:rsidRDefault="001F50F5">
      <w:pPr>
        <w:spacing w:after="80" w:line="360" w:lineRule="auto"/>
        <w:ind w:left="80" w:firstLine="720"/>
        <w:jc w:val="both"/>
        <w:rPr>
          <w:sz w:val="28"/>
          <w:szCs w:val="28"/>
        </w:rPr>
      </w:pPr>
      <w:r>
        <w:rPr>
          <w:sz w:val="28"/>
          <w:szCs w:val="28"/>
        </w:rPr>
        <w:t>Сконвертировать обратно можно, например, функцией strtol с указанием basis = 16</w:t>
      </w:r>
    </w:p>
    <w:p w14:paraId="000000FA" w14:textId="77777777" w:rsidR="00D31BC7" w:rsidRDefault="001F50F5">
      <w:pPr>
        <w:spacing w:after="80" w:line="360" w:lineRule="auto"/>
        <w:ind w:left="80" w:firstLine="720"/>
        <w:jc w:val="both"/>
        <w:rPr>
          <w:sz w:val="28"/>
          <w:szCs w:val="28"/>
        </w:rPr>
      </w:pPr>
      <w:r>
        <w:rPr>
          <w:sz w:val="28"/>
          <w:szCs w:val="28"/>
        </w:rPr>
        <w:t>Файл данных, которые сохраняются данным устройством, имеет следующую структуру данных: на каждой строке в те</w:t>
      </w:r>
      <w:r>
        <w:rPr>
          <w:sz w:val="28"/>
          <w:szCs w:val="28"/>
        </w:rPr>
        <w:t>кстовом формате записано по одному число в порядке от самого старого с самым новым. Строки разделяются символом переноса строки (‘\n’).</w:t>
      </w:r>
    </w:p>
    <w:p w14:paraId="000000FB" w14:textId="77777777" w:rsidR="00D31BC7" w:rsidRDefault="001F50F5">
      <w:pPr>
        <w:spacing w:line="360" w:lineRule="auto"/>
        <w:ind w:left="8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2F3A23D6" wp14:editId="647D8907">
            <wp:extent cx="2412203" cy="2804334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2203" cy="28043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FC" w14:textId="77777777" w:rsidR="00D31BC7" w:rsidRDefault="001F50F5">
      <w:pPr>
        <w:spacing w:after="80" w:line="360" w:lineRule="auto"/>
        <w:ind w:left="80"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6.6 – Сохраненный массив данных</w:t>
      </w:r>
    </w:p>
    <w:p w14:paraId="000000FD" w14:textId="77777777" w:rsidR="00D31BC7" w:rsidRDefault="001F50F5">
      <w:pPr>
        <w:spacing w:line="360" w:lineRule="auto"/>
        <w:ind w:left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4.1.2.1 Права доступа к информации</w:t>
      </w:r>
    </w:p>
    <w:p w14:paraId="000000FE" w14:textId="77777777" w:rsidR="00D31BC7" w:rsidRDefault="001F50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Права доступа для администраторов приложения:</w:t>
      </w:r>
    </w:p>
    <w:p w14:paraId="000000FF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просмотр информации, предоставленной пользователем (доступ к базе данных, пароль должен быть зашифрован);</w:t>
      </w:r>
    </w:p>
    <w:p w14:paraId="00000100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доступ к программному коду (только для разработчиков).</w:t>
      </w:r>
    </w:p>
    <w:p w14:paraId="00000101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просмотр и редактирование справочной информации. </w:t>
      </w:r>
    </w:p>
    <w:p w14:paraId="00000102" w14:textId="77777777" w:rsidR="00D31BC7" w:rsidRDefault="001F50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Права доступа пользователей: </w:t>
      </w:r>
    </w:p>
    <w:p w14:paraId="00000103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Пользователь должен видеть информацию только из своей учетной записи.</w:t>
      </w:r>
    </w:p>
    <w:p w14:paraId="00000104" w14:textId="77777777" w:rsidR="00D31BC7" w:rsidRDefault="00D31B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sz w:val="28"/>
          <w:szCs w:val="28"/>
        </w:rPr>
      </w:pPr>
    </w:p>
    <w:p w14:paraId="00000105" w14:textId="77777777" w:rsidR="00D31BC7" w:rsidRDefault="001F50F5">
      <w:pPr>
        <w:pStyle w:val="3"/>
        <w:numPr>
          <w:ilvl w:val="2"/>
          <w:numId w:val="16"/>
        </w:numPr>
        <w:ind w:left="284"/>
        <w:jc w:val="left"/>
        <w:rPr>
          <w:color w:val="000000"/>
        </w:rPr>
      </w:pPr>
      <w:bookmarkStart w:id="26" w:name="_heading=h.1pxezwc" w:colFirst="0" w:colLast="0"/>
      <w:bookmarkEnd w:id="26"/>
      <w:r>
        <w:rPr>
          <w:color w:val="000000"/>
        </w:rPr>
        <w:t>Требования к временным характеристикам</w:t>
      </w:r>
    </w:p>
    <w:p w14:paraId="00000106" w14:textId="77777777" w:rsidR="00D31BC7" w:rsidRDefault="00D31BC7"/>
    <w:p w14:paraId="00000107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внес</w:t>
      </w:r>
      <w:r>
        <w:rPr>
          <w:sz w:val="28"/>
          <w:szCs w:val="28"/>
        </w:rPr>
        <w:t>ение изменений в базу данных, обновление должно отображаться не позднее, чем через 1 секунды.</w:t>
      </w:r>
    </w:p>
    <w:p w14:paraId="00000108" w14:textId="77777777" w:rsidR="00D31BC7" w:rsidRDefault="00D31BC7">
      <w:pPr>
        <w:ind w:firstLine="709"/>
        <w:jc w:val="both"/>
        <w:rPr>
          <w:sz w:val="28"/>
          <w:szCs w:val="28"/>
        </w:rPr>
      </w:pPr>
    </w:p>
    <w:p w14:paraId="00000109" w14:textId="77777777" w:rsidR="00D31BC7" w:rsidRDefault="001F50F5">
      <w:pPr>
        <w:pStyle w:val="2"/>
        <w:numPr>
          <w:ilvl w:val="1"/>
          <w:numId w:val="16"/>
        </w:numPr>
        <w:jc w:val="left"/>
        <w:rPr>
          <w:b/>
        </w:rPr>
      </w:pPr>
      <w:bookmarkStart w:id="27" w:name="_heading=h.49x2ik5" w:colFirst="0" w:colLast="0"/>
      <w:bookmarkEnd w:id="27"/>
      <w:r>
        <w:rPr>
          <w:b/>
        </w:rPr>
        <w:t>Требования к надежности</w:t>
      </w:r>
    </w:p>
    <w:p w14:paraId="0000010A" w14:textId="77777777" w:rsidR="00D31BC7" w:rsidRDefault="00D31BC7"/>
    <w:p w14:paraId="0000010B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 надежностью Системы следует понимать комплексное свойство системы сохранять во времени в установленных нормативно-технической и/или конструкторской документацией пределах значения параметров, характеризующих </w:t>
      </w:r>
      <w:r>
        <w:rPr>
          <w:sz w:val="28"/>
          <w:szCs w:val="28"/>
        </w:rPr>
        <w:lastRenderedPageBreak/>
        <w:t xml:space="preserve">способность системы выполнять свои функции, </w:t>
      </w:r>
      <w:r>
        <w:rPr>
          <w:sz w:val="28"/>
          <w:szCs w:val="28"/>
        </w:rPr>
        <w:t xml:space="preserve">определяемые ее назначением, режимами и условиями эксплуатации. Система должна обеспечивать: </w:t>
      </w:r>
    </w:p>
    <w:p w14:paraId="0000010C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целостность и корректность данных при разрыве соединения во время взаимодействия со смежными системами; </w:t>
      </w:r>
    </w:p>
    <w:p w14:paraId="0000010D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обеспечивать восстановление работоспособности при появлен</w:t>
      </w:r>
      <w:r>
        <w:rPr>
          <w:color w:val="000000"/>
          <w:sz w:val="28"/>
          <w:szCs w:val="28"/>
        </w:rPr>
        <w:t>ии сбоев, аварий и отказов, возникающих на аппаратном обеспечении;</w:t>
      </w:r>
    </w:p>
    <w:p w14:paraId="0000010E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обеспечивать восстановление работоспособности при появлении сбоев, аварий и отказов, возникающих на сервере базы данных посредством стандартных механизмов резервного копирования и восстанов</w:t>
      </w:r>
      <w:r>
        <w:rPr>
          <w:color w:val="000000"/>
          <w:sz w:val="28"/>
          <w:szCs w:val="28"/>
        </w:rPr>
        <w:t xml:space="preserve">ления данных; </w:t>
      </w:r>
    </w:p>
    <w:p w14:paraId="0000010F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система в целом не должна терять работоспособность в случае возникновения сбоев, аварий и отказов, возникающих на рабочих станциях пользователей; </w:t>
      </w:r>
    </w:p>
    <w:p w14:paraId="00000110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система в целом должна сохранять работоспособность при некорректных действиях пользователей; </w:t>
      </w:r>
    </w:p>
    <w:p w14:paraId="00000111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Система должна обеспечивать круглосуточный режим функционирования.</w:t>
      </w:r>
    </w:p>
    <w:p w14:paraId="00000112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избежание возникновения отказов программы по некорректным действиям пользователей следует обеспечить работу пользователя без предоставления ему административных привилегий.</w:t>
      </w:r>
    </w:p>
    <w:p w14:paraId="00000113" w14:textId="77777777" w:rsidR="00D31BC7" w:rsidRDefault="001F50F5">
      <w:pPr>
        <w:spacing w:before="160" w:line="360" w:lineRule="auto"/>
        <w:ind w:left="100" w:right="100" w:firstLine="608"/>
        <w:jc w:val="both"/>
        <w:rPr>
          <w:sz w:val="28"/>
          <w:szCs w:val="28"/>
        </w:rPr>
      </w:pPr>
      <w:r>
        <w:rPr>
          <w:sz w:val="28"/>
          <w:szCs w:val="28"/>
        </w:rPr>
        <w:t>Время восстан</w:t>
      </w:r>
      <w:r>
        <w:rPr>
          <w:sz w:val="28"/>
          <w:szCs w:val="28"/>
        </w:rPr>
        <w:t>овления после отказа, вызванного неисправностью технических средств, не должно превышать времени, требуемого на устранение неисправностей технических средств и переустановки программных средств.</w:t>
      </w:r>
    </w:p>
    <w:p w14:paraId="00000114" w14:textId="77777777" w:rsidR="00D31BC7" w:rsidRDefault="001F50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Количественные значения показателей надежности Системы: </w:t>
      </w:r>
    </w:p>
    <w:p w14:paraId="00000115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время восстановления после сбоя должно быть не более 60 минут;</w:t>
      </w:r>
    </w:p>
    <w:p w14:paraId="00000116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Минимальный срок эксплуатации системы не менее 3 лет, отдельных подсистем – не менее 3 лет.</w:t>
      </w:r>
    </w:p>
    <w:p w14:paraId="00000117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Надежное (устойчивое) функционирование программы должно быть обеспечено выполнением заказчиком совоку</w:t>
      </w:r>
      <w:r>
        <w:rPr>
          <w:sz w:val="28"/>
          <w:szCs w:val="28"/>
        </w:rPr>
        <w:t>пности организационно-технических мероприятий, перечень которых приведен ниже:</w:t>
      </w:r>
    </w:p>
    <w:p w14:paraId="00000118" w14:textId="77777777" w:rsidR="00D31BC7" w:rsidRDefault="001F50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9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 выявлении нестандартных ситуаций с мобильным приложением сообщать сразу же заказчику. </w:t>
      </w:r>
    </w:p>
    <w:p w14:paraId="00000119" w14:textId="77777777" w:rsidR="00D31BC7" w:rsidRDefault="00D31BC7"/>
    <w:p w14:paraId="0000011A" w14:textId="77777777" w:rsidR="00D31BC7" w:rsidRDefault="001F50F5">
      <w:pPr>
        <w:pStyle w:val="2"/>
        <w:numPr>
          <w:ilvl w:val="1"/>
          <w:numId w:val="16"/>
        </w:numPr>
        <w:jc w:val="left"/>
        <w:rPr>
          <w:b/>
        </w:rPr>
      </w:pPr>
      <w:bookmarkStart w:id="28" w:name="_heading=h.2p2csry" w:colFirst="0" w:colLast="0"/>
      <w:bookmarkEnd w:id="28"/>
      <w:r>
        <w:rPr>
          <w:b/>
        </w:rPr>
        <w:t>Условия эксплуатации</w:t>
      </w:r>
    </w:p>
    <w:p w14:paraId="0000011B" w14:textId="77777777" w:rsidR="00D31BC7" w:rsidRDefault="00D31BC7"/>
    <w:p w14:paraId="0000011C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Техническая и физическая защита аппаратных компонентов системы,</w:t>
      </w:r>
      <w:r>
        <w:rPr>
          <w:sz w:val="28"/>
          <w:szCs w:val="28"/>
        </w:rPr>
        <w:t xml:space="preserve"> носителей данных, бесперебойное энергоснабжение, резервирование ресурсов, текущее обслуживание реализуется техническими и организационными средствами, предусмотренными в ИТ инфраструктуре Заказчика. Должно быть реализованы меры по балансировке нагрузки и </w:t>
      </w:r>
      <w:r>
        <w:rPr>
          <w:sz w:val="28"/>
          <w:szCs w:val="28"/>
        </w:rPr>
        <w:t>масштабируемости для обработки растущих нагрузок пользователей.</w:t>
      </w:r>
    </w:p>
    <w:p w14:paraId="0000011D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Режим эксплуатации технических средств должен соответствовать круглосуточному режиму. Обслуживание и ремонт системы необходимо проводить по мере необходимости.</w:t>
      </w:r>
    </w:p>
    <w:p w14:paraId="0000011E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Мобильное приложение может быть </w:t>
      </w:r>
      <w:r>
        <w:rPr>
          <w:sz w:val="28"/>
          <w:szCs w:val="28"/>
        </w:rPr>
        <w:t xml:space="preserve">использовано на операционных системах Android, </w:t>
      </w:r>
      <w:sdt>
        <w:sdtPr>
          <w:tag w:val="goog_rdk_0"/>
          <w:id w:val="-587844820"/>
        </w:sdtPr>
        <w:sdtEndPr/>
        <w:sdtContent>
          <w:commentRangeStart w:id="29"/>
        </w:sdtContent>
      </w:sdt>
      <w:r>
        <w:rPr>
          <w:sz w:val="28"/>
          <w:szCs w:val="28"/>
        </w:rPr>
        <w:t>IOS устройствах</w:t>
      </w:r>
      <w:commentRangeEnd w:id="29"/>
      <w:r>
        <w:commentReference w:id="29"/>
      </w:r>
      <w:r>
        <w:rPr>
          <w:sz w:val="28"/>
          <w:szCs w:val="28"/>
        </w:rPr>
        <w:t xml:space="preserve"> не старше 2015 года. Данные должны храниться 3 года с момента прекращения использования их пользователем. </w:t>
      </w:r>
    </w:p>
    <w:p w14:paraId="0000011F" w14:textId="77777777" w:rsidR="00D31BC7" w:rsidRDefault="00D31BC7"/>
    <w:p w14:paraId="00000120" w14:textId="77777777" w:rsidR="00D31BC7" w:rsidRDefault="001F50F5">
      <w:pPr>
        <w:pStyle w:val="3"/>
        <w:numPr>
          <w:ilvl w:val="2"/>
          <w:numId w:val="17"/>
        </w:numPr>
        <w:jc w:val="left"/>
        <w:rPr>
          <w:color w:val="000000"/>
        </w:rPr>
      </w:pPr>
      <w:bookmarkStart w:id="30" w:name="_heading=h.147n2zr" w:colFirst="0" w:colLast="0"/>
      <w:bookmarkEnd w:id="30"/>
      <w:r>
        <w:rPr>
          <w:color w:val="000000"/>
        </w:rPr>
        <w:t>Климатические условия эксплуатации</w:t>
      </w:r>
    </w:p>
    <w:p w14:paraId="00000121" w14:textId="77777777" w:rsidR="00D31BC7" w:rsidRDefault="00D31BC7"/>
    <w:p w14:paraId="00000122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sdt>
        <w:sdtPr>
          <w:tag w:val="goog_rdk_1"/>
          <w:id w:val="1974555462"/>
        </w:sdtPr>
        <w:sdtEndPr/>
        <w:sdtContent>
          <w:commentRangeStart w:id="31"/>
        </w:sdtContent>
      </w:sdt>
      <w:r>
        <w:rPr>
          <w:sz w:val="28"/>
          <w:szCs w:val="28"/>
        </w:rPr>
        <w:t>Датчик КГР  должен использоваться при температуре в комнате - не более 23 градусов и не менее 17.</w:t>
      </w:r>
      <w:commentRangeEnd w:id="31"/>
      <w:r>
        <w:commentReference w:id="31"/>
      </w:r>
    </w:p>
    <w:p w14:paraId="00000123" w14:textId="77777777" w:rsidR="00D31BC7" w:rsidRDefault="00D31BC7"/>
    <w:p w14:paraId="00000124" w14:textId="77777777" w:rsidR="00D31BC7" w:rsidRDefault="001F50F5">
      <w:pPr>
        <w:pStyle w:val="3"/>
        <w:numPr>
          <w:ilvl w:val="2"/>
          <w:numId w:val="17"/>
        </w:numPr>
        <w:jc w:val="left"/>
        <w:rPr>
          <w:color w:val="000000"/>
        </w:rPr>
      </w:pPr>
      <w:bookmarkStart w:id="32" w:name="_heading=h.3o7alnk" w:colFirst="0" w:colLast="0"/>
      <w:bookmarkEnd w:id="32"/>
      <w:r>
        <w:rPr>
          <w:color w:val="000000"/>
        </w:rPr>
        <w:t>Требования к видам обслуживания</w:t>
      </w:r>
    </w:p>
    <w:p w14:paraId="00000125" w14:textId="77777777" w:rsidR="00D31BC7" w:rsidRDefault="00D31BC7"/>
    <w:p w14:paraId="00000126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См. Требования к обеспечению надежного функционирования программы.</w:t>
      </w:r>
    </w:p>
    <w:p w14:paraId="00000127" w14:textId="77777777" w:rsidR="00D31BC7" w:rsidRDefault="00D31BC7">
      <w:pPr>
        <w:jc w:val="both"/>
      </w:pPr>
    </w:p>
    <w:p w14:paraId="00000128" w14:textId="77777777" w:rsidR="00D31BC7" w:rsidRDefault="001F50F5">
      <w:pPr>
        <w:pStyle w:val="3"/>
        <w:numPr>
          <w:ilvl w:val="2"/>
          <w:numId w:val="17"/>
        </w:numPr>
        <w:jc w:val="left"/>
        <w:rPr>
          <w:color w:val="000000"/>
        </w:rPr>
      </w:pPr>
      <w:bookmarkStart w:id="33" w:name="_heading=h.23ckvvd" w:colFirst="0" w:colLast="0"/>
      <w:bookmarkEnd w:id="33"/>
      <w:r>
        <w:rPr>
          <w:color w:val="000000"/>
        </w:rPr>
        <w:t>Требования к численности и квалификации персонала</w:t>
      </w:r>
    </w:p>
    <w:p w14:paraId="00000129" w14:textId="77777777" w:rsidR="00D31BC7" w:rsidRDefault="00D31BC7"/>
    <w:p w14:paraId="0000012A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</w:t>
      </w:r>
      <w:r>
        <w:rPr>
          <w:sz w:val="28"/>
          <w:szCs w:val="28"/>
        </w:rPr>
        <w:t xml:space="preserve">руктура и конфигурация системы должны быть спроектированы и реализованы с целью минимизации количественного состава обслуживающего персонала. </w:t>
      </w:r>
    </w:p>
    <w:p w14:paraId="0000012B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должна функционировать в полностью автономном режиме, не требуя оперативного вмешательства. </w:t>
      </w:r>
    </w:p>
    <w:p w14:paraId="0000012C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Системный пр</w:t>
      </w:r>
      <w:r>
        <w:rPr>
          <w:sz w:val="28"/>
          <w:szCs w:val="28"/>
        </w:rPr>
        <w:t>ограммист должен иметь минимум среднее техническое образование.</w:t>
      </w:r>
    </w:p>
    <w:p w14:paraId="0000012D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перечень задач, выполняемых системным программистом, должны входить:</w:t>
      </w:r>
    </w:p>
    <w:p w14:paraId="0000012E" w14:textId="77777777" w:rsidR="00D31BC7" w:rsidRDefault="001F50F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задача поддержания работоспособности технических средств;</w:t>
      </w:r>
    </w:p>
    <w:p w14:paraId="0000012F" w14:textId="77777777" w:rsidR="00D31BC7" w:rsidRDefault="001F50F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задачи установки (инсталляции) и поддержания работоспособности </w:t>
      </w:r>
      <w:r>
        <w:rPr>
          <w:color w:val="000000"/>
          <w:sz w:val="28"/>
          <w:szCs w:val="28"/>
        </w:rPr>
        <w:t>системных программных средств - операционной системы;</w:t>
      </w:r>
    </w:p>
    <w:p w14:paraId="00000130" w14:textId="77777777" w:rsidR="00D31BC7" w:rsidRDefault="001F50F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задача установки (инсталляции) программы.</w:t>
      </w:r>
    </w:p>
    <w:p w14:paraId="00000131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Конечный пользователь программы (оператор) должен обладать практическими навыками работы с графическим пользовательским интерфейсом операционной системы Android/IOS.</w:t>
      </w:r>
    </w:p>
    <w:p w14:paraId="00000132" w14:textId="77777777" w:rsidR="00D31BC7" w:rsidRDefault="00D31BC7">
      <w:pPr>
        <w:jc w:val="both"/>
      </w:pPr>
    </w:p>
    <w:p w14:paraId="00000133" w14:textId="77777777" w:rsidR="00D31BC7" w:rsidRDefault="001F50F5">
      <w:pPr>
        <w:pStyle w:val="2"/>
        <w:numPr>
          <w:ilvl w:val="1"/>
          <w:numId w:val="16"/>
        </w:numPr>
        <w:jc w:val="left"/>
        <w:rPr>
          <w:b/>
        </w:rPr>
      </w:pPr>
      <w:bookmarkStart w:id="34" w:name="_heading=h.ihv636" w:colFirst="0" w:colLast="0"/>
      <w:bookmarkEnd w:id="34"/>
      <w:r>
        <w:rPr>
          <w:b/>
        </w:rPr>
        <w:t>Требования к составу и параметрам технических средств</w:t>
      </w:r>
    </w:p>
    <w:p w14:paraId="00000134" w14:textId="77777777" w:rsidR="00D31BC7" w:rsidRDefault="00D31BC7"/>
    <w:p w14:paraId="00000135" w14:textId="77777777" w:rsidR="00D31BC7" w:rsidRDefault="001F50F5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Используемые для эксплуатации плат</w:t>
      </w:r>
      <w:r>
        <w:rPr>
          <w:sz w:val="28"/>
          <w:szCs w:val="28"/>
        </w:rPr>
        <w:t>формы технические средства (персональные компьютеры, сервера (системы виртуализации) периферийные устройства, мобильные приложения) должны быть совместимы между собой и поддерживать сетевой протокол TCP/IP.</w:t>
      </w:r>
    </w:p>
    <w:p w14:paraId="00000136" w14:textId="77777777" w:rsidR="00D31BC7" w:rsidRDefault="001F50F5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Система должна функционировать на оборудовании, о</w:t>
      </w:r>
      <w:r>
        <w:rPr>
          <w:sz w:val="28"/>
          <w:szCs w:val="28"/>
        </w:rPr>
        <w:t>твечающем следующим</w:t>
      </w:r>
    </w:p>
    <w:p w14:paraId="00000137" w14:textId="77777777" w:rsidR="00D31BC7" w:rsidRDefault="001F50F5">
      <w:pPr>
        <w:tabs>
          <w:tab w:val="left" w:pos="142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минимальным требования. К серверному оборудованию:</w:t>
      </w:r>
    </w:p>
    <w:p w14:paraId="00000138" w14:textId="77777777" w:rsidR="00D31BC7" w:rsidRDefault="001F50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сервер базы данных: </w:t>
      </w:r>
      <w:r>
        <w:rPr>
          <w:color w:val="000000"/>
          <w:sz w:val="28"/>
          <w:szCs w:val="28"/>
        </w:rPr>
        <w:t>8 CPU, 32 Гб ОЗУ, 256 ГБ HDD;</w:t>
      </w:r>
    </w:p>
    <w:p w14:paraId="00000139" w14:textId="77777777" w:rsidR="00D31BC7" w:rsidRDefault="001F50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сервер балансировщик: </w:t>
      </w:r>
      <w:r>
        <w:rPr>
          <w:color w:val="000000"/>
          <w:sz w:val="28"/>
          <w:szCs w:val="28"/>
        </w:rPr>
        <w:t>2 CPU, 8 Гб ОЗУ, 50 Гб HDD;</w:t>
      </w:r>
    </w:p>
    <w:p w14:paraId="0000013A" w14:textId="77777777" w:rsidR="00D31BC7" w:rsidRDefault="001F50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сервер приложений: </w:t>
      </w:r>
      <w:r>
        <w:rPr>
          <w:color w:val="000000"/>
          <w:sz w:val="28"/>
          <w:szCs w:val="28"/>
        </w:rPr>
        <w:t xml:space="preserve">4 CPU, 32 Гб ОЗУ, </w:t>
      </w:r>
      <w:r>
        <w:rPr>
          <w:sz w:val="28"/>
          <w:szCs w:val="28"/>
        </w:rPr>
        <w:t>50</w:t>
      </w:r>
      <w:r>
        <w:rPr>
          <w:color w:val="000000"/>
          <w:sz w:val="28"/>
          <w:szCs w:val="28"/>
        </w:rPr>
        <w:t xml:space="preserve"> Гб HDD;</w:t>
      </w:r>
    </w:p>
    <w:p w14:paraId="0000013B" w14:textId="77777777" w:rsidR="00D31BC7" w:rsidRDefault="001F50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допускается использование виртуальной инфраструктуры;</w:t>
      </w:r>
    </w:p>
    <w:p w14:paraId="0000013C" w14:textId="77777777" w:rsidR="00D31BC7" w:rsidRDefault="001F50F5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Возможна использования система виртуализации vmware ESXi 6.5 или Microsoft Hyper-V Server 2019.</w:t>
      </w:r>
    </w:p>
    <w:p w14:paraId="0000013D" w14:textId="77777777" w:rsidR="00D31BC7" w:rsidRDefault="001F50F5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Минимальные технические характеристики мобильных приложений: </w:t>
      </w:r>
    </w:p>
    <w:p w14:paraId="0000013E" w14:textId="77777777" w:rsidR="00D31BC7" w:rsidRDefault="001F50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свободное дисковое пространство не </w:t>
      </w:r>
      <w:r>
        <w:rPr>
          <w:color w:val="000000"/>
          <w:sz w:val="28"/>
          <w:szCs w:val="28"/>
        </w:rPr>
        <w:t xml:space="preserve">менее </w:t>
      </w:r>
      <w:r>
        <w:rPr>
          <w:sz w:val="28"/>
          <w:szCs w:val="28"/>
        </w:rPr>
        <w:t>1</w:t>
      </w:r>
      <w:r>
        <w:rPr>
          <w:color w:val="000000"/>
          <w:sz w:val="28"/>
          <w:szCs w:val="28"/>
        </w:rPr>
        <w:t>00</w:t>
      </w:r>
      <w:r>
        <w:rPr>
          <w:color w:val="000000"/>
          <w:sz w:val="28"/>
          <w:szCs w:val="28"/>
        </w:rPr>
        <w:t xml:space="preserve"> Мб. </w:t>
      </w:r>
    </w:p>
    <w:p w14:paraId="0000013F" w14:textId="77777777" w:rsidR="00D31BC7" w:rsidRDefault="001F50F5">
      <w:pPr>
        <w:pStyle w:val="2"/>
        <w:numPr>
          <w:ilvl w:val="1"/>
          <w:numId w:val="16"/>
        </w:numPr>
        <w:jc w:val="left"/>
        <w:rPr>
          <w:b/>
        </w:rPr>
      </w:pPr>
      <w:bookmarkStart w:id="35" w:name="_heading=h.32hioqz" w:colFirst="0" w:colLast="0"/>
      <w:bookmarkEnd w:id="35"/>
      <w:r>
        <w:rPr>
          <w:b/>
        </w:rPr>
        <w:lastRenderedPageBreak/>
        <w:t>Требования к информационной и программной совместимости</w:t>
      </w:r>
    </w:p>
    <w:p w14:paraId="00000140" w14:textId="77777777" w:rsidR="00D31BC7" w:rsidRDefault="00D31BC7">
      <w:pPr>
        <w:tabs>
          <w:tab w:val="left" w:pos="142"/>
        </w:tabs>
        <w:spacing w:line="360" w:lineRule="auto"/>
        <w:jc w:val="both"/>
        <w:rPr>
          <w:sz w:val="28"/>
          <w:szCs w:val="28"/>
        </w:rPr>
      </w:pPr>
    </w:p>
    <w:p w14:paraId="00000141" w14:textId="77777777" w:rsidR="00D31BC7" w:rsidRDefault="00D31BC7">
      <w:pPr>
        <w:jc w:val="both"/>
      </w:pPr>
    </w:p>
    <w:p w14:paraId="00000142" w14:textId="77777777" w:rsidR="00D31BC7" w:rsidRDefault="001F50F5">
      <w:pPr>
        <w:pStyle w:val="3"/>
        <w:numPr>
          <w:ilvl w:val="2"/>
          <w:numId w:val="18"/>
        </w:numPr>
        <w:jc w:val="left"/>
        <w:rPr>
          <w:color w:val="000000"/>
        </w:rPr>
      </w:pPr>
      <w:bookmarkStart w:id="36" w:name="_heading=h.41mghml" w:colFirst="0" w:colLast="0"/>
      <w:bookmarkEnd w:id="36"/>
      <w:r>
        <w:rPr>
          <w:color w:val="000000"/>
        </w:rPr>
        <w:t>Требования к исходным кодам и языкам программирования</w:t>
      </w:r>
    </w:p>
    <w:p w14:paraId="00000143" w14:textId="77777777" w:rsidR="00D31BC7" w:rsidRDefault="00D31BC7"/>
    <w:p w14:paraId="00000144" w14:textId="77777777" w:rsidR="00D31BC7" w:rsidRDefault="001F50F5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Исходные коды программы для мобильного приложения должны быть написаны с использованием технологии Kotlin Multiplatform:</w:t>
      </w:r>
    </w:p>
    <w:p w14:paraId="00000145" w14:textId="77777777" w:rsidR="00D31BC7" w:rsidRDefault="001F50F5">
      <w:pPr>
        <w:numPr>
          <w:ilvl w:val="0"/>
          <w:numId w:val="1"/>
        </w:numPr>
        <w:tabs>
          <w:tab w:val="left" w:pos="142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ОС Android на языке Kotlin.</w:t>
      </w:r>
    </w:p>
    <w:p w14:paraId="00000146" w14:textId="77777777" w:rsidR="00D31BC7" w:rsidRDefault="001F50F5">
      <w:pPr>
        <w:numPr>
          <w:ilvl w:val="0"/>
          <w:numId w:val="1"/>
        </w:numPr>
        <w:tabs>
          <w:tab w:val="left" w:pos="142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ОС iOS на языке Kotlin и Swift.</w:t>
      </w:r>
    </w:p>
    <w:p w14:paraId="00000147" w14:textId="77777777" w:rsidR="00D31BC7" w:rsidRDefault="001F50F5">
      <w:pPr>
        <w:tabs>
          <w:tab w:val="left" w:pos="142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Приложение под iOS будет разработано по возможности. </w:t>
      </w:r>
    </w:p>
    <w:p w14:paraId="00000148" w14:textId="77777777" w:rsidR="00D31BC7" w:rsidRDefault="00D31BC7">
      <w:pPr>
        <w:jc w:val="both"/>
      </w:pPr>
    </w:p>
    <w:p w14:paraId="00000149" w14:textId="77777777" w:rsidR="00D31BC7" w:rsidRDefault="001F50F5">
      <w:pPr>
        <w:pStyle w:val="3"/>
        <w:numPr>
          <w:ilvl w:val="2"/>
          <w:numId w:val="18"/>
        </w:numPr>
        <w:jc w:val="left"/>
        <w:rPr>
          <w:color w:val="000000"/>
        </w:rPr>
      </w:pPr>
      <w:bookmarkStart w:id="37" w:name="_heading=h.2grqrue" w:colFirst="0" w:colLast="0"/>
      <w:bookmarkEnd w:id="37"/>
      <w:r>
        <w:rPr>
          <w:color w:val="000000"/>
        </w:rPr>
        <w:t>Требования</w:t>
      </w:r>
      <w:r>
        <w:rPr>
          <w:color w:val="000000"/>
        </w:rPr>
        <w:t xml:space="preserve"> к программным средствам, используемым программой</w:t>
      </w:r>
    </w:p>
    <w:p w14:paraId="0000014A" w14:textId="77777777" w:rsidR="00D31BC7" w:rsidRDefault="00D31BC7"/>
    <w:p w14:paraId="0000014B" w14:textId="77777777" w:rsidR="00D31BC7" w:rsidRDefault="001F50F5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bookmarkStart w:id="38" w:name="_heading=h.vx1227" w:colFirst="0" w:colLast="0"/>
      <w:bookmarkEnd w:id="38"/>
      <w:r>
        <w:rPr>
          <w:sz w:val="28"/>
          <w:szCs w:val="28"/>
        </w:rPr>
        <w:t xml:space="preserve">Для работы платформы используется компьютеры 64-разрядной архитектуры AMD/Intel: </w:t>
      </w:r>
    </w:p>
    <w:p w14:paraId="0000014C" w14:textId="77777777" w:rsidR="00D31BC7" w:rsidRDefault="001F50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 операционной системой </w:t>
      </w:r>
      <w:r>
        <w:rPr>
          <w:sz w:val="28"/>
          <w:szCs w:val="28"/>
        </w:rPr>
        <w:t>Ubuntu</w:t>
      </w:r>
      <w:r>
        <w:rPr>
          <w:color w:val="000000"/>
          <w:sz w:val="28"/>
          <w:szCs w:val="28"/>
        </w:rPr>
        <w:t xml:space="preserve"> для серверов баз данных;</w:t>
      </w:r>
    </w:p>
    <w:p w14:paraId="0000014D" w14:textId="77777777" w:rsidR="00D31BC7" w:rsidRDefault="001F50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 операционной системой Ubuntu для серверов приложений;</w:t>
      </w:r>
    </w:p>
    <w:p w14:paraId="0000014E" w14:textId="77777777" w:rsidR="00D31BC7" w:rsidRDefault="001F50F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 клиентско</w:t>
      </w:r>
      <w:r>
        <w:rPr>
          <w:sz w:val="28"/>
          <w:szCs w:val="28"/>
        </w:rPr>
        <w:t>му оборудованию:</w:t>
      </w:r>
    </w:p>
    <w:p w14:paraId="0000014F" w14:textId="77777777" w:rsidR="00D31BC7" w:rsidRDefault="001F50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операционные системы: Android;</w:t>
      </w:r>
    </w:p>
    <w:p w14:paraId="00000150" w14:textId="77777777" w:rsidR="00D31BC7" w:rsidRDefault="001F50F5">
      <w:pPr>
        <w:pStyle w:val="3"/>
        <w:numPr>
          <w:ilvl w:val="2"/>
          <w:numId w:val="18"/>
        </w:numPr>
        <w:jc w:val="left"/>
        <w:rPr>
          <w:color w:val="000000"/>
        </w:rPr>
      </w:pPr>
      <w:bookmarkStart w:id="39" w:name="_heading=h.3fwokq0" w:colFirst="0" w:colLast="0"/>
      <w:bookmarkEnd w:id="39"/>
      <w:r>
        <w:rPr>
          <w:color w:val="000000"/>
        </w:rPr>
        <w:t>Требования к защите информации и программ</w:t>
      </w:r>
    </w:p>
    <w:p w14:paraId="00000151" w14:textId="77777777" w:rsidR="00D31BC7" w:rsidRDefault="00D31BC7">
      <w:pPr>
        <w:jc w:val="both"/>
        <w:rPr>
          <w:color w:val="000000"/>
        </w:rPr>
      </w:pPr>
    </w:p>
    <w:p w14:paraId="00000152" w14:textId="77777777" w:rsidR="00D31BC7" w:rsidRDefault="001F50F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Внедрение надежных механизмов аутентификации пользователей, такие как надежные пароли или многофакторная аутентификация (соблюдение политик безопасности паролей, включая минимальную длину, сложность и регулярные обновления.)</w:t>
      </w:r>
    </w:p>
    <w:p w14:paraId="00000153" w14:textId="77777777" w:rsidR="00D31BC7" w:rsidRDefault="001F50F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Обеспечение различных ролей пользователей с конкретными разрешениями в зависимости от обязанностей.</w:t>
      </w:r>
    </w:p>
    <w:p w14:paraId="00000154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о персональных данных граждан должна храниться и обрабатываться с соблюдением требований российского законодательства о персональных данных (Феде</w:t>
      </w:r>
      <w:r>
        <w:rPr>
          <w:sz w:val="28"/>
          <w:szCs w:val="28"/>
        </w:rPr>
        <w:t>ральный закон от 27.07.2006 № 152-ФЗ «О персональных данных»).</w:t>
      </w:r>
    </w:p>
    <w:p w14:paraId="00000155" w14:textId="77777777" w:rsidR="00D31BC7" w:rsidRDefault="00D31BC7">
      <w:pPr>
        <w:jc w:val="both"/>
      </w:pPr>
    </w:p>
    <w:p w14:paraId="00000156" w14:textId="77777777" w:rsidR="00D31BC7" w:rsidRDefault="001F50F5">
      <w:pPr>
        <w:pStyle w:val="2"/>
        <w:numPr>
          <w:ilvl w:val="1"/>
          <w:numId w:val="16"/>
        </w:numPr>
        <w:jc w:val="left"/>
        <w:rPr>
          <w:b/>
        </w:rPr>
      </w:pPr>
      <w:bookmarkStart w:id="40" w:name="_heading=h.1v1yuxt" w:colFirst="0" w:colLast="0"/>
      <w:bookmarkEnd w:id="40"/>
      <w:r>
        <w:rPr>
          <w:b/>
        </w:rPr>
        <w:t>Специальные требования</w:t>
      </w:r>
    </w:p>
    <w:p w14:paraId="00000157" w14:textId="77777777" w:rsidR="00D31BC7" w:rsidRDefault="00D31BC7"/>
    <w:p w14:paraId="00000158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работе с прикладным программным обеспечением должно предусматриваться взаимодействие через мобильные устройства посредством визуального отображения необходимой инфо</w:t>
      </w:r>
      <w:r>
        <w:rPr>
          <w:sz w:val="28"/>
          <w:szCs w:val="28"/>
        </w:rPr>
        <w:t xml:space="preserve">рмации на дисплее. </w:t>
      </w:r>
    </w:p>
    <w:p w14:paraId="00000159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Пользовательский интерфейс Системы реализуется на русском языке. </w:t>
      </w:r>
    </w:p>
    <w:p w14:paraId="0000015A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Интерфейс Системы должен быть построен таким образом, чтобы пользователю, знакомому с интерфейсом операционных систем Android/IOS было просто разобраться с элементами инт</w:t>
      </w:r>
      <w:r>
        <w:rPr>
          <w:sz w:val="28"/>
          <w:szCs w:val="28"/>
        </w:rPr>
        <w:t>ерфейса.</w:t>
      </w:r>
    </w:p>
    <w:p w14:paraId="0000015B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Дизайн пользовательского интерфейса:</w:t>
      </w:r>
    </w:p>
    <w:p w14:paraId="0000015C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Обеспечение удобного и интуитивно понятного интерфейса для удобной навигации.</w:t>
      </w:r>
    </w:p>
    <w:p w14:paraId="0000015D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Оптимизация расположения кнопок и размеров для комфортного взаимодействия.</w:t>
      </w:r>
    </w:p>
    <w:p w14:paraId="0000015E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Разработка лаконичного дизайна, чтобы снизить когнитивную нагрузку и оптимизировать процесс разработки.</w:t>
      </w:r>
    </w:p>
    <w:p w14:paraId="0000015F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Разработать современный и визуально привлекательный дизайн, соответствующий т</w:t>
      </w:r>
      <w:r>
        <w:rPr>
          <w:color w:val="000000"/>
          <w:sz w:val="28"/>
          <w:szCs w:val="28"/>
        </w:rPr>
        <w:t>екущим тенденциям дизайна.</w:t>
      </w:r>
    </w:p>
    <w:p w14:paraId="00000160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Использование согласованную цветовую гамму для усиления визуальной гармонии.</w:t>
      </w:r>
    </w:p>
    <w:p w14:paraId="00000161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Использование высококачественных изображений и значки для придания безупречного внешнего вида.</w:t>
      </w:r>
    </w:p>
    <w:p w14:paraId="00000162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Обеспечение достаточного цветового контраста для пользова</w:t>
      </w:r>
      <w:r>
        <w:rPr>
          <w:color w:val="000000"/>
          <w:sz w:val="28"/>
          <w:szCs w:val="28"/>
        </w:rPr>
        <w:t>телей с нарушениями зрения.</w:t>
      </w:r>
    </w:p>
    <w:p w14:paraId="00000163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Поддержать визуальную согласованность на разных устройствах и ориентациях.</w:t>
      </w:r>
    </w:p>
    <w:p w14:paraId="00000164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Предоставление обратной связи в режиме реального времени для взаимодействия с пользователем, например, при нажатии кнопок или отправке формы.</w:t>
      </w:r>
    </w:p>
    <w:p w14:paraId="00000165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Выбор четко</w:t>
      </w:r>
      <w:r>
        <w:rPr>
          <w:color w:val="000000"/>
          <w:sz w:val="28"/>
          <w:szCs w:val="28"/>
        </w:rPr>
        <w:t>го и читаемого стиля шрифтов с соответствующим межстрочным интервалом.</w:t>
      </w:r>
    </w:p>
    <w:p w14:paraId="00000166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Обеспечение разборчивого размера текста, особенно для важной информации.</w:t>
      </w:r>
    </w:p>
    <w:p w14:paraId="00000167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Обеспечение согласованности и структуры навигации на разных экранах.</w:t>
      </w:r>
    </w:p>
    <w:p w14:paraId="00000168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Разработка интерактивных элементов (кнопки,</w:t>
      </w:r>
      <w:r>
        <w:rPr>
          <w:color w:val="000000"/>
          <w:sz w:val="28"/>
          <w:szCs w:val="28"/>
        </w:rPr>
        <w:t xml:space="preserve"> ползунки и т.д.) с удобным для прикосновения размером для удобства использования (обеспечение достаточного расстояние между интерактивными элементами для предотвращения случайных прикосновений)</w:t>
      </w:r>
    </w:p>
    <w:p w14:paraId="00000169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Оптимизация времени загрузки, чтобы предотвратить разочарован</w:t>
      </w:r>
      <w:r>
        <w:rPr>
          <w:color w:val="000000"/>
          <w:sz w:val="28"/>
          <w:szCs w:val="28"/>
        </w:rPr>
        <w:t>ие пользователя.</w:t>
      </w:r>
    </w:p>
    <w:p w14:paraId="0000016A" w14:textId="77777777" w:rsidR="00D31BC7" w:rsidRDefault="001F5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Обеспечение быстрого и плавного перехода между экранами.</w:t>
      </w:r>
    </w:p>
    <w:p w14:paraId="0000016B" w14:textId="77777777" w:rsidR="00D31BC7" w:rsidRDefault="00D31BC7">
      <w:pPr>
        <w:spacing w:line="360" w:lineRule="auto"/>
        <w:ind w:firstLine="709"/>
        <w:jc w:val="both"/>
      </w:pPr>
    </w:p>
    <w:p w14:paraId="0000016C" w14:textId="77777777" w:rsidR="00D31BC7" w:rsidRDefault="001F50F5">
      <w:pPr>
        <w:pStyle w:val="1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smallCaps/>
        </w:rPr>
      </w:pPr>
      <w:bookmarkStart w:id="41" w:name="_heading=h.1s5ywxnojo5" w:colFirst="0" w:colLast="0"/>
      <w:bookmarkEnd w:id="41"/>
      <w:r>
        <w:rPr>
          <w:smallCaps/>
        </w:rPr>
        <w:t>ТЕХНИКО - ЭКОНОМИЧЕСКИЕ ПОКАЗАТЕЛИ</w:t>
      </w:r>
    </w:p>
    <w:p w14:paraId="0000016D" w14:textId="77777777" w:rsidR="00D31BC7" w:rsidRDefault="00D31BC7">
      <w:pPr>
        <w:tabs>
          <w:tab w:val="left" w:pos="5727"/>
        </w:tabs>
      </w:pPr>
    </w:p>
    <w:p w14:paraId="0000016E" w14:textId="77777777" w:rsidR="00D31BC7" w:rsidRDefault="001F50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 как основанием для разработки является программа «Приоритет-2030», создание данного приложения является стратегически значимым для достижения поставленных целей.</w:t>
      </w:r>
    </w:p>
    <w:p w14:paraId="0000016F" w14:textId="77777777" w:rsidR="00D31BC7" w:rsidRDefault="001F50F5">
      <w:pPr>
        <w:pBdr>
          <w:top w:val="none" w:sz="0" w:space="0" w:color="374151"/>
          <w:left w:val="none" w:sz="0" w:space="0" w:color="374151"/>
          <w:bottom w:val="none" w:sz="0" w:space="0" w:color="374151"/>
          <w:right w:val="none" w:sz="0" w:space="0" w:color="374151"/>
          <w:between w:val="none" w:sz="0" w:space="0" w:color="374151"/>
        </w:pBdr>
        <w:spacing w:line="39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Во-первых, приложение будет способствовать повышению уровня психического здоровья и благоп</w:t>
      </w:r>
      <w:r>
        <w:rPr>
          <w:sz w:val="28"/>
          <w:szCs w:val="28"/>
        </w:rPr>
        <w:t>олучия населения, что является важной задачей в условиях современного общества, где стресс и тревожность становятся все более распространенными.</w:t>
      </w:r>
    </w:p>
    <w:p w14:paraId="00000170" w14:textId="77777777" w:rsidR="00D31BC7" w:rsidRDefault="001F50F5">
      <w:pPr>
        <w:pBdr>
          <w:top w:val="none" w:sz="0" w:space="0" w:color="374151"/>
          <w:left w:val="none" w:sz="0" w:space="0" w:color="374151"/>
          <w:bottom w:val="none" w:sz="0" w:space="0" w:color="374151"/>
          <w:right w:val="none" w:sz="0" w:space="0" w:color="374151"/>
          <w:between w:val="none" w:sz="0" w:space="0" w:color="374151"/>
        </w:pBdr>
        <w:spacing w:line="39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Во-вторых, использование данных КГР в сочетании с когнитивными тренировками позволит создать уникальный инструм</w:t>
      </w:r>
      <w:r>
        <w:rPr>
          <w:sz w:val="28"/>
          <w:szCs w:val="28"/>
        </w:rPr>
        <w:t xml:space="preserve">ент для саморегуляции и </w:t>
      </w:r>
      <w:r>
        <w:rPr>
          <w:sz w:val="28"/>
          <w:szCs w:val="28"/>
        </w:rPr>
        <w:lastRenderedPageBreak/>
        <w:t>личностного роста, что отвечает современным трендам в области психологии и образования.</w:t>
      </w:r>
    </w:p>
    <w:p w14:paraId="00000171" w14:textId="77777777" w:rsidR="00D31BC7" w:rsidRDefault="001F50F5">
      <w:pPr>
        <w:pBdr>
          <w:top w:val="none" w:sz="0" w:space="0" w:color="374151"/>
          <w:left w:val="none" w:sz="0" w:space="0" w:color="374151"/>
          <w:bottom w:val="none" w:sz="0" w:space="0" w:color="374151"/>
          <w:right w:val="none" w:sz="0" w:space="0" w:color="374151"/>
          <w:between w:val="none" w:sz="0" w:space="0" w:color="374151"/>
        </w:pBdr>
        <w:spacing w:line="39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В-третьих, результаты работы над приложением могут стать основой для дальнейших исследований в области психофизиологии и разработки новых методо</w:t>
      </w:r>
      <w:r>
        <w:rPr>
          <w:sz w:val="28"/>
          <w:szCs w:val="28"/>
        </w:rPr>
        <w:t>в лечения и профилактики психологических расстройств.</w:t>
      </w:r>
    </w:p>
    <w:p w14:paraId="00000172" w14:textId="77777777" w:rsidR="00D31BC7" w:rsidRDefault="001F50F5">
      <w:pPr>
        <w:pBdr>
          <w:top w:val="none" w:sz="0" w:space="0" w:color="374151"/>
          <w:left w:val="none" w:sz="0" w:space="0" w:color="374151"/>
          <w:bottom w:val="none" w:sz="0" w:space="0" w:color="374151"/>
          <w:right w:val="none" w:sz="0" w:space="0" w:color="374151"/>
          <w:between w:val="none" w:sz="0" w:space="0" w:color="374151"/>
        </w:pBdr>
        <w:spacing w:line="39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разработка данного приложения не только отвечает требованиям программы «Приоритет-2030», но и имеет потенциал для значительного влияния на улучшение психического здоровья и качества жизни</w:t>
      </w:r>
      <w:r>
        <w:rPr>
          <w:sz w:val="28"/>
          <w:szCs w:val="28"/>
        </w:rPr>
        <w:t xml:space="preserve"> пользователей, что является актуальной задачей для общества в целом. Вышеописанное является задачей государственной важности, так как за первое полугодие 2022 года россияне купили </w:t>
      </w:r>
      <w:hyperlink r:id="rId16">
        <w:r>
          <w:rPr>
            <w:sz w:val="28"/>
            <w:szCs w:val="28"/>
          </w:rPr>
          <w:t>почти 6</w:t>
        </w:r>
        <w:r>
          <w:rPr>
            <w:sz w:val="28"/>
            <w:szCs w:val="28"/>
          </w:rPr>
          <w:t xml:space="preserve"> млн упаковок антидепрессантов.</w:t>
        </w:r>
      </w:hyperlink>
      <w:r>
        <w:rPr>
          <w:sz w:val="28"/>
          <w:szCs w:val="28"/>
        </w:rPr>
        <w:t xml:space="preserve"> Это на 63% больше, чем за тот же период в 2021 году. На эти препараты россияне потратили не меньше 3,4 млрд рублей, </w:t>
      </w:r>
      <w:hyperlink r:id="rId17">
        <w:r>
          <w:rPr>
            <w:sz w:val="28"/>
            <w:szCs w:val="28"/>
          </w:rPr>
          <w:t>а по некоторым оценкам</w:t>
        </w:r>
      </w:hyperlink>
      <w:r>
        <w:rPr>
          <w:sz w:val="28"/>
          <w:szCs w:val="28"/>
        </w:rPr>
        <w:t xml:space="preserve"> — и вовсе 4,9 млрд рублей.</w:t>
      </w:r>
    </w:p>
    <w:p w14:paraId="00000173" w14:textId="77777777" w:rsidR="00D31BC7" w:rsidRDefault="001F50F5">
      <w:pPr>
        <w:widowControl w:val="0"/>
        <w:spacing w:line="360" w:lineRule="auto"/>
        <w:ind w:right="300" w:firstLine="708"/>
        <w:jc w:val="both"/>
      </w:pPr>
      <w:hyperlink r:id="rId18">
        <w:r>
          <w:rPr>
            <w:sz w:val="28"/>
            <w:szCs w:val="28"/>
          </w:rPr>
          <w:t>Представители «Авито-услуг»</w:t>
        </w:r>
      </w:hyperlink>
      <w:r>
        <w:rPr>
          <w:sz w:val="28"/>
          <w:szCs w:val="28"/>
        </w:rPr>
        <w:t xml:space="preserve"> утверждают, что в апреле 2022 года спрос на психологов и психотерапевтов на сервисе был на 81%</w:t>
      </w:r>
      <w:r>
        <w:rPr>
          <w:sz w:val="28"/>
          <w:szCs w:val="28"/>
        </w:rPr>
        <w:t xml:space="preserve"> больше, чем всего год назад.</w:t>
      </w:r>
    </w:p>
    <w:p w14:paraId="00000174" w14:textId="77777777" w:rsidR="00D31BC7" w:rsidRDefault="00D31BC7">
      <w:pPr>
        <w:spacing w:line="360" w:lineRule="auto"/>
        <w:ind w:firstLine="709"/>
        <w:jc w:val="both"/>
      </w:pPr>
    </w:p>
    <w:p w14:paraId="00000175" w14:textId="77777777" w:rsidR="00D31BC7" w:rsidRDefault="00D31BC7">
      <w:bookmarkStart w:id="42" w:name="_heading=h.4f1mdlm" w:colFirst="0" w:colLast="0"/>
      <w:bookmarkEnd w:id="42"/>
    </w:p>
    <w:p w14:paraId="00000176" w14:textId="77777777" w:rsidR="00D31BC7" w:rsidRDefault="001F50F5">
      <w:pPr>
        <w:pStyle w:val="1"/>
        <w:numPr>
          <w:ilvl w:val="0"/>
          <w:numId w:val="16"/>
        </w:numPr>
        <w:rPr>
          <w:smallCaps/>
        </w:rPr>
      </w:pPr>
      <w:bookmarkStart w:id="43" w:name="_heading=h.2u6wntf" w:colFirst="0" w:colLast="0"/>
      <w:bookmarkEnd w:id="43"/>
      <w:r>
        <w:rPr>
          <w:smallCaps/>
        </w:rPr>
        <w:t>ТРЕБОВАНИЯ К ПРОГРАММНОЙ ДОКУМЕНТАЦИИ</w:t>
      </w:r>
    </w:p>
    <w:p w14:paraId="00000177" w14:textId="77777777" w:rsidR="00D31BC7" w:rsidRDefault="00D31BC7">
      <w:pPr>
        <w:pStyle w:val="2"/>
        <w:pBdr>
          <w:top w:val="nil"/>
          <w:left w:val="nil"/>
          <w:bottom w:val="nil"/>
          <w:right w:val="nil"/>
          <w:between w:val="nil"/>
        </w:pBdr>
        <w:jc w:val="left"/>
        <w:rPr>
          <w:b/>
        </w:rPr>
      </w:pPr>
      <w:bookmarkStart w:id="44" w:name="_heading=h.neoe01w47g72" w:colFirst="0" w:colLast="0"/>
      <w:bookmarkEnd w:id="44"/>
    </w:p>
    <w:p w14:paraId="00000178" w14:textId="77777777" w:rsidR="00D31BC7" w:rsidRDefault="001F50F5">
      <w:pPr>
        <w:pStyle w:val="2"/>
        <w:pBdr>
          <w:top w:val="nil"/>
          <w:left w:val="nil"/>
          <w:bottom w:val="nil"/>
          <w:right w:val="nil"/>
          <w:between w:val="nil"/>
        </w:pBdr>
        <w:jc w:val="left"/>
        <w:rPr>
          <w:b/>
        </w:rPr>
      </w:pPr>
      <w:bookmarkStart w:id="45" w:name="_heading=h.h1kish4bwwt1" w:colFirst="0" w:colLast="0"/>
      <w:bookmarkEnd w:id="45"/>
      <w:r>
        <w:rPr>
          <w:b/>
        </w:rPr>
        <w:t>6.1 Предварительный состав программной документации</w:t>
      </w:r>
    </w:p>
    <w:p w14:paraId="00000179" w14:textId="77777777" w:rsidR="00D31BC7" w:rsidRDefault="00D31BC7"/>
    <w:p w14:paraId="0000017A" w14:textId="77777777" w:rsidR="00D31BC7" w:rsidRDefault="00D31BC7"/>
    <w:p w14:paraId="0000017B" w14:textId="77777777" w:rsidR="00D31BC7" w:rsidRDefault="001F50F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Состав программной документации должен включать в себя:</w:t>
      </w:r>
    </w:p>
    <w:p w14:paraId="0000017C" w14:textId="77777777" w:rsidR="00D31BC7" w:rsidRDefault="00D31BC7">
      <w:pPr>
        <w:ind w:firstLine="709"/>
        <w:jc w:val="both"/>
        <w:rPr>
          <w:sz w:val="28"/>
          <w:szCs w:val="28"/>
        </w:rPr>
      </w:pPr>
    </w:p>
    <w:p w14:paraId="0000017D" w14:textId="77777777" w:rsidR="00D31BC7" w:rsidRDefault="001F50F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1) техническое задание;</w:t>
      </w:r>
    </w:p>
    <w:p w14:paraId="0000017E" w14:textId="77777777" w:rsidR="00D31BC7" w:rsidRDefault="001F50F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2) текст программы;</w:t>
      </w:r>
    </w:p>
    <w:p w14:paraId="0000017F" w14:textId="77777777" w:rsidR="00D31BC7" w:rsidRDefault="001F50F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3) описание программы;</w:t>
      </w:r>
    </w:p>
    <w:p w14:paraId="00000180" w14:textId="77777777" w:rsidR="00D31BC7" w:rsidRDefault="001F50F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4) макеты интерфейсов в Figma.</w:t>
      </w:r>
    </w:p>
    <w:p w14:paraId="00000181" w14:textId="77777777" w:rsidR="00D31BC7" w:rsidRDefault="00D31BC7">
      <w:pPr>
        <w:pStyle w:val="2"/>
        <w:jc w:val="left"/>
        <w:rPr>
          <w:b/>
        </w:rPr>
      </w:pPr>
      <w:bookmarkStart w:id="46" w:name="_heading=h.4srh6otkz8qt" w:colFirst="0" w:colLast="0"/>
      <w:bookmarkEnd w:id="46"/>
    </w:p>
    <w:p w14:paraId="00000182" w14:textId="77777777" w:rsidR="00D31BC7" w:rsidRDefault="001F50F5">
      <w:pPr>
        <w:pStyle w:val="2"/>
        <w:jc w:val="left"/>
        <w:rPr>
          <w:b/>
        </w:rPr>
      </w:pPr>
      <w:bookmarkStart w:id="47" w:name="_heading=h.3tbugp1" w:colFirst="0" w:colLast="0"/>
      <w:bookmarkEnd w:id="47"/>
      <w:r>
        <w:rPr>
          <w:b/>
        </w:rPr>
        <w:t>6.2 Специальные требования к программной документации</w:t>
      </w:r>
    </w:p>
    <w:p w14:paraId="00000183" w14:textId="77777777" w:rsidR="00D31BC7" w:rsidRDefault="00D31BC7"/>
    <w:p w14:paraId="00000184" w14:textId="77777777" w:rsidR="00D31BC7" w:rsidRDefault="001F50F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Специальные требования к программной документации не предъявляются.</w:t>
      </w:r>
    </w:p>
    <w:p w14:paraId="00000185" w14:textId="77777777" w:rsidR="00D31BC7" w:rsidRDefault="00D31BC7">
      <w:pPr>
        <w:spacing w:line="360" w:lineRule="auto"/>
        <w:jc w:val="both"/>
        <w:rPr>
          <w:sz w:val="28"/>
          <w:szCs w:val="28"/>
        </w:rPr>
      </w:pPr>
      <w:bookmarkStart w:id="48" w:name="_heading=h.46r0co2" w:colFirst="0" w:colLast="0"/>
      <w:bookmarkEnd w:id="48"/>
    </w:p>
    <w:p w14:paraId="00000186" w14:textId="77777777" w:rsidR="00D31BC7" w:rsidRDefault="00D31BC7"/>
    <w:p w14:paraId="00000187" w14:textId="77777777" w:rsidR="00D31BC7" w:rsidRDefault="001F50F5">
      <w:pPr>
        <w:pStyle w:val="1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smallCaps/>
        </w:rPr>
      </w:pPr>
      <w:bookmarkStart w:id="49" w:name="_heading=h.qty572ldyw2z" w:colFirst="0" w:colLast="0"/>
      <w:bookmarkEnd w:id="49"/>
      <w:r>
        <w:rPr>
          <w:smallCaps/>
        </w:rPr>
        <w:t>СТАДИИ И ЭТАПЫ РАЗРАБОТКИ</w:t>
      </w:r>
    </w:p>
    <w:p w14:paraId="00000188" w14:textId="77777777" w:rsidR="00D31BC7" w:rsidRDefault="00D31BC7"/>
    <w:p w14:paraId="00000189" w14:textId="77777777" w:rsidR="00D31BC7" w:rsidRDefault="001F50F5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Системы осуществляется по модульно. Содержание, объемы, сроки разработки и стоимость определяется для каждого блока. Каждый блок разрабатывается по нижеперечисленным стадиям и этапам.</w:t>
      </w:r>
    </w:p>
    <w:p w14:paraId="0000018A" w14:textId="77777777" w:rsidR="00D31BC7" w:rsidRDefault="00D31BC7"/>
    <w:p w14:paraId="0000018B" w14:textId="77777777" w:rsidR="00D31BC7" w:rsidRDefault="001F50F5">
      <w:pPr>
        <w:pStyle w:val="2"/>
        <w:numPr>
          <w:ilvl w:val="1"/>
          <w:numId w:val="4"/>
        </w:numPr>
        <w:jc w:val="left"/>
        <w:rPr>
          <w:b/>
        </w:rPr>
      </w:pPr>
      <w:bookmarkStart w:id="50" w:name="_heading=h.111kx3o" w:colFirst="0" w:colLast="0"/>
      <w:bookmarkEnd w:id="50"/>
      <w:r>
        <w:rPr>
          <w:b/>
        </w:rPr>
        <w:t>Стадии разработки</w:t>
      </w:r>
    </w:p>
    <w:p w14:paraId="0000018C" w14:textId="77777777" w:rsidR="00D31BC7" w:rsidRDefault="00D31BC7">
      <w:pPr>
        <w:tabs>
          <w:tab w:val="left" w:pos="5727"/>
        </w:tabs>
      </w:pPr>
    </w:p>
    <w:p w14:paraId="0000018D" w14:textId="77777777" w:rsidR="00D31BC7" w:rsidRDefault="001F50F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Мобильное приложение будет реализовыватьс</w:t>
      </w:r>
      <w:r>
        <w:rPr>
          <w:sz w:val="28"/>
          <w:szCs w:val="28"/>
        </w:rPr>
        <w:t>я в 4 стадии:</w:t>
      </w:r>
    </w:p>
    <w:p w14:paraId="0000018E" w14:textId="77777777" w:rsidR="00D31BC7" w:rsidRDefault="001F50F5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Планирование и подготовка к разработке</w:t>
      </w:r>
    </w:p>
    <w:p w14:paraId="0000018F" w14:textId="77777777" w:rsidR="00D31BC7" w:rsidRDefault="001F50F5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Начало разработки приложения, первая игра “Концентрация”.</w:t>
      </w:r>
    </w:p>
    <w:p w14:paraId="00000190" w14:textId="77777777" w:rsidR="00D31BC7" w:rsidRDefault="001F50F5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второй тренировки "Бдительность" и начало разработки статистики.</w:t>
      </w:r>
    </w:p>
    <w:p w14:paraId="00000191" w14:textId="77777777" w:rsidR="00D31BC7" w:rsidRDefault="001F50F5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Тестирование и доработка статистики. </w:t>
      </w:r>
    </w:p>
    <w:p w14:paraId="00000192" w14:textId="77777777" w:rsidR="00D31BC7" w:rsidRDefault="00D31BC7"/>
    <w:p w14:paraId="00000193" w14:textId="77777777" w:rsidR="00D31BC7" w:rsidRDefault="00D31BC7"/>
    <w:p w14:paraId="00000194" w14:textId="77777777" w:rsidR="00D31BC7" w:rsidRDefault="00D31BC7"/>
    <w:p w14:paraId="00000195" w14:textId="77777777" w:rsidR="00D31BC7" w:rsidRDefault="001F50F5">
      <w:pPr>
        <w:pStyle w:val="2"/>
        <w:numPr>
          <w:ilvl w:val="1"/>
          <w:numId w:val="4"/>
        </w:numPr>
        <w:jc w:val="left"/>
        <w:rPr>
          <w:b/>
        </w:rPr>
      </w:pPr>
      <w:bookmarkStart w:id="51" w:name="_heading=h.3l18frh" w:colFirst="0" w:colLast="0"/>
      <w:bookmarkEnd w:id="51"/>
      <w:r>
        <w:rPr>
          <w:b/>
        </w:rPr>
        <w:t>Этапы разработки</w:t>
      </w:r>
    </w:p>
    <w:p w14:paraId="00000196" w14:textId="77777777" w:rsidR="00D31BC7" w:rsidRDefault="00D31BC7"/>
    <w:tbl>
      <w:tblPr>
        <w:tblStyle w:val="af7"/>
        <w:tblW w:w="95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2475"/>
        <w:gridCol w:w="3525"/>
        <w:gridCol w:w="3045"/>
      </w:tblGrid>
      <w:tr w:rsidR="00D31BC7" w14:paraId="53B8AD94" w14:textId="77777777">
        <w:trPr>
          <w:cantSplit/>
          <w:trHeight w:val="35"/>
          <w:tblHeader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000197" w14:textId="77777777" w:rsidR="00D31BC7" w:rsidRDefault="001F50F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№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000198" w14:textId="77777777" w:rsidR="00D31BC7" w:rsidRDefault="001F50F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Этап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000199" w14:textId="77777777" w:rsidR="00D31BC7" w:rsidRDefault="001F50F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Мероприятие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00019A" w14:textId="77777777" w:rsidR="00D31BC7" w:rsidRDefault="001F50F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выполнения</w:t>
            </w:r>
          </w:p>
        </w:tc>
      </w:tr>
      <w:tr w:rsidR="00D31BC7" w14:paraId="6EE7FAFA" w14:textId="77777777">
        <w:trPr>
          <w:cantSplit/>
          <w:trHeight w:val="240"/>
        </w:trPr>
        <w:tc>
          <w:tcPr>
            <w:tcW w:w="4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9B" w14:textId="77777777" w:rsidR="00D31BC7" w:rsidRDefault="001F50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9C" w14:textId="77777777" w:rsidR="00D31BC7" w:rsidRDefault="001F50F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Планирование и подготовка к разработке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9D" w14:textId="77777777" w:rsidR="00D31BC7" w:rsidRDefault="001F50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Определение границ проекта и пользовательского пути </w:t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9E" w14:textId="77777777" w:rsidR="00D31BC7" w:rsidRDefault="001F50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01.24</w:t>
            </w:r>
          </w:p>
        </w:tc>
      </w:tr>
      <w:tr w:rsidR="00D31BC7" w14:paraId="54943E75" w14:textId="77777777">
        <w:trPr>
          <w:cantSplit/>
          <w:trHeight w:val="401"/>
        </w:trPr>
        <w:tc>
          <w:tcPr>
            <w:tcW w:w="4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9F" w14:textId="77777777" w:rsidR="00D31BC7" w:rsidRDefault="00D31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A0" w14:textId="77777777" w:rsidR="00D31BC7" w:rsidRDefault="00D31BC7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A1" w14:textId="77777777" w:rsidR="00D31BC7" w:rsidRDefault="001F50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Разработка архитектуры приложения</w:t>
            </w:r>
          </w:p>
        </w:tc>
        <w:tc>
          <w:tcPr>
            <w:tcW w:w="30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A2" w14:textId="77777777" w:rsidR="00D31BC7" w:rsidRDefault="00D31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31BC7" w14:paraId="562CEF3C" w14:textId="77777777">
        <w:trPr>
          <w:cantSplit/>
          <w:trHeight w:val="240"/>
        </w:trPr>
        <w:tc>
          <w:tcPr>
            <w:tcW w:w="4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A3" w14:textId="77777777" w:rsidR="00D31BC7" w:rsidRDefault="00D31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A4" w14:textId="77777777" w:rsidR="00D31BC7" w:rsidRDefault="00D31BC7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A5" w14:textId="77777777" w:rsidR="00D31BC7" w:rsidRDefault="001F50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технической основы</w:t>
            </w:r>
          </w:p>
        </w:tc>
        <w:tc>
          <w:tcPr>
            <w:tcW w:w="30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A6" w14:textId="77777777" w:rsidR="00D31BC7" w:rsidRDefault="00D31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31BC7" w14:paraId="14E2BDBF" w14:textId="77777777">
        <w:trPr>
          <w:cantSplit/>
          <w:trHeight w:val="240"/>
        </w:trPr>
        <w:tc>
          <w:tcPr>
            <w:tcW w:w="4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A7" w14:textId="77777777" w:rsidR="00D31BC7" w:rsidRDefault="001F50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A8" w14:textId="77777777" w:rsidR="00D31BC7" w:rsidRDefault="001F50F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Начало разработки приложения, первая игра “Концентрация”.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A9" w14:textId="77777777" w:rsidR="00D31BC7" w:rsidRDefault="001F50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Разработка экрана загрузки  и авторизации</w:t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AA" w14:textId="77777777" w:rsidR="00D31BC7" w:rsidRDefault="001F50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05.24</w:t>
            </w:r>
          </w:p>
        </w:tc>
      </w:tr>
      <w:tr w:rsidR="00D31BC7" w14:paraId="5995FFE8" w14:textId="77777777">
        <w:trPr>
          <w:cantSplit/>
          <w:trHeight w:val="240"/>
        </w:trPr>
        <w:tc>
          <w:tcPr>
            <w:tcW w:w="4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AB" w14:textId="77777777" w:rsidR="00D31BC7" w:rsidRDefault="00D31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AC" w14:textId="77777777" w:rsidR="00D31BC7" w:rsidRDefault="00D31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AD" w14:textId="77777777" w:rsidR="00D31BC7" w:rsidRDefault="001F50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Разработка экрана навигации</w:t>
            </w:r>
          </w:p>
        </w:tc>
        <w:tc>
          <w:tcPr>
            <w:tcW w:w="30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AE" w14:textId="77777777" w:rsidR="00D31BC7" w:rsidRDefault="00D31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31BC7" w14:paraId="6A8757F9" w14:textId="77777777">
        <w:trPr>
          <w:cantSplit/>
          <w:trHeight w:val="240"/>
        </w:trPr>
        <w:tc>
          <w:tcPr>
            <w:tcW w:w="4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AF" w14:textId="77777777" w:rsidR="00D31BC7" w:rsidRDefault="00D31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0" w14:textId="77777777" w:rsidR="00D31BC7" w:rsidRDefault="00D31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1" w14:textId="77777777" w:rsidR="00D31BC7" w:rsidRDefault="001F50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Разработка первой тренировки "Концентрация"</w:t>
            </w:r>
          </w:p>
        </w:tc>
        <w:tc>
          <w:tcPr>
            <w:tcW w:w="30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2" w14:textId="77777777" w:rsidR="00D31BC7" w:rsidRDefault="00D31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31BC7" w14:paraId="6546CC7D" w14:textId="77777777">
        <w:trPr>
          <w:cantSplit/>
          <w:trHeight w:val="240"/>
        </w:trPr>
        <w:tc>
          <w:tcPr>
            <w:tcW w:w="4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3" w14:textId="77777777" w:rsidR="00D31BC7" w:rsidRDefault="001F50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4" w14:textId="77777777" w:rsidR="00D31BC7" w:rsidRDefault="001F50F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Разработка второй тренировки "Бдительность" и начало разработки статистики.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5" w14:textId="77777777" w:rsidR="00D31BC7" w:rsidRDefault="001F50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Определение требований к разработке ко второй тренировки</w:t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6" w14:textId="77777777" w:rsidR="00D31BC7" w:rsidRDefault="001F50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09.24</w:t>
            </w:r>
          </w:p>
        </w:tc>
      </w:tr>
      <w:tr w:rsidR="00D31BC7" w14:paraId="681FB9DD" w14:textId="77777777">
        <w:trPr>
          <w:cantSplit/>
          <w:trHeight w:val="240"/>
        </w:trPr>
        <w:tc>
          <w:tcPr>
            <w:tcW w:w="4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7" w14:textId="77777777" w:rsidR="00D31BC7" w:rsidRDefault="00D31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8" w14:textId="77777777" w:rsidR="00D31BC7" w:rsidRDefault="00D31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9" w14:textId="77777777" w:rsidR="00D31BC7" w:rsidRDefault="001F50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Разработка второй тренировки “Бдительность”</w:t>
            </w:r>
          </w:p>
        </w:tc>
        <w:tc>
          <w:tcPr>
            <w:tcW w:w="30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A" w14:textId="77777777" w:rsidR="00D31BC7" w:rsidRDefault="00D31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31BC7" w14:paraId="242A470D" w14:textId="77777777">
        <w:trPr>
          <w:cantSplit/>
          <w:trHeight w:val="240"/>
        </w:trPr>
        <w:tc>
          <w:tcPr>
            <w:tcW w:w="4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B" w14:textId="77777777" w:rsidR="00D31BC7" w:rsidRDefault="00D31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C" w14:textId="77777777" w:rsidR="00D31BC7" w:rsidRDefault="00D31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D" w14:textId="77777777" w:rsidR="00D31BC7" w:rsidRDefault="001F50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Разработка вкладки общей статистики:</w:t>
            </w:r>
          </w:p>
        </w:tc>
        <w:tc>
          <w:tcPr>
            <w:tcW w:w="30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E" w14:textId="77777777" w:rsidR="00D31BC7" w:rsidRDefault="00D31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31BC7" w14:paraId="04F4898E" w14:textId="77777777">
        <w:trPr>
          <w:cantSplit/>
          <w:trHeight w:val="461"/>
        </w:trPr>
        <w:tc>
          <w:tcPr>
            <w:tcW w:w="4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F" w14:textId="77777777" w:rsidR="00D31BC7" w:rsidRDefault="001F50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0" w14:textId="77777777" w:rsidR="00D31BC7" w:rsidRDefault="001F50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Тестирование и доработка статистики. 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1" w14:textId="77777777" w:rsidR="00D31BC7" w:rsidRDefault="001F50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Доработка общей статистики по тренировкам</w:t>
            </w:r>
          </w:p>
        </w:tc>
        <w:tc>
          <w:tcPr>
            <w:tcW w:w="30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2" w14:textId="77777777" w:rsidR="00D31BC7" w:rsidRDefault="001F50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10.24</w:t>
            </w:r>
          </w:p>
        </w:tc>
      </w:tr>
      <w:tr w:rsidR="00D31BC7" w14:paraId="344DB92B" w14:textId="77777777">
        <w:trPr>
          <w:cantSplit/>
          <w:trHeight w:val="240"/>
        </w:trPr>
        <w:tc>
          <w:tcPr>
            <w:tcW w:w="4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3" w14:textId="77777777" w:rsidR="00D31BC7" w:rsidRDefault="00D31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4" w14:textId="77777777" w:rsidR="00D31BC7" w:rsidRDefault="00D31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5" w14:textId="77777777" w:rsidR="00D31BC7" w:rsidRDefault="001F5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Тестирование игры и устранение багов</w:t>
            </w:r>
          </w:p>
        </w:tc>
        <w:tc>
          <w:tcPr>
            <w:tcW w:w="30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6" w14:textId="77777777" w:rsidR="00D31BC7" w:rsidRDefault="00D31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31BC7" w14:paraId="24C58362" w14:textId="77777777">
        <w:trPr>
          <w:cantSplit/>
          <w:trHeight w:val="240"/>
        </w:trPr>
        <w:tc>
          <w:tcPr>
            <w:tcW w:w="4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7" w14:textId="77777777" w:rsidR="00D31BC7" w:rsidRDefault="00D31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8" w14:textId="77777777" w:rsidR="00D31BC7" w:rsidRDefault="00D31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9" w14:textId="77777777" w:rsidR="00D31BC7" w:rsidRDefault="001F5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документации по проекту</w:t>
            </w:r>
          </w:p>
        </w:tc>
        <w:tc>
          <w:tcPr>
            <w:tcW w:w="30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A" w14:textId="77777777" w:rsidR="00D31BC7" w:rsidRDefault="00D31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00001CB" w14:textId="77777777" w:rsidR="00D31BC7" w:rsidRDefault="00D31BC7"/>
    <w:p w14:paraId="000001CC" w14:textId="77777777" w:rsidR="00D31BC7" w:rsidRDefault="00D31BC7"/>
    <w:p w14:paraId="000001CD" w14:textId="77777777" w:rsidR="00D31BC7" w:rsidRDefault="001F50F5">
      <w:pPr>
        <w:pStyle w:val="1"/>
        <w:numPr>
          <w:ilvl w:val="0"/>
          <w:numId w:val="4"/>
        </w:numPr>
        <w:rPr>
          <w:smallCaps/>
        </w:rPr>
      </w:pPr>
      <w:bookmarkStart w:id="52" w:name="_heading=h.3ygebqi" w:colFirst="0" w:colLast="0"/>
      <w:bookmarkEnd w:id="52"/>
      <w:r>
        <w:rPr>
          <w:smallCaps/>
        </w:rPr>
        <w:t>ПОРЯДОК КОНТРОЛЯ И ПРИЕМКИ</w:t>
      </w:r>
    </w:p>
    <w:p w14:paraId="000001CE" w14:textId="77777777" w:rsidR="00D31BC7" w:rsidRDefault="00D31BC7"/>
    <w:p w14:paraId="000001CF" w14:textId="77777777" w:rsidR="00D31BC7" w:rsidRDefault="00D31BC7"/>
    <w:p w14:paraId="000001D0" w14:textId="77777777" w:rsidR="00D31BC7" w:rsidRDefault="001F50F5">
      <w:pPr>
        <w:pStyle w:val="2"/>
        <w:numPr>
          <w:ilvl w:val="1"/>
          <w:numId w:val="5"/>
        </w:numPr>
        <w:jc w:val="left"/>
        <w:rPr>
          <w:b/>
        </w:rPr>
      </w:pPr>
      <w:bookmarkStart w:id="53" w:name="_heading=h.2dlolyb" w:colFirst="0" w:colLast="0"/>
      <w:bookmarkEnd w:id="53"/>
      <w:r>
        <w:rPr>
          <w:b/>
        </w:rPr>
        <w:t>Виды испытаний</w:t>
      </w:r>
    </w:p>
    <w:p w14:paraId="000001D1" w14:textId="77777777" w:rsidR="00D31BC7" w:rsidRDefault="00D31BC7"/>
    <w:p w14:paraId="000001D2" w14:textId="77777777" w:rsidR="00D31BC7" w:rsidRDefault="001F50F5">
      <w:pPr>
        <w:spacing w:before="160" w:line="360" w:lineRule="auto"/>
        <w:ind w:left="100" w:right="100" w:firstLine="608"/>
        <w:jc w:val="both"/>
      </w:pPr>
      <w:r>
        <w:rPr>
          <w:sz w:val="28"/>
          <w:szCs w:val="28"/>
        </w:rPr>
        <w:t>Производится проверка корректного выполнения программой заложенных в нее функций, т.е. осуществляется функциональное тестирование программы. Также осуществляется визуальная проверка интерфейса программы.</w:t>
      </w:r>
    </w:p>
    <w:p w14:paraId="000001D3" w14:textId="77777777" w:rsidR="00D31BC7" w:rsidRDefault="00D31BC7"/>
    <w:p w14:paraId="000001D4" w14:textId="77777777" w:rsidR="00D31BC7" w:rsidRDefault="001F50F5">
      <w:pPr>
        <w:pStyle w:val="2"/>
        <w:numPr>
          <w:ilvl w:val="1"/>
          <w:numId w:val="5"/>
        </w:numPr>
        <w:jc w:val="left"/>
        <w:rPr>
          <w:b/>
        </w:rPr>
      </w:pPr>
      <w:bookmarkStart w:id="54" w:name="_heading=h.sqyw64" w:colFirst="0" w:colLast="0"/>
      <w:bookmarkEnd w:id="54"/>
      <w:r>
        <w:rPr>
          <w:b/>
        </w:rPr>
        <w:t>Общие требования к приемке работы</w:t>
      </w:r>
    </w:p>
    <w:p w14:paraId="000001D5" w14:textId="77777777" w:rsidR="00D31BC7" w:rsidRDefault="00D31BC7">
      <w:pPr>
        <w:spacing w:line="360" w:lineRule="auto"/>
        <w:ind w:firstLine="708"/>
        <w:jc w:val="both"/>
        <w:rPr>
          <w:sz w:val="28"/>
          <w:szCs w:val="28"/>
        </w:rPr>
      </w:pPr>
    </w:p>
    <w:p w14:paraId="000001D6" w14:textId="77777777" w:rsidR="00D31BC7" w:rsidRDefault="001F50F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Приемка программ</w:t>
      </w:r>
      <w:r>
        <w:rPr>
          <w:sz w:val="28"/>
          <w:szCs w:val="28"/>
        </w:rPr>
        <w:t xml:space="preserve">ы будет утверждена при корректной работе программы в соответствии с пунктом 4.1. </w:t>
      </w:r>
    </w:p>
    <w:p w14:paraId="000001D7" w14:textId="77777777" w:rsidR="00D31BC7" w:rsidRDefault="00D31BC7">
      <w:pPr>
        <w:rPr>
          <w:sz w:val="28"/>
          <w:szCs w:val="28"/>
        </w:rPr>
      </w:pPr>
    </w:p>
    <w:p w14:paraId="000001D8" w14:textId="77777777" w:rsidR="00D31BC7" w:rsidRDefault="00D31BC7">
      <w:pPr>
        <w:rPr>
          <w:sz w:val="28"/>
          <w:szCs w:val="28"/>
        </w:rPr>
      </w:pPr>
    </w:p>
    <w:p w14:paraId="000001D9" w14:textId="77777777" w:rsidR="00D31BC7" w:rsidRDefault="00D31BC7"/>
    <w:p w14:paraId="000001DA" w14:textId="77777777" w:rsidR="00D31BC7" w:rsidRDefault="00D31BC7">
      <w:pPr>
        <w:rPr>
          <w:sz w:val="2"/>
          <w:szCs w:val="2"/>
        </w:rPr>
      </w:pPr>
    </w:p>
    <w:sectPr w:rsidR="00D31BC7">
      <w:headerReference w:type="default" r:id="rId19"/>
      <w:pgSz w:w="11906" w:h="16838"/>
      <w:pgMar w:top="1418" w:right="567" w:bottom="851" w:left="1133" w:header="567" w:footer="567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9" w:author="I2T BuildTech" w:date="2024-10-31T10:57:00Z" w:initials="">
    <w:p w14:paraId="000001E8" w14:textId="77777777" w:rsidR="00D31BC7" w:rsidRDefault="001F50F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мы можем поставить приложение на IOS?</w:t>
      </w:r>
    </w:p>
  </w:comment>
  <w:comment w:id="31" w:author="I2T BuildTech" w:date="2024-10-31T10:57:00Z" w:initials="">
    <w:p w14:paraId="000001E7" w14:textId="77777777" w:rsidR="00D31BC7" w:rsidRDefault="001F50F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к нам это не применимо, мы же тут не датчик разрабатываем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1E8" w15:done="0"/>
  <w15:commentEx w15:paraId="000001E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1E8" w16cid:durableId="2ACF6C2C"/>
  <w16cid:commentId w16cid:paraId="000001E7" w16cid:durableId="2ACF6C2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8C39A" w14:textId="77777777" w:rsidR="001F50F5" w:rsidRDefault="001F50F5">
      <w:r>
        <w:separator/>
      </w:r>
    </w:p>
  </w:endnote>
  <w:endnote w:type="continuationSeparator" w:id="0">
    <w:p w14:paraId="1BD9FF86" w14:textId="77777777" w:rsidR="001F50F5" w:rsidRDefault="001F5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E4" w14:textId="77777777" w:rsidR="00D31BC7" w:rsidRDefault="001F50F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E6" w14:textId="77777777" w:rsidR="00D31BC7" w:rsidRDefault="00D31BC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E5" w14:textId="77777777" w:rsidR="00D31BC7" w:rsidRDefault="001F50F5">
    <w:pPr>
      <w:ind w:left="100" w:right="100"/>
      <w:jc w:val="center"/>
      <w:rPr>
        <w:b/>
        <w:sz w:val="28"/>
        <w:szCs w:val="28"/>
      </w:rPr>
    </w:pPr>
    <w:r>
      <w:rPr>
        <w:b/>
        <w:sz w:val="28"/>
        <w:szCs w:val="28"/>
      </w:rPr>
      <w:t>Москва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C07B9" w14:textId="77777777" w:rsidR="001F50F5" w:rsidRDefault="001F50F5">
      <w:r>
        <w:separator/>
      </w:r>
    </w:p>
  </w:footnote>
  <w:footnote w:type="continuationSeparator" w:id="0">
    <w:p w14:paraId="30AB2185" w14:textId="77777777" w:rsidR="001F50F5" w:rsidRDefault="001F50F5">
      <w:r>
        <w:continuationSeparator/>
      </w:r>
    </w:p>
  </w:footnote>
  <w:footnote w:id="1">
    <w:p w14:paraId="000001DB" w14:textId="77777777" w:rsidR="00D31BC7" w:rsidRDefault="001F50F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  <w:vertAlign w:val="superscript"/>
        </w:rPr>
        <w:t>1)</w:t>
      </w:r>
      <w:r>
        <w:rPr>
          <w:color w:val="000000"/>
          <w:sz w:val="22"/>
          <w:szCs w:val="22"/>
        </w:rPr>
        <w:t xml:space="preserve"> ГОСТ 19.101-77  ЕСПД. Виды программ и программных документов</w:t>
      </w:r>
    </w:p>
  </w:footnote>
  <w:footnote w:id="2">
    <w:p w14:paraId="000001DC" w14:textId="77777777" w:rsidR="00D31BC7" w:rsidRDefault="001F50F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  <w:vertAlign w:val="superscript"/>
        </w:rPr>
        <w:t>2)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2"/>
          <w:szCs w:val="22"/>
        </w:rPr>
        <w:t>ГОСТ 19.103-77  ЕСПД. Обозначение программ и программных документов</w:t>
      </w:r>
    </w:p>
  </w:footnote>
  <w:footnote w:id="3">
    <w:p w14:paraId="000001DD" w14:textId="77777777" w:rsidR="00D31BC7" w:rsidRDefault="001F50F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  <w:vertAlign w:val="superscript"/>
        </w:rPr>
        <w:t>3)</w:t>
      </w:r>
      <w:r>
        <w:rPr>
          <w:color w:val="000000"/>
          <w:sz w:val="22"/>
          <w:szCs w:val="22"/>
        </w:rPr>
        <w:t xml:space="preserve"> ГОСТ 19.104-78*  ЕСПД. Основные надписи</w:t>
      </w:r>
    </w:p>
  </w:footnote>
  <w:footnote w:id="4">
    <w:p w14:paraId="000001DE" w14:textId="77777777" w:rsidR="00D31BC7" w:rsidRDefault="001F50F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  <w:vertAlign w:val="superscript"/>
        </w:rPr>
        <w:t>4)</w:t>
      </w:r>
      <w:r>
        <w:rPr>
          <w:color w:val="000000"/>
          <w:sz w:val="22"/>
          <w:szCs w:val="22"/>
        </w:rPr>
        <w:t xml:space="preserve"> ГОСТ 19.105-78*  ЕСПД. Общие требования к программным документам</w:t>
      </w:r>
    </w:p>
  </w:footnote>
  <w:footnote w:id="5">
    <w:p w14:paraId="000001DF" w14:textId="77777777" w:rsidR="00D31BC7" w:rsidRDefault="001F50F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  <w:vertAlign w:val="superscript"/>
        </w:rPr>
        <w:t>5)</w:t>
      </w:r>
      <w:r>
        <w:rPr>
          <w:color w:val="000000"/>
          <w:sz w:val="22"/>
          <w:szCs w:val="22"/>
        </w:rPr>
        <w:t xml:space="preserve"> ГОСТ </w:t>
      </w:r>
      <w:r>
        <w:rPr>
          <w:color w:val="000000"/>
          <w:sz w:val="22"/>
          <w:szCs w:val="22"/>
        </w:rPr>
        <w:t>19.106-78*  ЕСПД. Общие требования к программным документам, выполненным печатным способом</w:t>
      </w:r>
    </w:p>
  </w:footnote>
  <w:footnote w:id="6">
    <w:p w14:paraId="000001E0" w14:textId="77777777" w:rsidR="00D31BC7" w:rsidRDefault="001F50F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  <w:vertAlign w:val="superscript"/>
        </w:rPr>
        <w:t>6)</w:t>
      </w:r>
      <w:r>
        <w:rPr>
          <w:color w:val="000000"/>
          <w:sz w:val="22"/>
          <w:szCs w:val="22"/>
        </w:rPr>
        <w:t xml:space="preserve"> ГОСТ 19.201-78  ЕСПД. Техническое задание. Требования к содержанию и оформлению</w:t>
      </w:r>
    </w:p>
    <w:bookmarkStart w:id="1" w:name="_heading=h.3cqmetx" w:colFirst="0" w:colLast="0"/>
    <w:bookmarkEnd w:id="1"/>
  </w:footnote>
  <w:footnote w:id="7">
    <w:p w14:paraId="000001E1" w14:textId="77777777" w:rsidR="00D31BC7" w:rsidRDefault="001F50F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bookmarkStart w:id="2" w:name="_heading=h.3cqmetx" w:colFirst="0" w:colLast="0"/>
      <w:bookmarkEnd w:id="2"/>
      <w:r>
        <w:rPr>
          <w:vertAlign w:val="superscript"/>
        </w:rPr>
        <w:footnoteRef/>
      </w:r>
      <w:r>
        <w:rPr>
          <w:color w:val="000000"/>
          <w:sz w:val="20"/>
          <w:szCs w:val="20"/>
          <w:vertAlign w:val="superscript"/>
        </w:rPr>
        <w:t>7)</w:t>
      </w:r>
      <w:r>
        <w:rPr>
          <w:color w:val="000000"/>
          <w:sz w:val="22"/>
          <w:szCs w:val="22"/>
        </w:rPr>
        <w:t xml:space="preserve"> ГОСТ 19.604-78*  ЕСПД. Правила внесения изменений в программные документы, вы</w:t>
      </w:r>
      <w:r>
        <w:rPr>
          <w:color w:val="000000"/>
          <w:sz w:val="22"/>
          <w:szCs w:val="22"/>
        </w:rPr>
        <w:t>полненные печатным способом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E2" w14:textId="77777777" w:rsidR="00D31BC7" w:rsidRDefault="00D31BC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b/>
        <w:color w:val="000000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E3" w14:textId="7882787F" w:rsidR="00D31BC7" w:rsidRDefault="001F50F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fldChar w:fldCharType="begin"/>
    </w:r>
    <w:r>
      <w:rPr>
        <w:b/>
        <w:color w:val="000000"/>
        <w:sz w:val="32"/>
        <w:szCs w:val="32"/>
      </w:rPr>
      <w:instrText>PAGE</w:instrText>
    </w:r>
    <w:r>
      <w:rPr>
        <w:b/>
        <w:color w:val="000000"/>
        <w:sz w:val="32"/>
        <w:szCs w:val="32"/>
      </w:rPr>
      <w:fldChar w:fldCharType="separate"/>
    </w:r>
    <w:r w:rsidR="00804446">
      <w:rPr>
        <w:b/>
        <w:noProof/>
        <w:color w:val="000000"/>
        <w:sz w:val="32"/>
        <w:szCs w:val="32"/>
      </w:rPr>
      <w:t>2</w:t>
    </w:r>
    <w:r>
      <w:rPr>
        <w:b/>
        <w:color w:val="000000"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53640"/>
    <w:multiLevelType w:val="multilevel"/>
    <w:tmpl w:val="F148F1A0"/>
    <w:lvl w:ilvl="0">
      <w:start w:val="1"/>
      <w:numFmt w:val="bullet"/>
      <w:pStyle w:val="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5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pStyle w:val="6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9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D8082D"/>
    <w:multiLevelType w:val="multilevel"/>
    <w:tmpl w:val="A7B41DB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034D1"/>
    <w:multiLevelType w:val="multilevel"/>
    <w:tmpl w:val="EC3449B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7613D6"/>
    <w:multiLevelType w:val="multilevel"/>
    <w:tmpl w:val="4134B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FF1855"/>
    <w:multiLevelType w:val="multilevel"/>
    <w:tmpl w:val="47B08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A45334"/>
    <w:multiLevelType w:val="multilevel"/>
    <w:tmpl w:val="7514E8A8"/>
    <w:lvl w:ilvl="0">
      <w:start w:val="2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32"/>
        <w:szCs w:val="32"/>
        <w:vertAlign w:val="baseli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32"/>
        <w:szCs w:val="32"/>
        <w:vertAlign w:val="baseline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8"/>
        <w:szCs w:val="28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8"/>
        <w:szCs w:val="28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0560EB7"/>
    <w:multiLevelType w:val="multilevel"/>
    <w:tmpl w:val="4C2477D0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F71020C"/>
    <w:multiLevelType w:val="multilevel"/>
    <w:tmpl w:val="75720A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066BD2"/>
    <w:multiLevelType w:val="multilevel"/>
    <w:tmpl w:val="466629CC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88E2703"/>
    <w:multiLevelType w:val="multilevel"/>
    <w:tmpl w:val="AEE0702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32"/>
        <w:szCs w:val="32"/>
        <w:vertAlign w:val="baseli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32"/>
        <w:szCs w:val="32"/>
        <w:vertAlign w:val="baseline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8"/>
        <w:szCs w:val="28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8"/>
        <w:szCs w:val="28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02B59C1"/>
    <w:multiLevelType w:val="multilevel"/>
    <w:tmpl w:val="14D826A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42545BA"/>
    <w:multiLevelType w:val="multilevel"/>
    <w:tmpl w:val="4EE2BE56"/>
    <w:lvl w:ilvl="0">
      <w:start w:val="3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32"/>
        <w:szCs w:val="32"/>
        <w:vertAlign w:val="baseli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32"/>
        <w:szCs w:val="32"/>
        <w:vertAlign w:val="baseline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8"/>
        <w:szCs w:val="28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8"/>
        <w:szCs w:val="28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42D0D8E"/>
    <w:multiLevelType w:val="multilevel"/>
    <w:tmpl w:val="7566280C"/>
    <w:lvl w:ilvl="0">
      <w:start w:val="4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32"/>
        <w:szCs w:val="32"/>
        <w:vertAlign w:val="baseline"/>
      </w:rPr>
    </w:lvl>
    <w:lvl w:ilvl="1">
      <w:start w:val="3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32"/>
        <w:szCs w:val="32"/>
        <w:vertAlign w:val="baseline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8"/>
        <w:szCs w:val="28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8"/>
        <w:szCs w:val="28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6076DFA"/>
    <w:multiLevelType w:val="multilevel"/>
    <w:tmpl w:val="A6349E80"/>
    <w:lvl w:ilvl="0">
      <w:start w:val="7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32"/>
        <w:szCs w:val="32"/>
        <w:vertAlign w:val="baseli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32"/>
        <w:szCs w:val="32"/>
        <w:vertAlign w:val="baseline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8"/>
        <w:szCs w:val="28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8"/>
        <w:szCs w:val="28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69D6916"/>
    <w:multiLevelType w:val="multilevel"/>
    <w:tmpl w:val="8C089DAE"/>
    <w:lvl w:ilvl="0">
      <w:start w:val="4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32"/>
        <w:szCs w:val="32"/>
        <w:vertAlign w:val="baseli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32"/>
        <w:szCs w:val="32"/>
        <w:vertAlign w:val="baseline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8"/>
        <w:szCs w:val="28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8"/>
        <w:szCs w:val="28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E922637"/>
    <w:multiLevelType w:val="multilevel"/>
    <w:tmpl w:val="93FA68F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F734C97"/>
    <w:multiLevelType w:val="multilevel"/>
    <w:tmpl w:val="E8B056F2"/>
    <w:lvl w:ilvl="0">
      <w:start w:val="4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32"/>
        <w:szCs w:val="32"/>
        <w:vertAlign w:val="baseline"/>
      </w:rPr>
    </w:lvl>
    <w:lvl w:ilvl="1">
      <w:start w:val="5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32"/>
        <w:szCs w:val="32"/>
        <w:vertAlign w:val="baseline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8"/>
        <w:szCs w:val="28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8"/>
        <w:szCs w:val="28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F227C9D"/>
    <w:multiLevelType w:val="multilevel"/>
    <w:tmpl w:val="D0223068"/>
    <w:lvl w:ilvl="0">
      <w:start w:val="8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32"/>
        <w:szCs w:val="32"/>
        <w:vertAlign w:val="baseli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32"/>
        <w:szCs w:val="32"/>
        <w:vertAlign w:val="baseline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8"/>
        <w:szCs w:val="28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8"/>
        <w:szCs w:val="28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3"/>
  </w:num>
  <w:num w:numId="5">
    <w:abstractNumId w:val="17"/>
  </w:num>
  <w:num w:numId="6">
    <w:abstractNumId w:val="8"/>
  </w:num>
  <w:num w:numId="7">
    <w:abstractNumId w:val="15"/>
  </w:num>
  <w:num w:numId="8">
    <w:abstractNumId w:val="1"/>
  </w:num>
  <w:num w:numId="9">
    <w:abstractNumId w:val="7"/>
  </w:num>
  <w:num w:numId="10">
    <w:abstractNumId w:val="5"/>
  </w:num>
  <w:num w:numId="11">
    <w:abstractNumId w:val="2"/>
  </w:num>
  <w:num w:numId="12">
    <w:abstractNumId w:val="9"/>
  </w:num>
  <w:num w:numId="13">
    <w:abstractNumId w:val="11"/>
  </w:num>
  <w:num w:numId="14">
    <w:abstractNumId w:val="10"/>
  </w:num>
  <w:num w:numId="15">
    <w:abstractNumId w:val="6"/>
  </w:num>
  <w:num w:numId="16">
    <w:abstractNumId w:val="14"/>
  </w:num>
  <w:num w:numId="17">
    <w:abstractNumId w:val="12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BC7"/>
    <w:rsid w:val="001F50F5"/>
    <w:rsid w:val="00804446"/>
    <w:rsid w:val="00D3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559B78"/>
  <w15:docId w15:val="{D7F1FF4B-C7D9-EF49-B7B6-BC55E2A24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numPr>
        <w:numId w:val="2"/>
      </w:numPr>
      <w:tabs>
        <w:tab w:val="left" w:pos="5727"/>
      </w:tabs>
      <w:jc w:val="center"/>
      <w:outlineLvl w:val="0"/>
    </w:pPr>
    <w:rPr>
      <w:b/>
      <w:bCs/>
      <w:sz w:val="32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numPr>
        <w:ilvl w:val="1"/>
        <w:numId w:val="2"/>
      </w:numPr>
      <w:tabs>
        <w:tab w:val="left" w:pos="5727"/>
      </w:tabs>
      <w:jc w:val="center"/>
      <w:outlineLvl w:val="1"/>
    </w:pPr>
    <w:rPr>
      <w:sz w:val="32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numPr>
        <w:ilvl w:val="2"/>
        <w:numId w:val="2"/>
      </w:numPr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numPr>
        <w:ilvl w:val="3"/>
        <w:numId w:val="2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numPr>
        <w:ilvl w:val="4"/>
        <w:numId w:val="2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numPr>
        <w:ilvl w:val="5"/>
        <w:numId w:val="2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2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0"/>
    <w:qFormat/>
    <w:pPr>
      <w:jc w:val="center"/>
    </w:pPr>
    <w:rPr>
      <w:b/>
      <w:bCs/>
      <w:sz w:val="32"/>
      <w:szCs w:val="32"/>
    </w:rPr>
  </w:style>
  <w:style w:type="paragraph" w:styleId="a4">
    <w:name w:val="header"/>
    <w:basedOn w:val="a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semiHidden/>
    <w:pPr>
      <w:tabs>
        <w:tab w:val="center" w:pos="4677"/>
        <w:tab w:val="right" w:pos="9355"/>
      </w:tabs>
    </w:pPr>
  </w:style>
  <w:style w:type="paragraph" w:styleId="a7">
    <w:name w:val="footnote text"/>
    <w:basedOn w:val="a"/>
    <w:semiHidden/>
    <w:rPr>
      <w:sz w:val="20"/>
      <w:szCs w:val="20"/>
    </w:rPr>
  </w:style>
  <w:style w:type="paragraph" w:styleId="a8">
    <w:name w:val="Body Text"/>
    <w:basedOn w:val="a"/>
    <w:semiHidden/>
    <w:pPr>
      <w:jc w:val="both"/>
    </w:pPr>
    <w:rPr>
      <w:sz w:val="28"/>
    </w:rPr>
  </w:style>
  <w:style w:type="paragraph" w:styleId="a9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uiPriority w:val="39"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uiPriority w:val="39"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a">
    <w:name w:val="Normal (Web)"/>
    <w:basedOn w:val="a"/>
    <w:semiHidden/>
    <w:pPr>
      <w:spacing w:before="100" w:beforeAutospacing="1" w:after="100" w:afterAutospacing="1"/>
    </w:pPr>
  </w:style>
  <w:style w:type="character" w:styleId="ab">
    <w:name w:val="footnote reference"/>
    <w:basedOn w:val="a0"/>
    <w:semiHidden/>
    <w:rPr>
      <w:vertAlign w:val="superscript"/>
    </w:rPr>
  </w:style>
  <w:style w:type="character" w:styleId="ac">
    <w:name w:val="Hyperlink"/>
    <w:basedOn w:val="a0"/>
    <w:uiPriority w:val="99"/>
    <w:rPr>
      <w:color w:val="0000FF"/>
      <w:u w:val="single"/>
    </w:rPr>
  </w:style>
  <w:style w:type="paragraph" w:styleId="ad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e">
    <w:name w:val="List Paragraph"/>
    <w:basedOn w:val="a"/>
    <w:link w:val="af"/>
    <w:uiPriority w:val="34"/>
    <w:qFormat/>
    <w:rsid w:val="00582D7E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f">
    <w:name w:val="Абзац списка Знак"/>
    <w:basedOn w:val="a0"/>
    <w:link w:val="ae"/>
    <w:uiPriority w:val="34"/>
    <w:locked/>
    <w:rsid w:val="00C64B16"/>
    <w:rPr>
      <w:rFonts w:ascii="Calibri" w:eastAsia="Calibri" w:hAnsi="Calibri"/>
      <w:sz w:val="22"/>
      <w:szCs w:val="22"/>
      <w:lang w:eastAsia="en-US"/>
    </w:rPr>
  </w:style>
  <w:style w:type="table" w:styleId="af0">
    <w:name w:val="Table Grid"/>
    <w:basedOn w:val="a1"/>
    <w:uiPriority w:val="59"/>
    <w:rsid w:val="00500EE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Текст_таблицы"/>
    <w:basedOn w:val="a"/>
    <w:qFormat/>
    <w:rsid w:val="001A12C4"/>
    <w:pPr>
      <w:jc w:val="both"/>
    </w:pPr>
    <w:rPr>
      <w:szCs w:val="20"/>
    </w:rPr>
  </w:style>
  <w:style w:type="character" w:styleId="af2">
    <w:name w:val="Unresolved Mention"/>
    <w:basedOn w:val="a0"/>
    <w:uiPriority w:val="99"/>
    <w:semiHidden/>
    <w:unhideWhenUsed/>
    <w:rsid w:val="0057393C"/>
    <w:rPr>
      <w:color w:val="605E5C"/>
      <w:shd w:val="clear" w:color="auto" w:fill="E1DFDD"/>
    </w:rPr>
  </w:style>
  <w:style w:type="paragraph" w:styleId="af3">
    <w:name w:val="TOC Heading"/>
    <w:basedOn w:val="1"/>
    <w:next w:val="a"/>
    <w:uiPriority w:val="39"/>
    <w:unhideWhenUsed/>
    <w:qFormat/>
    <w:rsid w:val="0098324D"/>
    <w:pPr>
      <w:keepLines/>
      <w:numPr>
        <w:numId w:val="0"/>
      </w:numPr>
      <w:tabs>
        <w:tab w:val="clear" w:pos="572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Cs w:val="32"/>
    </w:rPr>
  </w:style>
  <w:style w:type="paragraph" w:styleId="a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8">
    <w:name w:val="annotation text"/>
    <w:basedOn w:val="a"/>
    <w:link w:val="af9"/>
    <w:uiPriority w:val="99"/>
    <w:semiHidden/>
    <w:unhideWhenUsed/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Pr>
      <w:sz w:val="20"/>
      <w:szCs w:val="20"/>
    </w:rPr>
  </w:style>
  <w:style w:type="character" w:styleId="afa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omments" Target="comments.xml"/><Relationship Id="rId18" Type="http://schemas.openxmlformats.org/officeDocument/2006/relationships/hyperlink" Target="https://www.gazeta.ru/business/2022/05/24/14898320.shtml?updated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www.rbc.ru/business/06/07/2022/62c468c29a79478ae0c6351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ournal.tinkoff.ru/antidepressants-stat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oter" Target="footer2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TLQva6Cj/3pS4op/amREkrM7eg==">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4033</Words>
  <Characters>22989</Characters>
  <Application>Microsoft Office Word</Application>
  <DocSecurity>0</DocSecurity>
  <Lines>191</Lines>
  <Paragraphs>53</Paragraphs>
  <ScaleCrop>false</ScaleCrop>
  <Company/>
  <LinksUpToDate>false</LinksUpToDate>
  <CharactersWithSpaces>26969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Microsoft Office User</cp:lastModifiedBy>
  <cp:revision>2</cp:revision>
  <dcterms:created xsi:type="dcterms:W3CDTF">2024-11-01T12:03:00Z</dcterms:created>
  <dcterms:modified xsi:type="dcterms:W3CDTF">2024-11-01T12:03:00Z</dcterms:modified>
</cp:coreProperties>
</file>