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sz w:val="23"/>
          <w:szCs w:val="23"/>
        </w:rPr>
      </w:pPr>
      <w:r>
        <w:rPr>
          <w:color w:val="000000"/>
          <w:sz w:val="23"/>
          <w:szCs w:val="23"/>
        </w:rPr>
        <w:t>{customer_full_name}, именуемое в дальнейшем «Заказчик», {customer_signatory_clause}, с одной стороны, и {contractor_full_name}, именуемый в дальнейшем «Поставщик», в лице {contractor_signatory_position} {contractor_signatory_full_name},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pPr>
      <w:r>
        <w:rPr>
          <w:sz w:val="23"/>
          <w:szCs w:val="23"/>
        </w:rPr>
        <w:t>1.2. Поставка Товара, указанного в п.1.1, выполняется в соответствии с Спецификацией (Приложение № 1), являющейся неотъемлемой частью Договора, в целях реализации проекта «{project_name}».</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2.1. Срок изготовления и поставки Товара по настоящему договору: {delivery_deadline} г. Заказчик в день заключения договора представляет Поставщику макет нанесения. 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Спецификацией (Приложение № 1).</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4"/>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4"/>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2"/>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6"/>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6"/>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pPr>
        <w:pStyle w:val="Normal"/>
        <w:ind w:firstLine="567" w:end="0"/>
        <w:jc w:val="both"/>
        <w:rPr/>
      </w:pPr>
      <w:r>
        <w:rPr>
          <w:sz w:val="23"/>
          <w:szCs w:val="23"/>
        </w:rPr>
        <w:t>11.8. Приложение «Спецификация» является неотъемлемой частью настоящего Договора.</w:t>
      </w:r>
    </w:p>
    <w:p>
      <w:pPr>
        <w:pStyle w:val="Normal"/>
        <w:ind w:start="567" w:end="0"/>
        <w:rPr>
          <w:sz w:val="23"/>
          <w:szCs w:val="23"/>
        </w:rPr>
      </w:pPr>
      <w:r>
        <w:rPr>
          <w:sz w:val="23"/>
          <w:szCs w:val="23"/>
        </w:rPr>
      </w:r>
    </w:p>
    <w:p>
      <w:pPr>
        <w:pStyle w:val="Normal"/>
        <w:ind w:start="567" w:end="0"/>
        <w:rPr>
          <w:sz w:val="23"/>
          <w:szCs w:val="23"/>
        </w:rPr>
      </w:pPr>
      <w:r>
        <w:rPr>
          <w:sz w:val="23"/>
          <w:szCs w:val="23"/>
        </w:rPr>
      </w:r>
    </w:p>
    <w:p>
      <w:pPr>
        <w:pStyle w:val="Normal"/>
        <w:numPr>
          <w:ilvl w:val="0"/>
          <w:numId w:val="2"/>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173" w:type="dxa"/>
        <w:jc w:val="start"/>
        <w:tblInd w:w="0" w:type="dxa"/>
        <w:tblLayout w:type="fixed"/>
        <w:tblCellMar>
          <w:top w:w="0" w:type="dxa"/>
          <w:start w:w="108" w:type="dxa"/>
          <w:bottom w:w="0" w:type="dxa"/>
          <w:end w:w="108" w:type="dxa"/>
        </w:tblCellMar>
      </w:tblPr>
      <w:tblGrid>
        <w:gridCol w:w="4928"/>
        <w:gridCol w:w="5245"/>
      </w:tblGrid>
      <w:tr>
        <w:trPr/>
        <w:tc>
          <w:tcPr>
            <w:tcW w:w="4928"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5245"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4928" w:type="dxa"/>
            <w:tcBorders/>
          </w:tcPr>
          <w:p>
            <w:pPr>
              <w:pStyle w:val="Normal"/>
              <w:keepLines/>
              <w:widowControl w:val="false"/>
              <w:tabs>
                <w:tab w:val="clear" w:pos="709"/>
                <w:tab w:val="left" w:pos="720" w:leader="none"/>
              </w:tabs>
              <w:suppressAutoHyphens w:val="true"/>
              <w:rPr>
                <w:caps/>
                <w:sz w:val="22"/>
                <w:szCs w:val="22"/>
                <w:lang w:eastAsia="ar-SA"/>
              </w:rPr>
            </w:pPr>
            <w:r>
              <w:rPr>
                <w:sz w:val="22"/>
                <w:szCs w:val="22"/>
              </w:rPr>
              <w:t>ОБЩЕСТВО С ОГРАНИЧЕННОЙ ОТВЕТСТВЕННОСТЬЮ "</w:t>
            </w:r>
            <w:r>
              <w:rPr>
                <w:bCs/>
                <w:sz w:val="22"/>
                <w:szCs w:val="22"/>
              </w:rPr>
              <w:t>{contractor_short_name}</w:t>
            </w:r>
            <w:r>
              <w:rPr>
                <w:sz w:val="22"/>
                <w:szCs w:val="22"/>
              </w:rPr>
              <w:t>"</w:t>
            </w:r>
          </w:p>
        </w:tc>
        <w:tc>
          <w:tcPr>
            <w:tcW w:w="5245" w:type="dxa"/>
            <w:tcBorders/>
          </w:tcPr>
          <w:p>
            <w:pPr>
              <w:pStyle w:val="Normal"/>
              <w:rPr>
                <w:sz w:val="22"/>
                <w:szCs w:val="22"/>
              </w:rPr>
            </w:pPr>
            <w:r>
              <w:rPr>
                <w:sz w:val="22"/>
                <w:szCs w:val="22"/>
              </w:rPr>
              <w:t>{customer_req_full_name}</w:t>
            </w:r>
          </w:p>
        </w:tc>
      </w:tr>
      <w:tr>
        <w:trPr/>
        <w:tc>
          <w:tcPr>
            <w:tcW w:w="4928"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ИНН/КПП {contractor_inn}/{contractor_kpp}</w:t>
            </w:r>
          </w:p>
          <w:p>
            <w:pPr>
              <w:pStyle w:val="Normal"/>
              <w:rPr>
                <w:bCs/>
                <w:sz w:val="22"/>
                <w:szCs w:val="22"/>
              </w:rPr>
            </w:pPr>
            <w:r>
              <w:rPr>
                <w:bCs/>
                <w:sz w:val="22"/>
                <w:szCs w:val="22"/>
              </w:rPr>
              <w:t>ОГРН {contractor_ogrn}</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Расчетный счет: {contractor_bank_account}</w:t>
            </w:r>
          </w:p>
          <w:p>
            <w:pPr>
              <w:pStyle w:val="Normal"/>
              <w:rPr/>
            </w:pPr>
            <w:r>
              <w:rPr>
                <w:bCs/>
                <w:sz w:val="22"/>
                <w:szCs w:val="22"/>
              </w:rPr>
              <w:t xml:space="preserve">в {contractor_bank_name} </w:t>
            </w:r>
          </w:p>
          <w:p>
            <w:pPr>
              <w:pStyle w:val="Normal"/>
              <w:rPr>
                <w:bCs/>
                <w:sz w:val="22"/>
                <w:szCs w:val="22"/>
              </w:rPr>
            </w:pPr>
            <w:r>
              <w:rPr>
                <w:bCs/>
                <w:sz w:val="22"/>
                <w:szCs w:val="22"/>
              </w:rPr>
              <w:t>{contractor_bank_name_cont}</w:t>
            </w:r>
          </w:p>
          <w:p>
            <w:pPr>
              <w:pStyle w:val="Normal"/>
              <w:rPr/>
            </w:pPr>
            <w:r>
              <w:rPr>
                <w:bCs/>
                <w:sz w:val="22"/>
                <w:szCs w:val="22"/>
              </w:rPr>
              <w:t>Корреспондентский счет: {contractor_corr_account}</w:t>
            </w:r>
          </w:p>
          <w:p>
            <w:pPr>
              <w:pStyle w:val="Normal"/>
              <w:rPr>
                <w:bCs/>
                <w:sz w:val="22"/>
                <w:szCs w:val="22"/>
              </w:rPr>
            </w:pPr>
            <w:r>
              <w:rPr>
                <w:bCs/>
                <w:sz w:val="22"/>
                <w:szCs w:val="22"/>
              </w:rPr>
              <w:t>БИК {contractor_bik}</w:t>
            </w:r>
          </w:p>
          <w:p>
            <w:pPr>
              <w:pStyle w:val="Normal"/>
              <w:rPr>
                <w:bCs/>
                <w:caps/>
                <w:sz w:val="22"/>
                <w:szCs w:val="22"/>
                <w:lang w:eastAsia="ar-SA"/>
              </w:rPr>
            </w:pPr>
            <w:r>
              <w:rPr>
                <w:bCs/>
                <w:caps/>
                <w:sz w:val="22"/>
                <w:szCs w:val="22"/>
                <w:lang w:eastAsia="ar-SA"/>
              </w:rPr>
            </w:r>
          </w:p>
          <w:p>
            <w:pPr>
              <w:pStyle w:val="Normal"/>
              <w:rPr>
                <w:caps/>
                <w:sz w:val="22"/>
                <w:szCs w:val="22"/>
                <w:lang w:eastAsia="ar-SA"/>
              </w:rPr>
            </w:pPr>
            <w:r>
              <w:rPr>
                <w:caps/>
                <w:sz w:val="22"/>
                <w:szCs w:val="22"/>
                <w:lang w:eastAsia="ar-SA"/>
              </w:rPr>
            </w:r>
          </w:p>
        </w:tc>
        <w:tc>
          <w:tcPr>
            <w:tcW w:w="5245" w:type="dxa"/>
            <w:tcBorders/>
          </w:tcPr>
          <w:p>
            <w:pPr>
              <w:pStyle w:val="Normal"/>
              <w:rPr>
                <w:bCs/>
                <w:sz w:val="22"/>
                <w:szCs w:val="22"/>
              </w:rPr>
            </w:pPr>
            <w:r>
              <w:rPr>
                <w:bCs/>
                <w:sz w:val="22"/>
                <w:szCs w:val="22"/>
              </w:rPr>
              <w:t>Адрес местонахождения: {customer_address}</w:t>
            </w:r>
          </w:p>
          <w:p>
            <w:pPr>
              <w:pStyle w:val="Normal"/>
              <w:rPr>
                <w:bCs/>
                <w:sz w:val="22"/>
                <w:szCs w:val="22"/>
              </w:rPr>
            </w:pPr>
            <w:r>
              <w:rPr>
                <w:bCs/>
                <w:sz w:val="22"/>
                <w:szCs w:val="22"/>
              </w:rPr>
              <w:t>ИНН/ КПП {customer_inn_kpp}</w:t>
            </w:r>
          </w:p>
          <w:p>
            <w:pPr>
              <w:pStyle w:val="Normal"/>
              <w:rPr>
                <w:bCs/>
                <w:sz w:val="22"/>
                <w:szCs w:val="22"/>
              </w:rPr>
            </w:pPr>
            <w:r>
              <w:rPr>
                <w:bCs/>
                <w:sz w:val="22"/>
                <w:szCs w:val="22"/>
              </w:rPr>
              <w:t>Платежные реквизиты:</w:t>
            </w:r>
          </w:p>
          <w:p>
            <w:pPr>
              <w:pStyle w:val="Normal"/>
              <w:rPr/>
            </w:pPr>
            <w:r>
              <w:rPr>
                <w:bCs/>
                <w:sz w:val="22"/>
                <w:szCs w:val="22"/>
              </w:rPr>
              <w:t>{customer_bank_authority}</w:t>
            </w:r>
          </w:p>
          <w:p>
            <w:pPr>
              <w:pStyle w:val="Normal"/>
              <w:rPr>
                <w:bCs/>
                <w:sz w:val="22"/>
                <w:szCs w:val="22"/>
              </w:rPr>
            </w:pPr>
            <w:r>
              <w:rPr>
                <w:bCs/>
                <w:sz w:val="22"/>
                <w:szCs w:val="22"/>
              </w:rPr>
              <w:t>Единый казначейский счет: {customer_eks}</w:t>
            </w:r>
          </w:p>
          <w:p>
            <w:pPr>
              <w:pStyle w:val="Normal"/>
              <w:rPr>
                <w:bCs/>
                <w:sz w:val="22"/>
                <w:szCs w:val="22"/>
              </w:rPr>
            </w:pPr>
            <w:r>
              <w:rPr>
                <w:bCs/>
                <w:sz w:val="22"/>
                <w:szCs w:val="22"/>
              </w:rPr>
              <w:t>Казначейский счет: {customer_ks}</w:t>
            </w:r>
          </w:p>
          <w:p>
            <w:pPr>
              <w:pStyle w:val="Normal"/>
              <w:rPr>
                <w:bCs/>
                <w:sz w:val="22"/>
                <w:szCs w:val="22"/>
              </w:rPr>
            </w:pPr>
            <w:r>
              <w:rPr>
                <w:bCs/>
                <w:sz w:val="22"/>
                <w:szCs w:val="22"/>
              </w:rPr>
              <w:t>БИК {customer_bik}</w:t>
            </w:r>
          </w:p>
          <w:p>
            <w:pPr>
              <w:pStyle w:val="Style19"/>
              <w:keepLines/>
              <w:widowControl w:val="false"/>
              <w:tabs>
                <w:tab w:val="clear" w:pos="709"/>
                <w:tab w:val="left" w:pos="720" w:leader="none"/>
              </w:tabs>
              <w:suppressAutoHyphens w:val="true"/>
              <w:ind w:start="0" w:end="0"/>
              <w:rPr>
                <w:rFonts w:ascii="Times New Roman" w:hAnsi="Times New Roman" w:cs="Times New Roman"/>
                <w:bCs/>
              </w:rPr>
            </w:pPr>
            <w:r>
              <w:rPr>
                <w:rFonts w:cs="Times New Roman" w:ascii="Times New Roman" w:hAnsi="Times New Roman"/>
                <w:bCs/>
              </w:rPr>
              <w:t>Лицевой счет {customer_personal_account}</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r>
          </w:p>
        </w:tc>
      </w:tr>
      <w:tr>
        <w:trPr/>
        <w:tc>
          <w:tcPr>
            <w:tcW w:w="4928" w:type="dxa"/>
            <w:tcBorders/>
          </w:tcPr>
          <w:p>
            <w:pPr>
              <w:pStyle w:val="Normal"/>
              <w:rPr>
                <w:sz w:val="22"/>
                <w:szCs w:val="22"/>
              </w:rPr>
            </w:pPr>
            <w:r>
              <w:rPr>
                <w:sz w:val="22"/>
                <w:szCs w:val="22"/>
              </w:rPr>
              <w:t>Директор ООО "</w:t>
            </w:r>
            <w:r>
              <w:rPr>
                <w:bCs/>
                <w:sz w:val="22"/>
                <w:szCs w:val="22"/>
              </w:rPr>
              <w:t>{contractor_short_name}</w:t>
            </w:r>
            <w:r>
              <w:rPr>
                <w:sz w:val="22"/>
                <w:szCs w:val="22"/>
              </w:rPr>
              <w:t>"</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w:t>
            </w:r>
            <w:r>
              <w:rPr>
                <w:color w:val="000000"/>
                <w:sz w:val="22"/>
                <w:szCs w:val="22"/>
              </w:rPr>
              <w:t>{contractor_signatory_initials}</w:t>
            </w:r>
            <w:r>
              <w:rPr>
                <w:bCs/>
                <w:sz w:val="22"/>
                <w:szCs w:val="22"/>
              </w:rPr>
              <w:t xml:space="preserve"> /</w:t>
            </w:r>
          </w:p>
        </w:tc>
        <w:tc>
          <w:tcPr>
            <w:tcW w:w="5245" w:type="dxa"/>
            <w:tcBorders/>
          </w:tcPr>
          <w:p>
            <w:pPr>
              <w:pStyle w:val="Normal"/>
              <w:rPr>
                <w:sz w:val="22"/>
                <w:szCs w:val="22"/>
              </w:rPr>
            </w:pPr>
            <w:r>
              <w:rPr>
                <w:sz w:val="22"/>
                <w:szCs w:val="22"/>
              </w:rPr>
              <w:t>{customer_signatory_position_short}</w:t>
            </w:r>
          </w:p>
          <w:p>
            <w:pPr>
              <w:pStyle w:val="Normal"/>
              <w:rPr>
                <w:sz w:val="22"/>
                <w:szCs w:val="22"/>
              </w:rPr>
            </w:pPr>
            <w:r>
              <w:rPr>
                <w:sz w:val="22"/>
                <w:szCs w:val="22"/>
              </w:rPr>
            </w:r>
          </w:p>
          <w:p>
            <w:pPr>
              <w:pStyle w:val="Normal"/>
              <w:rPr>
                <w:sz w:val="22"/>
                <w:szCs w:val="22"/>
              </w:rPr>
            </w:pPr>
            <w:r>
              <w:rPr>
                <w:sz w:val="22"/>
                <w:szCs w:val="22"/>
              </w:rPr>
            </w:r>
          </w:p>
          <w:p>
            <w:pPr>
              <w:pStyle w:val="Normal"/>
              <w:rPr/>
            </w:pPr>
            <w:r>
              <w:rPr>
                <w:sz w:val="22"/>
                <w:szCs w:val="22"/>
              </w:rPr>
              <w:t>___________________/</w:t>
            </w:r>
            <w:r>
              <w:rPr>
                <w:bCs/>
                <w:sz w:val="22"/>
                <w:szCs w:val="22"/>
              </w:rPr>
              <w:t xml:space="preserve"> {customer_signatory_initials}/</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sz w:val="23"/>
          <w:szCs w:val="23"/>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sz w:val="23"/>
          <w:szCs w:val="23"/>
        </w:rPr>
        <w:t xml:space="preserve">на изготовление и поставку сувенирной и полиграфической продукции в целях реализации </w:t>
        <w:br/>
        <w:t>проекта «{project_name}»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19"/>
        <w:gridCol w:w="5541"/>
        <w:gridCol w:w="1730"/>
        <w:gridCol w:w="669"/>
        <w:gridCol w:w="1231"/>
        <w:gridCol w:w="1513"/>
        <w:gridCol w:w="2191"/>
        <w:gridCol w:w="1883"/>
      </w:tblGrid>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lang w:eastAsia="en-US"/>
              </w:rPr>
            </w:pPr>
            <w:r>
              <w:rPr>
                <w:color w:val="000000"/>
                <w:sz w:val="23"/>
                <w:szCs w:val="23"/>
              </w:rPr>
              <w:t xml:space="preserve">№ п/п</w:t>
            </w:r>
          </w:p>
        </w:tc>
        <w:tc>
          <w:tcPr>
            <w:tcW w:w="5541" w:type="dxa"/>
            <w:tcBorders>
              <w:top w:val="single" w:sz="4" w:space="0" w:color="000000"/>
              <w:start w:val="single" w:sz="4" w:space="0" w:color="000000"/>
              <w:bottom w:val="single" w:sz="4" w:space="0" w:color="000000"/>
              <w:end w:val="single" w:sz="4" w:space="0" w:color="000000"/>
            </w:tcBorders>
          </w:tcPr>
          <w:p>
            <w:pPr>
              <w:pStyle w:val="Normal"/>
              <w:jc w:val="center"/>
              <w:rPr>
                <w:b/>
                <w:sz w:val="23"/>
                <w:szCs w:val="23"/>
                <w:lang w:val="en-US" w:eastAsia="en-US"/>
              </w:rPr>
            </w:pPr>
            <w:r>
              <w:rPr>
                <w:color w:val="000000"/>
                <w:sz w:val="23"/>
                <w:szCs w:val="23"/>
              </w:rPr>
              <w:t>Название, технические характеристики</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Страна происхождения</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Кол-во</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Единица измерения</w:t>
            </w:r>
          </w:p>
        </w:tc>
        <w:tc>
          <w:tcPr>
            <w:tcW w:w="1513"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Цена за единицу, руб.</w:t>
            </w:r>
          </w:p>
        </w:tc>
        <w:tc>
          <w:tcPr>
            <w:tcW w:w="2191"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Сумма, руб.</w:t>
            </w:r>
          </w:p>
        </w:tc>
        <w:tc>
          <w:tcPr>
            <w:tcW w:w="1883"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Место поставки</w:t>
            </w:r>
          </w:p>
        </w:tc>
      </w:tr>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{#items}{item_number}</w:t>
            </w:r>
          </w:p>
        </w:tc>
        <w:tc>
          <w:tcPr>
            <w:tcW w:w="5541" w:type="dxa"/>
            <w:tcBorders>
              <w:top w:val="single" w:sz="4" w:space="0" w:color="000000"/>
              <w:start w:val="single" w:sz="4" w:space="0" w:color="000000"/>
              <w:bottom w:val="single" w:sz="4" w:space="0" w:color="000000"/>
              <w:end w:val="single" w:sz="4" w:space="0" w:color="000000"/>
            </w:tcBorders>
            <w:vAlign w:val="center"/>
          </w:tcPr>
          <w:p>
            <w:pPr>
              <w:pStyle w:val="Normal"/>
              <w:rPr>
                <w:bCs/>
                <w:sz w:val="23"/>
                <w:szCs w:val="23"/>
              </w:rPr>
            </w:pPr>
            <w:r>
              <w:rPr>
                <w:bCs/>
                <w:sz w:val="23"/>
                <w:szCs w:val="23"/>
              </w:rPr>
              <w:t xml:space="preserve">{item_name}</w:t>
            </w:r>
          </w:p>
          <w:p>
            <w:pPr>
              <w:pStyle w:val="Normal"/>
              <w:rPr>
                <w:sz w:val="23"/>
                <w:szCs w:val="23"/>
              </w:rPr>
            </w:pPr>
            <w:r>
              <w:rPr>
                <w:sz w:val="23"/>
                <w:szCs w:val="23"/>
              </w:rPr>
              <w:t xml:space="preserve">{item_tech_specs}</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{item_country_of_origin}</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{item_quantity}</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{item_unit}</w:t>
            </w:r>
          </w:p>
        </w:tc>
        <w:tc>
          <w:tcPr>
            <w:tcW w:w="1513"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{item_unit_price}</w:t>
            </w:r>
          </w:p>
        </w:tc>
        <w:tc>
          <w:tcPr>
            <w:tcW w:w="2191"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{item_line_total}{/items}</w:t>
            </w:r>
          </w:p>
        </w:tc>
        <w:tc>
          <w:tcPr>
            <w:tcW w:w="1883" w:type="dxa"/>
            <w:tcBorders>
              <w:top w:val="single" w:sz="4" w:space="0" w:color="000000"/>
              <w:start w:val="single" w:sz="4" w:space="0" w:color="000000"/>
              <w:bottom w:val="single" w:sz="4" w:space="0" w:color="000000"/>
              <w:end w:val="single" w:sz="4" w:space="0" w:color="000000"/>
            </w:tcBorders>
          </w:tcPr>
          <w:p>
            <w:pPr>
              <w:pStyle w:val="Normal"/>
              <w:rPr>
                <w:sz w:val="23"/>
                <w:szCs w:val="23"/>
              </w:rPr>
            </w:pPr>
            <w:r>
              <w:rPr>
                <w:color w:val="000000"/>
                <w:sz w:val="23"/>
                <w:szCs w:val="23"/>
              </w:rPr>
              <w:t>{item_delivery_address}</w:t>
            </w:r>
          </w:p>
        </w:tc>
      </w:tr>
      <w:tr>
        <w:trPr>
          <w:trHeight w:val="23" w:hRule="atLeast"/>
        </w:trPr>
        <w:tc>
          <w:tcPr>
            <w:tcW w:w="11203"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3"/>
                <w:szCs w:val="23"/>
              </w:rPr>
            </w:pPr>
            <w:r>
              <w:rPr>
                <w:b/>
                <w:bCs/>
                <w:sz w:val="23"/>
                <w:szCs w:val="23"/>
              </w:rPr>
              <w:t>ИТОГО:</w:t>
            </w:r>
          </w:p>
        </w:tc>
        <w:tc>
          <w:tcPr>
            <w:tcW w:w="4074"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pPr>
            <w:r>
              <w:rPr>
                <w:b/>
                <w:bCs/>
                <w:color w:val="000000"/>
                <w:sz w:val="23"/>
                <w:szCs w:val="23"/>
                <w:lang w:val="en-US"/>
              </w:rPr>
              <w:t>{appendix_total} руб.</w:t>
            </w:r>
          </w:p>
        </w:tc>
      </w:tr>
    </w:tbl>
    <w:p>
      <w:pPr>
        <w:pStyle w:val="Normal"/>
        <w:rPr>
          <w:sz w:val="23"/>
          <w:szCs w:val="23"/>
        </w:rPr>
      </w:pPr>
      <w:r>
        <w:rPr>
          <w:sz w:val="23"/>
          <w:szCs w:val="23"/>
        </w:rPr>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Сроки поставки: не позднее 25 мая 2026 г.</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Товары должны поставляться в упаковке, соответствующей их характеру и способу транспортировки.</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Стоимость упаковочных материалов включается в стоимость товаров.</w:t>
      </w:r>
    </w:p>
    <w:p>
      <w:pPr>
        <w:pStyle w:val="Style19"/>
        <w:numPr>
          <w:ilvl w:val="0"/>
          <w:numId w:val="3"/>
        </w:numPr>
        <w:spacing w:lineRule="auto" w:line="240" w:before="0" w:after="0"/>
        <w:contextualSpacing/>
        <w:rPr>
          <w:rFonts w:ascii="Times New Roman" w:hAnsi="Times New Roman" w:cs="Times New Roman"/>
          <w:sz w:val="23"/>
          <w:szCs w:val="23"/>
        </w:rPr>
      </w:pPr>
      <w:r>
        <w:rPr>
          <w:rFonts w:eastAsia="Times New Roman" w:cs="Times New Roman" w:ascii="Times New Roman" w:hAnsi="Times New Roman"/>
          <w:sz w:val="23"/>
          <w:szCs w:val="23"/>
        </w:rPr>
        <w:t xml:space="preserve"> </w:t>
      </w:r>
      <w:r>
        <w:rPr>
          <w:rFonts w:cs="Times New Roman" w:ascii="Times New Roman" w:hAnsi="Times New Roman"/>
          <w:sz w:val="23"/>
          <w:szCs w:val="23"/>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Гарантийный срок: не менее 12 мес. с момента приемки товара.</w:t>
      </w:r>
    </w:p>
    <w:p>
      <w:pPr>
        <w:pStyle w:val="Normal"/>
        <w:rPr>
          <w:rFonts w:ascii="Times New Roman" w:hAnsi="Times New Roman" w:cs="Times New Roman"/>
          <w:sz w:val="23"/>
          <w:szCs w:val="23"/>
        </w:rPr>
      </w:pPr>
      <w:r>
        <w:rPr>
          <w:rFonts w:cs="Times New Roman"/>
          <w:sz w:val="23"/>
          <w:szCs w:val="23"/>
        </w:rPr>
      </w:r>
    </w:p>
    <w:tbl>
      <w:tblPr>
        <w:tblW w:w="14560" w:type="dxa"/>
        <w:jc w:val="start"/>
        <w:tblInd w:w="0" w:type="dxa"/>
        <w:tblLayout w:type="fixed"/>
        <w:tblCellMar>
          <w:top w:w="0" w:type="dxa"/>
          <w:start w:w="108" w:type="dxa"/>
          <w:bottom w:w="0" w:type="dxa"/>
          <w:end w:w="108" w:type="dxa"/>
        </w:tblCellMar>
      </w:tblPr>
      <w:tblGrid>
        <w:gridCol w:w="7280"/>
        <w:gridCol w:w="7280"/>
      </w:tblGrid>
      <w:tr>
        <w:trPr>
          <w:trHeight w:val="1134" w:hRule="atLeast"/>
        </w:trPr>
        <w:tc>
          <w:tcPr>
            <w:tcW w:w="7280" w:type="dxa"/>
            <w:tcBorders/>
          </w:tcPr>
          <w:p>
            <w:pPr>
              <w:pStyle w:val="Style13"/>
              <w:spacing w:before="0" w:after="280"/>
              <w:rPr>
                <w:rFonts w:ascii="Calibri" w:hAnsi="Calibri" w:eastAsia="Calibri" w:cs="Calibri"/>
                <w:sz w:val="23"/>
                <w:szCs w:val="23"/>
              </w:rPr>
            </w:pPr>
            <w:r>
              <w:rPr>
                <w:rFonts w:eastAsia="Calibri" w:cs="TimesNewRomanPS;Times New Roman" w:ascii="TimesNewRomanPS;Times New Roman" w:hAnsi="TimesNewRomanPS;Times New Roman"/>
                <w:b/>
                <w:bCs/>
                <w:sz w:val="23"/>
                <w:szCs w:val="23"/>
              </w:rPr>
              <w:t xml:space="preserve">Заказчик </w:t>
            </w:r>
            <w:r>
              <w:rPr>
                <w:rFonts w:eastAsia="Calibri" w:cs="Calibri" w:ascii="Calibri" w:hAnsi="Calibri"/>
                <w:b/>
                <w:bCs/>
                <w:sz w:val="23"/>
                <w:szCs w:val="23"/>
              </w:rPr>
              <w:br/>
            </w:r>
            <w:r>
              <w:rPr>
                <w:rFonts w:eastAsia="Calibri" w:cs="TimesNewRomanPSMT;Times New Roman" w:ascii="TimesNewRomanPSMT;Times New Roman" w:hAnsi="TimesNewRomanPSMT;Times New Roman"/>
                <w:sz w:val="23"/>
                <w:szCs w:val="23"/>
              </w:rPr>
              <w:t xml:space="preserve">{customer_signatory_position_short} </w:t>
            </w:r>
          </w:p>
          <w:p>
            <w:pPr>
              <w:pStyle w:val="Style13"/>
              <w:spacing w:before="280" w:after="0"/>
              <w:rPr>
                <w:rFonts w:ascii="Calibri" w:hAnsi="Calibri" w:eastAsia="Calibri" w:cs="Calibri"/>
                <w:sz w:val="23"/>
                <w:szCs w:val="23"/>
                <w:lang w:val="en-US"/>
              </w:rPr>
            </w:pPr>
            <w:r>
              <w:rPr>
                <w:rFonts w:eastAsia="Calibri" w:cs="TimesNewRomanPSMT;Times New Roman" w:ascii="TimesNewRomanPSMT;Times New Roman" w:hAnsi="TimesNewRomanPSMT;Times New Roman"/>
                <w:sz w:val="23"/>
                <w:szCs w:val="23"/>
              </w:rPr>
              <w:t>____________________</w:t>
            </w:r>
            <w:r>
              <w:rPr>
                <w:rFonts w:eastAsia="Calibri" w:cs="TimesNewRomanPSMT;Times New Roman" w:ascii="TimesNewRomanPSMT;Times New Roman" w:hAnsi="TimesNewRomanPSMT;Times New Roman"/>
                <w:sz w:val="23"/>
                <w:szCs w:val="23"/>
                <w:lang w:val="en-US"/>
              </w:rPr>
              <w:t xml:space="preserve">/ </w:t>
            </w:r>
            <w:r>
              <w:rPr>
                <w:rFonts w:eastAsia="Calibri" w:cs="TimesNewRomanPSMT;Times New Roman" w:ascii="TimesNewRomanPSMT;Times New Roman" w:hAnsi="TimesNewRomanPSMT;Times New Roman"/>
                <w:sz w:val="23"/>
                <w:szCs w:val="23"/>
              </w:rPr>
              <w:t xml:space="preserve">{customer_signatory_initials_reversed} </w:t>
            </w:r>
            <w:r>
              <w:rPr>
                <w:rFonts w:eastAsia="Calibri" w:cs="TimesNewRomanPSMT;Times New Roman" w:ascii="TimesNewRomanPSMT;Times New Roman" w:hAnsi="TimesNewRomanPSMT;Times New Roman"/>
                <w:sz w:val="23"/>
                <w:szCs w:val="23"/>
                <w:lang w:val="en-US"/>
              </w:rPr>
              <w:t>/</w:t>
            </w:r>
          </w:p>
        </w:tc>
        <w:tc>
          <w:tcPr>
            <w:tcW w:w="7280" w:type="dxa"/>
            <w:tcBorders/>
          </w:tcPr>
          <w:p>
            <w:pPr>
              <w:pStyle w:val="Normal"/>
              <w:rPr>
                <w:sz w:val="23"/>
                <w:szCs w:val="23"/>
              </w:rPr>
            </w:pPr>
            <w:r>
              <w:rPr>
                <w:rFonts w:eastAsia="Calibri" w:cs="TimesNewRomanPS;Times New Roman" w:ascii="TimesNewRomanPS;Times New Roman" w:hAnsi="TimesNewRomanPS;Times New Roman"/>
                <w:b/>
                <w:bCs/>
                <w:sz w:val="23"/>
                <w:szCs w:val="23"/>
              </w:rPr>
              <w:t>Поставщик</w:t>
              <w:br/>
            </w:r>
            <w:r>
              <w:rPr>
                <w:sz w:val="23"/>
                <w:szCs w:val="23"/>
              </w:rPr>
              <w:t xml:space="preserve">Директор ООО </w:t>
            </w:r>
            <w:r>
              <w:rPr>
                <w:sz w:val="22"/>
                <w:szCs w:val="22"/>
              </w:rPr>
              <w:t>"</w:t>
            </w:r>
            <w:r>
              <w:rPr>
                <w:bCs/>
                <w:sz w:val="22"/>
                <w:szCs w:val="22"/>
              </w:rPr>
              <w:t>{contractor_short_name}</w:t>
            </w:r>
            <w:r>
              <w:rPr>
                <w:sz w:val="22"/>
                <w:szCs w:val="22"/>
              </w:rPr>
              <w:t>"</w:t>
            </w:r>
          </w:p>
          <w:p>
            <w:pPr>
              <w:pStyle w:val="Style13"/>
              <w:spacing w:before="280" w:after="0"/>
              <w:rPr>
                <w:rFonts w:ascii="Calibri" w:hAnsi="Calibri" w:eastAsia="Calibri" w:cs="Calibri"/>
                <w:sz w:val="23"/>
                <w:szCs w:val="23"/>
              </w:rPr>
            </w:pPr>
            <w:r>
              <w:rPr>
                <w:sz w:val="23"/>
                <w:szCs w:val="23"/>
              </w:rPr>
              <w:t>___________________/</w:t>
            </w:r>
            <w:r>
              <w:rPr>
                <w:bCs/>
                <w:sz w:val="23"/>
                <w:szCs w:val="23"/>
              </w:rPr>
              <w:t xml:space="preserve"> </w:t>
            </w:r>
            <w:r>
              <w:rPr>
                <w:color w:val="000000"/>
                <w:sz w:val="23"/>
                <w:szCs w:val="23"/>
              </w:rPr>
              <w:t>{contractor_signatory_initials}</w:t>
            </w:r>
            <w:r>
              <w:rPr>
                <w:bCs/>
                <w:sz w:val="23"/>
                <w:szCs w:val="23"/>
              </w:rPr>
              <w:t xml:space="preserve"> /</w:t>
            </w:r>
          </w:p>
        </w:tc>
      </w:tr>
    </w:tbl>
    <w:p>
      <w:pPr>
        <w:pStyle w:val="Normal"/>
        <w:rPr>
          <w:sz w:val="23"/>
          <w:szCs w:val="23"/>
        </w:rPr>
      </w:pPr>
      <w:r>
        <w:rPr>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sz w:val="23"/>
          <w:szCs w:val="23"/>
        </w:rPr>
      </w:pPr>
      <w:r>
        <w:rPr>
          <w:sz w:val="23"/>
          <w:szCs w:val="23"/>
        </w:rPr>
        <w:t xml:space="preserve"> </w:t>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6">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3">
    <w:lvl w:ilvl="0">
      <w:start w:val="1"/>
      <w:numFmt w:val="decimal"/>
      <w:lvlText w:val="%1."/>
      <w:lvlJc w:val="start"/>
      <w:pPr>
        <w:tabs>
          <w:tab w:val="num" w:pos="0"/>
        </w:tabs>
        <w:ind w:start="720" w:hanging="360"/>
      </w:pPr>
      <w:rPr/>
    </w:lvl>
  </w:abstractNum>
  <w:abstractNum w:abstractNumId="4">
    <w:lvl w:ilvl="0">
      <w:start w:val="3"/>
      <w:numFmt w:val="decimal"/>
      <w:lvlText w:val="%1."/>
      <w:lvlJc w:val="start"/>
      <w:pPr>
        <w:tabs>
          <w:tab w:val="num" w:pos="927"/>
        </w:tabs>
        <w:ind w:start="927" w:hanging="360"/>
      </w:pPr>
      <w:rPr/>
    </w:lvl>
  </w:abstractNum>
  <w:abstractNum w:abstractNumId="5">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6">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2026-05-25T07:48:00Z</dcterms:created>
  <dc:creator>romanovsky</dc:creator>
  <dc:description/>
  <cp:keywords/>
  <dc:language>en-US</dc:language>
  <cp:lastModifiedBy>Никита Новиков</cp:lastModifiedBy>
  <cp:lastPrinted>2013-09-20T10:57:00Z</cp:lastPrinted>
  <dcterms:modified xsi:type="dcterms:W3CDTF">2026-05-25T09:42:00Z</dcterms:modified>
  <cp:revision>3</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