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F251" w14:textId="5161B4E3" w:rsidR="007B5F36" w:rsidRDefault="001718C5">
      <w:r>
        <w:t xml:space="preserve">Q1. </w:t>
      </w:r>
      <w:r w:rsidR="007B5F36">
        <w:t xml:space="preserve">On the </w:t>
      </w:r>
      <w:r w:rsidR="003D5270">
        <w:t xml:space="preserve">Barbara </w:t>
      </w:r>
      <w:r w:rsidR="007B5F36">
        <w:t>image</w:t>
      </w:r>
      <w:r w:rsidR="003D5270">
        <w:t xml:space="preserve"> you </w:t>
      </w:r>
      <w:proofErr w:type="gramStart"/>
      <w:r w:rsidR="003D5270">
        <w:t>have to</w:t>
      </w:r>
      <w:proofErr w:type="gramEnd"/>
      <w:r w:rsidR="003D5270">
        <w:t xml:space="preserve"> simulate sa</w:t>
      </w:r>
      <w:r w:rsidR="00E101C3">
        <w:t>l</w:t>
      </w:r>
      <w:r w:rsidR="003D5270">
        <w:t xml:space="preserve">t and pepper noise. Then you </w:t>
      </w:r>
      <w:proofErr w:type="gramStart"/>
      <w:r w:rsidR="003D5270">
        <w:t>have to</w:t>
      </w:r>
      <w:proofErr w:type="gramEnd"/>
      <w:r w:rsidR="003D5270">
        <w:t xml:space="preserve"> implement the median filter to denoise it. Then you need to compute the Peak Signal to Noise Ratio (PSNR) between the clean image and denoised image. </w:t>
      </w:r>
    </w:p>
    <w:p w14:paraId="5D576763" w14:textId="06E716F4" w:rsidR="00144A11" w:rsidRDefault="007B5F36">
      <w:r>
        <w:t>Im</w:t>
      </w:r>
      <w:r w:rsidR="00144A11">
        <w:t>ages need to be embedded in the following table</w:t>
      </w:r>
      <w:r w:rsidR="003D5270">
        <w:t>.</w:t>
      </w:r>
      <w:r>
        <w:t xml:space="preserve"> </w:t>
      </w:r>
      <w:r w:rsidR="003D5270">
        <w:t>You will need to specify the best window size for each level of noise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771"/>
        <w:gridCol w:w="1936"/>
        <w:gridCol w:w="1659"/>
        <w:gridCol w:w="2034"/>
      </w:tblGrid>
      <w:tr w:rsidR="003D5270" w14:paraId="14D1111F" w14:textId="77777777" w:rsidTr="003D5270">
        <w:tc>
          <w:tcPr>
            <w:tcW w:w="1950" w:type="dxa"/>
          </w:tcPr>
          <w:p w14:paraId="1151D4FE" w14:textId="2D6A0F62" w:rsidR="003D5270" w:rsidRDefault="003D5270">
            <w:r>
              <w:t>Noisy Image</w:t>
            </w:r>
          </w:p>
        </w:tc>
        <w:tc>
          <w:tcPr>
            <w:tcW w:w="1771" w:type="dxa"/>
          </w:tcPr>
          <w:p w14:paraId="1A884DAC" w14:textId="2ED9AAD4" w:rsidR="003D5270" w:rsidRDefault="003D5270">
            <w:r>
              <w:t>Noisy Image [embed]</w:t>
            </w:r>
          </w:p>
        </w:tc>
        <w:tc>
          <w:tcPr>
            <w:tcW w:w="1936" w:type="dxa"/>
          </w:tcPr>
          <w:p w14:paraId="0B64D7DD" w14:textId="55CF25C9" w:rsidR="003D5270" w:rsidRDefault="003D5270">
            <w:r>
              <w:t>Best Denoised Image [embed]</w:t>
            </w:r>
          </w:p>
        </w:tc>
        <w:tc>
          <w:tcPr>
            <w:tcW w:w="1659" w:type="dxa"/>
          </w:tcPr>
          <w:p w14:paraId="7C2FD2F0" w14:textId="6B3F71E5" w:rsidR="003D5270" w:rsidRDefault="003D5270">
            <w:r>
              <w:t xml:space="preserve">PSNR </w:t>
            </w:r>
          </w:p>
        </w:tc>
        <w:tc>
          <w:tcPr>
            <w:tcW w:w="2034" w:type="dxa"/>
          </w:tcPr>
          <w:p w14:paraId="36B9E69E" w14:textId="4FF16EAD" w:rsidR="003D5270" w:rsidRDefault="003D5270">
            <w:r>
              <w:t>Parameter(s) of median filter for best denoising</w:t>
            </w:r>
          </w:p>
        </w:tc>
      </w:tr>
      <w:tr w:rsidR="003D5270" w14:paraId="5023EB34" w14:textId="77777777" w:rsidTr="003D5270">
        <w:tc>
          <w:tcPr>
            <w:tcW w:w="1950" w:type="dxa"/>
          </w:tcPr>
          <w:p w14:paraId="338A7DF2" w14:textId="777120A3" w:rsidR="003D5270" w:rsidRDefault="003D5270" w:rsidP="00144A11">
            <w:r>
              <w:t>5% corrupted pixels</w:t>
            </w:r>
          </w:p>
        </w:tc>
        <w:tc>
          <w:tcPr>
            <w:tcW w:w="1771" w:type="dxa"/>
          </w:tcPr>
          <w:p w14:paraId="16B73C46" w14:textId="77777777" w:rsidR="003D5270" w:rsidRDefault="003D5270" w:rsidP="00144A11"/>
        </w:tc>
        <w:tc>
          <w:tcPr>
            <w:tcW w:w="1936" w:type="dxa"/>
          </w:tcPr>
          <w:p w14:paraId="630E82C8" w14:textId="27E3EF90" w:rsidR="003D5270" w:rsidRDefault="003D5270" w:rsidP="00144A11"/>
        </w:tc>
        <w:tc>
          <w:tcPr>
            <w:tcW w:w="1659" w:type="dxa"/>
          </w:tcPr>
          <w:p w14:paraId="3C9E7CAA" w14:textId="77777777" w:rsidR="003D5270" w:rsidRDefault="003D5270" w:rsidP="00144A11"/>
        </w:tc>
        <w:tc>
          <w:tcPr>
            <w:tcW w:w="2034" w:type="dxa"/>
          </w:tcPr>
          <w:p w14:paraId="3EBC12A4" w14:textId="51BC3733" w:rsidR="003D5270" w:rsidRDefault="003D5270" w:rsidP="00144A11"/>
        </w:tc>
      </w:tr>
      <w:tr w:rsidR="003D5270" w14:paraId="5F327373" w14:textId="77777777" w:rsidTr="003D5270">
        <w:tc>
          <w:tcPr>
            <w:tcW w:w="1950" w:type="dxa"/>
          </w:tcPr>
          <w:p w14:paraId="400C0C62" w14:textId="7C0C5AFA" w:rsidR="003D5270" w:rsidRDefault="003D5270" w:rsidP="00144A11">
            <w:r>
              <w:t>15% corrupted pixels</w:t>
            </w:r>
          </w:p>
        </w:tc>
        <w:tc>
          <w:tcPr>
            <w:tcW w:w="1771" w:type="dxa"/>
          </w:tcPr>
          <w:p w14:paraId="2943E13F" w14:textId="77777777" w:rsidR="003D5270" w:rsidRDefault="003D5270" w:rsidP="00144A11"/>
        </w:tc>
        <w:tc>
          <w:tcPr>
            <w:tcW w:w="1936" w:type="dxa"/>
          </w:tcPr>
          <w:p w14:paraId="2C24F8F7" w14:textId="77777777" w:rsidR="003D5270" w:rsidRDefault="003D5270" w:rsidP="00144A11"/>
        </w:tc>
        <w:tc>
          <w:tcPr>
            <w:tcW w:w="1659" w:type="dxa"/>
          </w:tcPr>
          <w:p w14:paraId="451870DE" w14:textId="77777777" w:rsidR="003D5270" w:rsidRDefault="003D5270" w:rsidP="00144A11"/>
        </w:tc>
        <w:tc>
          <w:tcPr>
            <w:tcW w:w="2034" w:type="dxa"/>
          </w:tcPr>
          <w:p w14:paraId="216FF5B9" w14:textId="27215722" w:rsidR="003D5270" w:rsidRDefault="003D5270" w:rsidP="00144A11"/>
        </w:tc>
      </w:tr>
      <w:tr w:rsidR="003D5270" w14:paraId="78B438E7" w14:textId="77777777" w:rsidTr="003D5270">
        <w:tc>
          <w:tcPr>
            <w:tcW w:w="1950" w:type="dxa"/>
          </w:tcPr>
          <w:p w14:paraId="0D030AA0" w14:textId="155186CF" w:rsidR="003D5270" w:rsidRDefault="003D5270" w:rsidP="00144A11">
            <w:r>
              <w:t>20% corrupted pixels</w:t>
            </w:r>
          </w:p>
        </w:tc>
        <w:tc>
          <w:tcPr>
            <w:tcW w:w="1771" w:type="dxa"/>
          </w:tcPr>
          <w:p w14:paraId="48C8B535" w14:textId="77777777" w:rsidR="003D5270" w:rsidRDefault="003D5270" w:rsidP="00144A11"/>
        </w:tc>
        <w:tc>
          <w:tcPr>
            <w:tcW w:w="1936" w:type="dxa"/>
          </w:tcPr>
          <w:p w14:paraId="48BB62B5" w14:textId="7B723C6F" w:rsidR="003D5270" w:rsidRDefault="003D5270" w:rsidP="00144A11"/>
        </w:tc>
        <w:tc>
          <w:tcPr>
            <w:tcW w:w="1659" w:type="dxa"/>
          </w:tcPr>
          <w:p w14:paraId="2EEF3AAD" w14:textId="77777777" w:rsidR="003D5270" w:rsidRDefault="003D5270" w:rsidP="00144A11"/>
        </w:tc>
        <w:tc>
          <w:tcPr>
            <w:tcW w:w="2034" w:type="dxa"/>
          </w:tcPr>
          <w:p w14:paraId="57C697A3" w14:textId="55AED35B" w:rsidR="003D5270" w:rsidRDefault="003D5270" w:rsidP="00144A11"/>
        </w:tc>
      </w:tr>
      <w:tr w:rsidR="003D5270" w14:paraId="3FA96B8B" w14:textId="77777777" w:rsidTr="003D5270">
        <w:tc>
          <w:tcPr>
            <w:tcW w:w="1950" w:type="dxa"/>
          </w:tcPr>
          <w:p w14:paraId="3534B4F5" w14:textId="2DA6360C" w:rsidR="003D5270" w:rsidRDefault="003D5270" w:rsidP="00144A11">
            <w:r>
              <w:t>25% corrupted pixels</w:t>
            </w:r>
          </w:p>
        </w:tc>
        <w:tc>
          <w:tcPr>
            <w:tcW w:w="1771" w:type="dxa"/>
          </w:tcPr>
          <w:p w14:paraId="420EFD9C" w14:textId="77777777" w:rsidR="003D5270" w:rsidRDefault="003D5270" w:rsidP="00144A11"/>
        </w:tc>
        <w:tc>
          <w:tcPr>
            <w:tcW w:w="1936" w:type="dxa"/>
          </w:tcPr>
          <w:p w14:paraId="54242502" w14:textId="77777777" w:rsidR="003D5270" w:rsidRDefault="003D5270" w:rsidP="00144A11"/>
        </w:tc>
        <w:tc>
          <w:tcPr>
            <w:tcW w:w="1659" w:type="dxa"/>
          </w:tcPr>
          <w:p w14:paraId="77504938" w14:textId="77777777" w:rsidR="003D5270" w:rsidRDefault="003D5270" w:rsidP="00144A11"/>
        </w:tc>
        <w:tc>
          <w:tcPr>
            <w:tcW w:w="2034" w:type="dxa"/>
          </w:tcPr>
          <w:p w14:paraId="09ACA7AE" w14:textId="2AAAD8EA" w:rsidR="003D5270" w:rsidRDefault="003D5270" w:rsidP="00144A11"/>
        </w:tc>
      </w:tr>
    </w:tbl>
    <w:p w14:paraId="2381CC3E" w14:textId="46BC312E" w:rsidR="00144A11" w:rsidRDefault="00144A11"/>
    <w:p w14:paraId="3CB77AEB" w14:textId="635A1CBD" w:rsidR="007B5F36" w:rsidRDefault="00FB1A94" w:rsidP="007B5F36">
      <w:pPr>
        <w:jc w:val="right"/>
      </w:pPr>
      <w:r>
        <w:t>5</w:t>
      </w:r>
      <w:r w:rsidR="007B5F36">
        <w:t xml:space="preserve"> marks </w:t>
      </w:r>
    </w:p>
    <w:p w14:paraId="61435389" w14:textId="02A22FE4" w:rsidR="00144A11" w:rsidRDefault="001718C5">
      <w:r>
        <w:t xml:space="preserve">Q2. </w:t>
      </w:r>
      <w:r w:rsidR="00FD56CD">
        <w:t>Take the cameraman image</w:t>
      </w:r>
      <w:r>
        <w:t>.</w:t>
      </w:r>
      <w:r w:rsidR="00FD56CD">
        <w:t xml:space="preserve"> Now reduce its size by </w:t>
      </w:r>
      <w:r w:rsidR="00E101C3">
        <w:t>16</w:t>
      </w:r>
      <w:r w:rsidR="00FD56CD">
        <w:t xml:space="preserve"> times, </w:t>
      </w:r>
      <w:proofErr w:type="gramStart"/>
      <w:r w:rsidR="00FD56CD">
        <w:t>i.e.</w:t>
      </w:r>
      <w:proofErr w:type="gramEnd"/>
      <w:r w:rsidR="00FD56CD">
        <w:t xml:space="preserve"> if the original image is 256x256, your reduced image should be 64x64. Your task is </w:t>
      </w:r>
      <w:proofErr w:type="gramStart"/>
      <w:r w:rsidR="00FD56CD">
        <w:t>to</w:t>
      </w:r>
      <w:proofErr w:type="gramEnd"/>
      <w:r w:rsidR="00FD56CD">
        <w:t xml:space="preserve"> super-resolve the 64x64 image by 16 times. </w:t>
      </w:r>
    </w:p>
    <w:p w14:paraId="621BD1C4" w14:textId="77CAE385" w:rsidR="001718C5" w:rsidRDefault="00FD56CD">
      <w:r>
        <w:t>This question is kept intentionally open ended. Try out 5 interpolation kernels (</w:t>
      </w:r>
      <w:proofErr w:type="gramStart"/>
      <w:r>
        <w:t>e.g.</w:t>
      </w:r>
      <w:proofErr w:type="gramEnd"/>
      <w:r>
        <w:t xml:space="preserve"> nearest </w:t>
      </w:r>
      <w:proofErr w:type="spellStart"/>
      <w:r>
        <w:t>neighbour</w:t>
      </w:r>
      <w:proofErr w:type="spellEnd"/>
      <w:r>
        <w:t xml:space="preserve">, linear, splines etc.) from the class notes to get the best results. You can compare the results based on PSNR between the original 256x256 image and the super-resolved image. </w:t>
      </w:r>
    </w:p>
    <w:p w14:paraId="377A3793" w14:textId="39F23534" w:rsidR="00397E3F" w:rsidRDefault="00397E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FD56CD" w14:paraId="422F9FEE" w14:textId="77777777" w:rsidTr="00144A11">
        <w:tc>
          <w:tcPr>
            <w:tcW w:w="2337" w:type="dxa"/>
          </w:tcPr>
          <w:p w14:paraId="4F5539BD" w14:textId="4EF21420" w:rsidR="00FD56CD" w:rsidRDefault="00FD56CD" w:rsidP="008E2E88">
            <w:r>
              <w:t>Interpolation Kernel</w:t>
            </w:r>
          </w:p>
        </w:tc>
        <w:tc>
          <w:tcPr>
            <w:tcW w:w="2337" w:type="dxa"/>
          </w:tcPr>
          <w:p w14:paraId="1394F7FB" w14:textId="6DF4C9C8" w:rsidR="00FD56CD" w:rsidRDefault="00FD56CD" w:rsidP="008E2E88">
            <w:r>
              <w:t>PSNR</w:t>
            </w:r>
          </w:p>
        </w:tc>
        <w:tc>
          <w:tcPr>
            <w:tcW w:w="2338" w:type="dxa"/>
          </w:tcPr>
          <w:p w14:paraId="54FA1660" w14:textId="7A091CB1" w:rsidR="00FD56CD" w:rsidRDefault="00FD56CD" w:rsidP="008E2E88">
            <w:r>
              <w:t>Embed super-resolved Image</w:t>
            </w:r>
          </w:p>
        </w:tc>
      </w:tr>
      <w:tr w:rsidR="00FD56CD" w14:paraId="4F50C138" w14:textId="77777777" w:rsidTr="00144A11">
        <w:tc>
          <w:tcPr>
            <w:tcW w:w="2337" w:type="dxa"/>
          </w:tcPr>
          <w:p w14:paraId="38174AE6" w14:textId="3184B8C3" w:rsidR="00FD56CD" w:rsidRDefault="00FD56CD" w:rsidP="008E2E88">
            <w:r>
              <w:t>NN</w:t>
            </w:r>
          </w:p>
        </w:tc>
        <w:tc>
          <w:tcPr>
            <w:tcW w:w="2337" w:type="dxa"/>
          </w:tcPr>
          <w:p w14:paraId="70A1206F" w14:textId="545156EC" w:rsidR="00FD56CD" w:rsidRDefault="00FD56CD" w:rsidP="008E2E88"/>
        </w:tc>
        <w:tc>
          <w:tcPr>
            <w:tcW w:w="2338" w:type="dxa"/>
          </w:tcPr>
          <w:p w14:paraId="70663C14" w14:textId="4337F225" w:rsidR="00FD56CD" w:rsidRDefault="00FD56CD" w:rsidP="008E2E88"/>
        </w:tc>
      </w:tr>
      <w:tr w:rsidR="00FD56CD" w14:paraId="0F97F6E6" w14:textId="77777777" w:rsidTr="00144A11">
        <w:tc>
          <w:tcPr>
            <w:tcW w:w="2337" w:type="dxa"/>
          </w:tcPr>
          <w:p w14:paraId="6811588F" w14:textId="0F2105CA" w:rsidR="00FD56CD" w:rsidRDefault="00FD56CD" w:rsidP="008E2E88">
            <w:r>
              <w:t>Linear</w:t>
            </w:r>
          </w:p>
        </w:tc>
        <w:tc>
          <w:tcPr>
            <w:tcW w:w="2337" w:type="dxa"/>
          </w:tcPr>
          <w:p w14:paraId="7C7F5045" w14:textId="1EB1D01E" w:rsidR="00FD56CD" w:rsidRDefault="00FD56CD" w:rsidP="008E2E88"/>
        </w:tc>
        <w:tc>
          <w:tcPr>
            <w:tcW w:w="2338" w:type="dxa"/>
          </w:tcPr>
          <w:p w14:paraId="3B375D9B" w14:textId="0A73FCB1" w:rsidR="00FD56CD" w:rsidRDefault="00FD56CD" w:rsidP="008E2E88"/>
        </w:tc>
      </w:tr>
      <w:tr w:rsidR="00FD56CD" w14:paraId="1891CFFE" w14:textId="77777777" w:rsidTr="00144A11">
        <w:tc>
          <w:tcPr>
            <w:tcW w:w="2337" w:type="dxa"/>
          </w:tcPr>
          <w:p w14:paraId="1D3880B4" w14:textId="5F44C039" w:rsidR="00FD56CD" w:rsidRDefault="00FD56CD" w:rsidP="008E2E88">
            <w:r>
              <w:t>[add more rows]</w:t>
            </w:r>
          </w:p>
        </w:tc>
        <w:tc>
          <w:tcPr>
            <w:tcW w:w="2337" w:type="dxa"/>
          </w:tcPr>
          <w:p w14:paraId="1BAE2E5E" w14:textId="77777777" w:rsidR="00FD56CD" w:rsidRDefault="00FD56CD" w:rsidP="008E2E88"/>
        </w:tc>
        <w:tc>
          <w:tcPr>
            <w:tcW w:w="2338" w:type="dxa"/>
          </w:tcPr>
          <w:p w14:paraId="04358FBD" w14:textId="77777777" w:rsidR="00FD56CD" w:rsidRDefault="00FD56CD" w:rsidP="008E2E88"/>
        </w:tc>
      </w:tr>
    </w:tbl>
    <w:p w14:paraId="42B17DE4" w14:textId="77777777" w:rsidR="008E2E88" w:rsidRDefault="008E2E88" w:rsidP="008E2E88"/>
    <w:p w14:paraId="36A8A911" w14:textId="4B0576C4" w:rsidR="00144A11" w:rsidRDefault="00FD56CD" w:rsidP="008E2E88">
      <w:pPr>
        <w:jc w:val="right"/>
      </w:pPr>
      <w:r>
        <w:t xml:space="preserve">5 </w:t>
      </w:r>
      <w:r w:rsidR="008E2E88">
        <w:t>marks</w:t>
      </w:r>
      <w:r w:rsidR="009C7DBF">
        <w:t xml:space="preserve"> </w:t>
      </w:r>
    </w:p>
    <w:sectPr w:rsidR="00144A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90EB0" w14:textId="77777777" w:rsidR="00B96BE7" w:rsidRDefault="00B96BE7" w:rsidP="00783EAA">
      <w:pPr>
        <w:spacing w:after="0" w:line="240" w:lineRule="auto"/>
      </w:pPr>
      <w:r>
        <w:separator/>
      </w:r>
    </w:p>
  </w:endnote>
  <w:endnote w:type="continuationSeparator" w:id="0">
    <w:p w14:paraId="0A6E52D4" w14:textId="77777777" w:rsidR="00B96BE7" w:rsidRDefault="00B96BE7" w:rsidP="0078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B456" w14:textId="77777777" w:rsidR="00B96BE7" w:rsidRDefault="00B96BE7" w:rsidP="00783EAA">
      <w:pPr>
        <w:spacing w:after="0" w:line="240" w:lineRule="auto"/>
      </w:pPr>
      <w:r>
        <w:separator/>
      </w:r>
    </w:p>
  </w:footnote>
  <w:footnote w:type="continuationSeparator" w:id="0">
    <w:p w14:paraId="251570AE" w14:textId="77777777" w:rsidR="00B96BE7" w:rsidRDefault="00B96BE7" w:rsidP="00783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1226" w14:textId="551C3E87" w:rsidR="00783EAA" w:rsidRDefault="00783EAA">
    <w:pPr>
      <w:pStyle w:val="Header"/>
    </w:pPr>
    <w:r>
      <w:t xml:space="preserve">Assignment </w:t>
    </w:r>
    <w:r w:rsidR="007B5F36">
      <w:t>2</w:t>
    </w:r>
    <w:r>
      <w:ptab w:relativeTo="margin" w:alignment="center" w:leader="none"/>
    </w:r>
    <w:r>
      <w:t>Full Marks 10</w:t>
    </w:r>
    <w:r>
      <w:ptab w:relativeTo="margin" w:alignment="right" w:leader="none"/>
    </w:r>
    <w:r>
      <w:t xml:space="preserve">Due: </w:t>
    </w:r>
    <w:r w:rsidR="00E101C3">
      <w:t>25</w:t>
    </w:r>
    <w:r w:rsidR="00397E3F" w:rsidRPr="00397E3F">
      <w:rPr>
        <w:vertAlign w:val="superscript"/>
      </w:rPr>
      <w:t>th</w:t>
    </w:r>
    <w:r w:rsidR="00397E3F">
      <w:t xml:space="preserve"> </w:t>
    </w:r>
    <w:r w:rsidR="00E101C3">
      <w:t>October</w:t>
    </w:r>
    <w:r>
      <w:t xml:space="preserve"> 12 Noon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DEwNDU3Nza3MDRR0lEKTi0uzszPAykwrgUAm5K8lCwAAAA="/>
  </w:docVars>
  <w:rsids>
    <w:rsidRoot w:val="00144A11"/>
    <w:rsid w:val="00096B98"/>
    <w:rsid w:val="000F6E92"/>
    <w:rsid w:val="00144A11"/>
    <w:rsid w:val="001718C5"/>
    <w:rsid w:val="00202655"/>
    <w:rsid w:val="0027285C"/>
    <w:rsid w:val="00332741"/>
    <w:rsid w:val="003970A1"/>
    <w:rsid w:val="00397E3F"/>
    <w:rsid w:val="003D5270"/>
    <w:rsid w:val="00406851"/>
    <w:rsid w:val="00507AA9"/>
    <w:rsid w:val="0058468A"/>
    <w:rsid w:val="00607B97"/>
    <w:rsid w:val="006109DA"/>
    <w:rsid w:val="006F58E6"/>
    <w:rsid w:val="00714BFF"/>
    <w:rsid w:val="00767042"/>
    <w:rsid w:val="00783EAA"/>
    <w:rsid w:val="007B5F36"/>
    <w:rsid w:val="007E4541"/>
    <w:rsid w:val="00861EF0"/>
    <w:rsid w:val="0088576A"/>
    <w:rsid w:val="008E2E88"/>
    <w:rsid w:val="0094628E"/>
    <w:rsid w:val="009C626A"/>
    <w:rsid w:val="009C7DBF"/>
    <w:rsid w:val="009D0CE7"/>
    <w:rsid w:val="00A96DEB"/>
    <w:rsid w:val="00AB6A09"/>
    <w:rsid w:val="00B2288E"/>
    <w:rsid w:val="00B46F05"/>
    <w:rsid w:val="00B96BE7"/>
    <w:rsid w:val="00C53DB3"/>
    <w:rsid w:val="00CB4019"/>
    <w:rsid w:val="00CB6FBF"/>
    <w:rsid w:val="00D34A8A"/>
    <w:rsid w:val="00E101C3"/>
    <w:rsid w:val="00FB1A94"/>
    <w:rsid w:val="00F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1076"/>
  <w15:chartTrackingRefBased/>
  <w15:docId w15:val="{C3E040B3-2537-4176-8882-49AA52DC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EAA"/>
  </w:style>
  <w:style w:type="paragraph" w:styleId="Footer">
    <w:name w:val="footer"/>
    <w:basedOn w:val="Normal"/>
    <w:link w:val="FooterChar"/>
    <w:uiPriority w:val="99"/>
    <w:unhideWhenUsed/>
    <w:rsid w:val="00783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EAA"/>
  </w:style>
  <w:style w:type="character" w:styleId="Hyperlink">
    <w:name w:val="Hyperlink"/>
    <w:basedOn w:val="DefaultParagraphFont"/>
    <w:uiPriority w:val="99"/>
    <w:unhideWhenUsed/>
    <w:rsid w:val="00171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Angshul Majumdar</dc:creator>
  <cp:keywords/>
  <dc:description/>
  <cp:lastModifiedBy>Angshul Majumdar</cp:lastModifiedBy>
  <cp:revision>9</cp:revision>
  <dcterms:created xsi:type="dcterms:W3CDTF">2021-10-28T07:15:00Z</dcterms:created>
  <dcterms:modified xsi:type="dcterms:W3CDTF">2023-10-11T10:55:00Z</dcterms:modified>
</cp:coreProperties>
</file>