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F048F" w14:textId="0526AF48" w:rsidR="00B745BA" w:rsidRPr="00B745BA" w:rsidRDefault="0088115A" w:rsidP="00B745BA">
      <w:pPr>
        <w:spacing w:after="0" w:line="240" w:lineRule="auto"/>
        <w:outlineLvl w:val="1"/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</w:pPr>
      <w:r w:rsidRPr="0088115A"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  <w:t>Тачки</w:t>
      </w:r>
      <w:r w:rsidR="00B745BA" w:rsidRPr="00B745BA"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  <w:t xml:space="preserve"> (</w:t>
      </w:r>
      <w:r>
        <w:rPr>
          <w:rFonts w:eastAsia="Times New Roman" w:cstheme="minorHAnsi"/>
          <w:b/>
          <w:bCs/>
          <w:color w:val="333333"/>
          <w:spacing w:val="30"/>
          <w:sz w:val="36"/>
          <w:szCs w:val="36"/>
          <w:lang w:val="en-US" w:eastAsia="ru-RU"/>
        </w:rPr>
        <w:t>Cars</w:t>
      </w:r>
      <w:r w:rsidR="00B745BA" w:rsidRPr="00B745BA"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  <w:t>)</w:t>
      </w:r>
    </w:p>
    <w:p w14:paraId="30AC43DD" w14:textId="3A76BB50" w:rsidR="00FB2F23" w:rsidRPr="00B745BA" w:rsidRDefault="00FB2F23" w:rsidP="00B745BA">
      <w:pPr>
        <w:spacing w:after="0" w:line="240" w:lineRule="auto"/>
        <w:rPr>
          <w:rFonts w:cstheme="minorHAnsi"/>
        </w:rPr>
      </w:pPr>
    </w:p>
    <w:p w14:paraId="01F6C034" w14:textId="77777777" w:rsidR="00B745BA" w:rsidRPr="00B745BA" w:rsidRDefault="00B745BA" w:rsidP="00B745BA">
      <w:pPr>
        <w:spacing w:after="0" w:line="240" w:lineRule="auto"/>
        <w:outlineLvl w:val="1"/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</w:pPr>
      <w:r w:rsidRPr="00B745BA"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  <w:t>История</w:t>
      </w:r>
    </w:p>
    <w:p w14:paraId="723840E9" w14:textId="6B3D107E" w:rsidR="00B745BA" w:rsidRPr="00B745BA" w:rsidRDefault="0088115A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А</w:t>
      </w:r>
      <w:r w:rsidRPr="0088115A">
        <w:rPr>
          <w:rFonts w:eastAsia="Times New Roman" w:cstheme="minorHAnsi"/>
          <w:sz w:val="24"/>
          <w:szCs w:val="24"/>
          <w:lang w:eastAsia="ru-RU"/>
        </w:rPr>
        <w:t xml:space="preserve">мериканский компьютерно-анимационный спортивный комедийный фильм 2006 года, снятый студией Pixar Animation Studios для кинокомпании Walt Disney Pictures. Режиссёром фильма стал Джон </w:t>
      </w:r>
      <w:proofErr w:type="spellStart"/>
      <w:r w:rsidRPr="0088115A">
        <w:rPr>
          <w:rFonts w:eastAsia="Times New Roman" w:cstheme="minorHAnsi"/>
          <w:sz w:val="24"/>
          <w:szCs w:val="24"/>
          <w:lang w:eastAsia="ru-RU"/>
        </w:rPr>
        <w:t>Лассетер</w:t>
      </w:r>
      <w:proofErr w:type="spellEnd"/>
      <w:r w:rsidRPr="0088115A">
        <w:rPr>
          <w:rFonts w:eastAsia="Times New Roman" w:cstheme="minorHAnsi"/>
          <w:sz w:val="24"/>
          <w:szCs w:val="24"/>
          <w:lang w:eastAsia="ru-RU"/>
        </w:rPr>
        <w:t xml:space="preserve"> по сценарию Дэна </w:t>
      </w:r>
      <w:proofErr w:type="spellStart"/>
      <w:r w:rsidRPr="0088115A">
        <w:rPr>
          <w:rFonts w:eastAsia="Times New Roman" w:cstheme="minorHAnsi"/>
          <w:sz w:val="24"/>
          <w:szCs w:val="24"/>
          <w:lang w:eastAsia="ru-RU"/>
        </w:rPr>
        <w:t>Фогельмана</w:t>
      </w:r>
      <w:proofErr w:type="spellEnd"/>
      <w:r w:rsidRPr="0088115A">
        <w:rPr>
          <w:rFonts w:eastAsia="Times New Roman" w:cstheme="minorHAnsi"/>
          <w:sz w:val="24"/>
          <w:szCs w:val="24"/>
          <w:lang w:eastAsia="ru-RU"/>
        </w:rPr>
        <w:t xml:space="preserve">, </w:t>
      </w:r>
      <w:proofErr w:type="spellStart"/>
      <w:r w:rsidRPr="0088115A">
        <w:rPr>
          <w:rFonts w:eastAsia="Times New Roman" w:cstheme="minorHAnsi"/>
          <w:sz w:val="24"/>
          <w:szCs w:val="24"/>
          <w:lang w:eastAsia="ru-RU"/>
        </w:rPr>
        <w:t>Лассетера</w:t>
      </w:r>
      <w:proofErr w:type="spellEnd"/>
      <w:r w:rsidRPr="0088115A">
        <w:rPr>
          <w:rFonts w:eastAsia="Times New Roman" w:cstheme="minorHAnsi"/>
          <w:sz w:val="24"/>
          <w:szCs w:val="24"/>
          <w:lang w:eastAsia="ru-RU"/>
        </w:rPr>
        <w:t xml:space="preserve">, Джо </w:t>
      </w:r>
      <w:proofErr w:type="spellStart"/>
      <w:r w:rsidRPr="0088115A">
        <w:rPr>
          <w:rFonts w:eastAsia="Times New Roman" w:cstheme="minorHAnsi"/>
          <w:sz w:val="24"/>
          <w:szCs w:val="24"/>
          <w:lang w:eastAsia="ru-RU"/>
        </w:rPr>
        <w:t>Рэнфта</w:t>
      </w:r>
      <w:proofErr w:type="spellEnd"/>
      <w:r w:rsidRPr="0088115A">
        <w:rPr>
          <w:rFonts w:eastAsia="Times New Roman" w:cstheme="minorHAnsi"/>
          <w:sz w:val="24"/>
          <w:szCs w:val="24"/>
          <w:lang w:eastAsia="ru-RU"/>
        </w:rPr>
        <w:t xml:space="preserve">, Кила Мюррея, Фила Лорина и </w:t>
      </w:r>
      <w:proofErr w:type="spellStart"/>
      <w:r w:rsidRPr="0088115A">
        <w:rPr>
          <w:rFonts w:eastAsia="Times New Roman" w:cstheme="minorHAnsi"/>
          <w:sz w:val="24"/>
          <w:szCs w:val="24"/>
          <w:lang w:eastAsia="ru-RU"/>
        </w:rPr>
        <w:t>Йоргена</w:t>
      </w:r>
      <w:proofErr w:type="spellEnd"/>
      <w:r w:rsidRPr="0088115A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88115A">
        <w:rPr>
          <w:rFonts w:eastAsia="Times New Roman" w:cstheme="minorHAnsi"/>
          <w:sz w:val="24"/>
          <w:szCs w:val="24"/>
          <w:lang w:eastAsia="ru-RU"/>
        </w:rPr>
        <w:t>Клюбена</w:t>
      </w:r>
      <w:proofErr w:type="spellEnd"/>
      <w:r w:rsidRPr="0088115A">
        <w:rPr>
          <w:rFonts w:eastAsia="Times New Roman" w:cstheme="minorHAnsi"/>
          <w:sz w:val="24"/>
          <w:szCs w:val="24"/>
          <w:lang w:eastAsia="ru-RU"/>
        </w:rPr>
        <w:t>.</w:t>
      </w:r>
    </w:p>
    <w:p w14:paraId="626B4525" w14:textId="77777777" w:rsidR="00B745BA" w:rsidRPr="00B745BA" w:rsidRDefault="00B745BA" w:rsidP="00B745BA">
      <w:pPr>
        <w:spacing w:after="0" w:line="240" w:lineRule="auto"/>
        <w:outlineLvl w:val="1"/>
        <w:rPr>
          <w:rFonts w:eastAsia="Times New Roman" w:cstheme="minorHAnsi"/>
          <w:b/>
          <w:bCs/>
          <w:color w:val="333333"/>
          <w:spacing w:val="30"/>
          <w:lang w:eastAsia="ru-RU"/>
        </w:rPr>
      </w:pPr>
    </w:p>
    <w:p w14:paraId="731F296C" w14:textId="6A8A9B0E" w:rsidR="00B745BA" w:rsidRPr="00B745BA" w:rsidRDefault="00B745BA" w:rsidP="00B745BA">
      <w:pPr>
        <w:spacing w:after="0" w:line="240" w:lineRule="auto"/>
        <w:outlineLvl w:val="1"/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</w:pPr>
      <w:r w:rsidRPr="00B745BA">
        <w:rPr>
          <w:rFonts w:eastAsia="Times New Roman" w:cstheme="minorHAnsi"/>
          <w:b/>
          <w:bCs/>
          <w:color w:val="333333"/>
          <w:spacing w:val="30"/>
          <w:sz w:val="36"/>
          <w:szCs w:val="36"/>
          <w:lang w:eastAsia="ru-RU"/>
        </w:rPr>
        <w:t>Сюжет</w:t>
      </w:r>
    </w:p>
    <w:p w14:paraId="77FCC4B3" w14:textId="489E1321" w:rsidR="00B745BA" w:rsidRDefault="006063D2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6063D2">
        <w:rPr>
          <w:rFonts w:eastAsia="Times New Roman" w:cstheme="minorHAnsi"/>
          <w:sz w:val="24"/>
          <w:szCs w:val="24"/>
          <w:lang w:eastAsia="ru-RU"/>
        </w:rPr>
        <w:t xml:space="preserve">Действие происходит в мире, полностью населённом антропоморфными транспортными средствами. Мультфильм рассказывает об изначально самовлюблённом и высокомерном, но впоследствии изменившемся в положительную сторону молодом гоночном автомобиле по имени Молния </w:t>
      </w:r>
      <w:proofErr w:type="spellStart"/>
      <w:r w:rsidRPr="006063D2">
        <w:rPr>
          <w:rFonts w:eastAsia="Times New Roman" w:cstheme="minorHAnsi"/>
          <w:sz w:val="24"/>
          <w:szCs w:val="24"/>
          <w:lang w:eastAsia="ru-RU"/>
        </w:rPr>
        <w:t>Маккуин</w:t>
      </w:r>
      <w:proofErr w:type="spellEnd"/>
      <w:r w:rsidR="00B745BA" w:rsidRPr="00B745BA">
        <w:rPr>
          <w:rFonts w:eastAsia="Times New Roman" w:cstheme="minorHAnsi"/>
          <w:sz w:val="24"/>
          <w:szCs w:val="24"/>
          <w:lang w:eastAsia="ru-RU"/>
        </w:rPr>
        <w:t>...</w:t>
      </w:r>
    </w:p>
    <w:p w14:paraId="48779172" w14:textId="2E139091" w:rsidR="00AF4927" w:rsidRDefault="00AF4927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3BD9CD63" w14:textId="78DC06BF" w:rsidR="00AF4927" w:rsidRPr="00AF4927" w:rsidRDefault="00AF4927" w:rsidP="00B745BA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eastAsia="ru-RU"/>
        </w:rPr>
      </w:pPr>
      <w:r>
        <w:rPr>
          <w:rFonts w:eastAsia="Times New Roman" w:cstheme="minorHAnsi"/>
          <w:i/>
          <w:iCs/>
          <w:sz w:val="24"/>
          <w:szCs w:val="24"/>
          <w:lang w:eastAsia="ru-RU"/>
        </w:rPr>
        <w:t>(</w:t>
      </w:r>
      <w:proofErr w:type="spellStart"/>
      <w:r w:rsidR="00516309" w:rsidRPr="00516309">
        <w:rPr>
          <w:rFonts w:eastAsia="Times New Roman" w:cstheme="minorHAnsi"/>
          <w:i/>
          <w:iCs/>
          <w:sz w:val="24"/>
          <w:szCs w:val="24"/>
          <w:lang w:eastAsia="ru-RU"/>
        </w:rPr>
        <w:t>Маккуин</w:t>
      </w:r>
      <w:proofErr w:type="spellEnd"/>
      <w:r>
        <w:rPr>
          <w:rFonts w:eastAsia="Times New Roman" w:cstheme="minorHAnsi"/>
          <w:i/>
          <w:iCs/>
          <w:sz w:val="24"/>
          <w:szCs w:val="24"/>
          <w:lang w:eastAsia="ru-RU"/>
        </w:rPr>
        <w:t>)</w:t>
      </w:r>
    </w:p>
    <w:p w14:paraId="3F9DCF76" w14:textId="6DF1E739" w:rsidR="00AF4927" w:rsidRDefault="00490974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490974">
        <w:rPr>
          <w:rFonts w:eastAsia="Times New Roman" w:cstheme="minorHAnsi"/>
          <w:sz w:val="24"/>
          <w:szCs w:val="24"/>
          <w:lang w:eastAsia="ru-RU"/>
        </w:rPr>
        <w:t>Молния — профессиональный гонщик в гоночной серии «Кубок Поршня», реальным прототипом является серия Кубка NASCAR. Он завоевал 7 кубков в 2006-2016. В «Тачках 2» он участвует в Мировом Гран-при, мероприятии, продвигая новое топливо под названием «</w:t>
      </w:r>
      <w:proofErr w:type="spellStart"/>
      <w:proofErr w:type="gramStart"/>
      <w:r w:rsidRPr="00490974">
        <w:rPr>
          <w:rFonts w:eastAsia="Times New Roman" w:cstheme="minorHAnsi"/>
          <w:sz w:val="24"/>
          <w:szCs w:val="24"/>
          <w:lang w:eastAsia="ru-RU"/>
        </w:rPr>
        <w:t>Аллинол</w:t>
      </w:r>
      <w:proofErr w:type="spellEnd"/>
      <w:r w:rsidRPr="00490974">
        <w:rPr>
          <w:rFonts w:eastAsia="Times New Roman" w:cstheme="minorHAnsi"/>
          <w:sz w:val="24"/>
          <w:szCs w:val="24"/>
          <w:lang w:eastAsia="ru-RU"/>
        </w:rPr>
        <w:t>»</w:t>
      </w:r>
      <w:r w:rsidR="00AF4927" w:rsidRPr="00AF4927">
        <w:rPr>
          <w:rFonts w:eastAsia="Times New Roman" w:cstheme="minorHAnsi"/>
          <w:sz w:val="24"/>
          <w:szCs w:val="24"/>
          <w:lang w:eastAsia="ru-RU"/>
        </w:rPr>
        <w:t>...</w:t>
      </w:r>
      <w:proofErr w:type="gramEnd"/>
    </w:p>
    <w:p w14:paraId="38896A01" w14:textId="0AB48B89" w:rsidR="00AF4927" w:rsidRDefault="00AF4927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4B59B66C" w14:textId="2EA0911F" w:rsidR="00AF4927" w:rsidRDefault="00AF4927" w:rsidP="00B745BA">
      <w:pPr>
        <w:spacing w:after="0" w:line="240" w:lineRule="auto"/>
        <w:rPr>
          <w:rFonts w:eastAsia="Times New Roman" w:cstheme="minorHAnsi"/>
          <w:i/>
          <w:iCs/>
          <w:sz w:val="24"/>
          <w:szCs w:val="24"/>
          <w:lang w:eastAsia="ru-RU"/>
        </w:rPr>
      </w:pPr>
      <w:r>
        <w:rPr>
          <w:rFonts w:eastAsia="Times New Roman" w:cstheme="minorHAnsi"/>
          <w:i/>
          <w:iCs/>
          <w:sz w:val="24"/>
          <w:szCs w:val="24"/>
          <w:lang w:eastAsia="ru-RU"/>
        </w:rPr>
        <w:t>(</w:t>
      </w:r>
      <w:r w:rsidR="00AD7CD8" w:rsidRPr="00AD7CD8">
        <w:rPr>
          <w:rFonts w:eastAsia="Times New Roman" w:cstheme="minorHAnsi"/>
          <w:i/>
          <w:iCs/>
          <w:sz w:val="24"/>
          <w:szCs w:val="24"/>
          <w:lang w:eastAsia="ru-RU"/>
        </w:rPr>
        <w:t xml:space="preserve">Салли </w:t>
      </w:r>
      <w:proofErr w:type="spellStart"/>
      <w:r w:rsidR="00AD7CD8" w:rsidRPr="00AD7CD8">
        <w:rPr>
          <w:rFonts w:eastAsia="Times New Roman" w:cstheme="minorHAnsi"/>
          <w:i/>
          <w:iCs/>
          <w:sz w:val="24"/>
          <w:szCs w:val="24"/>
          <w:lang w:eastAsia="ru-RU"/>
        </w:rPr>
        <w:t>Каррера</w:t>
      </w:r>
      <w:proofErr w:type="spellEnd"/>
      <w:r>
        <w:rPr>
          <w:rFonts w:eastAsia="Times New Roman" w:cstheme="minorHAnsi"/>
          <w:i/>
          <w:iCs/>
          <w:sz w:val="24"/>
          <w:szCs w:val="24"/>
          <w:lang w:eastAsia="ru-RU"/>
        </w:rPr>
        <w:t>)</w:t>
      </w:r>
    </w:p>
    <w:p w14:paraId="56A59D74" w14:textId="7049BFB3" w:rsidR="00AF4927" w:rsidRPr="00AF4927" w:rsidRDefault="00AD7CD8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AD7CD8">
        <w:rPr>
          <w:rFonts w:eastAsia="Times New Roman" w:cstheme="minorHAnsi"/>
          <w:sz w:val="24"/>
          <w:szCs w:val="24"/>
          <w:lang w:eastAsia="ru-RU"/>
        </w:rPr>
        <w:t>Салли — возлюбл</w:t>
      </w:r>
      <w:r>
        <w:rPr>
          <w:rFonts w:eastAsia="Times New Roman" w:cstheme="minorHAnsi"/>
          <w:sz w:val="24"/>
          <w:szCs w:val="24"/>
          <w:lang w:eastAsia="ru-RU"/>
        </w:rPr>
        <w:t>е</w:t>
      </w:r>
      <w:r w:rsidRPr="00AD7CD8">
        <w:rPr>
          <w:rFonts w:eastAsia="Times New Roman" w:cstheme="minorHAnsi"/>
          <w:sz w:val="24"/>
          <w:szCs w:val="24"/>
          <w:lang w:eastAsia="ru-RU"/>
        </w:rPr>
        <w:t xml:space="preserve">нная гонщика Кубка Поршня Молнии </w:t>
      </w:r>
      <w:proofErr w:type="spellStart"/>
      <w:r w:rsidRPr="00AD7CD8">
        <w:rPr>
          <w:rFonts w:eastAsia="Times New Roman" w:cstheme="minorHAnsi"/>
          <w:sz w:val="24"/>
          <w:szCs w:val="24"/>
          <w:lang w:eastAsia="ru-RU"/>
        </w:rPr>
        <w:t>Маккуина</w:t>
      </w:r>
      <w:proofErr w:type="spellEnd"/>
      <w:r w:rsidRPr="00AD7CD8">
        <w:rPr>
          <w:rFonts w:eastAsia="Times New Roman" w:cstheme="minorHAnsi"/>
          <w:sz w:val="24"/>
          <w:szCs w:val="24"/>
          <w:lang w:eastAsia="ru-RU"/>
        </w:rPr>
        <w:t>, которого она впервые встретила, когда он был приговорён к исправительным работам после разрушения главной дороги Радиатор-Спрингс</w:t>
      </w:r>
      <w:r w:rsidR="00AF4927" w:rsidRPr="00AF4927">
        <w:rPr>
          <w:rFonts w:eastAsia="Times New Roman" w:cstheme="minorHAnsi"/>
          <w:sz w:val="24"/>
          <w:szCs w:val="24"/>
          <w:lang w:eastAsia="ru-RU"/>
        </w:rPr>
        <w:t>...</w:t>
      </w:r>
    </w:p>
    <w:p w14:paraId="75C232E9" w14:textId="77777777" w:rsidR="00AF4927" w:rsidRDefault="00AF4927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2F8D3F4F" w14:textId="58C28A3F" w:rsidR="00B745BA" w:rsidRDefault="00B745BA" w:rsidP="00B745BA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14:paraId="3A3E76D7" w14:textId="3F55CE9A" w:rsidR="00B745BA" w:rsidRPr="008E31F5" w:rsidRDefault="008E31F5" w:rsidP="008E31F5">
      <w:pPr>
        <w:shd w:val="clear" w:color="auto" w:fill="0D0D0D" w:themeFill="text1" w:themeFillTint="F2"/>
        <w:spacing w:after="0" w:line="240" w:lineRule="auto"/>
        <w:rPr>
          <w:rFonts w:cstheme="minorHAnsi"/>
          <w:color w:val="42E50F"/>
        </w:rPr>
      </w:pPr>
      <w:r w:rsidRPr="008E31F5">
        <w:rPr>
          <w:rFonts w:cstheme="minorHAnsi"/>
          <w:color w:val="42E50F"/>
        </w:rPr>
        <w:t xml:space="preserve">В главных ролях: </w:t>
      </w:r>
      <w:r w:rsidR="000776EB" w:rsidRPr="000776EB">
        <w:rPr>
          <w:rFonts w:cstheme="minorHAnsi"/>
          <w:color w:val="42E50F"/>
        </w:rPr>
        <w:t xml:space="preserve">Молния </w:t>
      </w:r>
      <w:proofErr w:type="spellStart"/>
      <w:r w:rsidR="000776EB" w:rsidRPr="000776EB">
        <w:rPr>
          <w:rFonts w:cstheme="minorHAnsi"/>
          <w:color w:val="42E50F"/>
        </w:rPr>
        <w:t>Маккуин</w:t>
      </w:r>
      <w:proofErr w:type="spellEnd"/>
      <w:r w:rsidR="000776EB" w:rsidRPr="000776EB">
        <w:rPr>
          <w:rFonts w:cstheme="minorHAnsi"/>
          <w:color w:val="42E50F"/>
        </w:rPr>
        <w:t xml:space="preserve"> </w:t>
      </w:r>
      <w:r w:rsidRPr="008E31F5">
        <w:rPr>
          <w:rFonts w:cstheme="minorHAnsi"/>
          <w:color w:val="42E50F"/>
        </w:rPr>
        <w:t>(</w:t>
      </w:r>
      <w:r w:rsidR="000776EB" w:rsidRPr="000776EB">
        <w:rPr>
          <w:rFonts w:cstheme="minorHAnsi"/>
          <w:color w:val="42E50F"/>
        </w:rPr>
        <w:t>Оуэн Уилсон</w:t>
      </w:r>
      <w:r w:rsidRPr="008E31F5">
        <w:rPr>
          <w:rFonts w:cstheme="minorHAnsi"/>
          <w:color w:val="42E50F"/>
        </w:rPr>
        <w:t xml:space="preserve">), </w:t>
      </w:r>
      <w:r w:rsidR="000776EB" w:rsidRPr="000776EB">
        <w:rPr>
          <w:rFonts w:cstheme="minorHAnsi"/>
          <w:color w:val="42E50F"/>
        </w:rPr>
        <w:t>Док Хадсон</w:t>
      </w:r>
      <w:r w:rsidR="000776EB" w:rsidRPr="000776EB">
        <w:rPr>
          <w:rFonts w:cstheme="minorHAnsi"/>
          <w:color w:val="42E50F"/>
        </w:rPr>
        <w:t xml:space="preserve"> </w:t>
      </w:r>
      <w:r w:rsidRPr="008E31F5">
        <w:rPr>
          <w:rFonts w:cstheme="minorHAnsi"/>
          <w:color w:val="42E50F"/>
        </w:rPr>
        <w:t>(</w:t>
      </w:r>
      <w:r w:rsidR="000776EB" w:rsidRPr="000776EB">
        <w:rPr>
          <w:rFonts w:cstheme="minorHAnsi"/>
          <w:color w:val="42E50F"/>
        </w:rPr>
        <w:t xml:space="preserve">Пол </w:t>
      </w:r>
      <w:proofErr w:type="spellStart"/>
      <w:r w:rsidR="000776EB" w:rsidRPr="000776EB">
        <w:rPr>
          <w:rFonts w:cstheme="minorHAnsi"/>
          <w:color w:val="42E50F"/>
        </w:rPr>
        <w:t>Ньюман</w:t>
      </w:r>
      <w:proofErr w:type="spellEnd"/>
      <w:r w:rsidRPr="008E31F5">
        <w:rPr>
          <w:rFonts w:cstheme="minorHAnsi"/>
          <w:color w:val="42E50F"/>
        </w:rPr>
        <w:t xml:space="preserve">), </w:t>
      </w:r>
      <w:r w:rsidR="000776EB" w:rsidRPr="000776EB">
        <w:rPr>
          <w:rFonts w:cstheme="minorHAnsi"/>
          <w:color w:val="42E50F"/>
        </w:rPr>
        <w:t xml:space="preserve">Салли </w:t>
      </w:r>
      <w:proofErr w:type="spellStart"/>
      <w:r w:rsidR="000776EB" w:rsidRPr="000776EB">
        <w:rPr>
          <w:rFonts w:cstheme="minorHAnsi"/>
          <w:color w:val="42E50F"/>
        </w:rPr>
        <w:t>Каррера</w:t>
      </w:r>
      <w:proofErr w:type="spellEnd"/>
      <w:r w:rsidRPr="008E31F5">
        <w:rPr>
          <w:rFonts w:cstheme="minorHAnsi"/>
          <w:color w:val="42E50F"/>
        </w:rPr>
        <w:t xml:space="preserve"> (</w:t>
      </w:r>
      <w:r w:rsidR="000776EB" w:rsidRPr="000776EB">
        <w:rPr>
          <w:rFonts w:cstheme="minorHAnsi"/>
          <w:color w:val="42E50F"/>
        </w:rPr>
        <w:t>Бонни Хант</w:t>
      </w:r>
      <w:r w:rsidRPr="008E31F5">
        <w:rPr>
          <w:rFonts w:cstheme="minorHAnsi"/>
          <w:color w:val="42E50F"/>
        </w:rPr>
        <w:t xml:space="preserve">), </w:t>
      </w:r>
      <w:r w:rsidR="000776EB" w:rsidRPr="000776EB">
        <w:rPr>
          <w:rFonts w:cstheme="minorHAnsi"/>
          <w:color w:val="42E50F"/>
        </w:rPr>
        <w:t>Тау Мэтр</w:t>
      </w:r>
      <w:r w:rsidRPr="008E31F5">
        <w:rPr>
          <w:rFonts w:cstheme="minorHAnsi"/>
          <w:color w:val="42E50F"/>
        </w:rPr>
        <w:t xml:space="preserve"> (</w:t>
      </w:r>
      <w:r w:rsidR="000776EB" w:rsidRPr="000776EB">
        <w:rPr>
          <w:rFonts w:cstheme="minorHAnsi"/>
          <w:color w:val="42E50F"/>
        </w:rPr>
        <w:t>Ларри-кабельщик</w:t>
      </w:r>
      <w:r w:rsidRPr="008E31F5">
        <w:rPr>
          <w:rFonts w:cstheme="minorHAnsi"/>
          <w:color w:val="42E50F"/>
        </w:rPr>
        <w:t xml:space="preserve">), </w:t>
      </w:r>
      <w:r w:rsidR="000776EB" w:rsidRPr="000776EB">
        <w:rPr>
          <w:rFonts w:cstheme="minorHAnsi"/>
          <w:color w:val="42E50F"/>
        </w:rPr>
        <w:t>Луиджи</w:t>
      </w:r>
      <w:r w:rsidR="000776EB" w:rsidRPr="000776EB">
        <w:rPr>
          <w:rFonts w:cstheme="minorHAnsi"/>
          <w:color w:val="42E50F"/>
        </w:rPr>
        <w:t xml:space="preserve"> </w:t>
      </w:r>
      <w:r w:rsidRPr="008E31F5">
        <w:rPr>
          <w:rFonts w:cstheme="minorHAnsi"/>
          <w:color w:val="42E50F"/>
        </w:rPr>
        <w:t>(</w:t>
      </w:r>
      <w:r w:rsidR="000776EB" w:rsidRPr="000776EB">
        <w:rPr>
          <w:rFonts w:cstheme="minorHAnsi"/>
          <w:color w:val="42E50F"/>
        </w:rPr>
        <w:t xml:space="preserve">Тони </w:t>
      </w:r>
      <w:proofErr w:type="spellStart"/>
      <w:r w:rsidR="000776EB" w:rsidRPr="000776EB">
        <w:rPr>
          <w:rFonts w:cstheme="minorHAnsi"/>
          <w:color w:val="42E50F"/>
        </w:rPr>
        <w:t>Шалуб</w:t>
      </w:r>
      <w:proofErr w:type="spellEnd"/>
      <w:r w:rsidRPr="008E31F5">
        <w:rPr>
          <w:rFonts w:cstheme="minorHAnsi"/>
          <w:color w:val="42E50F"/>
        </w:rPr>
        <w:t>) и др.</w:t>
      </w:r>
    </w:p>
    <w:p w14:paraId="2CFF7921" w14:textId="5FD6A028" w:rsidR="008E31F5" w:rsidRDefault="008E31F5" w:rsidP="00B745BA">
      <w:pPr>
        <w:spacing w:after="0" w:line="240" w:lineRule="auto"/>
        <w:rPr>
          <w:rFonts w:cstheme="minorHAnsi"/>
        </w:rPr>
      </w:pPr>
    </w:p>
    <w:p w14:paraId="47CB0F13" w14:textId="22ED18A0" w:rsidR="008E31F5" w:rsidRPr="00B745BA" w:rsidRDefault="00AF4927" w:rsidP="00B745BA">
      <w:pPr>
        <w:spacing w:after="0" w:line="240" w:lineRule="auto"/>
        <w:rPr>
          <w:rFonts w:cstheme="minorHAnsi"/>
        </w:rPr>
      </w:pPr>
      <w:r w:rsidRPr="00AF4927">
        <w:rPr>
          <w:rFonts w:cstheme="minorHAnsi"/>
        </w:rPr>
        <w:t xml:space="preserve">Анимационная студия </w:t>
      </w:r>
      <w:proofErr w:type="spellStart"/>
      <w:r w:rsidRPr="00AF4927">
        <w:rPr>
          <w:rFonts w:cstheme="minorHAnsi"/>
        </w:rPr>
        <w:t>Пиксар</w:t>
      </w:r>
      <w:proofErr w:type="spellEnd"/>
      <w:r w:rsidRPr="00AF4927">
        <w:rPr>
          <w:rFonts w:cstheme="minorHAnsi"/>
        </w:rPr>
        <w:t>, киностудия, Парк Авеню, 1200, г. Окленд, США</w:t>
      </w:r>
    </w:p>
    <w:sectPr w:rsidR="008E31F5" w:rsidRPr="00B745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BA"/>
    <w:rsid w:val="000776EB"/>
    <w:rsid w:val="003D3D25"/>
    <w:rsid w:val="00490974"/>
    <w:rsid w:val="00516309"/>
    <w:rsid w:val="006063D2"/>
    <w:rsid w:val="0088115A"/>
    <w:rsid w:val="008E31F5"/>
    <w:rsid w:val="00AD7CD8"/>
    <w:rsid w:val="00AF4927"/>
    <w:rsid w:val="00B745BA"/>
    <w:rsid w:val="00E83B0B"/>
    <w:rsid w:val="00FB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68628"/>
  <w15:chartTrackingRefBased/>
  <w15:docId w15:val="{944358D9-DAD1-44B5-9606-745BF4E75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11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B745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745B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81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6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DimaRoma</dc:creator>
  <cp:keywords/>
  <dc:description/>
  <cp:lastModifiedBy>DimaRoma</cp:lastModifiedBy>
  <cp:revision>10</cp:revision>
  <dcterms:created xsi:type="dcterms:W3CDTF">2025-04-10T09:31:00Z</dcterms:created>
  <dcterms:modified xsi:type="dcterms:W3CDTF">2025-04-10T11:11:00Z</dcterms:modified>
</cp:coreProperties>
</file>