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u w:val="single"/>
        </w:rPr>
      </w:pPr>
      <w:bookmarkStart w:colFirst="0" w:colLast="0" w:name="_tdatsagpiw2p" w:id="0"/>
      <w:bookmarkEnd w:id="0"/>
      <w:r w:rsidDel="00000000" w:rsidR="00000000" w:rsidRPr="00000000">
        <w:rPr>
          <w:b w:val="1"/>
          <w:rtl w:val="0"/>
        </w:rPr>
        <w:t xml:space="preserve">📘 </w:t>
      </w:r>
      <w:r w:rsidDel="00000000" w:rsidR="00000000" w:rsidRPr="00000000">
        <w:rPr>
          <w:b w:val="1"/>
          <w:u w:val="single"/>
          <w:rtl w:val="0"/>
        </w:rPr>
        <w:t xml:space="preserve">Story Dataset Analysis Report</w:t>
      </w:r>
    </w:p>
    <w:p w:rsidR="00000000" w:rsidDel="00000000" w:rsidP="00000000" w:rsidRDefault="00000000" w:rsidRPr="00000000" w14:paraId="00000002">
      <w:pPr>
        <w:pStyle w:val="Heading2"/>
        <w:keepNext w:val="0"/>
        <w:keepLines w:val="0"/>
        <w:spacing w:after="80" w:lineRule="auto"/>
        <w:rPr>
          <w:b w:val="1"/>
          <w:sz w:val="34"/>
          <w:szCs w:val="34"/>
          <w:u w:val="single"/>
        </w:rPr>
      </w:pPr>
      <w:bookmarkStart w:colFirst="0" w:colLast="0" w:name="_a43rktir49q1" w:id="1"/>
      <w:bookmarkEnd w:id="1"/>
      <w:r w:rsidDel="00000000" w:rsidR="00000000" w:rsidRPr="00000000">
        <w:rPr>
          <w:b w:val="1"/>
          <w:sz w:val="34"/>
          <w:szCs w:val="34"/>
          <w:rtl w:val="0"/>
        </w:rPr>
        <w:t xml:space="preserve">📝 </w:t>
      </w:r>
      <w:r w:rsidDel="00000000" w:rsidR="00000000" w:rsidRPr="00000000">
        <w:rPr>
          <w:b w:val="1"/>
          <w:sz w:val="34"/>
          <w:szCs w:val="34"/>
          <w:u w:val="single"/>
          <w:rtl w:val="0"/>
        </w:rPr>
        <w:t xml:space="preserve">Project Overview</w:t>
      </w:r>
    </w:p>
    <w:p w:rsidR="00000000" w:rsidDel="00000000" w:rsidP="00000000" w:rsidRDefault="00000000" w:rsidRPr="00000000" w14:paraId="00000003">
      <w:pPr>
        <w:spacing w:after="240" w:before="240" w:lineRule="auto"/>
        <w:jc w:val="both"/>
        <w:rPr>
          <w:sz w:val="24"/>
          <w:szCs w:val="24"/>
        </w:rPr>
      </w:pPr>
      <w:r w:rsidDel="00000000" w:rsidR="00000000" w:rsidRPr="00000000">
        <w:rPr>
          <w:sz w:val="24"/>
          <w:szCs w:val="24"/>
          <w:rtl w:val="0"/>
        </w:rPr>
        <w:t xml:space="preserve">This report provides an analysis of the </w:t>
      </w:r>
      <w:r w:rsidDel="00000000" w:rsidR="00000000" w:rsidRPr="00000000">
        <w:rPr>
          <w:b w:val="1"/>
          <w:sz w:val="24"/>
          <w:szCs w:val="24"/>
          <w:rtl w:val="0"/>
        </w:rPr>
        <w:t xml:space="preserve">My Stories</w:t>
      </w:r>
      <w:r w:rsidDel="00000000" w:rsidR="00000000" w:rsidRPr="00000000">
        <w:rPr>
          <w:sz w:val="24"/>
          <w:szCs w:val="24"/>
          <w:rtl w:val="0"/>
        </w:rPr>
        <w:t xml:space="preserve"> </w:t>
      </w:r>
      <w:r w:rsidDel="00000000" w:rsidR="00000000" w:rsidRPr="00000000">
        <w:rPr>
          <w:b w:val="1"/>
          <w:sz w:val="24"/>
          <w:szCs w:val="24"/>
          <w:rtl w:val="0"/>
        </w:rPr>
        <w:t xml:space="preserve">dataset</w:t>
      </w:r>
      <w:r w:rsidDel="00000000" w:rsidR="00000000" w:rsidRPr="00000000">
        <w:rPr>
          <w:sz w:val="24"/>
          <w:szCs w:val="24"/>
          <w:rtl w:val="0"/>
        </w:rPr>
        <w:t xml:space="preserve">. The dataset includes information about various stories, such as their genre, country, format, status, age group, likes, views, price, pages, awards, publisher, language, and author. The aim of this project was to gain insights into the patterns of stories, readership, and other metrics using Python (Pandas, NumPy, Matplotlib).</w:t>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u w:val="single"/>
        </w:rPr>
      </w:pPr>
      <w:bookmarkStart w:colFirst="0" w:colLast="0" w:name="_simd126kopzg" w:id="2"/>
      <w:bookmarkEnd w:id="2"/>
      <w:r w:rsidDel="00000000" w:rsidR="00000000" w:rsidRPr="00000000">
        <w:rPr>
          <w:b w:val="1"/>
          <w:sz w:val="34"/>
          <w:szCs w:val="34"/>
          <w:rtl w:val="0"/>
        </w:rPr>
        <w:t xml:space="preserve">📊 </w:t>
      </w:r>
      <w:r w:rsidDel="00000000" w:rsidR="00000000" w:rsidRPr="00000000">
        <w:rPr>
          <w:b w:val="1"/>
          <w:sz w:val="34"/>
          <w:szCs w:val="34"/>
          <w:u w:val="single"/>
          <w:rtl w:val="0"/>
        </w:rPr>
        <w:t xml:space="preserve">Dataset Summary</w:t>
      </w:r>
    </w:p>
    <w:p w:rsidR="00000000" w:rsidDel="00000000" w:rsidP="00000000" w:rsidRDefault="00000000" w:rsidRPr="00000000" w14:paraId="00000006">
      <w:pPr>
        <w:numPr>
          <w:ilvl w:val="0"/>
          <w:numId w:val="1"/>
        </w:numPr>
        <w:spacing w:after="0" w:afterAutospacing="0" w:before="240" w:lineRule="auto"/>
        <w:ind w:left="720" w:hanging="360"/>
        <w:jc w:val="both"/>
        <w:rPr>
          <w:sz w:val="24"/>
          <w:szCs w:val="24"/>
        </w:rPr>
      </w:pPr>
      <w:r w:rsidDel="00000000" w:rsidR="00000000" w:rsidRPr="00000000">
        <w:rPr>
          <w:b w:val="1"/>
          <w:sz w:val="24"/>
          <w:szCs w:val="24"/>
          <w:rtl w:val="0"/>
        </w:rPr>
        <w:t xml:space="preserve">Shape: </w:t>
      </w:r>
      <w:r w:rsidDel="00000000" w:rsidR="00000000" w:rsidRPr="00000000">
        <w:rPr>
          <w:sz w:val="24"/>
          <w:szCs w:val="24"/>
          <w:rtl w:val="0"/>
        </w:rPr>
        <w:t xml:space="preserve">1000000 rows × 12 columns</w:t>
      </w:r>
    </w:p>
    <w:p w:rsidR="00000000" w:rsidDel="00000000" w:rsidP="00000000" w:rsidRDefault="00000000" w:rsidRPr="00000000" w14:paraId="00000007">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Main columns:</w:t>
      </w:r>
      <w:r w:rsidDel="00000000" w:rsidR="00000000" w:rsidRPr="00000000">
        <w:rPr>
          <w:sz w:val="24"/>
          <w:szCs w:val="24"/>
          <w:rtl w:val="0"/>
        </w:rPr>
        <w:t xml:space="preserve"> Title, Author, Genre, Country, Format, Status, AgeGroup, Language, Pages, Price, Likes, Views, Awards</w:t>
      </w:r>
    </w:p>
    <w:p w:rsidR="00000000" w:rsidDel="00000000" w:rsidP="00000000" w:rsidRDefault="00000000" w:rsidRPr="00000000" w14:paraId="00000008">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Unique values:</w:t>
      </w:r>
    </w:p>
    <w:p w:rsidR="00000000" w:rsidDel="00000000" w:rsidP="00000000" w:rsidRDefault="00000000" w:rsidRPr="00000000" w14:paraId="00000009">
      <w:pPr>
        <w:numPr>
          <w:ilvl w:val="1"/>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Genres: 6</w:t>
      </w:r>
    </w:p>
    <w:p w:rsidR="00000000" w:rsidDel="00000000" w:rsidP="00000000" w:rsidRDefault="00000000" w:rsidRPr="00000000" w14:paraId="0000000A">
      <w:pPr>
        <w:numPr>
          <w:ilvl w:val="1"/>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Countries: 5</w:t>
      </w:r>
    </w:p>
    <w:p w:rsidR="00000000" w:rsidDel="00000000" w:rsidP="00000000" w:rsidRDefault="00000000" w:rsidRPr="00000000" w14:paraId="0000000B">
      <w:pPr>
        <w:numPr>
          <w:ilvl w:val="1"/>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Formats: 4</w:t>
      </w:r>
    </w:p>
    <w:p w:rsidR="00000000" w:rsidDel="00000000" w:rsidP="00000000" w:rsidRDefault="00000000" w:rsidRPr="00000000" w14:paraId="0000000C">
      <w:pPr>
        <w:numPr>
          <w:ilvl w:val="1"/>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Age Groups: 3</w:t>
      </w:r>
    </w:p>
    <w:p w:rsidR="00000000" w:rsidDel="00000000" w:rsidP="00000000" w:rsidRDefault="00000000" w:rsidRPr="00000000" w14:paraId="0000000D">
      <w:pPr>
        <w:numPr>
          <w:ilvl w:val="0"/>
          <w:numId w:val="1"/>
        </w:numPr>
        <w:spacing w:after="240" w:before="0" w:beforeAutospacing="0" w:lineRule="auto"/>
        <w:ind w:left="720" w:hanging="360"/>
        <w:jc w:val="both"/>
        <w:rPr>
          <w:sz w:val="24"/>
          <w:szCs w:val="24"/>
        </w:rPr>
      </w:pPr>
      <w:r w:rsidDel="00000000" w:rsidR="00000000" w:rsidRPr="00000000">
        <w:rPr>
          <w:b w:val="1"/>
          <w:sz w:val="24"/>
          <w:szCs w:val="24"/>
          <w:rtl w:val="0"/>
        </w:rPr>
        <w:t xml:space="preserve">Missing values:</w:t>
      </w:r>
      <w:r w:rsidDel="00000000" w:rsidR="00000000" w:rsidRPr="00000000">
        <w:rPr>
          <w:sz w:val="24"/>
          <w:szCs w:val="24"/>
          <w:rtl w:val="0"/>
        </w:rPr>
        <w:t xml:space="preserve"> None</w:t>
      </w:r>
    </w:p>
    <w:p w:rsidR="00000000" w:rsidDel="00000000" w:rsidP="00000000" w:rsidRDefault="00000000" w:rsidRPr="00000000" w14:paraId="000000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b w:val="1"/>
          <w:sz w:val="34"/>
          <w:szCs w:val="34"/>
          <w:u w:val="single"/>
        </w:rPr>
      </w:pPr>
      <w:bookmarkStart w:colFirst="0" w:colLast="0" w:name="_60jy19jwk3v" w:id="3"/>
      <w:bookmarkEnd w:id="3"/>
      <w:r w:rsidDel="00000000" w:rsidR="00000000" w:rsidRPr="00000000">
        <w:rPr>
          <w:b w:val="1"/>
          <w:sz w:val="34"/>
          <w:szCs w:val="34"/>
          <w:rtl w:val="0"/>
        </w:rPr>
        <w:t xml:space="preserve">📊 </w:t>
      </w:r>
      <w:r w:rsidDel="00000000" w:rsidR="00000000" w:rsidRPr="00000000">
        <w:rPr>
          <w:b w:val="1"/>
          <w:sz w:val="34"/>
          <w:szCs w:val="34"/>
          <w:u w:val="single"/>
          <w:rtl w:val="0"/>
        </w:rPr>
        <w:t xml:space="preserve">Key Findings</w:t>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3ot997arz6dg" w:id="4"/>
      <w:bookmarkEnd w:id="4"/>
      <w:r w:rsidDel="00000000" w:rsidR="00000000" w:rsidRPr="00000000">
        <w:rPr>
          <w:rFonts w:ascii="Andika" w:cs="Andika" w:eastAsia="Andika" w:hAnsi="Andika"/>
          <w:b w:val="1"/>
          <w:color w:val="000000"/>
          <w:sz w:val="26"/>
          <w:szCs w:val="26"/>
          <w:rtl w:val="0"/>
        </w:rPr>
        <w:t xml:space="preserve">1️⃣ Stories per Genre</w:t>
      </w:r>
    </w:p>
    <w:p w:rsidR="00000000" w:rsidDel="00000000" w:rsidP="00000000" w:rsidRDefault="00000000" w:rsidRPr="00000000" w14:paraId="00000011">
      <w:pPr>
        <w:pStyle w:val="Heading3"/>
        <w:keepNext w:val="0"/>
        <w:keepLines w:val="0"/>
        <w:spacing w:before="280" w:lineRule="auto"/>
        <w:ind w:firstLine="720"/>
        <w:rPr>
          <w:b w:val="1"/>
        </w:rPr>
      </w:pPr>
      <w:bookmarkStart w:colFirst="0" w:colLast="0" w:name="_i7x6b9xs6j6l" w:id="5"/>
      <w:bookmarkEnd w:id="5"/>
      <w:r w:rsidDel="00000000" w:rsidR="00000000" w:rsidRPr="00000000">
        <w:rPr>
          <w:b w:val="1"/>
        </w:rPr>
        <w:drawing>
          <wp:inline distB="114300" distT="114300" distL="114300" distR="114300">
            <wp:extent cx="4605338" cy="2316796"/>
            <wp:effectExtent b="12700" l="12700" r="12700" t="127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05338" cy="23167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b w:val="1"/>
          <w:sz w:val="24"/>
          <w:szCs w:val="24"/>
          <w:u w:val="single"/>
          <w:rtl w:val="0"/>
        </w:rPr>
        <w:t xml:space="preserve">Observation:-</w:t>
      </w:r>
      <w:r w:rsidDel="00000000" w:rsidR="00000000" w:rsidRPr="00000000">
        <w:rPr>
          <w:sz w:val="24"/>
          <w:szCs w:val="24"/>
          <w:rtl w:val="0"/>
        </w:rPr>
        <w:t xml:space="preserve">  Horror is the most common genre in the  dataset.</w:t>
      </w:r>
      <w:r w:rsidDel="00000000" w:rsidR="00000000" w:rsidRPr="00000000">
        <w:rPr>
          <w:rtl w:val="0"/>
        </w:rPr>
      </w:r>
    </w:p>
    <w:tbl>
      <w:tblPr>
        <w:tblStyle w:val="Table1"/>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55"/>
        <w:tblGridChange w:id="0">
          <w:tblGrid>
            <w:gridCol w:w="925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goxv3pt49026" w:id="6"/>
            <w:bookmarkEnd w:id="6"/>
            <w:r w:rsidDel="00000000" w:rsidR="00000000" w:rsidRPr="00000000">
              <w:rPr>
                <w:rFonts w:ascii="Andika" w:cs="Andika" w:eastAsia="Andika" w:hAnsi="Andika"/>
                <w:b w:val="1"/>
                <w:color w:val="000000"/>
                <w:sz w:val="26"/>
                <w:szCs w:val="26"/>
                <w:rtl w:val="0"/>
              </w:rPr>
              <w:t xml:space="preserve">2️⃣ Top 10 Highest Priced Stories</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158630" cy="3425723"/>
                  <wp:effectExtent b="12700" l="12700" r="12700" t="127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58630" cy="34257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jkrr7z5m4q7t" w:id="7"/>
            <w:bookmarkEnd w:id="7"/>
            <w:r w:rsidDel="00000000" w:rsidR="00000000" w:rsidRPr="00000000">
              <w:rPr>
                <w:rFonts w:ascii="Andika" w:cs="Andika" w:eastAsia="Andika" w:hAnsi="Andika"/>
                <w:b w:val="1"/>
                <w:color w:val="000000"/>
                <w:sz w:val="26"/>
                <w:szCs w:val="26"/>
                <w:rtl w:val="0"/>
              </w:rPr>
              <w:t xml:space="preserve">3️⃣ Country + Genre Combination (Highest Total Price)</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after="240" w:before="240" w:lineRule="auto"/>
              <w:rPr>
                <w:b w:val="1"/>
                <w:sz w:val="24"/>
                <w:szCs w:val="24"/>
              </w:rPr>
            </w:pPr>
            <w:r w:rsidDel="00000000" w:rsidR="00000000" w:rsidRPr="00000000">
              <w:rPr>
                <w:b w:val="1"/>
                <w:sz w:val="24"/>
                <w:szCs w:val="24"/>
              </w:rPr>
              <w:drawing>
                <wp:inline distB="114300" distT="114300" distL="114300" distR="114300">
                  <wp:extent cx="5400481" cy="2341404"/>
                  <wp:effectExtent b="12700" l="12700" r="12700" t="127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00481" cy="23414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b w:val="1"/>
                <w:sz w:val="24"/>
                <w:szCs w:val="24"/>
                <w:u w:val="single"/>
                <w:rtl w:val="0"/>
              </w:rPr>
              <w:t xml:space="preserve">Observation:-</w:t>
            </w:r>
            <w:r w:rsidDel="00000000" w:rsidR="00000000" w:rsidRPr="00000000">
              <w:rPr>
                <w:sz w:val="24"/>
                <w:szCs w:val="24"/>
                <w:rtl w:val="0"/>
              </w:rPr>
              <w:t xml:space="preserve">  UK Romance stories contributed  the highest revenue.</w:t>
            </w:r>
          </w:p>
          <w:p w:rsidR="00000000" w:rsidDel="00000000" w:rsidP="00000000" w:rsidRDefault="00000000" w:rsidRPr="00000000" w14:paraId="0000001B">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u w:val="single"/>
        </w:rPr>
      </w:pPr>
      <w:bookmarkStart w:colFirst="0" w:colLast="0" w:name="_i7yrjiz578pk" w:id="8"/>
      <w:bookmarkEnd w:id="8"/>
      <w:r w:rsidDel="00000000" w:rsidR="00000000" w:rsidRPr="00000000">
        <w:rPr>
          <w:b w:val="1"/>
          <w:sz w:val="34"/>
          <w:szCs w:val="34"/>
          <w:rtl w:val="0"/>
        </w:rPr>
        <w:t xml:space="preserve">🔍 </w:t>
      </w:r>
      <w:r w:rsidDel="00000000" w:rsidR="00000000" w:rsidRPr="00000000">
        <w:rPr>
          <w:b w:val="1"/>
          <w:sz w:val="34"/>
          <w:szCs w:val="34"/>
          <w:u w:val="single"/>
          <w:rtl w:val="0"/>
        </w:rPr>
        <w:t xml:space="preserve">Exploratory Data Analysis</w:t>
      </w:r>
    </w:p>
    <w:p w:rsidR="00000000" w:rsidDel="00000000" w:rsidP="00000000" w:rsidRDefault="00000000" w:rsidRPr="00000000" w14:paraId="00000020">
      <w:pPr>
        <w:pStyle w:val="Heading3"/>
        <w:keepNext w:val="0"/>
        <w:keepLines w:val="0"/>
        <w:spacing w:before="280" w:lineRule="auto"/>
        <w:rPr>
          <w:b w:val="1"/>
          <w:color w:val="000000"/>
          <w:u w:val="single"/>
        </w:rPr>
      </w:pPr>
      <w:bookmarkStart w:colFirst="0" w:colLast="0" w:name="_2gx39ttzrs08" w:id="9"/>
      <w:bookmarkEnd w:id="9"/>
      <w:r w:rsidDel="00000000" w:rsidR="00000000" w:rsidRPr="00000000">
        <w:rPr>
          <w:rFonts w:ascii="Andika" w:cs="Andika" w:eastAsia="Andika" w:hAnsi="Andika"/>
          <w:b w:val="1"/>
          <w:color w:val="000000"/>
          <w:rtl w:val="0"/>
        </w:rPr>
        <w:t xml:space="preserve">1️⃣ </w:t>
      </w:r>
      <w:r w:rsidDel="00000000" w:rsidR="00000000" w:rsidRPr="00000000">
        <w:rPr>
          <w:b w:val="1"/>
          <w:color w:val="000000"/>
          <w:u w:val="single"/>
          <w:rtl w:val="0"/>
        </w:rPr>
        <w:t xml:space="preserve">Genre Distribution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4945148" cy="4431367"/>
            <wp:effectExtent b="12700" l="12700" r="12700" t="1270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45148" cy="44313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spacing w:after="240" w:before="240" w:lineRule="auto"/>
        <w:jc w:val="both"/>
        <w:rPr>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Insight</w:t>
      </w:r>
      <w:r w:rsidDel="00000000" w:rsidR="00000000" w:rsidRPr="00000000">
        <w:rPr>
          <w:sz w:val="26"/>
          <w:szCs w:val="26"/>
          <w:rtl w:val="0"/>
        </w:rPr>
        <w:t xml:space="preserve">:- </w:t>
      </w:r>
      <w:r w:rsidDel="00000000" w:rsidR="00000000" w:rsidRPr="00000000">
        <w:rPr>
          <w:sz w:val="26"/>
          <w:szCs w:val="26"/>
          <w:rtl w:val="0"/>
        </w:rPr>
        <w:t xml:space="preserve">This chart provides a clear visual breakdown of the story distribution across genres. It illustrates how categories like Drama, Horror, Mystery, Romance, Thriller, and Fantasy contribute to the dataset, helping identify which genres dominate and where diversity exists.</w:t>
      </w:r>
    </w:p>
    <w:p w:rsidR="00000000" w:rsidDel="00000000" w:rsidP="00000000" w:rsidRDefault="00000000" w:rsidRPr="00000000" w14:paraId="0000002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u w:val="single"/>
          <w:rtl w:val="0"/>
        </w:rPr>
        <w:t xml:space="preserve">Observation</w:t>
      </w:r>
      <w:r w:rsidDel="00000000" w:rsidR="00000000" w:rsidRPr="00000000">
        <w:rPr>
          <w:b w:val="1"/>
          <w:sz w:val="26"/>
          <w:szCs w:val="26"/>
          <w:rtl w:val="0"/>
        </w:rPr>
        <w:t xml:space="preserve">:- </w:t>
      </w:r>
      <w:r w:rsidDel="00000000" w:rsidR="00000000" w:rsidRPr="00000000">
        <w:rPr>
          <w:sz w:val="26"/>
          <w:szCs w:val="26"/>
          <w:rtl w:val="0"/>
        </w:rPr>
        <w:t xml:space="preserve">The dataset is balanced across genres, with Drama and Horror slightly leading.</w:t>
      </w:r>
    </w:p>
    <w:p w:rsidR="00000000" w:rsidDel="00000000" w:rsidP="00000000" w:rsidRDefault="00000000" w:rsidRPr="00000000" w14:paraId="00000028">
      <w:pPr>
        <w:spacing w:after="240" w:before="240" w:lineRule="auto"/>
        <w:rPr>
          <w:sz w:val="24"/>
          <w:szCs w:val="24"/>
        </w:rPr>
      </w:pPr>
      <w:r w:rsidDel="00000000" w:rsidR="00000000" w:rsidRPr="00000000">
        <w:rPr>
          <w:rtl w:val="0"/>
        </w:rPr>
      </w:r>
    </w:p>
    <w:p w:rsidR="00000000" w:rsidDel="00000000" w:rsidP="00000000" w:rsidRDefault="00000000" w:rsidRPr="00000000" w14:paraId="00000029">
      <w:pPr>
        <w:spacing w:after="240" w:before="240" w:lineRule="auto"/>
        <w:rPr>
          <w:sz w:val="24"/>
          <w:szCs w:val="24"/>
        </w:rPr>
      </w:pPr>
      <w:r w:rsidDel="00000000" w:rsidR="00000000" w:rsidRPr="00000000">
        <w:rPr>
          <w:rtl w:val="0"/>
        </w:rPr>
      </w:r>
    </w:p>
    <w:p w:rsidR="00000000" w:rsidDel="00000000" w:rsidP="00000000" w:rsidRDefault="00000000" w:rsidRPr="00000000" w14:paraId="0000002A">
      <w:pPr>
        <w:spacing w:after="240" w:before="240" w:lineRule="auto"/>
        <w:rPr>
          <w:sz w:val="24"/>
          <w:szCs w:val="24"/>
        </w:rPr>
      </w:pPr>
      <w:r w:rsidDel="00000000" w:rsidR="00000000" w:rsidRPr="00000000">
        <w:rPr>
          <w:rtl w:val="0"/>
        </w:rPr>
      </w:r>
    </w:p>
    <w:p w:rsidR="00000000" w:rsidDel="00000000" w:rsidP="00000000" w:rsidRDefault="00000000" w:rsidRPr="00000000" w14:paraId="0000002B">
      <w:pPr>
        <w:spacing w:after="240" w:before="240" w:lineRule="auto"/>
        <w:rPr>
          <w:sz w:val="24"/>
          <w:szCs w:val="24"/>
        </w:rPr>
      </w:pP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u w:val="single"/>
        </w:rPr>
      </w:pPr>
      <w:bookmarkStart w:colFirst="0" w:colLast="0" w:name="_784wg3aw3lzl" w:id="10"/>
      <w:bookmarkEnd w:id="10"/>
      <w:r w:rsidDel="00000000" w:rsidR="00000000" w:rsidRPr="00000000">
        <w:rPr>
          <w:rFonts w:ascii="Andika" w:cs="Andika" w:eastAsia="Andika" w:hAnsi="Andika"/>
          <w:b w:val="1"/>
          <w:color w:val="000000"/>
          <w:rtl w:val="0"/>
        </w:rPr>
        <w:t xml:space="preserve">2️⃣ </w:t>
      </w:r>
      <w:r w:rsidDel="00000000" w:rsidR="00000000" w:rsidRPr="00000000">
        <w:rPr>
          <w:b w:val="1"/>
          <w:color w:val="000000"/>
          <w:u w:val="single"/>
          <w:rtl w:val="0"/>
        </w:rPr>
        <w:t xml:space="preserve">Total Likes and Views by Genre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pPr>
      <w:bookmarkStart w:colFirst="0" w:colLast="0" w:name="_88y6evrtje2k" w:id="11"/>
      <w:bookmarkEnd w:id="11"/>
      <w:r w:rsidDel="00000000" w:rsidR="00000000" w:rsidRPr="00000000">
        <w:rPr/>
        <w:drawing>
          <wp:inline distB="114300" distT="114300" distL="114300" distR="114300">
            <wp:extent cx="6307109" cy="2610679"/>
            <wp:effectExtent b="12700" l="12700" r="12700" t="1270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07109" cy="26106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jc w:val="both"/>
        <w:rPr>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Insight</w:t>
      </w:r>
      <w:r w:rsidDel="00000000" w:rsidR="00000000" w:rsidRPr="00000000">
        <w:rPr>
          <w:sz w:val="26"/>
          <w:szCs w:val="26"/>
          <w:rtl w:val="0"/>
        </w:rPr>
        <w:t xml:space="preserve">:- This chart compares total likes and views across genres to highlight engagement patterns. It showcases which genres resonate most with readers and helps reveal where audience interest is strongest.</w:t>
      </w:r>
    </w:p>
    <w:p w:rsidR="00000000" w:rsidDel="00000000" w:rsidP="00000000" w:rsidRDefault="00000000" w:rsidRPr="00000000" w14:paraId="00000032">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3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u w:val="single"/>
          <w:rtl w:val="0"/>
        </w:rPr>
        <w:t xml:space="preserve">Observation:-</w:t>
      </w:r>
      <w:r w:rsidDel="00000000" w:rsidR="00000000" w:rsidRPr="00000000">
        <w:rPr>
          <w:b w:val="1"/>
          <w:sz w:val="26"/>
          <w:szCs w:val="26"/>
          <w:rtl w:val="0"/>
        </w:rPr>
        <w:t xml:space="preserve"> </w:t>
      </w:r>
      <w:r w:rsidDel="00000000" w:rsidR="00000000" w:rsidRPr="00000000">
        <w:rPr>
          <w:sz w:val="26"/>
          <w:szCs w:val="26"/>
          <w:rtl w:val="0"/>
        </w:rPr>
        <w:t xml:space="preserve">Drama gathered the most likes and views, showing its popularity among readers.</w:t>
      </w:r>
    </w:p>
    <w:p w:rsidR="00000000" w:rsidDel="00000000" w:rsidP="00000000" w:rsidRDefault="00000000" w:rsidRPr="00000000" w14:paraId="00000034">
      <w:pPr>
        <w:spacing w:after="240" w:before="240" w:lineRule="auto"/>
        <w:rPr>
          <w:sz w:val="24"/>
          <w:szCs w:val="24"/>
        </w:rPr>
      </w:pP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rtl w:val="0"/>
        </w:rPr>
      </w:r>
    </w:p>
    <w:p w:rsidR="00000000" w:rsidDel="00000000" w:rsidP="00000000" w:rsidRDefault="00000000" w:rsidRPr="00000000" w14:paraId="00000036">
      <w:pPr>
        <w:spacing w:after="240" w:before="240" w:lineRule="auto"/>
        <w:rPr>
          <w:sz w:val="24"/>
          <w:szCs w:val="24"/>
        </w:rPr>
      </w:pP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rtl w:val="0"/>
        </w:rPr>
      </w:r>
    </w:p>
    <w:p w:rsidR="00000000" w:rsidDel="00000000" w:rsidP="00000000" w:rsidRDefault="00000000" w:rsidRPr="00000000" w14:paraId="00000038">
      <w:pPr>
        <w:spacing w:after="240" w:before="240" w:lineRule="auto"/>
        <w:rPr>
          <w:sz w:val="24"/>
          <w:szCs w:val="24"/>
        </w:rPr>
      </w:pPr>
      <w:r w:rsidDel="00000000" w:rsidR="00000000" w:rsidRPr="00000000">
        <w:rPr>
          <w:rtl w:val="0"/>
        </w:rPr>
      </w:r>
    </w:p>
    <w:p w:rsidR="00000000" w:rsidDel="00000000" w:rsidP="00000000" w:rsidRDefault="00000000" w:rsidRPr="00000000" w14:paraId="00000039">
      <w:pPr>
        <w:spacing w:after="240" w:before="240" w:lineRule="auto"/>
        <w:rPr>
          <w:sz w:val="24"/>
          <w:szCs w:val="24"/>
        </w:rPr>
      </w:pP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rtl w:val="0"/>
        </w:rPr>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u w:val="single"/>
        </w:rPr>
      </w:pPr>
      <w:bookmarkStart w:colFirst="0" w:colLast="0" w:name="_sl1hjecgoort" w:id="12"/>
      <w:bookmarkEnd w:id="12"/>
      <w:r w:rsidDel="00000000" w:rsidR="00000000" w:rsidRPr="00000000">
        <w:rPr>
          <w:rFonts w:ascii="Andika" w:cs="Andika" w:eastAsia="Andika" w:hAnsi="Andika"/>
          <w:b w:val="1"/>
          <w:color w:val="000000"/>
          <w:rtl w:val="0"/>
        </w:rPr>
        <w:t xml:space="preserve">3️⃣ </w:t>
      </w:r>
      <w:r w:rsidDel="00000000" w:rsidR="00000000" w:rsidRPr="00000000">
        <w:rPr>
          <w:b w:val="1"/>
          <w:color w:val="000000"/>
          <w:u w:val="single"/>
          <w:rtl w:val="0"/>
        </w:rPr>
        <w:t xml:space="preserve">Stories Distribution by Age Group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303515" cy="4970785"/>
            <wp:effectExtent b="12700" l="12700" r="12700" t="1270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03515" cy="49707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720"/>
        <w:rPr/>
      </w:pPr>
      <w:r w:rsidDel="00000000" w:rsidR="00000000" w:rsidRPr="00000000">
        <w:rPr>
          <w:rtl w:val="0"/>
        </w:rPr>
      </w:r>
    </w:p>
    <w:p w:rsidR="00000000" w:rsidDel="00000000" w:rsidP="00000000" w:rsidRDefault="00000000" w:rsidRPr="00000000" w14:paraId="00000045">
      <w:pPr>
        <w:spacing w:after="240" w:before="240" w:lineRule="auto"/>
        <w:jc w:val="both"/>
        <w:rPr>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Insight:-</w:t>
      </w:r>
      <w:r w:rsidDel="00000000" w:rsidR="00000000" w:rsidRPr="00000000">
        <w:rPr>
          <w:sz w:val="26"/>
          <w:szCs w:val="26"/>
          <w:rtl w:val="0"/>
        </w:rPr>
        <w:t xml:space="preserve"> These charts provide a detailed view of story distribution by age group. They show how content is tailored to Adults, Children, and Young Adults, offering insights into the dataset’s target audience composition.</w:t>
      </w:r>
    </w:p>
    <w:p w:rsidR="00000000" w:rsidDel="00000000" w:rsidP="00000000" w:rsidRDefault="00000000" w:rsidRPr="00000000" w14:paraId="00000046">
      <w:pPr>
        <w:ind w:left="720" w:firstLine="720"/>
        <w:rPr>
          <w:sz w:val="24"/>
          <w:szCs w:val="24"/>
        </w:rPr>
      </w:pPr>
      <w:r w:rsidDel="00000000" w:rsidR="00000000" w:rsidRPr="00000000">
        <w:rPr>
          <w:rtl w:val="0"/>
        </w:rPr>
      </w:r>
    </w:p>
    <w:p w:rsidR="00000000" w:rsidDel="00000000" w:rsidP="00000000" w:rsidRDefault="00000000" w:rsidRPr="00000000" w14:paraId="0000004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sz w:val="26"/>
          <w:szCs w:val="26"/>
          <w:u w:val="single"/>
          <w:rtl w:val="0"/>
        </w:rPr>
        <w:t xml:space="preserve"> Observation:-</w:t>
      </w:r>
      <w:r w:rsidDel="00000000" w:rsidR="00000000" w:rsidRPr="00000000">
        <w:rPr>
          <w:sz w:val="26"/>
          <w:szCs w:val="26"/>
          <w:rtl w:val="0"/>
        </w:rPr>
        <w:t xml:space="preserve"> </w:t>
      </w:r>
      <w:r w:rsidDel="00000000" w:rsidR="00000000" w:rsidRPr="00000000">
        <w:rPr>
          <w:sz w:val="26"/>
          <w:szCs w:val="26"/>
          <w:rtl w:val="0"/>
        </w:rPr>
        <w:t xml:space="preserve">Adult stories are slightly more common, followed by Young Adult and Children.</w:t>
      </w:r>
    </w:p>
    <w:p w:rsidR="00000000" w:rsidDel="00000000" w:rsidP="00000000" w:rsidRDefault="00000000" w:rsidRPr="00000000" w14:paraId="00000048">
      <w:pPr>
        <w:spacing w:after="240" w:before="240" w:lineRule="auto"/>
        <w:rPr>
          <w:sz w:val="24"/>
          <w:szCs w:val="24"/>
        </w:rPr>
      </w:pP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rtl w:val="0"/>
        </w:rPr>
      </w:r>
    </w:p>
    <w:p w:rsidR="00000000" w:rsidDel="00000000" w:rsidP="00000000" w:rsidRDefault="00000000" w:rsidRPr="00000000" w14:paraId="0000004B">
      <w:pPr>
        <w:spacing w:after="240" w:before="240" w:lineRule="auto"/>
        <w:rPr>
          <w:sz w:val="24"/>
          <w:szCs w:val="24"/>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b w:val="1"/>
          <w:color w:val="000000"/>
          <w:u w:val="single"/>
        </w:rPr>
      </w:pPr>
      <w:bookmarkStart w:colFirst="0" w:colLast="0" w:name="_whxlfnnboey3" w:id="13"/>
      <w:bookmarkEnd w:id="13"/>
      <w:r w:rsidDel="00000000" w:rsidR="00000000" w:rsidRPr="00000000">
        <w:rPr>
          <w:rFonts w:ascii="Andika" w:cs="Andika" w:eastAsia="Andika" w:hAnsi="Andika"/>
          <w:b w:val="1"/>
          <w:color w:val="000000"/>
          <w:rtl w:val="0"/>
        </w:rPr>
        <w:t xml:space="preserve">4️⃣</w:t>
      </w:r>
      <w:r w:rsidDel="00000000" w:rsidR="00000000" w:rsidRPr="00000000">
        <w:rPr>
          <w:b w:val="1"/>
          <w:color w:val="000000"/>
          <w:u w:val="single"/>
          <w:rtl w:val="0"/>
        </w:rPr>
        <w:t xml:space="preserve"> Likes by Format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5689620" cy="4269698"/>
            <wp:effectExtent b="12700" l="12700" r="12700" t="1270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89620" cy="42696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spacing w:after="240" w:before="240" w:lineRule="auto"/>
        <w:jc w:val="both"/>
        <w:rPr>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Insight:-</w:t>
      </w:r>
      <w:r w:rsidDel="00000000" w:rsidR="00000000" w:rsidRPr="00000000">
        <w:rPr>
          <w:sz w:val="26"/>
          <w:szCs w:val="26"/>
          <w:rtl w:val="0"/>
        </w:rPr>
        <w:t xml:space="preserve"> This chart presents total likes by format and reveals how reader engagement varies across Hardcover, Paperback, eBook, and Audiobook formats, highlighting preferred reading mediums.</w:t>
      </w:r>
    </w:p>
    <w:p w:rsidR="00000000" w:rsidDel="00000000" w:rsidP="00000000" w:rsidRDefault="00000000" w:rsidRPr="00000000" w14:paraId="00000052">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5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u w:val="single"/>
          <w:rtl w:val="0"/>
        </w:rPr>
        <w:t xml:space="preserve">Observation:-</w:t>
      </w:r>
      <w:r w:rsidDel="00000000" w:rsidR="00000000" w:rsidRPr="00000000">
        <w:rPr>
          <w:b w:val="1"/>
          <w:i w:val="1"/>
          <w:sz w:val="26"/>
          <w:szCs w:val="26"/>
          <w:rtl w:val="0"/>
        </w:rPr>
        <w:t xml:space="preserve"> </w:t>
      </w:r>
      <w:r w:rsidDel="00000000" w:rsidR="00000000" w:rsidRPr="00000000">
        <w:rPr>
          <w:sz w:val="26"/>
          <w:szCs w:val="26"/>
          <w:rtl w:val="0"/>
        </w:rPr>
        <w:t xml:space="preserve">Hardcover and Paperback formats received the highest total likes in the sample.</w:t>
      </w:r>
    </w:p>
    <w:p w:rsidR="00000000" w:rsidDel="00000000" w:rsidP="00000000" w:rsidRDefault="00000000" w:rsidRPr="00000000" w14:paraId="00000054">
      <w:pPr>
        <w:spacing w:after="240" w:before="240" w:lineRule="auto"/>
        <w:rPr>
          <w:sz w:val="24"/>
          <w:szCs w:val="24"/>
        </w:rPr>
      </w:pPr>
      <w:r w:rsidDel="00000000" w:rsidR="00000000" w:rsidRPr="00000000">
        <w:rPr>
          <w:rtl w:val="0"/>
        </w:rPr>
      </w:r>
    </w:p>
    <w:p w:rsidR="00000000" w:rsidDel="00000000" w:rsidP="00000000" w:rsidRDefault="00000000" w:rsidRPr="00000000" w14:paraId="00000055">
      <w:pPr>
        <w:spacing w:after="240" w:before="240" w:lineRule="auto"/>
        <w:rPr>
          <w:sz w:val="24"/>
          <w:szCs w:val="24"/>
        </w:rPr>
      </w:pP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rtl w:val="0"/>
        </w:rPr>
      </w:r>
    </w:p>
    <w:p w:rsidR="00000000" w:rsidDel="00000000" w:rsidP="00000000" w:rsidRDefault="00000000" w:rsidRPr="00000000" w14:paraId="00000057">
      <w:pPr>
        <w:spacing w:after="240" w:before="240" w:lineRule="auto"/>
        <w:rPr>
          <w:sz w:val="24"/>
          <w:szCs w:val="24"/>
        </w:rPr>
      </w:pPr>
      <w:r w:rsidDel="00000000" w:rsidR="00000000" w:rsidRPr="00000000">
        <w:rPr>
          <w:rtl w:val="0"/>
        </w:rPr>
      </w:r>
    </w:p>
    <w:p w:rsidR="00000000" w:rsidDel="00000000" w:rsidP="00000000" w:rsidRDefault="00000000" w:rsidRPr="00000000" w14:paraId="00000058">
      <w:pPr>
        <w:spacing w:after="240" w:before="240" w:lineRule="auto"/>
        <w:rPr>
          <w:sz w:val="24"/>
          <w:szCs w:val="24"/>
        </w:rPr>
      </w:pPr>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u w:val="single"/>
        </w:rPr>
      </w:pPr>
      <w:bookmarkStart w:colFirst="0" w:colLast="0" w:name="_l3brdwchlpzw" w:id="14"/>
      <w:bookmarkEnd w:id="14"/>
      <w:r w:rsidDel="00000000" w:rsidR="00000000" w:rsidRPr="00000000">
        <w:rPr>
          <w:rFonts w:ascii="Andika" w:cs="Andika" w:eastAsia="Andika" w:hAnsi="Andika"/>
          <w:b w:val="1"/>
          <w:color w:val="000000"/>
          <w:rtl w:val="0"/>
        </w:rPr>
        <w:t xml:space="preserve">5️⃣ </w:t>
      </w:r>
      <w:r w:rsidDel="00000000" w:rsidR="00000000" w:rsidRPr="00000000">
        <w:rPr>
          <w:b w:val="1"/>
          <w:color w:val="000000"/>
          <w:u w:val="single"/>
          <w:rtl w:val="0"/>
        </w:rPr>
        <w:t xml:space="preserve">Price by Format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05647" cy="3953866"/>
            <wp:effectExtent b="12700" l="12700" r="12700" t="127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05647" cy="39538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240" w:before="240" w:lineRule="auto"/>
        <w:jc w:val="both"/>
        <w:rPr>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Insight:-</w:t>
      </w:r>
      <w:r w:rsidDel="00000000" w:rsidR="00000000" w:rsidRPr="00000000">
        <w:rPr>
          <w:sz w:val="26"/>
          <w:szCs w:val="26"/>
          <w:rtl w:val="0"/>
        </w:rPr>
        <w:t xml:space="preserve"> This chart illustrates total price contribution by format, showcasing the revenue share of Hardcover, Paperback, eBook, and Audiobook, and helping identify the most commercially impactful formats.</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spacing w:after="240" w:before="240" w:lineRule="auto"/>
        <w:rPr>
          <w:sz w:val="26"/>
          <w:szCs w:val="26"/>
        </w:rPr>
      </w:pPr>
      <w:r w:rsidDel="00000000" w:rsidR="00000000" w:rsidRPr="00000000">
        <w:rPr>
          <w:rFonts w:ascii="Arial Unicode MS" w:cs="Arial Unicode MS" w:eastAsia="Arial Unicode MS" w:hAnsi="Arial Unicode MS"/>
          <w:b w:val="1"/>
          <w:sz w:val="26"/>
          <w:szCs w:val="26"/>
          <w:rtl w:val="0"/>
        </w:rPr>
        <w:t xml:space="preserve">✅ </w:t>
      </w:r>
      <w:r w:rsidDel="00000000" w:rsidR="00000000" w:rsidRPr="00000000">
        <w:rPr>
          <w:b w:val="1"/>
          <w:sz w:val="26"/>
          <w:szCs w:val="26"/>
          <w:u w:val="single"/>
          <w:rtl w:val="0"/>
        </w:rPr>
        <w:t xml:space="preserve">Observation:-</w:t>
      </w:r>
      <w:r w:rsidDel="00000000" w:rsidR="00000000" w:rsidRPr="00000000">
        <w:rPr>
          <w:sz w:val="26"/>
          <w:szCs w:val="26"/>
          <w:rtl w:val="0"/>
        </w:rPr>
        <w:t xml:space="preserve"> Hardcover format contributed the highest total price in the sample.</w:t>
      </w:r>
    </w:p>
    <w:p w:rsidR="00000000" w:rsidDel="00000000" w:rsidP="00000000" w:rsidRDefault="00000000" w:rsidRPr="00000000" w14:paraId="00000062">
      <w:pPr>
        <w:spacing w:after="240" w:before="240" w:lineRule="auto"/>
        <w:rPr>
          <w:sz w:val="26"/>
          <w:szCs w:val="26"/>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ind w:left="720" w:hanging="360"/>
        <w:rPr>
          <w:b w:val="1"/>
          <w:sz w:val="36"/>
          <w:szCs w:val="36"/>
          <w:u w:val="single"/>
        </w:rPr>
      </w:pPr>
      <w:bookmarkStart w:colFirst="0" w:colLast="0" w:name="_k72fku6xsa7f" w:id="15"/>
      <w:bookmarkEnd w:id="15"/>
      <w:r w:rsidDel="00000000" w:rsidR="00000000" w:rsidRPr="00000000">
        <w:rPr>
          <w:rFonts w:ascii="Arial Unicode MS" w:cs="Arial Unicode MS" w:eastAsia="Arial Unicode MS" w:hAnsi="Arial Unicode MS"/>
          <w:b w:val="1"/>
          <w:sz w:val="36"/>
          <w:szCs w:val="36"/>
          <w:rtl w:val="0"/>
        </w:rPr>
        <w:t xml:space="preserve">✅ </w:t>
      </w:r>
      <w:r w:rsidDel="00000000" w:rsidR="00000000" w:rsidRPr="00000000">
        <w:rPr>
          <w:b w:val="1"/>
          <w:sz w:val="36"/>
          <w:szCs w:val="36"/>
          <w:u w:val="single"/>
          <w:rtl w:val="0"/>
        </w:rPr>
        <w:t xml:space="preserve">Conclusion</w:t>
      </w:r>
    </w:p>
    <w:p w:rsidR="00000000" w:rsidDel="00000000" w:rsidP="00000000" w:rsidRDefault="00000000" w:rsidRPr="00000000" w14:paraId="0000006A">
      <w:pPr>
        <w:numPr>
          <w:ilvl w:val="0"/>
          <w:numId w:val="3"/>
        </w:numPr>
        <w:spacing w:after="0" w:afterAutospacing="0" w:before="240" w:lineRule="auto"/>
        <w:ind w:left="720" w:hanging="360"/>
        <w:jc w:val="both"/>
        <w:rPr>
          <w:sz w:val="26"/>
          <w:szCs w:val="26"/>
        </w:rPr>
      </w:pPr>
      <w:r w:rsidDel="00000000" w:rsidR="00000000" w:rsidRPr="00000000">
        <w:rPr>
          <w:sz w:val="26"/>
          <w:szCs w:val="26"/>
          <w:rtl w:val="0"/>
        </w:rPr>
        <w:t xml:space="preserve">The dataset is clean with no missing data.</w:t>
      </w:r>
    </w:p>
    <w:p w:rsidR="00000000" w:rsidDel="00000000" w:rsidP="00000000" w:rsidRDefault="00000000" w:rsidRPr="00000000" w14:paraId="0000006B">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Horror and Drama are the most common genres.</w:t>
      </w:r>
    </w:p>
    <w:p w:rsidR="00000000" w:rsidDel="00000000" w:rsidP="00000000" w:rsidRDefault="00000000" w:rsidRPr="00000000" w14:paraId="0000006C">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Hardcover and eBook formats are popular for both views and likes.</w:t>
      </w:r>
    </w:p>
    <w:p w:rsidR="00000000" w:rsidDel="00000000" w:rsidP="00000000" w:rsidRDefault="00000000" w:rsidRPr="00000000" w14:paraId="0000006D">
      <w:pPr>
        <w:numPr>
          <w:ilvl w:val="0"/>
          <w:numId w:val="3"/>
        </w:numPr>
        <w:spacing w:after="240" w:before="0" w:beforeAutospacing="0" w:lineRule="auto"/>
        <w:ind w:left="720" w:hanging="360"/>
        <w:jc w:val="both"/>
      </w:pPr>
      <w:r w:rsidDel="00000000" w:rsidR="00000000" w:rsidRPr="00000000">
        <w:rPr>
          <w:sz w:val="26"/>
          <w:szCs w:val="26"/>
          <w:rtl w:val="0"/>
        </w:rPr>
        <w:t xml:space="preserve">UK Romance stories generate the highest revenue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E">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spacing w:after="240" w:before="240" w:lineRule="auto"/>
        <w:rPr>
          <w:sz w:val="24"/>
          <w:szCs w:val="24"/>
        </w:rPr>
      </w:pPr>
      <w:r w:rsidDel="00000000" w:rsidR="00000000" w:rsidRPr="00000000">
        <w:rPr>
          <w:rtl w:val="0"/>
        </w:rPr>
      </w:r>
    </w:p>
    <w:p w:rsidR="00000000" w:rsidDel="00000000" w:rsidP="00000000" w:rsidRDefault="00000000" w:rsidRPr="00000000" w14:paraId="00000070">
      <w:pPr>
        <w:spacing w:after="240" w:before="240" w:lineRule="auto"/>
        <w:rPr>
          <w:sz w:val="24"/>
          <w:szCs w:val="24"/>
        </w:rPr>
      </w:pPr>
      <w:r w:rsidDel="00000000" w:rsidR="00000000" w:rsidRPr="00000000">
        <w:rPr>
          <w:rtl w:val="0"/>
        </w:rPr>
      </w:r>
    </w:p>
    <w:p w:rsidR="00000000" w:rsidDel="00000000" w:rsidP="00000000" w:rsidRDefault="00000000" w:rsidRPr="00000000" w14:paraId="00000071">
      <w:pPr>
        <w:pStyle w:val="Heading2"/>
        <w:keepNext w:val="0"/>
        <w:keepLines w:val="0"/>
        <w:spacing w:after="80" w:lineRule="auto"/>
        <w:rPr>
          <w:b w:val="1"/>
          <w:sz w:val="36"/>
          <w:szCs w:val="36"/>
          <w:u w:val="single"/>
        </w:rPr>
      </w:pPr>
      <w:bookmarkStart w:colFirst="0" w:colLast="0" w:name="_az0ssfr631gq" w:id="16"/>
      <w:bookmarkEnd w:id="16"/>
      <w:r w:rsidDel="00000000" w:rsidR="00000000" w:rsidRPr="00000000">
        <w:rPr>
          <w:b w:val="1"/>
          <w:sz w:val="36"/>
          <w:szCs w:val="36"/>
          <w:rtl w:val="0"/>
        </w:rPr>
        <w:t xml:space="preserve">💡 </w:t>
      </w:r>
      <w:r w:rsidDel="00000000" w:rsidR="00000000" w:rsidRPr="00000000">
        <w:rPr>
          <w:b w:val="1"/>
          <w:sz w:val="36"/>
          <w:szCs w:val="36"/>
          <w:u w:val="single"/>
          <w:rtl w:val="0"/>
        </w:rPr>
        <w:t xml:space="preserve">Suggestions</w:t>
      </w:r>
    </w:p>
    <w:p w:rsidR="00000000" w:rsidDel="00000000" w:rsidP="00000000" w:rsidRDefault="00000000" w:rsidRPr="00000000" w14:paraId="00000072">
      <w:pPr>
        <w:numPr>
          <w:ilvl w:val="0"/>
          <w:numId w:val="2"/>
        </w:numPr>
        <w:spacing w:after="0" w:afterAutospacing="0" w:before="240" w:lineRule="auto"/>
        <w:ind w:left="720" w:hanging="360"/>
        <w:jc w:val="both"/>
        <w:rPr>
          <w:sz w:val="26"/>
          <w:szCs w:val="26"/>
        </w:rPr>
      </w:pPr>
      <w:r w:rsidDel="00000000" w:rsidR="00000000" w:rsidRPr="00000000">
        <w:rPr>
          <w:sz w:val="26"/>
          <w:szCs w:val="26"/>
          <w:rtl w:val="0"/>
        </w:rPr>
        <w:t xml:space="preserve">Explore trends over time if publication years are available.</w:t>
      </w:r>
    </w:p>
    <w:p w:rsidR="00000000" w:rsidDel="00000000" w:rsidP="00000000" w:rsidRDefault="00000000" w:rsidRPr="00000000" w14:paraId="00000073">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Predict popularity (likes/views) based on story features.</w:t>
      </w:r>
    </w:p>
    <w:p w:rsidR="00000000" w:rsidDel="00000000" w:rsidP="00000000" w:rsidRDefault="00000000" w:rsidRPr="00000000" w14:paraId="00000074">
      <w:pPr>
        <w:numPr>
          <w:ilvl w:val="0"/>
          <w:numId w:val="2"/>
        </w:numPr>
        <w:spacing w:after="240" w:before="0" w:beforeAutospacing="0" w:lineRule="auto"/>
        <w:ind w:left="720" w:hanging="360"/>
        <w:jc w:val="both"/>
        <w:rPr>
          <w:sz w:val="26"/>
          <w:szCs w:val="26"/>
        </w:rPr>
      </w:pPr>
      <w:r w:rsidDel="00000000" w:rsidR="00000000" w:rsidRPr="00000000">
        <w:rPr>
          <w:sz w:val="26"/>
          <w:szCs w:val="26"/>
          <w:rtl w:val="0"/>
        </w:rPr>
        <w:t xml:space="preserve">Add sentiment or text analysis on descriptions or reviews.</w:t>
      </w:r>
    </w:p>
    <w:p w:rsidR="00000000" w:rsidDel="00000000" w:rsidP="00000000" w:rsidRDefault="00000000" w:rsidRPr="00000000" w14:paraId="000000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sectPr>
      <w:footerReference r:id="rId14" w:type="default"/>
      <w:pgSz w:h="15840" w:w="12240" w:orient="portrait"/>
      <w:pgMar w:bottom="117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