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SIGN IN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EditText phone number = User will enter phone number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Sign In = User will press for logging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On Clicking Sign In Button if the number is already registered then user will be shown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SignInFragment </w:t>
      </w:r>
      <w:r w:rsidDel="00000000" w:rsidR="00000000" w:rsidRPr="00000000">
        <w:rPr>
          <w:rtl w:val="0"/>
        </w:rPr>
        <w:t xml:space="preserve">Password Screen else user user will be shown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EnterOtpScreenFragment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screen where User will have to enter OTP that has been sended on the phone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2.)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SignInFragment </w:t>
      </w:r>
      <w:r w:rsidDel="00000000" w:rsidR="00000000" w:rsidRPr="00000000">
        <w:rPr>
          <w:rtl w:val="0"/>
        </w:rPr>
        <w:t xml:space="preserve">Password Screen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a.)  Edit Text password = User will enter password 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b.)  Button Log In = User will press this button for verfiying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On Clicking Log In Button if user has entered correct password user will be taken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MenuPayReceiveFragment screen where user will see options for Customer and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Merchant case whereas if password is incorrect user will be shown dialog box that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Password is incorrect.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3.)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EnterOtpScreenFragment </w:t>
      </w:r>
      <w:r w:rsidDel="00000000" w:rsidR="00000000" w:rsidRPr="00000000">
        <w:rPr>
          <w:rtl w:val="0"/>
        </w:rPr>
        <w:t xml:space="preserve">Screen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a.)  Edit Text OTP = User will enter OTP here.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b.)  Button Submit = User will press this button to verify OTP that user has entered in Edt Txt.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c.)  Resend Button = User will press this button to resend OTP on Phone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4.)  CustomerRegistrationForm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a.)  User will enter Registration details for registering as customer, here user will be 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To provide information like Name, Email, Password, Profile Photo etc to register 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customer. Once all details will be filled user then will be registered as customer.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5.)  MerchantRegistrationForm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a.)  User will enter Registration details for registering as Merchant, here user will be 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To provide information like Name, Email, Password, Profile Photo, Pan Card, Aadhar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Card,Bank Account Number, Stole logo etc to register as Merchant. Once all details will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be filled user then will be registered as Merchant.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6.)  MenuPayReceive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a.)  After getting logged in user will be shown this screen where as a customer user will be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shown many options like Customer Transaction history, Offers, Profile, Make Payment,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Notification Refer and Earn, Settings, About and Sign Out. where as a Merchant user will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be shown  Many options like Instant Payment, Mpos Payment, Invoices, Balance,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Notification, Profile, Merchant Transaction history,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7.)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TransactionsScreen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a.)  Here user can see due and paid Transactions List on clicking item of due List user will be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Shown Transaction details where user will be shown option to make Payment to that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Merchant where as on clicking item of paid List only Transaction Details.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  8.)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CustomerFirstScreenFragment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a.)  In this screen user will be shown list of merchants to whom he can make payments here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User can choose merchants from last used, favourites, education, electronics, and other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Categories to whom he can make payment here user can also make any Merchant as his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Favourite and can also remove any Merchant from his favourite list here user can choose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People from his contacts on clicking whom if that contact is already a Merchant then user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Can make payment to that merchant or else if that contact is not a Merchant then user can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Invite that contact. Here user is also given a option where he can search Merchant through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 as KeyWords. On clicking Merchant item user will be redirected 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PayTomerchantSetAmount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9.)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PayToMerchantSetAmount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a.)  Here user can set Amount to pay to that Merchant and here can also apply offer on that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Amount by clicking apply offer button .Here on clicking Done Button user will be redirected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PayToMerchantFinal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PayToMerchantFinal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a.)   Here User can make Payment to that Merchant through cards, saved cards, NetBanking,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Wallets and UPI. While making payment through cards user will be given option to save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card .On Successfull Payment user be redirected to TransactionsScreen.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TransactionHistoryScreen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a.)  Here Merchant can see his transaction history list where every list item is a Transaction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That Merchant. On Clicking item of list user will be shown Transaction Details like amount,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Cutomer Name, Transaction type,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12.)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BalanceScreenFragment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4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a.)   Here Merchant will be shown Balance list where every list item shows amount of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Payment done to that Merchant on a particular Date. On Clicking item Merchant will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Be shown list of Customer Name and amount of payment done to Merchant on that date.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InvoicesScreenFragment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a.)   Here Merchant can see list of unpaid and received Invoices where on clicking list item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Merchant will be shown details of invoice. Here Merchant is also given option of creating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Invoice as of which Merchant can create and send Invoice to any Customer.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InstaPaymentScreenFragment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a.)   Here Merchant will ask Customer to enter his name, email, description and amount that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Customer Wants to Pay to that Registered Merchant. On Clicking Done Button Merchant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        Will be redirected 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InstaPayCardDetail </w:t>
      </w:r>
      <w:r w:rsidDel="00000000" w:rsidR="00000000" w:rsidRPr="00000000">
        <w:rPr>
          <w:rtl w:val="0"/>
        </w:rPr>
        <w:t xml:space="preserve">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15.)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InstaPayCardDetail </w:t>
      </w: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  </w:t>
      </w:r>
      <w:r w:rsidDel="00000000" w:rsidR="00000000" w:rsidRPr="00000000">
        <w:rPr>
          <w:rtl w:val="0"/>
        </w:rPr>
        <w:t xml:space="preserve">a.)   Here Merchant can accepts Payment from Customer through cards, NetBanking, and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           Wallets .On Successfull payment Merchant will be Redirected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4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      TransactionHistoryScreen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