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D2BE" w14:textId="39CE606F" w:rsidR="00AB77E5" w:rsidRDefault="00D12DA1" w:rsidP="00232D37">
      <w:pPr>
        <w:pStyle w:val="1"/>
      </w:pPr>
      <w:r>
        <w:t>Анализ приложения</w:t>
      </w:r>
      <w:r w:rsidR="00232D37">
        <w:t xml:space="preserve"> и выбор технологии разработки</w:t>
      </w:r>
    </w:p>
    <w:p w14:paraId="36C115EB" w14:textId="586F1E1C" w:rsidR="00232D37" w:rsidRDefault="00D12DA1" w:rsidP="00D12DA1">
      <w:r w:rsidRPr="00D12DA1">
        <w:t xml:space="preserve">Выбор между </w:t>
      </w:r>
      <w:r w:rsidRPr="00D12DA1">
        <w:rPr>
          <w:b/>
          <w:bCs/>
        </w:rPr>
        <w:t>RUP</w:t>
      </w:r>
      <w:r w:rsidR="00232D37">
        <w:rPr>
          <w:b/>
          <w:bCs/>
        </w:rPr>
        <w:t xml:space="preserve"> </w:t>
      </w:r>
      <w:r w:rsidR="00232D37" w:rsidRPr="00D12DA1">
        <w:rPr>
          <w:b/>
          <w:bCs/>
        </w:rPr>
        <w:t>(</w:t>
      </w:r>
      <w:r w:rsidR="00232D37" w:rsidRPr="00D12DA1">
        <w:rPr>
          <w:b/>
          <w:bCs/>
          <w:lang w:val="en-US"/>
        </w:rPr>
        <w:t>Rational</w:t>
      </w:r>
      <w:r w:rsidR="00232D37" w:rsidRPr="00D12DA1">
        <w:rPr>
          <w:b/>
          <w:bCs/>
        </w:rPr>
        <w:t xml:space="preserve"> </w:t>
      </w:r>
      <w:r w:rsidR="00232D37" w:rsidRPr="00D12DA1">
        <w:rPr>
          <w:b/>
          <w:bCs/>
          <w:lang w:val="en-US"/>
        </w:rPr>
        <w:t>Unified</w:t>
      </w:r>
      <w:r w:rsidR="00232D37" w:rsidRPr="00D12DA1">
        <w:rPr>
          <w:b/>
          <w:bCs/>
        </w:rPr>
        <w:t xml:space="preserve"> </w:t>
      </w:r>
      <w:r w:rsidR="00232D37" w:rsidRPr="00D12DA1">
        <w:rPr>
          <w:b/>
          <w:bCs/>
          <w:lang w:val="en-US"/>
        </w:rPr>
        <w:t>Process</w:t>
      </w:r>
      <w:r w:rsidR="00232D37" w:rsidRPr="00D12DA1">
        <w:rPr>
          <w:b/>
          <w:bCs/>
        </w:rPr>
        <w:t>)</w:t>
      </w:r>
      <w:r w:rsidRPr="00D12DA1">
        <w:t xml:space="preserve">, </w:t>
      </w:r>
      <w:proofErr w:type="spellStart"/>
      <w:r w:rsidRPr="00D12DA1">
        <w:rPr>
          <w:b/>
          <w:bCs/>
        </w:rPr>
        <w:t>Kanban</w:t>
      </w:r>
      <w:proofErr w:type="spellEnd"/>
      <w:r w:rsidRPr="00D12DA1">
        <w:t xml:space="preserve"> и </w:t>
      </w:r>
      <w:r w:rsidRPr="00D12DA1">
        <w:rPr>
          <w:b/>
          <w:bCs/>
        </w:rPr>
        <w:t>Scrum</w:t>
      </w:r>
      <w:r w:rsidRPr="00D12DA1">
        <w:t xml:space="preserve"> зависит от характеристик проекта: </w:t>
      </w:r>
    </w:p>
    <w:p w14:paraId="5D806C82" w14:textId="14E53256" w:rsidR="00232D37" w:rsidRDefault="00D12DA1" w:rsidP="00232D37">
      <w:pPr>
        <w:pStyle w:val="a7"/>
        <w:numPr>
          <w:ilvl w:val="0"/>
          <w:numId w:val="1"/>
        </w:numPr>
      </w:pPr>
      <w:r w:rsidRPr="00F07154">
        <w:rPr>
          <w:b/>
          <w:bCs/>
        </w:rPr>
        <w:t>Scrum</w:t>
      </w:r>
      <w:r w:rsidRPr="00D12DA1">
        <w:t xml:space="preserve"> подходит для быстрой разработки продуктов с </w:t>
      </w:r>
      <w:r w:rsidRPr="00232D37">
        <w:rPr>
          <w:i/>
          <w:iCs/>
        </w:rPr>
        <w:t>меняющимися</w:t>
      </w:r>
      <w:r w:rsidRPr="00D12DA1">
        <w:t xml:space="preserve"> требованиями</w:t>
      </w:r>
    </w:p>
    <w:p w14:paraId="2BD8418B" w14:textId="25FD8233" w:rsidR="00232D37" w:rsidRDefault="00D12DA1" w:rsidP="00232D37">
      <w:pPr>
        <w:pStyle w:val="a7"/>
        <w:numPr>
          <w:ilvl w:val="0"/>
          <w:numId w:val="1"/>
        </w:numPr>
      </w:pPr>
      <w:proofErr w:type="spellStart"/>
      <w:r w:rsidRPr="00F07154">
        <w:rPr>
          <w:b/>
          <w:bCs/>
        </w:rPr>
        <w:t>Kanban</w:t>
      </w:r>
      <w:proofErr w:type="spellEnd"/>
      <w:r w:rsidRPr="00D12DA1">
        <w:t xml:space="preserve"> — для проектов с </w:t>
      </w:r>
      <w:r w:rsidRPr="00232D37">
        <w:rPr>
          <w:i/>
          <w:iCs/>
        </w:rPr>
        <w:t>непрерывным потоком задач</w:t>
      </w:r>
      <w:r w:rsidRPr="00D12DA1">
        <w:t xml:space="preserve"> и высокой вариативностью входящих запросов</w:t>
      </w:r>
    </w:p>
    <w:p w14:paraId="2021C15F" w14:textId="072BF3DC" w:rsidR="00D12DA1" w:rsidRPr="00D12DA1" w:rsidRDefault="00D12DA1" w:rsidP="00232D37">
      <w:pPr>
        <w:pStyle w:val="a7"/>
        <w:numPr>
          <w:ilvl w:val="0"/>
          <w:numId w:val="1"/>
        </w:numPr>
      </w:pPr>
      <w:r w:rsidRPr="00F07154">
        <w:rPr>
          <w:b/>
          <w:bCs/>
        </w:rPr>
        <w:t>RUP</w:t>
      </w:r>
      <w:r w:rsidRPr="00D12DA1">
        <w:t xml:space="preserve"> — для крупных, сложных и долгосрочных проектов, требующих более формализованного подхода. </w:t>
      </w:r>
    </w:p>
    <w:p w14:paraId="4A0413A8" w14:textId="6E25B805" w:rsidR="00D12DA1" w:rsidRDefault="00232D37" w:rsidP="00D12DA1">
      <w:pPr>
        <w:spacing w:after="160"/>
        <w:rPr>
          <w:lang w:val="en-US"/>
        </w:rPr>
      </w:pPr>
      <w:r>
        <w:t>Б</w:t>
      </w:r>
      <w:r w:rsidR="00D12DA1" w:rsidRPr="00D12DA1">
        <w:t>олее подробное сравнение: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838"/>
        <w:gridCol w:w="3034"/>
        <w:gridCol w:w="2439"/>
        <w:gridCol w:w="3310"/>
      </w:tblGrid>
      <w:tr w:rsidR="00F07154" w14:paraId="5F50ED9F" w14:textId="77777777" w:rsidTr="00F07154">
        <w:tc>
          <w:tcPr>
            <w:tcW w:w="865" w:type="pct"/>
          </w:tcPr>
          <w:p w14:paraId="5BBB4E1D" w14:textId="77777777" w:rsidR="00F07154" w:rsidRDefault="00F07154" w:rsidP="00D12DA1">
            <w:pPr>
              <w:spacing w:after="160"/>
              <w:ind w:firstLine="0"/>
              <w:rPr>
                <w:lang w:val="en-US"/>
              </w:rPr>
            </w:pPr>
          </w:p>
        </w:tc>
        <w:tc>
          <w:tcPr>
            <w:tcW w:w="1428" w:type="pct"/>
          </w:tcPr>
          <w:p w14:paraId="3BB09736" w14:textId="1E01ABAF" w:rsidR="00F07154" w:rsidRDefault="00F07154" w:rsidP="00F07154">
            <w:pPr>
              <w:spacing w:after="0" w:line="278" w:lineRule="auto"/>
              <w:ind w:firstLine="0"/>
              <w:jc w:val="center"/>
              <w:rPr>
                <w:lang w:val="en-US"/>
              </w:rPr>
            </w:pPr>
            <w:r w:rsidRPr="00D12DA1">
              <w:rPr>
                <w:b/>
                <w:bCs/>
              </w:rPr>
              <w:t>Scrum</w:t>
            </w:r>
          </w:p>
        </w:tc>
        <w:tc>
          <w:tcPr>
            <w:tcW w:w="1148" w:type="pct"/>
          </w:tcPr>
          <w:p w14:paraId="00A5C2F2" w14:textId="4D0250A1" w:rsidR="00F07154" w:rsidRDefault="00F07154" w:rsidP="00F07154">
            <w:pPr>
              <w:spacing w:after="0" w:line="278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D12DA1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1558" w:type="pct"/>
          </w:tcPr>
          <w:p w14:paraId="72346699" w14:textId="11DFFA4A" w:rsidR="00F07154" w:rsidRPr="00F07154" w:rsidRDefault="00F07154" w:rsidP="00F07154">
            <w:pPr>
              <w:spacing w:after="0" w:line="278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D12DA1">
              <w:rPr>
                <w:b/>
                <w:bCs/>
                <w:lang w:val="en-US"/>
              </w:rPr>
              <w:t>RUP</w:t>
            </w:r>
          </w:p>
        </w:tc>
      </w:tr>
      <w:tr w:rsidR="00F07154" w:rsidRPr="00F07154" w14:paraId="491CD398" w14:textId="77777777" w:rsidTr="00F07154">
        <w:tc>
          <w:tcPr>
            <w:tcW w:w="865" w:type="pct"/>
          </w:tcPr>
          <w:p w14:paraId="3EB8E3AC" w14:textId="1BE792B8" w:rsidR="00F07154" w:rsidRPr="00F07154" w:rsidRDefault="00F07154" w:rsidP="00F07154">
            <w:pPr>
              <w:jc w:val="left"/>
              <w:rPr>
                <w:b/>
                <w:bCs/>
                <w:sz w:val="24"/>
                <w:szCs w:val="22"/>
                <w:lang w:val="en-US"/>
              </w:rPr>
            </w:pPr>
            <w:r w:rsidRPr="00D12DA1">
              <w:rPr>
                <w:b/>
                <w:bCs/>
                <w:sz w:val="24"/>
                <w:szCs w:val="22"/>
              </w:rPr>
              <w:t>Когда использовать</w:t>
            </w:r>
          </w:p>
        </w:tc>
        <w:tc>
          <w:tcPr>
            <w:tcW w:w="1428" w:type="pct"/>
          </w:tcPr>
          <w:p w14:paraId="0EA5E389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>Для разработки продуктов и проектов с четко определенными целями, но потенциально изменяющимися требованиями.</w:t>
            </w:r>
          </w:p>
          <w:p w14:paraId="56032170" w14:textId="7FBE0077" w:rsidR="00F07154" w:rsidRPr="00F07154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>Когда важна быстрая итеративная разработка с регулярными поставками и обратной связью</w:t>
            </w:r>
            <w:r w:rsidRPr="00F07154">
              <w:rPr>
                <w:sz w:val="24"/>
                <w:szCs w:val="22"/>
              </w:rPr>
              <w:t>.</w:t>
            </w:r>
          </w:p>
        </w:tc>
        <w:tc>
          <w:tcPr>
            <w:tcW w:w="1148" w:type="pct"/>
          </w:tcPr>
          <w:p w14:paraId="6DEF0C49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>Для команд, обрабатывающих множество входящих запросов различного приоритета и размера, например, в поддержке.</w:t>
            </w:r>
          </w:p>
          <w:p w14:paraId="5126AB5D" w14:textId="40CAC9BF" w:rsidR="00F07154" w:rsidRPr="00F07154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>Когда требуется гибкое управление потоком задач без жестких временных ограничений. </w:t>
            </w:r>
          </w:p>
        </w:tc>
        <w:tc>
          <w:tcPr>
            <w:tcW w:w="1558" w:type="pct"/>
          </w:tcPr>
          <w:p w14:paraId="107B02F4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>Для крупных, сложных и долгосрочных проектов с высоким уровнем неопределенности.</w:t>
            </w:r>
          </w:p>
          <w:p w14:paraId="5A2CF726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>Когда требуется более формализованный и контролируемый процесс разработки, хотя и с итеративной структурой. </w:t>
            </w:r>
          </w:p>
          <w:p w14:paraId="5388FB48" w14:textId="77777777" w:rsidR="00F07154" w:rsidRPr="00F07154" w:rsidRDefault="00F07154" w:rsidP="00F07154">
            <w:pPr>
              <w:jc w:val="left"/>
              <w:rPr>
                <w:sz w:val="24"/>
                <w:szCs w:val="22"/>
              </w:rPr>
            </w:pPr>
          </w:p>
        </w:tc>
      </w:tr>
      <w:tr w:rsidR="00F07154" w:rsidRPr="00F07154" w14:paraId="11C91039" w14:textId="77777777" w:rsidTr="00F07154">
        <w:tc>
          <w:tcPr>
            <w:tcW w:w="865" w:type="pct"/>
          </w:tcPr>
          <w:p w14:paraId="71EE5145" w14:textId="7D905AC3" w:rsidR="00F07154" w:rsidRPr="00F07154" w:rsidRDefault="00F07154" w:rsidP="00F07154">
            <w:pPr>
              <w:ind w:firstLine="0"/>
              <w:jc w:val="left"/>
              <w:rPr>
                <w:b/>
                <w:bCs/>
                <w:sz w:val="24"/>
                <w:szCs w:val="22"/>
                <w:lang w:val="en-US"/>
              </w:rPr>
            </w:pPr>
            <w:r w:rsidRPr="00D12DA1">
              <w:rPr>
                <w:b/>
                <w:bCs/>
                <w:sz w:val="24"/>
                <w:szCs w:val="22"/>
              </w:rPr>
              <w:t>Преимущества</w:t>
            </w:r>
          </w:p>
        </w:tc>
        <w:tc>
          <w:tcPr>
            <w:tcW w:w="1428" w:type="pct"/>
          </w:tcPr>
          <w:p w14:paraId="72F1257A" w14:textId="3BDAD5B8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Четкая с</w:t>
            </w:r>
            <w:r w:rsidRPr="00D12DA1">
              <w:rPr>
                <w:sz w:val="24"/>
                <w:szCs w:val="22"/>
              </w:rPr>
              <w:t>труктура</w:t>
            </w:r>
            <w:r w:rsidRPr="00F07154">
              <w:rPr>
                <w:sz w:val="24"/>
                <w:szCs w:val="22"/>
              </w:rPr>
              <w:t>: имеет</w:t>
            </w:r>
            <w:r w:rsidRPr="00D12DA1">
              <w:rPr>
                <w:sz w:val="24"/>
                <w:szCs w:val="22"/>
              </w:rPr>
              <w:t xml:space="preserve"> формализованные роли (Scrum Master, Product </w:t>
            </w:r>
            <w:proofErr w:type="spellStart"/>
            <w:r w:rsidRPr="00D12DA1">
              <w:rPr>
                <w:sz w:val="24"/>
                <w:szCs w:val="22"/>
              </w:rPr>
              <w:t>Owner</w:t>
            </w:r>
            <w:proofErr w:type="spellEnd"/>
            <w:r w:rsidRPr="00D12DA1">
              <w:rPr>
                <w:sz w:val="24"/>
                <w:szCs w:val="22"/>
              </w:rPr>
              <w:t>), мероприятия (ежедневные стендапы, планирование спринта) и артефакты.</w:t>
            </w:r>
          </w:p>
          <w:p w14:paraId="2837BB06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 xml:space="preserve">Предсказуемость: </w:t>
            </w:r>
            <w:r w:rsidRPr="00F07154">
              <w:rPr>
                <w:sz w:val="24"/>
                <w:szCs w:val="22"/>
              </w:rPr>
              <w:t xml:space="preserve">фиксированная </w:t>
            </w:r>
            <w:r w:rsidRPr="00D12DA1">
              <w:rPr>
                <w:sz w:val="24"/>
                <w:szCs w:val="22"/>
              </w:rPr>
              <w:t>длительность спринтов позволяет контролировать объем работы.</w:t>
            </w:r>
          </w:p>
          <w:p w14:paraId="7D0E98D6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 xml:space="preserve">Фокус: </w:t>
            </w:r>
            <w:r w:rsidRPr="00F07154">
              <w:rPr>
                <w:sz w:val="24"/>
                <w:szCs w:val="22"/>
              </w:rPr>
              <w:t xml:space="preserve">команда </w:t>
            </w:r>
            <w:r w:rsidRPr="00D12DA1">
              <w:rPr>
                <w:sz w:val="24"/>
                <w:szCs w:val="22"/>
              </w:rPr>
              <w:t xml:space="preserve">концентрируется на выполнении требований, определенных Product </w:t>
            </w:r>
            <w:proofErr w:type="spellStart"/>
            <w:r w:rsidRPr="00D12DA1">
              <w:rPr>
                <w:sz w:val="24"/>
                <w:szCs w:val="22"/>
              </w:rPr>
              <w:t>Owner'ом</w:t>
            </w:r>
            <w:proofErr w:type="spellEnd"/>
            <w:r w:rsidRPr="00D12DA1">
              <w:rPr>
                <w:sz w:val="24"/>
                <w:szCs w:val="22"/>
              </w:rPr>
              <w:t xml:space="preserve"> на каждый спринт. </w:t>
            </w:r>
          </w:p>
          <w:p w14:paraId="5EB0C936" w14:textId="77777777" w:rsidR="00F07154" w:rsidRPr="00F07154" w:rsidRDefault="00F07154" w:rsidP="00F07154">
            <w:pPr>
              <w:jc w:val="left"/>
              <w:rPr>
                <w:sz w:val="24"/>
                <w:szCs w:val="22"/>
                <w:lang w:val="en-US"/>
              </w:rPr>
            </w:pPr>
          </w:p>
        </w:tc>
        <w:tc>
          <w:tcPr>
            <w:tcW w:w="1148" w:type="pct"/>
          </w:tcPr>
          <w:p w14:paraId="024598E3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lastRenderedPageBreak/>
              <w:t xml:space="preserve">Гибкость: </w:t>
            </w:r>
            <w:r w:rsidRPr="00F07154">
              <w:rPr>
                <w:sz w:val="24"/>
                <w:szCs w:val="22"/>
              </w:rPr>
              <w:t xml:space="preserve">позволяет </w:t>
            </w:r>
            <w:r w:rsidRPr="00D12DA1">
              <w:rPr>
                <w:sz w:val="24"/>
                <w:szCs w:val="22"/>
              </w:rPr>
              <w:t>добавлять новые задачи в рабочий процесс по мере освобождения ресурсов, следуя текущему потоку работы.</w:t>
            </w:r>
          </w:p>
          <w:p w14:paraId="4306E0A8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 xml:space="preserve">Визуализация: </w:t>
            </w:r>
            <w:r w:rsidRPr="00F07154">
              <w:rPr>
                <w:sz w:val="24"/>
                <w:szCs w:val="22"/>
              </w:rPr>
              <w:t xml:space="preserve">используется </w:t>
            </w:r>
            <w:r w:rsidRPr="00D12DA1">
              <w:rPr>
                <w:sz w:val="24"/>
                <w:szCs w:val="22"/>
              </w:rPr>
              <w:t>канбан-доска для визуализации рабочего процесса и ограничения количества незавершенной работы (WIP).</w:t>
            </w:r>
          </w:p>
          <w:p w14:paraId="3F241447" w14:textId="79E55C9B" w:rsidR="00F07154" w:rsidRPr="00F07154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lastRenderedPageBreak/>
              <w:t xml:space="preserve">Отсутствие ограничений по времени: </w:t>
            </w:r>
            <w:r w:rsidRPr="00F07154">
              <w:rPr>
                <w:sz w:val="24"/>
                <w:szCs w:val="22"/>
              </w:rPr>
              <w:t xml:space="preserve">не </w:t>
            </w:r>
            <w:r w:rsidRPr="00D12DA1">
              <w:rPr>
                <w:sz w:val="24"/>
                <w:szCs w:val="22"/>
              </w:rPr>
              <w:t>имеет фиксированных временных рамок, как спринты в Scrum. </w:t>
            </w:r>
          </w:p>
        </w:tc>
        <w:tc>
          <w:tcPr>
            <w:tcW w:w="1558" w:type="pct"/>
          </w:tcPr>
          <w:p w14:paraId="67967F54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lastRenderedPageBreak/>
              <w:t>Итеративность: RUP является гибкой итеративной методологией, позволяющей адаптироваться к изменениям.</w:t>
            </w:r>
          </w:p>
          <w:p w14:paraId="139F99F4" w14:textId="77777777" w:rsidR="00F07154" w:rsidRPr="00D12DA1" w:rsidRDefault="00F07154" w:rsidP="00F07154">
            <w:pPr>
              <w:jc w:val="left"/>
              <w:rPr>
                <w:sz w:val="24"/>
                <w:szCs w:val="22"/>
              </w:rPr>
            </w:pPr>
            <w:r w:rsidRPr="00D12DA1">
              <w:rPr>
                <w:sz w:val="24"/>
                <w:szCs w:val="22"/>
              </w:rPr>
              <w:t xml:space="preserve">Структурированность: </w:t>
            </w:r>
            <w:r w:rsidRPr="00F07154">
              <w:rPr>
                <w:sz w:val="24"/>
                <w:szCs w:val="22"/>
              </w:rPr>
              <w:t xml:space="preserve">использует </w:t>
            </w:r>
            <w:r w:rsidRPr="00D12DA1">
              <w:rPr>
                <w:sz w:val="24"/>
                <w:szCs w:val="22"/>
              </w:rPr>
              <w:t>несколько фаз и повторяющихся циклов для разработки программного обеспечения, что обеспечивает адаптивность. </w:t>
            </w:r>
          </w:p>
          <w:p w14:paraId="662AC4B4" w14:textId="77777777" w:rsidR="00F07154" w:rsidRPr="00F07154" w:rsidRDefault="00F07154" w:rsidP="00F07154">
            <w:pPr>
              <w:jc w:val="left"/>
              <w:rPr>
                <w:sz w:val="24"/>
                <w:szCs w:val="22"/>
              </w:rPr>
            </w:pPr>
          </w:p>
        </w:tc>
      </w:tr>
    </w:tbl>
    <w:p w14:paraId="13524017" w14:textId="77777777" w:rsidR="00F07154" w:rsidRPr="00D12DA1" w:rsidRDefault="00F07154" w:rsidP="00D12DA1">
      <w:pPr>
        <w:spacing w:after="160"/>
      </w:pPr>
    </w:p>
    <w:p w14:paraId="59B61B47" w14:textId="77777777" w:rsidR="00D12DA1" w:rsidRPr="00D12DA1" w:rsidRDefault="00D12DA1"/>
    <w:sectPr w:rsidR="00D12DA1" w:rsidRPr="00D12DA1" w:rsidSect="00F07154"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34FF0"/>
    <w:multiLevelType w:val="hybridMultilevel"/>
    <w:tmpl w:val="008C46C6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8149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E5"/>
    <w:rsid w:val="00232D37"/>
    <w:rsid w:val="00AB77E5"/>
    <w:rsid w:val="00BD3DE4"/>
    <w:rsid w:val="00D12DA1"/>
    <w:rsid w:val="00F0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67129"/>
  <w15:chartTrackingRefBased/>
  <w15:docId w15:val="{E07BF73B-357A-400C-8A22-DEE79928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D37"/>
    <w:pPr>
      <w:spacing w:before="60" w:after="60"/>
      <w:ind w:firstLine="284"/>
      <w:jc w:val="both"/>
    </w:pPr>
    <w:rPr>
      <w:sz w:val="26"/>
    </w:rPr>
  </w:style>
  <w:style w:type="paragraph" w:styleId="1">
    <w:name w:val="heading 1"/>
    <w:basedOn w:val="a"/>
    <w:next w:val="a"/>
    <w:link w:val="10"/>
    <w:uiPriority w:val="9"/>
    <w:qFormat/>
    <w:rsid w:val="0023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2D37"/>
    <w:rPr>
      <w:rFonts w:asciiTheme="majorHAnsi" w:eastAsiaTheme="majorEastAsia" w:hAnsiTheme="majorHAnsi" w:cstheme="majorBidi"/>
      <w:b/>
      <w:color w:val="2F5496" w:themeColor="accent1" w:themeShade="BF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7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7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7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7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77E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0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os</dc:creator>
  <cp:keywords/>
  <dc:description/>
  <cp:lastModifiedBy>niko os</cp:lastModifiedBy>
  <cp:revision>4</cp:revision>
  <dcterms:created xsi:type="dcterms:W3CDTF">2025-09-28T18:13:00Z</dcterms:created>
  <dcterms:modified xsi:type="dcterms:W3CDTF">2025-09-28T19:39:00Z</dcterms:modified>
</cp:coreProperties>
</file>