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2A6" w:rsidRPr="00355B6A" w:rsidRDefault="00C872A6" w:rsidP="00C872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МИНИСТЕРСТВО ОБРАЗОВАНИЯ И НАУКИ РОССИЙСКОЙ </w:t>
      </w:r>
    </w:p>
    <w:p w:rsidR="00C872A6" w:rsidRPr="00355B6A" w:rsidRDefault="00C872A6" w:rsidP="00C872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ФЕДЕРАЦИИ</w:t>
      </w:r>
    </w:p>
    <w:p w:rsidR="00C872A6" w:rsidRPr="00355B6A" w:rsidRDefault="00C872A6" w:rsidP="00C872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Федеральное государственное бюджетное образовательное учреждение </w:t>
      </w:r>
    </w:p>
    <w:p w:rsidR="00C872A6" w:rsidRPr="00355B6A" w:rsidRDefault="00C872A6" w:rsidP="00C872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высшего образования</w:t>
      </w:r>
    </w:p>
    <w:p w:rsidR="00C872A6" w:rsidRPr="00355B6A" w:rsidRDefault="00C872A6" w:rsidP="00C872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УЛЬЯНОВСКИЙ ГОСУДАРСТВЕННЫЙ ТЕХНИЧЕСКИЙ УНИВЕРСИТЕТ</w:t>
      </w:r>
    </w:p>
    <w:p w:rsidR="00C872A6" w:rsidRPr="00355B6A" w:rsidRDefault="00C872A6" w:rsidP="00C872A6">
      <w:pPr>
        <w:spacing w:after="200" w:line="276" w:lineRule="auto"/>
        <w:rPr>
          <w:rFonts w:ascii="Times New Roman" w:eastAsia="Calibri" w:hAnsi="Times New Roman" w:cs="Times New Roman"/>
          <w:sz w:val="28"/>
          <w:szCs w:val="24"/>
        </w:rPr>
      </w:pPr>
    </w:p>
    <w:p w:rsidR="00C872A6" w:rsidRPr="00355B6A" w:rsidRDefault="00C872A6" w:rsidP="00C872A6">
      <w:pPr>
        <w:spacing w:after="200" w:line="276" w:lineRule="auto"/>
        <w:jc w:val="center"/>
        <w:rPr>
          <w:rFonts w:ascii="Times New Roman" w:eastAsia="Calibri" w:hAnsi="Times New Roman" w:cs="Times New Roman"/>
          <w:sz w:val="28"/>
          <w:szCs w:val="24"/>
        </w:rPr>
      </w:pPr>
    </w:p>
    <w:p w:rsidR="00C872A6" w:rsidRPr="00355B6A" w:rsidRDefault="00C872A6" w:rsidP="00C872A6">
      <w:pPr>
        <w:spacing w:after="200" w:line="276" w:lineRule="auto"/>
        <w:jc w:val="center"/>
        <w:rPr>
          <w:rFonts w:ascii="Times New Roman" w:eastAsia="Calibri" w:hAnsi="Times New Roman" w:cs="Times New Roman"/>
          <w:sz w:val="28"/>
          <w:szCs w:val="24"/>
        </w:rPr>
      </w:pPr>
    </w:p>
    <w:p w:rsidR="00C872A6" w:rsidRPr="00355B6A" w:rsidRDefault="00C872A6" w:rsidP="00C872A6">
      <w:pPr>
        <w:spacing w:after="200" w:line="276" w:lineRule="auto"/>
        <w:jc w:val="center"/>
        <w:rPr>
          <w:rFonts w:ascii="Times New Roman" w:eastAsia="Calibri" w:hAnsi="Times New Roman" w:cs="Times New Roman"/>
          <w:b/>
          <w:sz w:val="28"/>
          <w:szCs w:val="24"/>
        </w:rPr>
      </w:pPr>
    </w:p>
    <w:p w:rsidR="00C872A6" w:rsidRDefault="00C872A6" w:rsidP="00C872A6">
      <w:pPr>
        <w:spacing w:after="200" w:line="240" w:lineRule="auto"/>
        <w:contextualSpacing/>
        <w:jc w:val="center"/>
        <w:rPr>
          <w:rFonts w:ascii="Times New Roman" w:eastAsia="Calibri" w:hAnsi="Times New Roman" w:cs="Times New Roman"/>
          <w:b/>
          <w:sz w:val="28"/>
          <w:szCs w:val="24"/>
        </w:rPr>
      </w:pPr>
      <w:r>
        <w:rPr>
          <w:rFonts w:ascii="Times New Roman" w:eastAsia="Calibri" w:hAnsi="Times New Roman" w:cs="Times New Roman"/>
          <w:b/>
          <w:sz w:val="28"/>
          <w:szCs w:val="24"/>
        </w:rPr>
        <w:t>Доклад на тему:</w:t>
      </w:r>
    </w:p>
    <w:p w:rsidR="00C872A6" w:rsidRPr="00013E66" w:rsidRDefault="00C872A6" w:rsidP="00C872A6">
      <w:pPr>
        <w:spacing w:after="200" w:line="240" w:lineRule="auto"/>
        <w:contextualSpacing/>
        <w:jc w:val="center"/>
        <w:rPr>
          <w:rFonts w:ascii="Times New Roman" w:eastAsia="Calibri" w:hAnsi="Times New Roman" w:cs="Times New Roman"/>
          <w:b/>
          <w:sz w:val="28"/>
          <w:szCs w:val="24"/>
          <w:lang w:val="de-DE"/>
        </w:rPr>
      </w:pPr>
      <w:r w:rsidRPr="008E03FB">
        <w:rPr>
          <w:rFonts w:ascii="Times New Roman" w:eastAsia="Calibri" w:hAnsi="Times New Roman" w:cs="Times New Roman"/>
          <w:b/>
          <w:sz w:val="28"/>
          <w:szCs w:val="24"/>
        </w:rPr>
        <w:t>«</w:t>
      </w:r>
      <w:r>
        <w:rPr>
          <w:rFonts w:ascii="Times New Roman" w:eastAsia="Calibri" w:hAnsi="Times New Roman" w:cs="Times New Roman"/>
          <w:b/>
          <w:sz w:val="28"/>
          <w:szCs w:val="24"/>
        </w:rPr>
        <w:t>Создание логической модели</w:t>
      </w:r>
      <w:r w:rsidR="007D5FF5">
        <w:rPr>
          <w:rFonts w:ascii="Times New Roman" w:eastAsia="Calibri" w:hAnsi="Times New Roman" w:cs="Times New Roman"/>
          <w:b/>
          <w:sz w:val="28"/>
          <w:szCs w:val="24"/>
        </w:rPr>
        <w:t xml:space="preserve"> данных</w:t>
      </w:r>
      <w:r w:rsidRPr="008E03FB">
        <w:rPr>
          <w:rFonts w:ascii="Times New Roman" w:eastAsia="Calibri" w:hAnsi="Times New Roman" w:cs="Times New Roman"/>
          <w:b/>
          <w:sz w:val="28"/>
          <w:szCs w:val="24"/>
        </w:rPr>
        <w:t>»</w:t>
      </w:r>
    </w:p>
    <w:p w:rsidR="00C872A6" w:rsidRPr="00355B6A" w:rsidRDefault="00C872A6" w:rsidP="00C872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по дисциплине: «</w:t>
      </w:r>
      <w:r>
        <w:rPr>
          <w:rFonts w:ascii="Times New Roman" w:eastAsia="Calibri" w:hAnsi="Times New Roman" w:cs="Times New Roman"/>
          <w:sz w:val="28"/>
          <w:szCs w:val="24"/>
        </w:rPr>
        <w:t>Архитектура информационных систем</w:t>
      </w:r>
      <w:r w:rsidRPr="00355B6A">
        <w:rPr>
          <w:rFonts w:ascii="Times New Roman" w:eastAsia="Calibri" w:hAnsi="Times New Roman" w:cs="Times New Roman"/>
          <w:sz w:val="28"/>
          <w:szCs w:val="24"/>
        </w:rPr>
        <w:t xml:space="preserve">». </w:t>
      </w:r>
    </w:p>
    <w:p w:rsidR="00C872A6" w:rsidRPr="00355B6A" w:rsidRDefault="00C872A6" w:rsidP="00C872A6">
      <w:pPr>
        <w:spacing w:after="200" w:line="276" w:lineRule="auto"/>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w:t>
      </w:r>
    </w:p>
    <w:p w:rsidR="00C872A6" w:rsidRPr="00355B6A" w:rsidRDefault="00C872A6" w:rsidP="00C872A6">
      <w:pPr>
        <w:spacing w:after="200" w:line="276" w:lineRule="auto"/>
        <w:jc w:val="center"/>
        <w:rPr>
          <w:rFonts w:ascii="Times New Roman" w:eastAsia="Calibri" w:hAnsi="Times New Roman" w:cs="Times New Roman"/>
          <w:sz w:val="28"/>
          <w:szCs w:val="24"/>
        </w:rPr>
      </w:pPr>
    </w:p>
    <w:p w:rsidR="00C872A6" w:rsidRPr="00355B6A" w:rsidRDefault="00C872A6" w:rsidP="00C872A6">
      <w:pPr>
        <w:spacing w:after="200" w:line="276" w:lineRule="auto"/>
        <w:rPr>
          <w:rFonts w:ascii="Times New Roman" w:eastAsia="Calibri" w:hAnsi="Times New Roman" w:cs="Times New Roman"/>
          <w:sz w:val="28"/>
          <w:szCs w:val="24"/>
        </w:rPr>
      </w:pPr>
    </w:p>
    <w:p w:rsidR="00C872A6" w:rsidRDefault="00C872A6" w:rsidP="00C872A6">
      <w:pPr>
        <w:spacing w:after="200" w:line="276" w:lineRule="auto"/>
        <w:jc w:val="center"/>
        <w:rPr>
          <w:rFonts w:ascii="Times New Roman" w:eastAsia="Calibri" w:hAnsi="Times New Roman" w:cs="Times New Roman"/>
          <w:sz w:val="28"/>
          <w:szCs w:val="24"/>
        </w:rPr>
      </w:pPr>
    </w:p>
    <w:p w:rsidR="00C872A6" w:rsidRPr="00355B6A" w:rsidRDefault="00C872A6" w:rsidP="00C872A6">
      <w:pPr>
        <w:spacing w:after="200" w:line="276" w:lineRule="auto"/>
        <w:jc w:val="center"/>
        <w:rPr>
          <w:rFonts w:ascii="Times New Roman" w:eastAsia="Calibri" w:hAnsi="Times New Roman" w:cs="Times New Roman"/>
          <w:sz w:val="28"/>
          <w:szCs w:val="24"/>
        </w:rPr>
      </w:pPr>
    </w:p>
    <w:p w:rsidR="00C872A6" w:rsidRPr="00355B6A" w:rsidRDefault="00C872A6" w:rsidP="00C872A6">
      <w:pPr>
        <w:spacing w:after="200" w:line="276" w:lineRule="auto"/>
        <w:jc w:val="right"/>
        <w:rPr>
          <w:rFonts w:ascii="Times New Roman" w:eastAsia="Calibri" w:hAnsi="Times New Roman" w:cs="Times New Roman"/>
          <w:sz w:val="28"/>
          <w:szCs w:val="24"/>
        </w:rPr>
      </w:pPr>
    </w:p>
    <w:p w:rsidR="00C872A6" w:rsidRPr="00355B6A" w:rsidRDefault="00C872A6" w:rsidP="00C872A6">
      <w:pPr>
        <w:spacing w:after="200" w:line="240" w:lineRule="auto"/>
        <w:contextualSpacing/>
        <w:jc w:val="right"/>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w:t>
      </w:r>
      <w:r>
        <w:rPr>
          <w:rFonts w:ascii="Times New Roman" w:eastAsia="Calibri" w:hAnsi="Times New Roman" w:cs="Times New Roman"/>
          <w:sz w:val="28"/>
          <w:szCs w:val="24"/>
        </w:rPr>
        <w:t xml:space="preserve">                       Выполнил</w:t>
      </w:r>
      <w:r w:rsidRPr="00355B6A">
        <w:rPr>
          <w:rFonts w:ascii="Times New Roman" w:eastAsia="Calibri" w:hAnsi="Times New Roman" w:cs="Times New Roman"/>
          <w:sz w:val="28"/>
          <w:szCs w:val="24"/>
        </w:rPr>
        <w:t>:</w:t>
      </w:r>
    </w:p>
    <w:p w:rsidR="00C872A6" w:rsidRPr="00355B6A" w:rsidRDefault="00C872A6" w:rsidP="00C872A6">
      <w:pPr>
        <w:spacing w:after="200" w:line="240" w:lineRule="auto"/>
        <w:contextualSpacing/>
        <w:jc w:val="right"/>
        <w:rPr>
          <w:rFonts w:ascii="Times New Roman" w:eastAsia="Calibri" w:hAnsi="Times New Roman" w:cs="Times New Roman"/>
          <w:sz w:val="28"/>
          <w:szCs w:val="24"/>
        </w:rPr>
      </w:pPr>
      <w:r>
        <w:rPr>
          <w:rFonts w:ascii="Times New Roman" w:eastAsia="Calibri" w:hAnsi="Times New Roman" w:cs="Times New Roman"/>
          <w:sz w:val="28"/>
          <w:szCs w:val="24"/>
        </w:rPr>
        <w:t>студент</w:t>
      </w:r>
      <w:r w:rsidRPr="00355B6A">
        <w:rPr>
          <w:rFonts w:ascii="Times New Roman" w:eastAsia="Calibri" w:hAnsi="Times New Roman" w:cs="Times New Roman"/>
          <w:sz w:val="28"/>
          <w:szCs w:val="24"/>
        </w:rPr>
        <w:t xml:space="preserve"> 3 курса, гр. ИВТВМбд-31</w:t>
      </w:r>
    </w:p>
    <w:p w:rsidR="00C872A6" w:rsidRPr="00355B6A" w:rsidRDefault="00C872A6" w:rsidP="00C872A6">
      <w:pPr>
        <w:spacing w:after="200" w:line="240" w:lineRule="auto"/>
        <w:contextualSpacing/>
        <w:jc w:val="right"/>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w:t>
      </w:r>
      <w:proofErr w:type="spellStart"/>
      <w:r w:rsidRPr="00355B6A">
        <w:rPr>
          <w:rFonts w:ascii="Times New Roman" w:eastAsia="Calibri" w:hAnsi="Times New Roman" w:cs="Times New Roman"/>
          <w:sz w:val="28"/>
          <w:szCs w:val="24"/>
        </w:rPr>
        <w:t>Захарычев</w:t>
      </w:r>
      <w:proofErr w:type="spellEnd"/>
      <w:r w:rsidRPr="00355B6A">
        <w:rPr>
          <w:rFonts w:ascii="Times New Roman" w:eastAsia="Calibri" w:hAnsi="Times New Roman" w:cs="Times New Roman"/>
          <w:sz w:val="28"/>
          <w:szCs w:val="24"/>
        </w:rPr>
        <w:t xml:space="preserve"> Никита</w:t>
      </w:r>
    </w:p>
    <w:p w:rsidR="00C872A6" w:rsidRPr="00355B6A" w:rsidRDefault="00C872A6" w:rsidP="00C872A6">
      <w:pPr>
        <w:spacing w:after="200" w:line="240" w:lineRule="auto"/>
        <w:contextualSpacing/>
        <w:jc w:val="right"/>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w:t>
      </w:r>
      <w:r>
        <w:rPr>
          <w:rFonts w:ascii="Times New Roman" w:eastAsia="Calibri" w:hAnsi="Times New Roman" w:cs="Times New Roman"/>
          <w:sz w:val="28"/>
          <w:szCs w:val="24"/>
        </w:rPr>
        <w:t xml:space="preserve">               </w:t>
      </w:r>
    </w:p>
    <w:p w:rsidR="00C872A6" w:rsidRPr="00355B6A" w:rsidRDefault="00C872A6" w:rsidP="00C872A6">
      <w:pPr>
        <w:spacing w:after="200" w:line="240" w:lineRule="auto"/>
        <w:contextualSpacing/>
        <w:jc w:val="right"/>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Проверил:</w:t>
      </w:r>
    </w:p>
    <w:p w:rsidR="00C872A6" w:rsidRPr="00355B6A" w:rsidRDefault="00C872A6" w:rsidP="00C872A6">
      <w:pPr>
        <w:spacing w:after="200" w:line="240" w:lineRule="auto"/>
        <w:contextualSpacing/>
        <w:jc w:val="right"/>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w:t>
      </w:r>
      <w:r>
        <w:rPr>
          <w:rFonts w:ascii="Times New Roman" w:eastAsia="Calibri" w:hAnsi="Times New Roman" w:cs="Times New Roman"/>
          <w:sz w:val="28"/>
          <w:szCs w:val="24"/>
        </w:rPr>
        <w:t xml:space="preserve">        Преподаватель кафедры ВТ</w:t>
      </w:r>
    </w:p>
    <w:p w:rsidR="00C872A6" w:rsidRPr="00355B6A" w:rsidRDefault="00C872A6" w:rsidP="00C872A6">
      <w:pPr>
        <w:spacing w:after="200" w:line="240" w:lineRule="auto"/>
        <w:contextualSpacing/>
        <w:jc w:val="right"/>
        <w:rPr>
          <w:rFonts w:ascii="Times New Roman" w:eastAsia="Calibri" w:hAnsi="Times New Roman" w:cs="Times New Roman"/>
          <w:sz w:val="28"/>
          <w:szCs w:val="24"/>
        </w:rPr>
      </w:pPr>
      <w:r>
        <w:rPr>
          <w:rFonts w:ascii="Times New Roman" w:eastAsia="Calibri" w:hAnsi="Times New Roman" w:cs="Times New Roman"/>
          <w:sz w:val="28"/>
          <w:szCs w:val="24"/>
        </w:rPr>
        <w:t>Беляева Ирина Владимировна</w:t>
      </w:r>
      <w:r w:rsidRPr="00355B6A">
        <w:rPr>
          <w:rFonts w:ascii="Times New Roman" w:eastAsia="Calibri" w:hAnsi="Times New Roman" w:cs="Times New Roman"/>
          <w:sz w:val="28"/>
          <w:szCs w:val="24"/>
        </w:rPr>
        <w:t>.</w:t>
      </w:r>
    </w:p>
    <w:p w:rsidR="00C872A6" w:rsidRPr="00355B6A" w:rsidRDefault="00C872A6" w:rsidP="00C872A6">
      <w:pPr>
        <w:spacing w:after="200" w:line="276" w:lineRule="auto"/>
        <w:jc w:val="right"/>
        <w:rPr>
          <w:rFonts w:ascii="Times New Roman" w:eastAsia="Calibri" w:hAnsi="Times New Roman" w:cs="Times New Roman"/>
          <w:sz w:val="28"/>
          <w:szCs w:val="24"/>
        </w:rPr>
      </w:pPr>
    </w:p>
    <w:p w:rsidR="00C872A6" w:rsidRPr="00355B6A" w:rsidRDefault="00C872A6" w:rsidP="00C872A6">
      <w:pPr>
        <w:spacing w:after="200" w:line="276" w:lineRule="auto"/>
        <w:jc w:val="right"/>
        <w:rPr>
          <w:rFonts w:ascii="Times New Roman" w:eastAsia="Calibri" w:hAnsi="Times New Roman" w:cs="Times New Roman"/>
          <w:sz w:val="28"/>
          <w:szCs w:val="24"/>
        </w:rPr>
      </w:pPr>
    </w:p>
    <w:p w:rsidR="00C872A6" w:rsidRPr="00355B6A" w:rsidRDefault="00C872A6" w:rsidP="00C872A6">
      <w:pPr>
        <w:spacing w:after="200" w:line="276" w:lineRule="auto"/>
        <w:jc w:val="right"/>
        <w:rPr>
          <w:rFonts w:ascii="Times New Roman" w:eastAsia="Calibri" w:hAnsi="Times New Roman" w:cs="Times New Roman"/>
          <w:sz w:val="28"/>
          <w:szCs w:val="24"/>
        </w:rPr>
      </w:pPr>
    </w:p>
    <w:p w:rsidR="00C872A6" w:rsidRPr="00355B6A" w:rsidRDefault="00C872A6" w:rsidP="00C872A6">
      <w:pPr>
        <w:spacing w:after="200" w:line="276" w:lineRule="auto"/>
        <w:rPr>
          <w:rFonts w:ascii="Times New Roman" w:eastAsia="Calibri" w:hAnsi="Times New Roman" w:cs="Times New Roman"/>
          <w:sz w:val="28"/>
          <w:szCs w:val="24"/>
        </w:rPr>
      </w:pPr>
    </w:p>
    <w:p w:rsidR="00C872A6" w:rsidRPr="00355B6A" w:rsidRDefault="00C872A6" w:rsidP="00C872A6">
      <w:pPr>
        <w:spacing w:after="200" w:line="276" w:lineRule="auto"/>
        <w:rPr>
          <w:rFonts w:ascii="Times New Roman" w:eastAsia="Calibri" w:hAnsi="Times New Roman" w:cs="Times New Roman"/>
          <w:sz w:val="28"/>
          <w:szCs w:val="24"/>
        </w:rPr>
      </w:pPr>
    </w:p>
    <w:p w:rsidR="00C872A6" w:rsidRPr="00355B6A" w:rsidRDefault="00C872A6" w:rsidP="00C872A6">
      <w:pPr>
        <w:spacing w:after="200" w:line="276" w:lineRule="auto"/>
        <w:rPr>
          <w:rFonts w:ascii="Times New Roman" w:eastAsia="Calibri" w:hAnsi="Times New Roman" w:cs="Times New Roman"/>
          <w:sz w:val="28"/>
          <w:szCs w:val="24"/>
        </w:rPr>
      </w:pPr>
    </w:p>
    <w:p w:rsidR="0009650F" w:rsidRDefault="00C872A6" w:rsidP="00315686">
      <w:pPr>
        <w:spacing w:after="200" w:line="276" w:lineRule="auto"/>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г. Ульяновск, 2017 </w:t>
      </w:r>
    </w:p>
    <w:p w:rsidR="00315686" w:rsidRDefault="00315686" w:rsidP="00315686">
      <w:pPr>
        <w:spacing w:after="200" w:line="276" w:lineRule="auto"/>
        <w:rPr>
          <w:rFonts w:ascii="Times New Roman" w:eastAsia="Calibri" w:hAnsi="Times New Roman" w:cs="Times New Roman"/>
          <w:b/>
          <w:sz w:val="28"/>
          <w:szCs w:val="24"/>
        </w:rPr>
      </w:pPr>
      <w:r w:rsidRPr="00315686">
        <w:rPr>
          <w:rFonts w:ascii="Times New Roman" w:eastAsia="Calibri" w:hAnsi="Times New Roman" w:cs="Times New Roman"/>
          <w:b/>
          <w:sz w:val="28"/>
          <w:szCs w:val="24"/>
        </w:rPr>
        <w:lastRenderedPageBreak/>
        <w:t>Создание логической модели данных</w:t>
      </w:r>
    </w:p>
    <w:p w:rsidR="00315686" w:rsidRDefault="00315686" w:rsidP="00315686">
      <w:pPr>
        <w:spacing w:after="200" w:line="276" w:lineRule="auto"/>
        <w:rPr>
          <w:rFonts w:ascii="Times New Roman" w:eastAsia="Calibri" w:hAnsi="Times New Roman" w:cs="Times New Roman"/>
          <w:b/>
          <w:sz w:val="28"/>
          <w:szCs w:val="24"/>
        </w:rPr>
      </w:pPr>
      <w:r>
        <w:rPr>
          <w:rFonts w:ascii="Times New Roman" w:eastAsia="Calibri" w:hAnsi="Times New Roman" w:cs="Times New Roman"/>
          <w:b/>
          <w:sz w:val="28"/>
          <w:szCs w:val="24"/>
        </w:rPr>
        <w:t>Уровни логической модели</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Различают три уровня логической модели, отличающихся по глубине представления информации о данных:</w:t>
      </w:r>
    </w:p>
    <w:p w:rsidR="00006CE8" w:rsidRPr="00006CE8" w:rsidRDefault="00006CE8" w:rsidP="00006CE8">
      <w:pPr>
        <w:pStyle w:val="a3"/>
        <w:numPr>
          <w:ilvl w:val="0"/>
          <w:numId w:val="1"/>
        </w:numPr>
        <w:spacing w:after="200" w:line="276" w:lineRule="auto"/>
        <w:jc w:val="both"/>
        <w:rPr>
          <w:rFonts w:ascii="Times New Roman" w:eastAsia="Calibri" w:hAnsi="Times New Roman" w:cs="Times New Roman"/>
          <w:sz w:val="28"/>
          <w:szCs w:val="24"/>
          <w:lang w:val="en-US"/>
        </w:rPr>
      </w:pPr>
      <w:r w:rsidRPr="00006CE8">
        <w:rPr>
          <w:rFonts w:ascii="Times New Roman" w:eastAsia="Calibri" w:hAnsi="Times New Roman" w:cs="Times New Roman"/>
          <w:sz w:val="28"/>
          <w:szCs w:val="24"/>
        </w:rPr>
        <w:t>диаграмма</w:t>
      </w:r>
      <w:r w:rsidRPr="00006CE8">
        <w:rPr>
          <w:rFonts w:ascii="Times New Roman" w:eastAsia="Calibri" w:hAnsi="Times New Roman" w:cs="Times New Roman"/>
          <w:sz w:val="28"/>
          <w:szCs w:val="24"/>
          <w:lang w:val="en-US"/>
        </w:rPr>
        <w:t xml:space="preserve"> </w:t>
      </w:r>
      <w:r w:rsidRPr="00006CE8">
        <w:rPr>
          <w:rFonts w:ascii="Times New Roman" w:eastAsia="Calibri" w:hAnsi="Times New Roman" w:cs="Times New Roman"/>
          <w:sz w:val="28"/>
          <w:szCs w:val="24"/>
        </w:rPr>
        <w:t>сущность</w:t>
      </w:r>
      <w:r w:rsidRPr="00006CE8">
        <w:rPr>
          <w:rFonts w:ascii="Times New Roman" w:eastAsia="Calibri" w:hAnsi="Times New Roman" w:cs="Times New Roman"/>
          <w:sz w:val="28"/>
          <w:szCs w:val="24"/>
          <w:lang w:val="en-US"/>
        </w:rPr>
        <w:t>-</w:t>
      </w:r>
      <w:r w:rsidRPr="00006CE8">
        <w:rPr>
          <w:rFonts w:ascii="Times New Roman" w:eastAsia="Calibri" w:hAnsi="Times New Roman" w:cs="Times New Roman"/>
          <w:sz w:val="28"/>
          <w:szCs w:val="24"/>
        </w:rPr>
        <w:t>связь</w:t>
      </w:r>
      <w:r w:rsidRPr="00006CE8">
        <w:rPr>
          <w:rFonts w:ascii="Times New Roman" w:eastAsia="Calibri" w:hAnsi="Times New Roman" w:cs="Times New Roman"/>
          <w:sz w:val="28"/>
          <w:szCs w:val="24"/>
          <w:lang w:val="en-US"/>
        </w:rPr>
        <w:t xml:space="preserve"> (Entity Relationship Diagram, ERD);</w:t>
      </w:r>
    </w:p>
    <w:p w:rsidR="00006CE8" w:rsidRPr="00006CE8" w:rsidRDefault="00006CE8" w:rsidP="00006CE8">
      <w:pPr>
        <w:pStyle w:val="a3"/>
        <w:numPr>
          <w:ilvl w:val="0"/>
          <w:numId w:val="1"/>
        </w:num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модель данных, основанная на ключах (</w:t>
      </w:r>
      <w:proofErr w:type="spellStart"/>
      <w:r w:rsidRPr="00006CE8">
        <w:rPr>
          <w:rFonts w:ascii="Times New Roman" w:eastAsia="Calibri" w:hAnsi="Times New Roman" w:cs="Times New Roman"/>
          <w:sz w:val="28"/>
          <w:szCs w:val="24"/>
        </w:rPr>
        <w:t>Key</w:t>
      </w:r>
      <w:proofErr w:type="spellEnd"/>
      <w:r w:rsidRPr="00006CE8">
        <w:rPr>
          <w:rFonts w:ascii="Times New Roman" w:eastAsia="Calibri" w:hAnsi="Times New Roman" w:cs="Times New Roman"/>
          <w:sz w:val="28"/>
          <w:szCs w:val="24"/>
        </w:rPr>
        <w:t xml:space="preserve"> </w:t>
      </w:r>
      <w:proofErr w:type="spellStart"/>
      <w:r w:rsidRPr="00006CE8">
        <w:rPr>
          <w:rFonts w:ascii="Times New Roman" w:eastAsia="Calibri" w:hAnsi="Times New Roman" w:cs="Times New Roman"/>
          <w:sz w:val="28"/>
          <w:szCs w:val="24"/>
        </w:rPr>
        <w:t>Based</w:t>
      </w:r>
      <w:proofErr w:type="spellEnd"/>
      <w:r w:rsidRPr="00006CE8">
        <w:rPr>
          <w:rFonts w:ascii="Times New Roman" w:eastAsia="Calibri" w:hAnsi="Times New Roman" w:cs="Times New Roman"/>
          <w:sz w:val="28"/>
          <w:szCs w:val="24"/>
        </w:rPr>
        <w:t xml:space="preserve"> </w:t>
      </w:r>
      <w:proofErr w:type="spellStart"/>
      <w:r w:rsidRPr="00006CE8">
        <w:rPr>
          <w:rFonts w:ascii="Times New Roman" w:eastAsia="Calibri" w:hAnsi="Times New Roman" w:cs="Times New Roman"/>
          <w:sz w:val="28"/>
          <w:szCs w:val="24"/>
        </w:rPr>
        <w:t>model</w:t>
      </w:r>
      <w:proofErr w:type="spellEnd"/>
      <w:r w:rsidRPr="00006CE8">
        <w:rPr>
          <w:rFonts w:ascii="Times New Roman" w:eastAsia="Calibri" w:hAnsi="Times New Roman" w:cs="Times New Roman"/>
          <w:sz w:val="28"/>
          <w:szCs w:val="24"/>
        </w:rPr>
        <w:t>, KB);</w:t>
      </w:r>
    </w:p>
    <w:p w:rsidR="00006CE8" w:rsidRPr="00006CE8" w:rsidRDefault="00006CE8" w:rsidP="00006CE8">
      <w:pPr>
        <w:pStyle w:val="a3"/>
        <w:numPr>
          <w:ilvl w:val="0"/>
          <w:numId w:val="1"/>
        </w:numPr>
        <w:spacing w:after="200" w:line="276" w:lineRule="auto"/>
        <w:jc w:val="both"/>
        <w:rPr>
          <w:rFonts w:ascii="Times New Roman" w:eastAsia="Calibri" w:hAnsi="Times New Roman" w:cs="Times New Roman"/>
          <w:sz w:val="28"/>
          <w:szCs w:val="24"/>
          <w:lang w:val="en-US"/>
        </w:rPr>
      </w:pPr>
      <w:r w:rsidRPr="00006CE8">
        <w:rPr>
          <w:rFonts w:ascii="Times New Roman" w:eastAsia="Calibri" w:hAnsi="Times New Roman" w:cs="Times New Roman"/>
          <w:sz w:val="28"/>
          <w:szCs w:val="24"/>
        </w:rPr>
        <w:t>полная</w:t>
      </w:r>
      <w:r w:rsidRPr="00006CE8">
        <w:rPr>
          <w:rFonts w:ascii="Times New Roman" w:eastAsia="Calibri" w:hAnsi="Times New Roman" w:cs="Times New Roman"/>
          <w:sz w:val="28"/>
          <w:szCs w:val="24"/>
          <w:lang w:val="en-US"/>
        </w:rPr>
        <w:t xml:space="preserve"> </w:t>
      </w:r>
      <w:r w:rsidRPr="00006CE8">
        <w:rPr>
          <w:rFonts w:ascii="Times New Roman" w:eastAsia="Calibri" w:hAnsi="Times New Roman" w:cs="Times New Roman"/>
          <w:sz w:val="28"/>
          <w:szCs w:val="24"/>
        </w:rPr>
        <w:t>атрибутивная</w:t>
      </w:r>
      <w:r w:rsidRPr="00006CE8">
        <w:rPr>
          <w:rFonts w:ascii="Times New Roman" w:eastAsia="Calibri" w:hAnsi="Times New Roman" w:cs="Times New Roman"/>
          <w:sz w:val="28"/>
          <w:szCs w:val="24"/>
          <w:lang w:val="en-US"/>
        </w:rPr>
        <w:t xml:space="preserve"> </w:t>
      </w:r>
      <w:r w:rsidRPr="00006CE8">
        <w:rPr>
          <w:rFonts w:ascii="Times New Roman" w:eastAsia="Calibri" w:hAnsi="Times New Roman" w:cs="Times New Roman"/>
          <w:sz w:val="28"/>
          <w:szCs w:val="24"/>
        </w:rPr>
        <w:t>модель</w:t>
      </w:r>
      <w:r w:rsidRPr="00006CE8">
        <w:rPr>
          <w:rFonts w:ascii="Times New Roman" w:eastAsia="Calibri" w:hAnsi="Times New Roman" w:cs="Times New Roman"/>
          <w:sz w:val="28"/>
          <w:szCs w:val="24"/>
          <w:lang w:val="en-US"/>
        </w:rPr>
        <w:t xml:space="preserve"> (Fully Attributed model, FA).</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Диаграмма сущность-связь представляет собой модель данных верхнего уровня. Она включает сущности и взаимосвязи, отражающие основные бизнес-правила предметной области. Такая диаграмма не слишком детализирована, в нее включаются основные сущности и связи между ними, которые удовлетворяют основным требованиям, предъявляемым к ИС. Диаграмма сущность-связь может включать связи "многие-ко-многим" и не включать описание ключей. Как правило, ERD используется для презентаций и обсуждения структуры данных с</w:t>
      </w:r>
      <w:r>
        <w:rPr>
          <w:rFonts w:ascii="Times New Roman" w:eastAsia="Calibri" w:hAnsi="Times New Roman" w:cs="Times New Roman"/>
          <w:sz w:val="28"/>
          <w:szCs w:val="24"/>
        </w:rPr>
        <w:t xml:space="preserve"> экспертами предметной области.</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Модель данных, основанная на ключах, — более подробное представление данных. Она включает описание всех сущностей и первичных ключей и предназначена для представления структуры данных и ключей, которые со</w:t>
      </w:r>
      <w:r>
        <w:rPr>
          <w:rFonts w:ascii="Times New Roman" w:eastAsia="Calibri" w:hAnsi="Times New Roman" w:cs="Times New Roman"/>
          <w:sz w:val="28"/>
          <w:szCs w:val="24"/>
        </w:rPr>
        <w:t>ответствуют предметной области.</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Полная атрибутивная модель — наиболее детальное представление структуры данных: представляет данные в третьей нормальной форме и включает в</w:t>
      </w:r>
      <w:r>
        <w:rPr>
          <w:rFonts w:ascii="Times New Roman" w:eastAsia="Calibri" w:hAnsi="Times New Roman" w:cs="Times New Roman"/>
          <w:sz w:val="28"/>
          <w:szCs w:val="24"/>
        </w:rPr>
        <w:t>се сущности, атрибуты и связи.</w:t>
      </w:r>
    </w:p>
    <w:p w:rsidR="00006CE8" w:rsidRPr="00006CE8" w:rsidRDefault="00006CE8" w:rsidP="00006CE8">
      <w:pPr>
        <w:spacing w:after="200" w:line="276" w:lineRule="auto"/>
        <w:jc w:val="both"/>
        <w:rPr>
          <w:rFonts w:ascii="Times New Roman" w:eastAsia="Calibri" w:hAnsi="Times New Roman" w:cs="Times New Roman"/>
          <w:b/>
          <w:sz w:val="28"/>
          <w:szCs w:val="24"/>
        </w:rPr>
      </w:pPr>
      <w:r w:rsidRPr="00006CE8">
        <w:rPr>
          <w:rFonts w:ascii="Times New Roman" w:eastAsia="Calibri" w:hAnsi="Times New Roman" w:cs="Times New Roman"/>
          <w:b/>
          <w:sz w:val="28"/>
          <w:szCs w:val="24"/>
        </w:rPr>
        <w:t>Сущности и атрибуты</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 xml:space="preserve">Основные компоненты диаграммы </w:t>
      </w:r>
      <w:proofErr w:type="spellStart"/>
      <w:r w:rsidRPr="00006CE8">
        <w:rPr>
          <w:rFonts w:ascii="Times New Roman" w:eastAsia="Calibri" w:hAnsi="Times New Roman" w:cs="Times New Roman"/>
          <w:sz w:val="28"/>
          <w:szCs w:val="24"/>
        </w:rPr>
        <w:t>ERwin</w:t>
      </w:r>
      <w:proofErr w:type="spellEnd"/>
      <w:r w:rsidRPr="00006CE8">
        <w:rPr>
          <w:rFonts w:ascii="Times New Roman" w:eastAsia="Calibri" w:hAnsi="Times New Roman" w:cs="Times New Roman"/>
          <w:sz w:val="28"/>
          <w:szCs w:val="24"/>
        </w:rPr>
        <w:t xml:space="preserve"> — это сущности, атрибуты и связи. Каждая сущность является множеством подобных индивидуальных объектов, называемых экземплярами. Каждый экземпляр индивидуален и должен отличаться от всех остальных экземпляров. Атрибут выражает определенное свойство объекта. С точки зрения БД (физическая модель) сущности соответствует таблица, экземпляру сущности — строка в таблице</w:t>
      </w:r>
      <w:r>
        <w:rPr>
          <w:rFonts w:ascii="Times New Roman" w:eastAsia="Calibri" w:hAnsi="Times New Roman" w:cs="Times New Roman"/>
          <w:sz w:val="28"/>
          <w:szCs w:val="24"/>
        </w:rPr>
        <w:t>, а атрибуту — колонка таблицы.</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 xml:space="preserve">Построение модели данных предполагает определение сущностей и атрибутов, т. е. необходимо определить, какая информация будет храниться в конкретной сущности или атрибуте. Сущность можно </w:t>
      </w:r>
      <w:proofErr w:type="gramStart"/>
      <w:r w:rsidRPr="00006CE8">
        <w:rPr>
          <w:rFonts w:ascii="Times New Roman" w:eastAsia="Calibri" w:hAnsi="Times New Roman" w:cs="Times New Roman"/>
          <w:sz w:val="28"/>
          <w:szCs w:val="24"/>
        </w:rPr>
        <w:t>определить</w:t>
      </w:r>
      <w:proofErr w:type="gramEnd"/>
      <w:r w:rsidRPr="00006CE8">
        <w:rPr>
          <w:rFonts w:ascii="Times New Roman" w:eastAsia="Calibri" w:hAnsi="Times New Roman" w:cs="Times New Roman"/>
          <w:sz w:val="28"/>
          <w:szCs w:val="24"/>
        </w:rPr>
        <w:t xml:space="preserve"> как объект, событие или концепцию, информация о которых должна сохраняться. </w:t>
      </w:r>
      <w:r w:rsidRPr="00006CE8">
        <w:rPr>
          <w:rFonts w:ascii="Times New Roman" w:eastAsia="Calibri" w:hAnsi="Times New Roman" w:cs="Times New Roman"/>
          <w:sz w:val="28"/>
          <w:szCs w:val="24"/>
        </w:rPr>
        <w:lastRenderedPageBreak/>
        <w:t>сущности должны иметь наименование с четким смысловым значением, именоваться существительным в</w:t>
      </w:r>
      <w:r>
        <w:rPr>
          <w:rFonts w:ascii="Times New Roman" w:eastAsia="Calibri" w:hAnsi="Times New Roman" w:cs="Times New Roman"/>
          <w:sz w:val="28"/>
          <w:szCs w:val="24"/>
        </w:rPr>
        <w:t xml:space="preserve"> единственном числе, не носить «технических»</w:t>
      </w:r>
      <w:r w:rsidRPr="00006CE8">
        <w:rPr>
          <w:rFonts w:ascii="Times New Roman" w:eastAsia="Calibri" w:hAnsi="Times New Roman" w:cs="Times New Roman"/>
          <w:sz w:val="28"/>
          <w:szCs w:val="24"/>
        </w:rPr>
        <w:t xml:space="preserve"> наименований и быть достаточно важными для того, чтобы их моделировать. Именование сущности в единственном числе облегчает в дальнейшем чтение модели. Фактически имя сущности дается по имени ее экземпляра. Примером может быть сущности Заказчик (но не Заказчики!) с атрибутами Номер заказчика, Фамилия заказчика и Адрес заказчика. На уровне физической модели ей может соответствовать таблица </w:t>
      </w:r>
      <w:proofErr w:type="spellStart"/>
      <w:r w:rsidRPr="00006CE8">
        <w:rPr>
          <w:rFonts w:ascii="Times New Roman" w:eastAsia="Calibri" w:hAnsi="Times New Roman" w:cs="Times New Roman"/>
          <w:sz w:val="28"/>
          <w:szCs w:val="24"/>
        </w:rPr>
        <w:t>Customer</w:t>
      </w:r>
      <w:proofErr w:type="spellEnd"/>
      <w:r w:rsidRPr="00006CE8">
        <w:rPr>
          <w:rFonts w:ascii="Times New Roman" w:eastAsia="Calibri" w:hAnsi="Times New Roman" w:cs="Times New Roman"/>
          <w:sz w:val="28"/>
          <w:szCs w:val="24"/>
        </w:rPr>
        <w:t xml:space="preserve"> с колонками </w:t>
      </w:r>
      <w:proofErr w:type="spellStart"/>
      <w:r w:rsidRPr="00006CE8">
        <w:rPr>
          <w:rFonts w:ascii="Times New Roman" w:eastAsia="Calibri" w:hAnsi="Times New Roman" w:cs="Times New Roman"/>
          <w:sz w:val="28"/>
          <w:szCs w:val="24"/>
        </w:rPr>
        <w:t>Customer_number</w:t>
      </w:r>
      <w:proofErr w:type="spellEnd"/>
      <w:r w:rsidRPr="00006CE8">
        <w:rPr>
          <w:rFonts w:ascii="Times New Roman" w:eastAsia="Calibri" w:hAnsi="Times New Roman" w:cs="Times New Roman"/>
          <w:sz w:val="28"/>
          <w:szCs w:val="24"/>
        </w:rPr>
        <w:t xml:space="preserve">, </w:t>
      </w:r>
      <w:proofErr w:type="spellStart"/>
      <w:r w:rsidRPr="00006CE8">
        <w:rPr>
          <w:rFonts w:ascii="Times New Roman" w:eastAsia="Calibri" w:hAnsi="Times New Roman" w:cs="Times New Roman"/>
          <w:sz w:val="28"/>
          <w:szCs w:val="24"/>
        </w:rPr>
        <w:t>Customer_name</w:t>
      </w:r>
      <w:proofErr w:type="spellEnd"/>
      <w:r w:rsidRPr="00006CE8">
        <w:rPr>
          <w:rFonts w:ascii="Times New Roman" w:eastAsia="Calibri" w:hAnsi="Times New Roman" w:cs="Times New Roman"/>
          <w:sz w:val="28"/>
          <w:szCs w:val="24"/>
        </w:rPr>
        <w:t xml:space="preserve"> и </w:t>
      </w:r>
      <w:proofErr w:type="spellStart"/>
      <w:r w:rsidRPr="00006CE8">
        <w:rPr>
          <w:rFonts w:ascii="Times New Roman" w:eastAsia="Calibri" w:hAnsi="Times New Roman" w:cs="Times New Roman"/>
          <w:sz w:val="28"/>
          <w:szCs w:val="24"/>
        </w:rPr>
        <w:t>Customer_address</w:t>
      </w:r>
      <w:proofErr w:type="spellEnd"/>
      <w:r w:rsidRPr="00006CE8">
        <w:rPr>
          <w:rFonts w:ascii="Times New Roman" w:eastAsia="Calibri" w:hAnsi="Times New Roman" w:cs="Times New Roman"/>
          <w:sz w:val="28"/>
          <w:szCs w:val="24"/>
        </w:rPr>
        <w:t>. Каждая сущность должна быть полностью определена с помощью текстового описания. Для внесения дополнительных комментариев и определений к сущности служат свойства, определенные пользователем (UDP). Использование (UDP) анало</w:t>
      </w:r>
      <w:r>
        <w:rPr>
          <w:rFonts w:ascii="Times New Roman" w:eastAsia="Calibri" w:hAnsi="Times New Roman" w:cs="Times New Roman"/>
          <w:sz w:val="28"/>
          <w:szCs w:val="24"/>
        </w:rPr>
        <w:t xml:space="preserve">гично их использованию в </w:t>
      </w:r>
      <w:proofErr w:type="spellStart"/>
      <w:r>
        <w:rPr>
          <w:rFonts w:ascii="Times New Roman" w:eastAsia="Calibri" w:hAnsi="Times New Roman" w:cs="Times New Roman"/>
          <w:sz w:val="28"/>
          <w:szCs w:val="24"/>
        </w:rPr>
        <w:t>BPwin</w:t>
      </w:r>
      <w:proofErr w:type="spellEnd"/>
      <w:r>
        <w:rPr>
          <w:rFonts w:ascii="Times New Roman" w:eastAsia="Calibri" w:hAnsi="Times New Roman" w:cs="Times New Roman"/>
          <w:sz w:val="28"/>
          <w:szCs w:val="24"/>
        </w:rPr>
        <w:t>.</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Как было указано выше, каждый атрибут хранит информацию об определенном свойстве сущности, а каждый экземпляр сущности должен быть уникальным. Атрибут или группа атрибутов, которые идентифицируют сущность</w:t>
      </w:r>
      <w:r>
        <w:rPr>
          <w:rFonts w:ascii="Times New Roman" w:eastAsia="Calibri" w:hAnsi="Times New Roman" w:cs="Times New Roman"/>
          <w:sz w:val="28"/>
          <w:szCs w:val="24"/>
        </w:rPr>
        <w:t xml:space="preserve">, называется первичным </w:t>
      </w:r>
      <w:proofErr w:type="gramStart"/>
      <w:r>
        <w:rPr>
          <w:rFonts w:ascii="Times New Roman" w:eastAsia="Calibri" w:hAnsi="Times New Roman" w:cs="Times New Roman"/>
          <w:sz w:val="28"/>
          <w:szCs w:val="24"/>
        </w:rPr>
        <w:t>ключом .</w:t>
      </w:r>
      <w:proofErr w:type="gramEnd"/>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 xml:space="preserve">Очень важно дать атрибуту правильное имя. Атрибуты должны именоваться в единственном числе и иметь четкое смысловое значение. Соблюдение этого правила позволяет частично решить проблему нормализации данных уже на этапе определения атрибутов. Например, создание в сущности Сотрудник атрибута Телефоны сотрудника противоречит требованиям нормализации, поскольку атрибут должен быть атомарным, т. е. не содержать множественных значений. Согласно </w:t>
      </w:r>
      <w:proofErr w:type="gramStart"/>
      <w:r w:rsidRPr="00006CE8">
        <w:rPr>
          <w:rFonts w:ascii="Times New Roman" w:eastAsia="Calibri" w:hAnsi="Times New Roman" w:cs="Times New Roman"/>
          <w:sz w:val="28"/>
          <w:szCs w:val="24"/>
        </w:rPr>
        <w:t>синтаксису</w:t>
      </w:r>
      <w:proofErr w:type="gramEnd"/>
      <w:r w:rsidRPr="00006CE8">
        <w:rPr>
          <w:rFonts w:ascii="Times New Roman" w:eastAsia="Calibri" w:hAnsi="Times New Roman" w:cs="Times New Roman"/>
          <w:sz w:val="28"/>
          <w:szCs w:val="24"/>
        </w:rPr>
        <w:t xml:space="preserve"> IDEFIX имя атрибута должно быть уникально в рамках модели (а не только в рамках сущности!). По умолчанию при попытке внесения уже существующего имени атри</w:t>
      </w:r>
      <w:r>
        <w:rPr>
          <w:rFonts w:ascii="Times New Roman" w:eastAsia="Calibri" w:hAnsi="Times New Roman" w:cs="Times New Roman"/>
          <w:sz w:val="28"/>
          <w:szCs w:val="24"/>
        </w:rPr>
        <w:t xml:space="preserve">бута </w:t>
      </w:r>
      <w:proofErr w:type="spellStart"/>
      <w:r>
        <w:rPr>
          <w:rFonts w:ascii="Times New Roman" w:eastAsia="Calibri" w:hAnsi="Times New Roman" w:cs="Times New Roman"/>
          <w:sz w:val="28"/>
          <w:szCs w:val="24"/>
        </w:rPr>
        <w:t>ERwin</w:t>
      </w:r>
      <w:proofErr w:type="spellEnd"/>
      <w:r>
        <w:rPr>
          <w:rFonts w:ascii="Times New Roman" w:eastAsia="Calibri" w:hAnsi="Times New Roman" w:cs="Times New Roman"/>
          <w:sz w:val="28"/>
          <w:szCs w:val="24"/>
        </w:rPr>
        <w:t xml:space="preserve"> переименовывает его.</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 xml:space="preserve">Каждый атрибут должен быть определен, при этом следует избегать циклических определений, например, когда термин 1 определяется через термин 2, термин 2 — через термин 3, а термин 3 в свою очередь — через термин 1. Часто приходится создавать производные атрибуты, т. е. атрибуты, значение которых можно вычислить из других атрибутов. Примером производного атрибута может служить Возраст сотрудника, который может быть вычислен из атрибута Дата рождения сотрудника. Такой атрибут может привести к конфликтам; действительно, если вовремя не обновить значение атрибута Возраст сотрудника, он может противоречить значению атрибута Дата рождения сотрудника. Производные атрибуты — ошибка нормализации, </w:t>
      </w:r>
      <w:r w:rsidRPr="00006CE8">
        <w:rPr>
          <w:rFonts w:ascii="Times New Roman" w:eastAsia="Calibri" w:hAnsi="Times New Roman" w:cs="Times New Roman"/>
          <w:sz w:val="28"/>
          <w:szCs w:val="24"/>
        </w:rPr>
        <w:lastRenderedPageBreak/>
        <w:t>однако их вводят для повышения производительности системы, чтобы не проводить вычисления, которые н</w:t>
      </w:r>
      <w:r>
        <w:rPr>
          <w:rFonts w:ascii="Times New Roman" w:eastAsia="Calibri" w:hAnsi="Times New Roman" w:cs="Times New Roman"/>
          <w:sz w:val="28"/>
          <w:szCs w:val="24"/>
        </w:rPr>
        <w:t>а практике могут быть сложными.</w:t>
      </w:r>
    </w:p>
    <w:p w:rsidR="00006CE8" w:rsidRPr="00006CE8" w:rsidRDefault="00006CE8" w:rsidP="00006CE8">
      <w:pPr>
        <w:spacing w:after="200" w:line="276" w:lineRule="auto"/>
        <w:jc w:val="both"/>
        <w:rPr>
          <w:rFonts w:ascii="Times New Roman" w:eastAsia="Calibri" w:hAnsi="Times New Roman" w:cs="Times New Roman"/>
          <w:b/>
          <w:sz w:val="28"/>
          <w:szCs w:val="24"/>
        </w:rPr>
      </w:pPr>
      <w:r w:rsidRPr="00006CE8">
        <w:rPr>
          <w:rFonts w:ascii="Times New Roman" w:eastAsia="Calibri" w:hAnsi="Times New Roman" w:cs="Times New Roman"/>
          <w:b/>
          <w:sz w:val="28"/>
          <w:szCs w:val="24"/>
        </w:rPr>
        <w:t>Связи</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 xml:space="preserve">Связь является логическим </w:t>
      </w:r>
      <w:r>
        <w:rPr>
          <w:rFonts w:ascii="Times New Roman" w:eastAsia="Calibri" w:hAnsi="Times New Roman" w:cs="Times New Roman"/>
          <w:sz w:val="28"/>
          <w:szCs w:val="24"/>
        </w:rPr>
        <w:t>соотношением между сущностями. К</w:t>
      </w:r>
      <w:r w:rsidRPr="00006CE8">
        <w:rPr>
          <w:rFonts w:ascii="Times New Roman" w:eastAsia="Calibri" w:hAnsi="Times New Roman" w:cs="Times New Roman"/>
          <w:sz w:val="28"/>
          <w:szCs w:val="24"/>
        </w:rPr>
        <w:t>аждая связь должна именоваться глаголом или глагольной фразой. Имя связи выражает некоторое ограничение или бизнес-правило и облегчает чтение диаграммы. По умолчанию имя связи на диаграмме не показывается. На логическом уровне можно уст</w:t>
      </w:r>
      <w:r>
        <w:rPr>
          <w:rFonts w:ascii="Times New Roman" w:eastAsia="Calibri" w:hAnsi="Times New Roman" w:cs="Times New Roman"/>
          <w:sz w:val="28"/>
          <w:szCs w:val="24"/>
        </w:rPr>
        <w:t>ановить идентифицирующую связь «</w:t>
      </w:r>
      <w:r w:rsidRPr="00006CE8">
        <w:rPr>
          <w:rFonts w:ascii="Times New Roman" w:eastAsia="Calibri" w:hAnsi="Times New Roman" w:cs="Times New Roman"/>
          <w:sz w:val="28"/>
          <w:szCs w:val="24"/>
        </w:rPr>
        <w:t>один-ко-многим</w:t>
      </w:r>
      <w:r>
        <w:rPr>
          <w:rFonts w:ascii="Times New Roman" w:eastAsia="Calibri" w:hAnsi="Times New Roman" w:cs="Times New Roman"/>
          <w:sz w:val="28"/>
          <w:szCs w:val="24"/>
        </w:rPr>
        <w:t>»</w:t>
      </w:r>
      <w:r w:rsidRPr="00006CE8">
        <w:rPr>
          <w:rFonts w:ascii="Times New Roman" w:eastAsia="Calibri" w:hAnsi="Times New Roman" w:cs="Times New Roman"/>
          <w:sz w:val="28"/>
          <w:szCs w:val="24"/>
        </w:rPr>
        <w:t xml:space="preserve">, связь </w:t>
      </w:r>
      <w:r>
        <w:rPr>
          <w:rFonts w:ascii="Times New Roman" w:eastAsia="Calibri" w:hAnsi="Times New Roman" w:cs="Times New Roman"/>
          <w:sz w:val="28"/>
          <w:szCs w:val="24"/>
        </w:rPr>
        <w:t>«</w:t>
      </w:r>
      <w:r w:rsidRPr="00006CE8">
        <w:rPr>
          <w:rFonts w:ascii="Times New Roman" w:eastAsia="Calibri" w:hAnsi="Times New Roman" w:cs="Times New Roman"/>
          <w:sz w:val="28"/>
          <w:szCs w:val="24"/>
        </w:rPr>
        <w:t>многие-ко-многим</w:t>
      </w:r>
      <w:r>
        <w:rPr>
          <w:rFonts w:ascii="Times New Roman" w:eastAsia="Calibri" w:hAnsi="Times New Roman" w:cs="Times New Roman"/>
          <w:sz w:val="28"/>
          <w:szCs w:val="24"/>
        </w:rPr>
        <w:t>»</w:t>
      </w:r>
      <w:r w:rsidRPr="00006CE8">
        <w:rPr>
          <w:rFonts w:ascii="Times New Roman" w:eastAsia="Calibri" w:hAnsi="Times New Roman" w:cs="Times New Roman"/>
          <w:sz w:val="28"/>
          <w:szCs w:val="24"/>
        </w:rPr>
        <w:t xml:space="preserve"> и </w:t>
      </w:r>
      <w:proofErr w:type="spellStart"/>
      <w:r w:rsidRPr="00006CE8">
        <w:rPr>
          <w:rFonts w:ascii="Times New Roman" w:eastAsia="Calibri" w:hAnsi="Times New Roman" w:cs="Times New Roman"/>
          <w:sz w:val="28"/>
          <w:szCs w:val="24"/>
        </w:rPr>
        <w:t>неидентифиц</w:t>
      </w:r>
      <w:r>
        <w:rPr>
          <w:rFonts w:ascii="Times New Roman" w:eastAsia="Calibri" w:hAnsi="Times New Roman" w:cs="Times New Roman"/>
          <w:sz w:val="28"/>
          <w:szCs w:val="24"/>
        </w:rPr>
        <w:t>ирующую</w:t>
      </w:r>
      <w:proofErr w:type="spellEnd"/>
      <w:r>
        <w:rPr>
          <w:rFonts w:ascii="Times New Roman" w:eastAsia="Calibri" w:hAnsi="Times New Roman" w:cs="Times New Roman"/>
          <w:sz w:val="28"/>
          <w:szCs w:val="24"/>
        </w:rPr>
        <w:t xml:space="preserve"> связь «один-ко-многим».</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 xml:space="preserve">В IDEFIX различают зависимые и независимые сущности. Тип сущности определяется ее связью с другими сущностями. Идентифицирующая связь устанавливается между независимой (родительский конец </w:t>
      </w:r>
      <w:proofErr w:type="gramStart"/>
      <w:r w:rsidRPr="00006CE8">
        <w:rPr>
          <w:rFonts w:ascii="Times New Roman" w:eastAsia="Calibri" w:hAnsi="Times New Roman" w:cs="Times New Roman"/>
          <w:sz w:val="28"/>
          <w:szCs w:val="24"/>
        </w:rPr>
        <w:t>связи )</w:t>
      </w:r>
      <w:proofErr w:type="gramEnd"/>
      <w:r w:rsidRPr="00006CE8">
        <w:rPr>
          <w:rFonts w:ascii="Times New Roman" w:eastAsia="Calibri" w:hAnsi="Times New Roman" w:cs="Times New Roman"/>
          <w:sz w:val="28"/>
          <w:szCs w:val="24"/>
        </w:rPr>
        <w:t xml:space="preserve"> и зависимой (дочерний конец связи ) сущностями. Когда рисуется идентифицирующая связь, </w:t>
      </w:r>
      <w:proofErr w:type="spellStart"/>
      <w:r w:rsidRPr="00006CE8">
        <w:rPr>
          <w:rFonts w:ascii="Times New Roman" w:eastAsia="Calibri" w:hAnsi="Times New Roman" w:cs="Times New Roman"/>
          <w:sz w:val="28"/>
          <w:szCs w:val="24"/>
        </w:rPr>
        <w:t>ERwin</w:t>
      </w:r>
      <w:proofErr w:type="spellEnd"/>
      <w:r w:rsidRPr="00006CE8">
        <w:rPr>
          <w:rFonts w:ascii="Times New Roman" w:eastAsia="Calibri" w:hAnsi="Times New Roman" w:cs="Times New Roman"/>
          <w:sz w:val="28"/>
          <w:szCs w:val="24"/>
        </w:rPr>
        <w:t xml:space="preserve"> автоматически преобразует дочернюю сущность в зависимую. Зависимая сущность изображается прямоугольником со скругленными углами. Экземпляр зависимой сущности определяется только через отношение к родительской сущности. При установлении идентифицирующей связи атрибуты первичного ключа родительской сущности автоматически переносятся в состав первичного ключа дочерней сущности. Эта операция дополнения атрибутов дочерней сущности при создании связи называется миграцией атрибутов. В дочерней сущности новые атрибуты по</w:t>
      </w:r>
      <w:r w:rsidR="0014527E">
        <w:rPr>
          <w:rFonts w:ascii="Times New Roman" w:eastAsia="Calibri" w:hAnsi="Times New Roman" w:cs="Times New Roman"/>
          <w:sz w:val="28"/>
          <w:szCs w:val="24"/>
        </w:rPr>
        <w:t>мечаются как внешний ключ — FK.</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 xml:space="preserve">При установлении </w:t>
      </w:r>
      <w:proofErr w:type="spellStart"/>
      <w:r w:rsidRPr="00006CE8">
        <w:rPr>
          <w:rFonts w:ascii="Times New Roman" w:eastAsia="Calibri" w:hAnsi="Times New Roman" w:cs="Times New Roman"/>
          <w:sz w:val="28"/>
          <w:szCs w:val="24"/>
        </w:rPr>
        <w:t>неидентифицирующей</w:t>
      </w:r>
      <w:proofErr w:type="spellEnd"/>
      <w:r w:rsidRPr="00006CE8">
        <w:rPr>
          <w:rFonts w:ascii="Times New Roman" w:eastAsia="Calibri" w:hAnsi="Times New Roman" w:cs="Times New Roman"/>
          <w:sz w:val="28"/>
          <w:szCs w:val="24"/>
        </w:rPr>
        <w:t xml:space="preserve"> связи дочерняя сущность остается независимой, а атрибуты первичного ключа родительской сущности мигрируют в состав </w:t>
      </w:r>
      <w:proofErr w:type="spellStart"/>
      <w:r w:rsidRPr="00006CE8">
        <w:rPr>
          <w:rFonts w:ascii="Times New Roman" w:eastAsia="Calibri" w:hAnsi="Times New Roman" w:cs="Times New Roman"/>
          <w:sz w:val="28"/>
          <w:szCs w:val="24"/>
        </w:rPr>
        <w:t>неключевых</w:t>
      </w:r>
      <w:proofErr w:type="spellEnd"/>
      <w:r w:rsidRPr="00006CE8">
        <w:rPr>
          <w:rFonts w:ascii="Times New Roman" w:eastAsia="Calibri" w:hAnsi="Times New Roman" w:cs="Times New Roman"/>
          <w:sz w:val="28"/>
          <w:szCs w:val="24"/>
        </w:rPr>
        <w:t xml:space="preserve"> компонентов родительской сущности. </w:t>
      </w:r>
      <w:proofErr w:type="spellStart"/>
      <w:r w:rsidRPr="00006CE8">
        <w:rPr>
          <w:rFonts w:ascii="Times New Roman" w:eastAsia="Calibri" w:hAnsi="Times New Roman" w:cs="Times New Roman"/>
          <w:sz w:val="28"/>
          <w:szCs w:val="24"/>
        </w:rPr>
        <w:t>Неидентифицирующая</w:t>
      </w:r>
      <w:proofErr w:type="spellEnd"/>
      <w:r w:rsidRPr="00006CE8">
        <w:rPr>
          <w:rFonts w:ascii="Times New Roman" w:eastAsia="Calibri" w:hAnsi="Times New Roman" w:cs="Times New Roman"/>
          <w:sz w:val="28"/>
          <w:szCs w:val="24"/>
        </w:rPr>
        <w:t xml:space="preserve"> связь служит для св</w:t>
      </w:r>
      <w:r w:rsidR="0014527E">
        <w:rPr>
          <w:rFonts w:ascii="Times New Roman" w:eastAsia="Calibri" w:hAnsi="Times New Roman" w:cs="Times New Roman"/>
          <w:sz w:val="28"/>
          <w:szCs w:val="24"/>
        </w:rPr>
        <w:t>язывания независимых сущностей.</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 xml:space="preserve">Идентифицирующая связь показывается на диаграмме сплошной линией с жирной точкой на дочернем конце связи, </w:t>
      </w:r>
      <w:proofErr w:type="spellStart"/>
      <w:r w:rsidRPr="00006CE8">
        <w:rPr>
          <w:rFonts w:ascii="Times New Roman" w:eastAsia="Calibri" w:hAnsi="Times New Roman" w:cs="Times New Roman"/>
          <w:sz w:val="28"/>
          <w:szCs w:val="24"/>
        </w:rPr>
        <w:t>неидентифицирующа</w:t>
      </w:r>
      <w:r w:rsidR="0014527E">
        <w:rPr>
          <w:rFonts w:ascii="Times New Roman" w:eastAsia="Calibri" w:hAnsi="Times New Roman" w:cs="Times New Roman"/>
          <w:sz w:val="28"/>
          <w:szCs w:val="24"/>
        </w:rPr>
        <w:t>я</w:t>
      </w:r>
      <w:proofErr w:type="spellEnd"/>
      <w:r w:rsidR="0014527E">
        <w:rPr>
          <w:rFonts w:ascii="Times New Roman" w:eastAsia="Calibri" w:hAnsi="Times New Roman" w:cs="Times New Roman"/>
          <w:sz w:val="28"/>
          <w:szCs w:val="24"/>
        </w:rPr>
        <w:t xml:space="preserve"> – пунктирной (см. рис. 10.6).</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Мощность связей (</w:t>
      </w:r>
      <w:proofErr w:type="spellStart"/>
      <w:r w:rsidRPr="00006CE8">
        <w:rPr>
          <w:rFonts w:ascii="Times New Roman" w:eastAsia="Calibri" w:hAnsi="Times New Roman" w:cs="Times New Roman"/>
          <w:sz w:val="28"/>
          <w:szCs w:val="24"/>
        </w:rPr>
        <w:t>Cardinality</w:t>
      </w:r>
      <w:proofErr w:type="spellEnd"/>
      <w:r w:rsidRPr="00006CE8">
        <w:rPr>
          <w:rFonts w:ascii="Times New Roman" w:eastAsia="Calibri" w:hAnsi="Times New Roman" w:cs="Times New Roman"/>
          <w:sz w:val="28"/>
          <w:szCs w:val="24"/>
        </w:rPr>
        <w:t>) — служит для обозначения отношения числа экземпляров родительской сущности к чи</w:t>
      </w:r>
      <w:r w:rsidR="0014527E">
        <w:rPr>
          <w:rFonts w:ascii="Times New Roman" w:eastAsia="Calibri" w:hAnsi="Times New Roman" w:cs="Times New Roman"/>
          <w:sz w:val="28"/>
          <w:szCs w:val="24"/>
        </w:rPr>
        <w:t>слу экземпляров дочерней.</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Различают четыре типа сущности:</w:t>
      </w:r>
    </w:p>
    <w:p w:rsidR="00006CE8" w:rsidRPr="00006CE8" w:rsidRDefault="00006CE8" w:rsidP="00006CE8">
      <w:pPr>
        <w:spacing w:after="200" w:line="276" w:lineRule="auto"/>
        <w:jc w:val="both"/>
        <w:rPr>
          <w:rFonts w:ascii="Times New Roman" w:eastAsia="Calibri" w:hAnsi="Times New Roman" w:cs="Times New Roman"/>
          <w:sz w:val="28"/>
          <w:szCs w:val="24"/>
        </w:rPr>
      </w:pP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lastRenderedPageBreak/>
        <w:t xml:space="preserve">общий случай, когда одному экземпляру родительской сущности соответствуют 0, 1 или много экземпляров дочерней </w:t>
      </w:r>
      <w:proofErr w:type="gramStart"/>
      <w:r w:rsidRPr="00006CE8">
        <w:rPr>
          <w:rFonts w:ascii="Times New Roman" w:eastAsia="Calibri" w:hAnsi="Times New Roman" w:cs="Times New Roman"/>
          <w:sz w:val="28"/>
          <w:szCs w:val="24"/>
        </w:rPr>
        <w:t>сущности ;</w:t>
      </w:r>
      <w:proofErr w:type="gramEnd"/>
      <w:r w:rsidRPr="00006CE8">
        <w:rPr>
          <w:rFonts w:ascii="Times New Roman" w:eastAsia="Calibri" w:hAnsi="Times New Roman" w:cs="Times New Roman"/>
          <w:sz w:val="28"/>
          <w:szCs w:val="24"/>
        </w:rPr>
        <w:t xml:space="preserve"> не помечается каким-либо символом;</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символом Р помечается случай, когда одному экземпляру родительской сущности соответствуют 1 или много экземпляров дочерней сущности (исключено нулевое значение);</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символом Z помечается случай, когда одному экземпляру родительской сущности соответствуют 0 или 1 экземпляр дочерней сущности (исключены множественные значения);</w:t>
      </w:r>
    </w:p>
    <w:p w:rsidR="00006CE8" w:rsidRP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цифрой помечается случай точного соответствия, когда одному экземпляру родительской сущности соответствует заранее заданное число экземпляров дочерней сущности.</w:t>
      </w:r>
    </w:p>
    <w:p w:rsidR="00006CE8" w:rsidRDefault="00006CE8" w:rsidP="00006CE8">
      <w:p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Имя связи (</w:t>
      </w:r>
      <w:proofErr w:type="spellStart"/>
      <w:r w:rsidRPr="00006CE8">
        <w:rPr>
          <w:rFonts w:ascii="Times New Roman" w:eastAsia="Calibri" w:hAnsi="Times New Roman" w:cs="Times New Roman"/>
          <w:sz w:val="28"/>
          <w:szCs w:val="24"/>
        </w:rPr>
        <w:t>Verb</w:t>
      </w:r>
      <w:proofErr w:type="spellEnd"/>
      <w:r w:rsidRPr="00006CE8">
        <w:rPr>
          <w:rFonts w:ascii="Times New Roman" w:eastAsia="Calibri" w:hAnsi="Times New Roman" w:cs="Times New Roman"/>
          <w:sz w:val="28"/>
          <w:szCs w:val="24"/>
        </w:rPr>
        <w:t xml:space="preserve"> </w:t>
      </w:r>
      <w:proofErr w:type="spellStart"/>
      <w:r w:rsidRPr="00006CE8">
        <w:rPr>
          <w:rFonts w:ascii="Times New Roman" w:eastAsia="Calibri" w:hAnsi="Times New Roman" w:cs="Times New Roman"/>
          <w:sz w:val="28"/>
          <w:szCs w:val="24"/>
        </w:rPr>
        <w:t>Phrase</w:t>
      </w:r>
      <w:proofErr w:type="spellEnd"/>
      <w:r w:rsidRPr="00006CE8">
        <w:rPr>
          <w:rFonts w:ascii="Times New Roman" w:eastAsia="Calibri" w:hAnsi="Times New Roman" w:cs="Times New Roman"/>
          <w:sz w:val="28"/>
          <w:szCs w:val="24"/>
        </w:rPr>
        <w:t xml:space="preserve">) — фраза, характеризующая отношение между родительской и дочерней </w:t>
      </w:r>
      <w:proofErr w:type="gramStart"/>
      <w:r w:rsidRPr="00006CE8">
        <w:rPr>
          <w:rFonts w:ascii="Times New Roman" w:eastAsia="Calibri" w:hAnsi="Times New Roman" w:cs="Times New Roman"/>
          <w:sz w:val="28"/>
          <w:szCs w:val="24"/>
        </w:rPr>
        <w:t>сущностями .</w:t>
      </w:r>
      <w:proofErr w:type="gramEnd"/>
      <w:r w:rsidRPr="00006CE8">
        <w:rPr>
          <w:rFonts w:ascii="Times New Roman" w:eastAsia="Calibri" w:hAnsi="Times New Roman" w:cs="Times New Roman"/>
          <w:sz w:val="28"/>
          <w:szCs w:val="24"/>
        </w:rPr>
        <w:t xml:space="preserve"> Для связи "один-ко-многим", идентифицирующей или </w:t>
      </w:r>
      <w:proofErr w:type="spellStart"/>
      <w:r w:rsidRPr="00006CE8">
        <w:rPr>
          <w:rFonts w:ascii="Times New Roman" w:eastAsia="Calibri" w:hAnsi="Times New Roman" w:cs="Times New Roman"/>
          <w:sz w:val="28"/>
          <w:szCs w:val="24"/>
        </w:rPr>
        <w:t>неидентифицирующей</w:t>
      </w:r>
      <w:proofErr w:type="spellEnd"/>
      <w:r w:rsidRPr="00006CE8">
        <w:rPr>
          <w:rFonts w:ascii="Times New Roman" w:eastAsia="Calibri" w:hAnsi="Times New Roman" w:cs="Times New Roman"/>
          <w:sz w:val="28"/>
          <w:szCs w:val="24"/>
        </w:rPr>
        <w:t>, достаточно указать имя, характеризующее отношение от родительской к дочерней сущности (</w:t>
      </w:r>
      <w:proofErr w:type="spellStart"/>
      <w:r w:rsidRPr="00006CE8">
        <w:rPr>
          <w:rFonts w:ascii="Times New Roman" w:eastAsia="Calibri" w:hAnsi="Times New Roman" w:cs="Times New Roman"/>
          <w:sz w:val="28"/>
          <w:szCs w:val="24"/>
        </w:rPr>
        <w:t>Parent-to-Child</w:t>
      </w:r>
      <w:proofErr w:type="spellEnd"/>
      <w:r w:rsidRPr="00006CE8">
        <w:rPr>
          <w:rFonts w:ascii="Times New Roman" w:eastAsia="Calibri" w:hAnsi="Times New Roman" w:cs="Times New Roman"/>
          <w:sz w:val="28"/>
          <w:szCs w:val="24"/>
        </w:rPr>
        <w:t xml:space="preserve">). Для связи многие-ко-многим следует указывать имена как </w:t>
      </w:r>
      <w:proofErr w:type="spellStart"/>
      <w:r w:rsidRPr="00006CE8">
        <w:rPr>
          <w:rFonts w:ascii="Times New Roman" w:eastAsia="Calibri" w:hAnsi="Times New Roman" w:cs="Times New Roman"/>
          <w:sz w:val="28"/>
          <w:szCs w:val="24"/>
        </w:rPr>
        <w:t>Parent-to-Child</w:t>
      </w:r>
      <w:proofErr w:type="spellEnd"/>
      <w:r w:rsidRPr="00006CE8">
        <w:rPr>
          <w:rFonts w:ascii="Times New Roman" w:eastAsia="Calibri" w:hAnsi="Times New Roman" w:cs="Times New Roman"/>
          <w:sz w:val="28"/>
          <w:szCs w:val="24"/>
        </w:rPr>
        <w:t xml:space="preserve">, так и </w:t>
      </w:r>
      <w:proofErr w:type="spellStart"/>
      <w:r w:rsidRPr="00006CE8">
        <w:rPr>
          <w:rFonts w:ascii="Times New Roman" w:eastAsia="Calibri" w:hAnsi="Times New Roman" w:cs="Times New Roman"/>
          <w:sz w:val="28"/>
          <w:szCs w:val="24"/>
        </w:rPr>
        <w:t>Child-to-Parent</w:t>
      </w:r>
      <w:proofErr w:type="spellEnd"/>
      <w:r w:rsidRPr="00006CE8">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b/>
          <w:bCs/>
          <w:sz w:val="28"/>
          <w:szCs w:val="24"/>
        </w:rPr>
      </w:pPr>
      <w:r w:rsidRPr="0014527E">
        <w:rPr>
          <w:rFonts w:ascii="Times New Roman" w:eastAsia="Calibri" w:hAnsi="Times New Roman" w:cs="Times New Roman"/>
          <w:b/>
          <w:bCs/>
          <w:sz w:val="28"/>
          <w:szCs w:val="24"/>
        </w:rPr>
        <w:t>Типы сущностей и иерархия наследования</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Как было указано выше, </w:t>
      </w:r>
      <w:bookmarkStart w:id="0" w:name="keyword293"/>
      <w:bookmarkEnd w:id="0"/>
      <w:r w:rsidRPr="0014527E">
        <w:rPr>
          <w:rFonts w:ascii="Times New Roman" w:eastAsia="Calibri" w:hAnsi="Times New Roman" w:cs="Times New Roman"/>
          <w:i/>
          <w:iCs/>
          <w:sz w:val="28"/>
          <w:szCs w:val="24"/>
        </w:rPr>
        <w:t>связи</w:t>
      </w:r>
      <w:r w:rsidRPr="0014527E">
        <w:rPr>
          <w:rFonts w:ascii="Times New Roman" w:eastAsia="Calibri" w:hAnsi="Times New Roman" w:cs="Times New Roman"/>
          <w:sz w:val="28"/>
          <w:szCs w:val="24"/>
        </w:rPr>
        <w:t> определяют, является ли </w:t>
      </w:r>
      <w:bookmarkStart w:id="1" w:name="keyword294"/>
      <w:bookmarkEnd w:id="1"/>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 независимой или зависимой. Различают несколько </w:t>
      </w:r>
      <w:r w:rsidRPr="0014527E">
        <w:rPr>
          <w:rFonts w:ascii="Times New Roman" w:eastAsia="Calibri" w:hAnsi="Times New Roman" w:cs="Times New Roman"/>
          <w:bCs/>
          <w:sz w:val="28"/>
          <w:szCs w:val="24"/>
        </w:rPr>
        <w:t>типов зависимых</w:t>
      </w:r>
      <w:r w:rsidRPr="0014527E">
        <w:rPr>
          <w:rFonts w:ascii="Times New Roman" w:eastAsia="Calibri" w:hAnsi="Times New Roman" w:cs="Times New Roman"/>
          <w:b/>
          <w:bCs/>
          <w:sz w:val="28"/>
          <w:szCs w:val="24"/>
        </w:rPr>
        <w:t> </w:t>
      </w:r>
      <w:bookmarkStart w:id="2" w:name="keyword295"/>
      <w:bookmarkEnd w:id="2"/>
      <w:r w:rsidRPr="0014527E">
        <w:rPr>
          <w:rFonts w:ascii="Times New Roman" w:eastAsia="Calibri" w:hAnsi="Times New Roman" w:cs="Times New Roman"/>
          <w:i/>
          <w:iCs/>
          <w:sz w:val="28"/>
          <w:szCs w:val="24"/>
        </w:rPr>
        <w:t>сущностей</w:t>
      </w:r>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bCs/>
          <w:sz w:val="28"/>
          <w:szCs w:val="24"/>
        </w:rPr>
        <w:t>Характеристическая</w:t>
      </w:r>
      <w:r w:rsidRPr="0014527E">
        <w:rPr>
          <w:rFonts w:ascii="Times New Roman" w:eastAsia="Calibri" w:hAnsi="Times New Roman" w:cs="Times New Roman"/>
          <w:sz w:val="28"/>
          <w:szCs w:val="24"/>
        </w:rPr>
        <w:t> — зависимая дочерняя </w:t>
      </w:r>
      <w:bookmarkStart w:id="3" w:name="keyword296"/>
      <w:bookmarkEnd w:id="3"/>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 которая связана только с одной родительской и по смыслу хранит информацию о характеристиках родительской </w:t>
      </w:r>
      <w:bookmarkStart w:id="4" w:name="keyword297"/>
      <w:bookmarkEnd w:id="4"/>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(рис. 10.7).</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5" w:name="image.10.7"/>
      <w:bookmarkEnd w:id="5"/>
      <w:r w:rsidRPr="0014527E">
        <w:rPr>
          <w:rFonts w:ascii="Times New Roman" w:eastAsia="Calibri" w:hAnsi="Times New Roman" w:cs="Times New Roman"/>
          <w:sz w:val="28"/>
          <w:szCs w:val="24"/>
        </w:rPr>
        <w:drawing>
          <wp:inline distT="0" distB="0" distL="0" distR="0" wp14:anchorId="2DEA8E94" wp14:editId="1A6C8CAD">
            <wp:extent cx="4038600" cy="449580"/>
            <wp:effectExtent l="0" t="0" r="0" b="7620"/>
            <wp:docPr id="4" name="Рисунок 4" descr="Пример характеристической сущности &quot;Хобб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характеристической сущности &quot;Хобби&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449580"/>
                    </a:xfrm>
                    <a:prstGeom prst="rect">
                      <a:avLst/>
                    </a:prstGeom>
                    <a:noFill/>
                    <a:ln>
                      <a:noFill/>
                    </a:ln>
                  </pic:spPr>
                </pic:pic>
              </a:graphicData>
            </a:graphic>
          </wp:inline>
        </w:drawing>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br/>
      </w:r>
      <w:r w:rsidRPr="0014527E">
        <w:rPr>
          <w:rFonts w:ascii="Times New Roman" w:eastAsia="Calibri" w:hAnsi="Times New Roman" w:cs="Times New Roman"/>
          <w:b/>
          <w:bCs/>
          <w:sz w:val="28"/>
          <w:szCs w:val="24"/>
        </w:rPr>
        <w:t>Рис. 10.7. </w:t>
      </w:r>
      <w:r w:rsidRPr="0014527E">
        <w:rPr>
          <w:rFonts w:ascii="Times New Roman" w:eastAsia="Calibri" w:hAnsi="Times New Roman" w:cs="Times New Roman"/>
          <w:sz w:val="28"/>
          <w:szCs w:val="24"/>
        </w:rPr>
        <w:t>Пример характеристической сущности "Хобби"</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bCs/>
          <w:i/>
          <w:sz w:val="28"/>
          <w:szCs w:val="24"/>
        </w:rPr>
        <w:t>Ассоциативная</w:t>
      </w:r>
      <w:r w:rsidRPr="0014527E">
        <w:rPr>
          <w:rFonts w:ascii="Times New Roman" w:eastAsia="Calibri" w:hAnsi="Times New Roman" w:cs="Times New Roman"/>
          <w:sz w:val="28"/>
          <w:szCs w:val="24"/>
        </w:rPr>
        <w:t> — </w:t>
      </w:r>
      <w:bookmarkStart w:id="6" w:name="keyword298"/>
      <w:bookmarkEnd w:id="6"/>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 связанная с несколькими родительскими </w:t>
      </w:r>
      <w:bookmarkStart w:id="7" w:name="keyword299"/>
      <w:bookmarkEnd w:id="7"/>
      <w:r w:rsidRPr="0014527E">
        <w:rPr>
          <w:rFonts w:ascii="Times New Roman" w:eastAsia="Calibri" w:hAnsi="Times New Roman" w:cs="Times New Roman"/>
          <w:i/>
          <w:iCs/>
          <w:sz w:val="28"/>
          <w:szCs w:val="24"/>
        </w:rPr>
        <w:t>сущностями</w:t>
      </w:r>
      <w:r w:rsidRPr="0014527E">
        <w:rPr>
          <w:rFonts w:ascii="Times New Roman" w:eastAsia="Calibri" w:hAnsi="Times New Roman" w:cs="Times New Roman"/>
          <w:sz w:val="28"/>
          <w:szCs w:val="24"/>
        </w:rPr>
        <w:t>. Такая </w:t>
      </w:r>
      <w:bookmarkStart w:id="8" w:name="keyword300"/>
      <w:bookmarkEnd w:id="8"/>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 содержит информацию о </w:t>
      </w:r>
      <w:bookmarkStart w:id="9" w:name="keyword301"/>
      <w:bookmarkEnd w:id="9"/>
      <w:proofErr w:type="spellStart"/>
      <w:r w:rsidRPr="0014527E">
        <w:rPr>
          <w:rFonts w:ascii="Times New Roman" w:eastAsia="Calibri" w:hAnsi="Times New Roman" w:cs="Times New Roman"/>
          <w:i/>
          <w:iCs/>
          <w:sz w:val="28"/>
          <w:szCs w:val="24"/>
        </w:rPr>
        <w:t>связях</w:t>
      </w:r>
      <w:bookmarkStart w:id="10" w:name="keyword302"/>
      <w:bookmarkEnd w:id="10"/>
      <w:r w:rsidRPr="0014527E">
        <w:rPr>
          <w:rFonts w:ascii="Times New Roman" w:eastAsia="Calibri" w:hAnsi="Times New Roman" w:cs="Times New Roman"/>
          <w:i/>
          <w:iCs/>
          <w:sz w:val="28"/>
          <w:szCs w:val="24"/>
        </w:rPr>
        <w:t>сущностей</w:t>
      </w:r>
      <w:proofErr w:type="spellEnd"/>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bCs/>
          <w:i/>
          <w:sz w:val="28"/>
          <w:szCs w:val="24"/>
        </w:rPr>
        <w:lastRenderedPageBreak/>
        <w:t>Именующая</w:t>
      </w:r>
      <w:r w:rsidRPr="0014527E">
        <w:rPr>
          <w:rFonts w:ascii="Times New Roman" w:eastAsia="Calibri" w:hAnsi="Times New Roman" w:cs="Times New Roman"/>
          <w:sz w:val="28"/>
          <w:szCs w:val="24"/>
        </w:rPr>
        <w:t> — частный случай ассоциативной </w:t>
      </w:r>
      <w:bookmarkStart w:id="11" w:name="keyword303"/>
      <w:bookmarkEnd w:id="11"/>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не имеющей собственных </w:t>
      </w:r>
      <w:bookmarkStart w:id="12" w:name="keyword304"/>
      <w:bookmarkEnd w:id="12"/>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(только </w:t>
      </w:r>
      <w:bookmarkStart w:id="13" w:name="keyword305"/>
      <w:bookmarkEnd w:id="13"/>
      <w:r w:rsidRPr="0014527E">
        <w:rPr>
          <w:rFonts w:ascii="Times New Roman" w:eastAsia="Calibri" w:hAnsi="Times New Roman" w:cs="Times New Roman"/>
          <w:i/>
          <w:iCs/>
          <w:sz w:val="28"/>
          <w:szCs w:val="24"/>
        </w:rPr>
        <w:t>атрибуты</w:t>
      </w:r>
      <w:r w:rsidRPr="0014527E">
        <w:rPr>
          <w:rFonts w:ascii="Times New Roman" w:eastAsia="Calibri" w:hAnsi="Times New Roman" w:cs="Times New Roman"/>
          <w:sz w:val="28"/>
          <w:szCs w:val="24"/>
        </w:rPr>
        <w:t> родительских </w:t>
      </w:r>
      <w:bookmarkStart w:id="14" w:name="keyword306"/>
      <w:bookmarkEnd w:id="14"/>
      <w:r w:rsidRPr="0014527E">
        <w:rPr>
          <w:rFonts w:ascii="Times New Roman" w:eastAsia="Calibri" w:hAnsi="Times New Roman" w:cs="Times New Roman"/>
          <w:i/>
          <w:iCs/>
          <w:sz w:val="28"/>
          <w:szCs w:val="24"/>
        </w:rPr>
        <w:t>сущностей</w:t>
      </w:r>
      <w:r w:rsidRPr="0014527E">
        <w:rPr>
          <w:rFonts w:ascii="Times New Roman" w:eastAsia="Calibri" w:hAnsi="Times New Roman" w:cs="Times New Roman"/>
          <w:sz w:val="28"/>
          <w:szCs w:val="24"/>
        </w:rPr>
        <w:t>, мигрировавших в качестве внешнего ключа).</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bCs/>
          <w:i/>
          <w:sz w:val="28"/>
          <w:szCs w:val="24"/>
        </w:rPr>
        <w:t>Категориальная</w:t>
      </w:r>
      <w:r w:rsidRPr="0014527E">
        <w:rPr>
          <w:rFonts w:ascii="Times New Roman" w:eastAsia="Calibri" w:hAnsi="Times New Roman" w:cs="Times New Roman"/>
          <w:sz w:val="28"/>
          <w:szCs w:val="24"/>
        </w:rPr>
        <w:t> — дочерняя </w:t>
      </w:r>
      <w:bookmarkStart w:id="15" w:name="keyword307"/>
      <w:bookmarkEnd w:id="15"/>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 в </w:t>
      </w:r>
      <w:bookmarkStart w:id="16" w:name="keyword308"/>
      <w:bookmarkEnd w:id="16"/>
      <w:r w:rsidRPr="0014527E">
        <w:rPr>
          <w:rFonts w:ascii="Times New Roman" w:eastAsia="Calibri" w:hAnsi="Times New Roman" w:cs="Times New Roman"/>
          <w:i/>
          <w:iCs/>
          <w:sz w:val="28"/>
          <w:szCs w:val="24"/>
        </w:rPr>
        <w:t>иерархии наследования</w:t>
      </w:r>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17" w:name="keyword-context10"/>
      <w:bookmarkStart w:id="18" w:name="keyword309"/>
      <w:bookmarkEnd w:id="17"/>
      <w:bookmarkEnd w:id="18"/>
      <w:r w:rsidRPr="0014527E">
        <w:rPr>
          <w:rFonts w:ascii="Times New Roman" w:eastAsia="Calibri" w:hAnsi="Times New Roman" w:cs="Times New Roman"/>
          <w:bCs/>
          <w:i/>
          <w:iCs/>
          <w:sz w:val="28"/>
          <w:szCs w:val="24"/>
        </w:rPr>
        <w:t>Иерархия наследования</w:t>
      </w:r>
      <w:r w:rsidRPr="0014527E">
        <w:rPr>
          <w:rFonts w:ascii="Times New Roman" w:eastAsia="Calibri" w:hAnsi="Times New Roman" w:cs="Times New Roman"/>
          <w:sz w:val="28"/>
          <w:szCs w:val="24"/>
        </w:rPr>
        <w:t> (или иерархия категорий) представляет собой особый тип объединения </w:t>
      </w:r>
      <w:bookmarkStart w:id="19" w:name="keyword310"/>
      <w:bookmarkEnd w:id="19"/>
      <w:r w:rsidRPr="0014527E">
        <w:rPr>
          <w:rFonts w:ascii="Times New Roman" w:eastAsia="Calibri" w:hAnsi="Times New Roman" w:cs="Times New Roman"/>
          <w:i/>
          <w:iCs/>
          <w:sz w:val="28"/>
          <w:szCs w:val="24"/>
        </w:rPr>
        <w:t>сущностей</w:t>
      </w:r>
      <w:r w:rsidRPr="0014527E">
        <w:rPr>
          <w:rFonts w:ascii="Times New Roman" w:eastAsia="Calibri" w:hAnsi="Times New Roman" w:cs="Times New Roman"/>
          <w:sz w:val="28"/>
          <w:szCs w:val="24"/>
        </w:rPr>
        <w:t>, которые разделяют общие характеристики. Например, в организации работают служащие, занятые полный рабочий день (постоянные служащие), и совместители. Из их общих свойств можно сформировать обобщенную </w:t>
      </w:r>
      <w:bookmarkStart w:id="20" w:name="keyword311"/>
      <w:bookmarkEnd w:id="20"/>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 (родовой предок) Сотрудник (</w:t>
      </w:r>
      <w:hyperlink r:id="rId6" w:anchor="image.10.8" w:history="1">
        <w:r w:rsidRPr="0014527E">
          <w:rPr>
            <w:rStyle w:val="a4"/>
            <w:rFonts w:ascii="Times New Roman" w:eastAsia="Calibri" w:hAnsi="Times New Roman" w:cs="Times New Roman"/>
            <w:sz w:val="28"/>
            <w:szCs w:val="24"/>
          </w:rPr>
          <w:t>рис. 10.8</w:t>
        </w:r>
      </w:hyperlink>
      <w:r w:rsidRPr="0014527E">
        <w:rPr>
          <w:rFonts w:ascii="Times New Roman" w:eastAsia="Calibri" w:hAnsi="Times New Roman" w:cs="Times New Roman"/>
          <w:sz w:val="28"/>
          <w:szCs w:val="24"/>
        </w:rPr>
        <w:t>), чтобы представить информацию, общую для всех типов служащих. Специфическая для каждого типа информация может быть расположена в категориальных </w:t>
      </w:r>
      <w:bookmarkStart w:id="21" w:name="keyword312"/>
      <w:bookmarkEnd w:id="21"/>
      <w:r w:rsidRPr="0014527E">
        <w:rPr>
          <w:rFonts w:ascii="Times New Roman" w:eastAsia="Calibri" w:hAnsi="Times New Roman" w:cs="Times New Roman"/>
          <w:i/>
          <w:iCs/>
          <w:sz w:val="28"/>
          <w:szCs w:val="24"/>
        </w:rPr>
        <w:t>сущностях</w:t>
      </w:r>
      <w:r w:rsidRPr="0014527E">
        <w:rPr>
          <w:rFonts w:ascii="Times New Roman" w:eastAsia="Calibri" w:hAnsi="Times New Roman" w:cs="Times New Roman"/>
          <w:sz w:val="28"/>
          <w:szCs w:val="24"/>
        </w:rPr>
        <w:t> (потомках) Постоянный сотрудник и Совместитель.</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Обычно </w:t>
      </w:r>
      <w:bookmarkStart w:id="22" w:name="keyword313"/>
      <w:bookmarkEnd w:id="22"/>
      <w:r w:rsidRPr="0014527E">
        <w:rPr>
          <w:rFonts w:ascii="Times New Roman" w:eastAsia="Calibri" w:hAnsi="Times New Roman" w:cs="Times New Roman"/>
          <w:i/>
          <w:iCs/>
          <w:sz w:val="28"/>
          <w:szCs w:val="24"/>
        </w:rPr>
        <w:t>иерархию наследования</w:t>
      </w:r>
      <w:r w:rsidRPr="0014527E">
        <w:rPr>
          <w:rFonts w:ascii="Times New Roman" w:eastAsia="Calibri" w:hAnsi="Times New Roman" w:cs="Times New Roman"/>
          <w:sz w:val="28"/>
          <w:szCs w:val="24"/>
        </w:rPr>
        <w:t> создают, когда несколько </w:t>
      </w:r>
      <w:bookmarkStart w:id="23" w:name="keyword314"/>
      <w:bookmarkEnd w:id="23"/>
      <w:r w:rsidRPr="0014527E">
        <w:rPr>
          <w:rFonts w:ascii="Times New Roman" w:eastAsia="Calibri" w:hAnsi="Times New Roman" w:cs="Times New Roman"/>
          <w:i/>
          <w:iCs/>
          <w:sz w:val="28"/>
          <w:szCs w:val="24"/>
        </w:rPr>
        <w:t>сущностей</w:t>
      </w:r>
      <w:r w:rsidRPr="0014527E">
        <w:rPr>
          <w:rFonts w:ascii="Times New Roman" w:eastAsia="Calibri" w:hAnsi="Times New Roman" w:cs="Times New Roman"/>
          <w:sz w:val="28"/>
          <w:szCs w:val="24"/>
        </w:rPr>
        <w:t> имеют общие по смыслу </w:t>
      </w:r>
      <w:bookmarkStart w:id="24" w:name="keyword315"/>
      <w:bookmarkEnd w:id="24"/>
      <w:r w:rsidRPr="0014527E">
        <w:rPr>
          <w:rFonts w:ascii="Times New Roman" w:eastAsia="Calibri" w:hAnsi="Times New Roman" w:cs="Times New Roman"/>
          <w:i/>
          <w:iCs/>
          <w:sz w:val="28"/>
          <w:szCs w:val="24"/>
        </w:rPr>
        <w:t>атрибуты</w:t>
      </w:r>
      <w:r w:rsidRPr="0014527E">
        <w:rPr>
          <w:rFonts w:ascii="Times New Roman" w:eastAsia="Calibri" w:hAnsi="Times New Roman" w:cs="Times New Roman"/>
          <w:sz w:val="28"/>
          <w:szCs w:val="24"/>
        </w:rPr>
        <w:t>, либо когда </w:t>
      </w:r>
      <w:bookmarkStart w:id="25" w:name="keyword316"/>
      <w:bookmarkEnd w:id="25"/>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имеют общие по смыслу </w:t>
      </w:r>
      <w:bookmarkStart w:id="26" w:name="keyword317"/>
      <w:bookmarkEnd w:id="26"/>
      <w:r w:rsidRPr="0014527E">
        <w:rPr>
          <w:rFonts w:ascii="Times New Roman" w:eastAsia="Calibri" w:hAnsi="Times New Roman" w:cs="Times New Roman"/>
          <w:i/>
          <w:iCs/>
          <w:sz w:val="28"/>
          <w:szCs w:val="24"/>
        </w:rPr>
        <w:t>связи</w:t>
      </w:r>
      <w:r w:rsidRPr="0014527E">
        <w:rPr>
          <w:rFonts w:ascii="Times New Roman" w:eastAsia="Calibri" w:hAnsi="Times New Roman" w:cs="Times New Roman"/>
          <w:sz w:val="28"/>
          <w:szCs w:val="24"/>
        </w:rPr>
        <w:t> (например, если бы Постоянный сотрудник и Совместитель имели сходную по смыслу </w:t>
      </w:r>
      <w:bookmarkStart w:id="27" w:name="keyword318"/>
      <w:bookmarkEnd w:id="27"/>
      <w:r w:rsidRPr="0014527E">
        <w:rPr>
          <w:rFonts w:ascii="Times New Roman" w:eastAsia="Calibri" w:hAnsi="Times New Roman" w:cs="Times New Roman"/>
          <w:i/>
          <w:iCs/>
          <w:sz w:val="28"/>
          <w:szCs w:val="24"/>
        </w:rPr>
        <w:t>связь</w:t>
      </w:r>
      <w:r w:rsidRPr="0014527E">
        <w:rPr>
          <w:rFonts w:ascii="Times New Roman" w:eastAsia="Calibri" w:hAnsi="Times New Roman" w:cs="Times New Roman"/>
          <w:sz w:val="28"/>
          <w:szCs w:val="24"/>
        </w:rPr>
        <w:t> "работает в" с </w:t>
      </w:r>
      <w:bookmarkStart w:id="28" w:name="keyword319"/>
      <w:bookmarkEnd w:id="28"/>
      <w:r w:rsidRPr="0014527E">
        <w:rPr>
          <w:rFonts w:ascii="Times New Roman" w:eastAsia="Calibri" w:hAnsi="Times New Roman" w:cs="Times New Roman"/>
          <w:i/>
          <w:iCs/>
          <w:sz w:val="28"/>
          <w:szCs w:val="24"/>
        </w:rPr>
        <w:t>сущностью</w:t>
      </w:r>
      <w:r w:rsidRPr="0014527E">
        <w:rPr>
          <w:rFonts w:ascii="Times New Roman" w:eastAsia="Calibri" w:hAnsi="Times New Roman" w:cs="Times New Roman"/>
          <w:sz w:val="28"/>
          <w:szCs w:val="24"/>
        </w:rPr>
        <w:t> </w:t>
      </w:r>
      <w:proofErr w:type="gramStart"/>
      <w:r w:rsidRPr="0014527E">
        <w:rPr>
          <w:rFonts w:ascii="Times New Roman" w:eastAsia="Calibri" w:hAnsi="Times New Roman" w:cs="Times New Roman"/>
          <w:sz w:val="28"/>
          <w:szCs w:val="24"/>
        </w:rPr>
        <w:t>Организация )</w:t>
      </w:r>
      <w:proofErr w:type="gramEnd"/>
      <w:r w:rsidRPr="0014527E">
        <w:rPr>
          <w:rFonts w:ascii="Times New Roman" w:eastAsia="Calibri" w:hAnsi="Times New Roman" w:cs="Times New Roman"/>
          <w:sz w:val="28"/>
          <w:szCs w:val="24"/>
        </w:rPr>
        <w:t>, либо когда это диктуется бизнес-правилами.</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Для каждой категории можно указать дискриминатор — </w:t>
      </w:r>
      <w:bookmarkStart w:id="29" w:name="keyword320"/>
      <w:bookmarkEnd w:id="29"/>
      <w:r w:rsidRPr="0014527E">
        <w:rPr>
          <w:rFonts w:ascii="Times New Roman" w:eastAsia="Calibri" w:hAnsi="Times New Roman" w:cs="Times New Roman"/>
          <w:i/>
          <w:iCs/>
          <w:sz w:val="28"/>
          <w:szCs w:val="24"/>
        </w:rPr>
        <w:t>атрибут</w:t>
      </w:r>
      <w:r w:rsidRPr="0014527E">
        <w:rPr>
          <w:rFonts w:ascii="Times New Roman" w:eastAsia="Calibri" w:hAnsi="Times New Roman" w:cs="Times New Roman"/>
          <w:sz w:val="28"/>
          <w:szCs w:val="24"/>
        </w:rPr>
        <w:t> родового предка, который показывает, как отличить одну категориальную </w:t>
      </w:r>
      <w:bookmarkStart w:id="30" w:name="keyword321"/>
      <w:bookmarkEnd w:id="30"/>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 от другой ( </w:t>
      </w:r>
      <w:bookmarkStart w:id="31" w:name="keyword322"/>
      <w:bookmarkEnd w:id="31"/>
      <w:r w:rsidRPr="0014527E">
        <w:rPr>
          <w:rFonts w:ascii="Times New Roman" w:eastAsia="Calibri" w:hAnsi="Times New Roman" w:cs="Times New Roman"/>
          <w:i/>
          <w:iCs/>
          <w:sz w:val="28"/>
          <w:szCs w:val="24"/>
        </w:rPr>
        <w:t>атрибут</w:t>
      </w:r>
      <w:r w:rsidRPr="0014527E">
        <w:rPr>
          <w:rFonts w:ascii="Times New Roman" w:eastAsia="Calibri" w:hAnsi="Times New Roman" w:cs="Times New Roman"/>
          <w:sz w:val="28"/>
          <w:szCs w:val="24"/>
        </w:rPr>
        <w:t> Тип на </w:t>
      </w:r>
      <w:hyperlink r:id="rId7" w:anchor="image.10.8" w:history="1">
        <w:r w:rsidRPr="0014527E">
          <w:rPr>
            <w:rStyle w:val="a4"/>
            <w:rFonts w:ascii="Times New Roman" w:eastAsia="Calibri" w:hAnsi="Times New Roman" w:cs="Times New Roman"/>
            <w:sz w:val="28"/>
            <w:szCs w:val="24"/>
          </w:rPr>
          <w:t>рис. 10.8</w:t>
        </w:r>
      </w:hyperlink>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32" w:name="image.10.8"/>
      <w:bookmarkEnd w:id="32"/>
      <w:r w:rsidRPr="0014527E">
        <w:rPr>
          <w:rFonts w:ascii="Times New Roman" w:eastAsia="Calibri" w:hAnsi="Times New Roman" w:cs="Times New Roman"/>
          <w:sz w:val="28"/>
          <w:szCs w:val="24"/>
        </w:rPr>
        <w:drawing>
          <wp:inline distT="0" distB="0" distL="0" distR="0" wp14:anchorId="515D8936" wp14:editId="0C65B795">
            <wp:extent cx="4038600" cy="2293620"/>
            <wp:effectExtent l="0" t="0" r="0" b="0"/>
            <wp:docPr id="3" name="Рисунок 3" descr="Иерархия наследования. Неполная катег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ерархия наследования. Неполная категор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293620"/>
                    </a:xfrm>
                    <a:prstGeom prst="rect">
                      <a:avLst/>
                    </a:prstGeom>
                    <a:noFill/>
                    <a:ln>
                      <a:noFill/>
                    </a:ln>
                  </pic:spPr>
                </pic:pic>
              </a:graphicData>
            </a:graphic>
          </wp:inline>
        </w:drawing>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br/>
      </w:r>
      <w:r w:rsidRPr="0014527E">
        <w:rPr>
          <w:rFonts w:ascii="Times New Roman" w:eastAsia="Calibri" w:hAnsi="Times New Roman" w:cs="Times New Roman"/>
          <w:b/>
          <w:bCs/>
          <w:sz w:val="28"/>
          <w:szCs w:val="24"/>
        </w:rPr>
        <w:t>Рис. 10.8. </w:t>
      </w:r>
      <w:r w:rsidRPr="0014527E">
        <w:rPr>
          <w:rFonts w:ascii="Times New Roman" w:eastAsia="Calibri" w:hAnsi="Times New Roman" w:cs="Times New Roman"/>
          <w:sz w:val="28"/>
          <w:szCs w:val="24"/>
        </w:rPr>
        <w:t>Иерархия наследования. Неполная категория</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Иерархии категорий делятся на два типа — полные и неполные. В полной категории одному экземпляру родового предка ( </w:t>
      </w:r>
      <w:bookmarkStart w:id="33" w:name="keyword323"/>
      <w:bookmarkEnd w:id="33"/>
      <w:proofErr w:type="spellStart"/>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Cjn</w:t>
      </w:r>
      <w:proofErr w:type="spellEnd"/>
      <w:r w:rsidRPr="0014527E">
        <w:rPr>
          <w:rFonts w:ascii="Times New Roman" w:eastAsia="Calibri" w:hAnsi="Times New Roman" w:cs="Times New Roman"/>
          <w:sz w:val="28"/>
          <w:szCs w:val="24"/>
        </w:rPr>
        <w:t>, </w:t>
      </w:r>
      <w:hyperlink r:id="rId9" w:anchor="image.10.9" w:history="1">
        <w:r w:rsidRPr="0014527E">
          <w:rPr>
            <w:rStyle w:val="a4"/>
            <w:rFonts w:ascii="Times New Roman" w:eastAsia="Calibri" w:hAnsi="Times New Roman" w:cs="Times New Roman"/>
            <w:sz w:val="28"/>
            <w:szCs w:val="24"/>
          </w:rPr>
          <w:t>рис. 10.9</w:t>
        </w:r>
      </w:hyperlink>
      <w:r w:rsidRPr="0014527E">
        <w:rPr>
          <w:rFonts w:ascii="Times New Roman" w:eastAsia="Calibri" w:hAnsi="Times New Roman" w:cs="Times New Roman"/>
          <w:sz w:val="28"/>
          <w:szCs w:val="24"/>
        </w:rPr>
        <w:t xml:space="preserve">) </w:t>
      </w:r>
      <w:r w:rsidRPr="0014527E">
        <w:rPr>
          <w:rFonts w:ascii="Times New Roman" w:eastAsia="Calibri" w:hAnsi="Times New Roman" w:cs="Times New Roman"/>
          <w:sz w:val="28"/>
          <w:szCs w:val="24"/>
        </w:rPr>
        <w:lastRenderedPageBreak/>
        <w:t>обязательно соответствует экземпляр в каком-либо потомке, т. е. в примере сотрудник обязательно является либо совместителем, либо консультантом, либо постоянным сотрудником.</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34" w:name="image.10.9"/>
      <w:bookmarkEnd w:id="34"/>
      <w:r w:rsidRPr="0014527E">
        <w:rPr>
          <w:rFonts w:ascii="Times New Roman" w:eastAsia="Calibri" w:hAnsi="Times New Roman" w:cs="Times New Roman"/>
          <w:sz w:val="28"/>
          <w:szCs w:val="24"/>
        </w:rPr>
        <w:drawing>
          <wp:inline distT="0" distB="0" distL="0" distR="0" wp14:anchorId="3540963D" wp14:editId="09D0641A">
            <wp:extent cx="4038600" cy="2331720"/>
            <wp:effectExtent l="0" t="0" r="0" b="0"/>
            <wp:docPr id="2" name="Рисунок 2" descr="Иерархия наследования. Полная катег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ерархия наследования. Полная категор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331720"/>
                    </a:xfrm>
                    <a:prstGeom prst="rect">
                      <a:avLst/>
                    </a:prstGeom>
                    <a:noFill/>
                    <a:ln>
                      <a:noFill/>
                    </a:ln>
                  </pic:spPr>
                </pic:pic>
              </a:graphicData>
            </a:graphic>
          </wp:inline>
        </w:drawing>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br/>
      </w:r>
      <w:r w:rsidRPr="0014527E">
        <w:rPr>
          <w:rFonts w:ascii="Times New Roman" w:eastAsia="Calibri" w:hAnsi="Times New Roman" w:cs="Times New Roman"/>
          <w:b/>
          <w:bCs/>
          <w:sz w:val="28"/>
          <w:szCs w:val="24"/>
        </w:rPr>
        <w:t>Рис. 10.9. </w:t>
      </w:r>
      <w:r w:rsidRPr="0014527E">
        <w:rPr>
          <w:rFonts w:ascii="Times New Roman" w:eastAsia="Calibri" w:hAnsi="Times New Roman" w:cs="Times New Roman"/>
          <w:sz w:val="28"/>
          <w:szCs w:val="24"/>
        </w:rPr>
        <w:t>Иерархия наследования. Полная категория</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Если категория еще не выстроена полностью и в родовом предке могут существовать экземпляры, которые не имеют соответствующих экземпляров в потомках, то такая категория будет неполной. На </w:t>
      </w:r>
      <w:hyperlink r:id="rId11" w:anchor="image.10.8" w:history="1">
        <w:r w:rsidRPr="0014527E">
          <w:rPr>
            <w:rStyle w:val="a4"/>
            <w:rFonts w:ascii="Times New Roman" w:eastAsia="Calibri" w:hAnsi="Times New Roman" w:cs="Times New Roman"/>
            <w:sz w:val="28"/>
            <w:szCs w:val="24"/>
          </w:rPr>
          <w:t>рис. 10.8</w:t>
        </w:r>
      </w:hyperlink>
      <w:r w:rsidRPr="0014527E">
        <w:rPr>
          <w:rFonts w:ascii="Times New Roman" w:eastAsia="Calibri" w:hAnsi="Times New Roman" w:cs="Times New Roman"/>
          <w:sz w:val="28"/>
          <w:szCs w:val="24"/>
        </w:rPr>
        <w:t> показана неполная категория — сотрудник может быть не только постоянным или совместителем, но и консультантом, однако </w:t>
      </w:r>
      <w:bookmarkStart w:id="35" w:name="keyword324"/>
      <w:bookmarkEnd w:id="35"/>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 Консультант еще не внесена в </w:t>
      </w:r>
      <w:bookmarkStart w:id="36" w:name="keyword325"/>
      <w:bookmarkEnd w:id="36"/>
      <w:r w:rsidRPr="0014527E">
        <w:rPr>
          <w:rFonts w:ascii="Times New Roman" w:eastAsia="Calibri" w:hAnsi="Times New Roman" w:cs="Times New Roman"/>
          <w:i/>
          <w:iCs/>
          <w:sz w:val="28"/>
          <w:szCs w:val="24"/>
        </w:rPr>
        <w:t>иерархию наследования</w:t>
      </w:r>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b/>
          <w:bCs/>
          <w:sz w:val="28"/>
          <w:szCs w:val="24"/>
        </w:rPr>
      </w:pPr>
      <w:bookmarkStart w:id="37" w:name="sect12"/>
      <w:bookmarkEnd w:id="37"/>
      <w:r w:rsidRPr="0014527E">
        <w:rPr>
          <w:rFonts w:ascii="Times New Roman" w:eastAsia="Calibri" w:hAnsi="Times New Roman" w:cs="Times New Roman"/>
          <w:b/>
          <w:bCs/>
          <w:sz w:val="28"/>
          <w:szCs w:val="24"/>
        </w:rPr>
        <w:t>Ключи</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Как было сказано выше, каждый экземпляр </w:t>
      </w:r>
      <w:bookmarkStart w:id="38" w:name="keyword326"/>
      <w:bookmarkEnd w:id="38"/>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должен быть уникален и должен отличаться от других </w:t>
      </w:r>
      <w:bookmarkStart w:id="39" w:name="keyword327"/>
      <w:bookmarkEnd w:id="39"/>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40" w:name="keyword-context11"/>
      <w:bookmarkStart w:id="41" w:name="keyword328"/>
      <w:bookmarkEnd w:id="40"/>
      <w:bookmarkEnd w:id="41"/>
      <w:r w:rsidRPr="0014527E">
        <w:rPr>
          <w:rFonts w:ascii="Times New Roman" w:eastAsia="Calibri" w:hAnsi="Times New Roman" w:cs="Times New Roman"/>
          <w:bCs/>
          <w:i/>
          <w:iCs/>
          <w:sz w:val="28"/>
          <w:szCs w:val="24"/>
        </w:rPr>
        <w:t>Первичный ключ</w:t>
      </w:r>
      <w:r w:rsidRPr="0014527E">
        <w:rPr>
          <w:rFonts w:ascii="Times New Roman" w:eastAsia="Calibri" w:hAnsi="Times New Roman" w:cs="Times New Roman"/>
          <w:sz w:val="28"/>
          <w:szCs w:val="24"/>
        </w:rPr>
        <w:t> (</w:t>
      </w:r>
      <w:proofErr w:type="spellStart"/>
      <w:r w:rsidRPr="0014527E">
        <w:rPr>
          <w:rFonts w:ascii="Times New Roman" w:eastAsia="Calibri" w:hAnsi="Times New Roman" w:cs="Times New Roman"/>
          <w:sz w:val="28"/>
          <w:szCs w:val="24"/>
        </w:rPr>
        <w:t>primary</w:t>
      </w:r>
      <w:proofErr w:type="spellEnd"/>
      <w:r w:rsidRPr="0014527E">
        <w:rPr>
          <w:rFonts w:ascii="Times New Roman" w:eastAsia="Calibri" w:hAnsi="Times New Roman" w:cs="Times New Roman"/>
          <w:sz w:val="28"/>
          <w:szCs w:val="24"/>
        </w:rPr>
        <w:t xml:space="preserve"> </w:t>
      </w:r>
      <w:proofErr w:type="spellStart"/>
      <w:r w:rsidRPr="0014527E">
        <w:rPr>
          <w:rFonts w:ascii="Times New Roman" w:eastAsia="Calibri" w:hAnsi="Times New Roman" w:cs="Times New Roman"/>
          <w:sz w:val="28"/>
          <w:szCs w:val="24"/>
        </w:rPr>
        <w:t>key</w:t>
      </w:r>
      <w:proofErr w:type="spellEnd"/>
      <w:r w:rsidRPr="0014527E">
        <w:rPr>
          <w:rFonts w:ascii="Times New Roman" w:eastAsia="Calibri" w:hAnsi="Times New Roman" w:cs="Times New Roman"/>
          <w:sz w:val="28"/>
          <w:szCs w:val="24"/>
        </w:rPr>
        <w:t>) — это </w:t>
      </w:r>
      <w:bookmarkStart w:id="42" w:name="keyword329"/>
      <w:bookmarkEnd w:id="42"/>
      <w:r w:rsidRPr="0014527E">
        <w:rPr>
          <w:rFonts w:ascii="Times New Roman" w:eastAsia="Calibri" w:hAnsi="Times New Roman" w:cs="Times New Roman"/>
          <w:i/>
          <w:iCs/>
          <w:sz w:val="28"/>
          <w:szCs w:val="24"/>
        </w:rPr>
        <w:t>атрибут</w:t>
      </w:r>
      <w:r w:rsidRPr="0014527E">
        <w:rPr>
          <w:rFonts w:ascii="Times New Roman" w:eastAsia="Calibri" w:hAnsi="Times New Roman" w:cs="Times New Roman"/>
          <w:sz w:val="28"/>
          <w:szCs w:val="24"/>
        </w:rPr>
        <w:t> или группа </w:t>
      </w:r>
      <w:bookmarkStart w:id="43" w:name="keyword330"/>
      <w:bookmarkEnd w:id="43"/>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однозначно идентифицирующая экземпляр </w:t>
      </w:r>
      <w:bookmarkStart w:id="44" w:name="keyword331"/>
      <w:bookmarkEnd w:id="44"/>
      <w:proofErr w:type="gramStart"/>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w:t>
      </w:r>
      <w:proofErr w:type="gramEnd"/>
      <w:r w:rsidRPr="0014527E">
        <w:rPr>
          <w:rFonts w:ascii="Times New Roman" w:eastAsia="Calibri" w:hAnsi="Times New Roman" w:cs="Times New Roman"/>
          <w:sz w:val="28"/>
          <w:szCs w:val="24"/>
        </w:rPr>
        <w:t> </w:t>
      </w:r>
      <w:bookmarkStart w:id="45" w:name="keyword332"/>
      <w:bookmarkEnd w:id="45"/>
      <w:proofErr w:type="spellStart"/>
      <w:r w:rsidRPr="0014527E">
        <w:rPr>
          <w:rFonts w:ascii="Times New Roman" w:eastAsia="Calibri" w:hAnsi="Times New Roman" w:cs="Times New Roman"/>
          <w:i/>
          <w:iCs/>
          <w:sz w:val="28"/>
          <w:szCs w:val="24"/>
        </w:rPr>
        <w:t>атрибуты</w:t>
      </w:r>
      <w:bookmarkStart w:id="46" w:name="keyword333"/>
      <w:bookmarkEnd w:id="46"/>
      <w:r w:rsidRPr="0014527E">
        <w:rPr>
          <w:rFonts w:ascii="Times New Roman" w:eastAsia="Calibri" w:hAnsi="Times New Roman" w:cs="Times New Roman"/>
          <w:i/>
          <w:iCs/>
          <w:sz w:val="28"/>
          <w:szCs w:val="24"/>
        </w:rPr>
        <w:t>первичного</w:t>
      </w:r>
      <w:proofErr w:type="spellEnd"/>
      <w:r w:rsidRPr="0014527E">
        <w:rPr>
          <w:rFonts w:ascii="Times New Roman" w:eastAsia="Calibri" w:hAnsi="Times New Roman" w:cs="Times New Roman"/>
          <w:i/>
          <w:iCs/>
          <w:sz w:val="28"/>
          <w:szCs w:val="24"/>
        </w:rPr>
        <w:t xml:space="preserve"> ключа</w:t>
      </w:r>
      <w:r w:rsidRPr="0014527E">
        <w:rPr>
          <w:rFonts w:ascii="Times New Roman" w:eastAsia="Calibri" w:hAnsi="Times New Roman" w:cs="Times New Roman"/>
          <w:sz w:val="28"/>
          <w:szCs w:val="24"/>
        </w:rPr>
        <w:t> на диаграмме не требуют специального обозначения — это те </w:t>
      </w:r>
      <w:bookmarkStart w:id="47" w:name="keyword334"/>
      <w:bookmarkEnd w:id="47"/>
      <w:r w:rsidRPr="0014527E">
        <w:rPr>
          <w:rFonts w:ascii="Times New Roman" w:eastAsia="Calibri" w:hAnsi="Times New Roman" w:cs="Times New Roman"/>
          <w:i/>
          <w:iCs/>
          <w:sz w:val="28"/>
          <w:szCs w:val="24"/>
        </w:rPr>
        <w:t>атрибуты</w:t>
      </w:r>
      <w:r w:rsidRPr="0014527E">
        <w:rPr>
          <w:rFonts w:ascii="Times New Roman" w:eastAsia="Calibri" w:hAnsi="Times New Roman" w:cs="Times New Roman"/>
          <w:sz w:val="28"/>
          <w:szCs w:val="24"/>
        </w:rPr>
        <w:t>, которые находятся в списке </w:t>
      </w:r>
      <w:bookmarkStart w:id="48" w:name="keyword335"/>
      <w:bookmarkEnd w:id="48"/>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выше горизонтальной линии (см., например, рис. 10.9).</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49" w:name="keyword-context12"/>
      <w:bookmarkEnd w:id="49"/>
      <w:r w:rsidRPr="0014527E">
        <w:rPr>
          <w:rFonts w:ascii="Times New Roman" w:eastAsia="Calibri" w:hAnsi="Times New Roman" w:cs="Times New Roman"/>
          <w:sz w:val="28"/>
          <w:szCs w:val="24"/>
        </w:rPr>
        <w:t>В одной </w:t>
      </w:r>
      <w:bookmarkStart w:id="50" w:name="keyword336"/>
      <w:bookmarkEnd w:id="50"/>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могут оказаться несколько </w:t>
      </w:r>
      <w:bookmarkStart w:id="51" w:name="keyword337"/>
      <w:bookmarkEnd w:id="51"/>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или наборов </w:t>
      </w:r>
      <w:bookmarkStart w:id="52" w:name="keyword338"/>
      <w:bookmarkEnd w:id="52"/>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претендующих на роль </w:t>
      </w:r>
      <w:bookmarkStart w:id="53" w:name="keyword339"/>
      <w:bookmarkEnd w:id="53"/>
      <w:r w:rsidRPr="0014527E">
        <w:rPr>
          <w:rFonts w:ascii="Times New Roman" w:eastAsia="Calibri" w:hAnsi="Times New Roman" w:cs="Times New Roman"/>
          <w:i/>
          <w:iCs/>
          <w:sz w:val="28"/>
          <w:szCs w:val="24"/>
        </w:rPr>
        <w:t>первичного ключа</w:t>
      </w:r>
      <w:r w:rsidRPr="0014527E">
        <w:rPr>
          <w:rFonts w:ascii="Times New Roman" w:eastAsia="Calibri" w:hAnsi="Times New Roman" w:cs="Times New Roman"/>
          <w:sz w:val="28"/>
          <w:szCs w:val="24"/>
        </w:rPr>
        <w:t>. Такие претенденты называются </w:t>
      </w:r>
      <w:bookmarkStart w:id="54" w:name="keyword340"/>
      <w:bookmarkEnd w:id="54"/>
      <w:r w:rsidRPr="0014527E">
        <w:rPr>
          <w:rFonts w:ascii="Times New Roman" w:eastAsia="Calibri" w:hAnsi="Times New Roman" w:cs="Times New Roman"/>
          <w:bCs/>
          <w:i/>
          <w:iCs/>
          <w:sz w:val="28"/>
          <w:szCs w:val="24"/>
        </w:rPr>
        <w:t>потенциальными ключами</w:t>
      </w:r>
      <w:r w:rsidRPr="0014527E">
        <w:rPr>
          <w:rFonts w:ascii="Times New Roman" w:eastAsia="Calibri" w:hAnsi="Times New Roman" w:cs="Times New Roman"/>
          <w:sz w:val="28"/>
          <w:szCs w:val="24"/>
        </w:rPr>
        <w:t> (</w:t>
      </w:r>
      <w:proofErr w:type="spellStart"/>
      <w:r w:rsidRPr="0014527E">
        <w:rPr>
          <w:rFonts w:ascii="Times New Roman" w:eastAsia="Calibri" w:hAnsi="Times New Roman" w:cs="Times New Roman"/>
          <w:sz w:val="28"/>
          <w:szCs w:val="24"/>
        </w:rPr>
        <w:t>candidate</w:t>
      </w:r>
      <w:proofErr w:type="spellEnd"/>
      <w:r w:rsidRPr="0014527E">
        <w:rPr>
          <w:rFonts w:ascii="Times New Roman" w:eastAsia="Calibri" w:hAnsi="Times New Roman" w:cs="Times New Roman"/>
          <w:sz w:val="28"/>
          <w:szCs w:val="24"/>
        </w:rPr>
        <w:t xml:space="preserve"> </w:t>
      </w:r>
      <w:proofErr w:type="spellStart"/>
      <w:r w:rsidRPr="0014527E">
        <w:rPr>
          <w:rFonts w:ascii="Times New Roman" w:eastAsia="Calibri" w:hAnsi="Times New Roman" w:cs="Times New Roman"/>
          <w:sz w:val="28"/>
          <w:szCs w:val="24"/>
        </w:rPr>
        <w:t>key</w:t>
      </w:r>
      <w:proofErr w:type="spellEnd"/>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Ключи могут быть сложными, т. е. содержащими несколько </w:t>
      </w:r>
      <w:bookmarkStart w:id="55" w:name="keyword341"/>
      <w:bookmarkEnd w:id="55"/>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Сложные </w:t>
      </w:r>
      <w:bookmarkStart w:id="56" w:name="keyword342"/>
      <w:bookmarkEnd w:id="56"/>
      <w:r w:rsidRPr="0014527E">
        <w:rPr>
          <w:rFonts w:ascii="Times New Roman" w:eastAsia="Calibri" w:hAnsi="Times New Roman" w:cs="Times New Roman"/>
          <w:i/>
          <w:iCs/>
          <w:sz w:val="28"/>
          <w:szCs w:val="24"/>
        </w:rPr>
        <w:t>первичные ключи</w:t>
      </w:r>
      <w:r w:rsidRPr="0014527E">
        <w:rPr>
          <w:rFonts w:ascii="Times New Roman" w:eastAsia="Calibri" w:hAnsi="Times New Roman" w:cs="Times New Roman"/>
          <w:sz w:val="28"/>
          <w:szCs w:val="24"/>
        </w:rPr>
        <w:t> не требуют специального обозначения — это список </w:t>
      </w:r>
      <w:bookmarkStart w:id="57" w:name="keyword343"/>
      <w:bookmarkEnd w:id="57"/>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расположенных выше горизонтальной линии.</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lastRenderedPageBreak/>
        <w:t>Рассмотрим кандидатов на роль </w:t>
      </w:r>
      <w:bookmarkStart w:id="58" w:name="keyword344"/>
      <w:bookmarkEnd w:id="58"/>
      <w:r w:rsidRPr="0014527E">
        <w:rPr>
          <w:rFonts w:ascii="Times New Roman" w:eastAsia="Calibri" w:hAnsi="Times New Roman" w:cs="Times New Roman"/>
          <w:i/>
          <w:iCs/>
          <w:sz w:val="28"/>
          <w:szCs w:val="24"/>
        </w:rPr>
        <w:t>первичного ключа</w:t>
      </w:r>
      <w:r w:rsidRPr="0014527E">
        <w:rPr>
          <w:rFonts w:ascii="Times New Roman" w:eastAsia="Calibri" w:hAnsi="Times New Roman" w:cs="Times New Roman"/>
          <w:sz w:val="28"/>
          <w:szCs w:val="24"/>
        </w:rPr>
        <w:t> </w:t>
      </w:r>
      <w:bookmarkStart w:id="59" w:name="keyword345"/>
      <w:bookmarkEnd w:id="59"/>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Сотрудник (рис. 10.10).</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60" w:name="image.10.10"/>
      <w:bookmarkEnd w:id="60"/>
      <w:r w:rsidRPr="0014527E">
        <w:rPr>
          <w:rFonts w:ascii="Times New Roman" w:eastAsia="Calibri" w:hAnsi="Times New Roman" w:cs="Times New Roman"/>
          <w:sz w:val="28"/>
          <w:szCs w:val="24"/>
        </w:rPr>
        <w:drawing>
          <wp:inline distT="0" distB="0" distL="0" distR="0" wp14:anchorId="1A9CE6EE" wp14:editId="1053F5C1">
            <wp:extent cx="4038600" cy="1714500"/>
            <wp:effectExtent l="0" t="0" r="0" b="0"/>
            <wp:docPr id="1" name="Рисунок 1" descr="Определение первичного ключа для сущности &quot;Сотрудник&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пределение первичного ключа для сущности &quot;Сотрудник&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1714500"/>
                    </a:xfrm>
                    <a:prstGeom prst="rect">
                      <a:avLst/>
                    </a:prstGeom>
                    <a:noFill/>
                    <a:ln>
                      <a:noFill/>
                    </a:ln>
                  </pic:spPr>
                </pic:pic>
              </a:graphicData>
            </a:graphic>
          </wp:inline>
        </w:drawing>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br/>
      </w:r>
      <w:r w:rsidRPr="0014527E">
        <w:rPr>
          <w:rFonts w:ascii="Times New Roman" w:eastAsia="Calibri" w:hAnsi="Times New Roman" w:cs="Times New Roman"/>
          <w:b/>
          <w:bCs/>
          <w:sz w:val="28"/>
          <w:szCs w:val="24"/>
        </w:rPr>
        <w:t>Рис. 10.10. </w:t>
      </w:r>
      <w:r w:rsidRPr="0014527E">
        <w:rPr>
          <w:rFonts w:ascii="Times New Roman" w:eastAsia="Calibri" w:hAnsi="Times New Roman" w:cs="Times New Roman"/>
          <w:sz w:val="28"/>
          <w:szCs w:val="24"/>
        </w:rPr>
        <w:t>Определение первичного ключа для сущности "Сотрудник"</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Здесь можно выделить следующие </w:t>
      </w:r>
      <w:bookmarkStart w:id="61" w:name="keyword346"/>
      <w:bookmarkEnd w:id="61"/>
      <w:r w:rsidRPr="0014527E">
        <w:rPr>
          <w:rFonts w:ascii="Times New Roman" w:eastAsia="Calibri" w:hAnsi="Times New Roman" w:cs="Times New Roman"/>
          <w:i/>
          <w:iCs/>
          <w:sz w:val="28"/>
          <w:szCs w:val="24"/>
        </w:rPr>
        <w:t>потенциальные ключи</w:t>
      </w:r>
      <w:r w:rsidRPr="0014527E">
        <w:rPr>
          <w:rFonts w:ascii="Times New Roman" w:eastAsia="Calibri" w:hAnsi="Times New Roman" w:cs="Times New Roman"/>
          <w:sz w:val="28"/>
          <w:szCs w:val="24"/>
        </w:rPr>
        <w:t>:</w:t>
      </w:r>
    </w:p>
    <w:p w:rsidR="0014527E" w:rsidRPr="0014527E" w:rsidRDefault="0014527E" w:rsidP="0014527E">
      <w:pPr>
        <w:numPr>
          <w:ilvl w:val="0"/>
          <w:numId w:val="2"/>
        </w:num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 xml:space="preserve">Табельный </w:t>
      </w:r>
      <w:proofErr w:type="gramStart"/>
      <w:r w:rsidRPr="0014527E">
        <w:rPr>
          <w:rFonts w:ascii="Times New Roman" w:eastAsia="Calibri" w:hAnsi="Times New Roman" w:cs="Times New Roman"/>
          <w:sz w:val="28"/>
          <w:szCs w:val="24"/>
        </w:rPr>
        <w:t>номер ;</w:t>
      </w:r>
      <w:proofErr w:type="gramEnd"/>
    </w:p>
    <w:p w:rsidR="0014527E" w:rsidRPr="0014527E" w:rsidRDefault="0014527E" w:rsidP="0014527E">
      <w:pPr>
        <w:numPr>
          <w:ilvl w:val="0"/>
          <w:numId w:val="2"/>
        </w:num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 xml:space="preserve">Номер </w:t>
      </w:r>
      <w:proofErr w:type="gramStart"/>
      <w:r w:rsidRPr="0014527E">
        <w:rPr>
          <w:rFonts w:ascii="Times New Roman" w:eastAsia="Calibri" w:hAnsi="Times New Roman" w:cs="Times New Roman"/>
          <w:sz w:val="28"/>
          <w:szCs w:val="24"/>
        </w:rPr>
        <w:t>паспорта ;</w:t>
      </w:r>
      <w:proofErr w:type="gramEnd"/>
    </w:p>
    <w:p w:rsidR="0014527E" w:rsidRPr="0014527E" w:rsidRDefault="0014527E" w:rsidP="0014527E">
      <w:pPr>
        <w:numPr>
          <w:ilvl w:val="0"/>
          <w:numId w:val="2"/>
        </w:num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Фамилия + Имя + Отчество.</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Для того чтобы стать первичным, </w:t>
      </w:r>
      <w:bookmarkStart w:id="62" w:name="keyword347"/>
      <w:bookmarkEnd w:id="62"/>
      <w:r w:rsidRPr="0014527E">
        <w:rPr>
          <w:rFonts w:ascii="Times New Roman" w:eastAsia="Calibri" w:hAnsi="Times New Roman" w:cs="Times New Roman"/>
          <w:i/>
          <w:iCs/>
          <w:sz w:val="28"/>
          <w:szCs w:val="24"/>
        </w:rPr>
        <w:t>потенциальный ключ</w:t>
      </w:r>
      <w:r w:rsidRPr="0014527E">
        <w:rPr>
          <w:rFonts w:ascii="Times New Roman" w:eastAsia="Calibri" w:hAnsi="Times New Roman" w:cs="Times New Roman"/>
          <w:sz w:val="28"/>
          <w:szCs w:val="24"/>
        </w:rPr>
        <w:t> должен удовлетворять ряду требований:</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bCs/>
          <w:sz w:val="28"/>
          <w:szCs w:val="24"/>
        </w:rPr>
        <w:t>Уникальность</w:t>
      </w:r>
      <w:r w:rsidRPr="0014527E">
        <w:rPr>
          <w:rFonts w:ascii="Times New Roman" w:eastAsia="Calibri" w:hAnsi="Times New Roman" w:cs="Times New Roman"/>
          <w:sz w:val="28"/>
          <w:szCs w:val="24"/>
        </w:rPr>
        <w:t>. Два экземпляра не должны иметь одинаковых значений </w:t>
      </w:r>
      <w:bookmarkStart w:id="63" w:name="keyword348"/>
      <w:bookmarkEnd w:id="63"/>
      <w:r w:rsidRPr="0014527E">
        <w:rPr>
          <w:rFonts w:ascii="Times New Roman" w:eastAsia="Calibri" w:hAnsi="Times New Roman" w:cs="Times New Roman"/>
          <w:i/>
          <w:iCs/>
          <w:sz w:val="28"/>
          <w:szCs w:val="24"/>
        </w:rPr>
        <w:t>возможного ключа</w:t>
      </w:r>
      <w:r w:rsidRPr="0014527E">
        <w:rPr>
          <w:rFonts w:ascii="Times New Roman" w:eastAsia="Calibri" w:hAnsi="Times New Roman" w:cs="Times New Roman"/>
          <w:sz w:val="28"/>
          <w:szCs w:val="24"/>
        </w:rPr>
        <w:t>. </w:t>
      </w:r>
      <w:bookmarkStart w:id="64" w:name="keyword349"/>
      <w:bookmarkEnd w:id="64"/>
      <w:r w:rsidRPr="0014527E">
        <w:rPr>
          <w:rFonts w:ascii="Times New Roman" w:eastAsia="Calibri" w:hAnsi="Times New Roman" w:cs="Times New Roman"/>
          <w:i/>
          <w:iCs/>
          <w:sz w:val="28"/>
          <w:szCs w:val="24"/>
        </w:rPr>
        <w:t>потенциальный ключ</w:t>
      </w:r>
      <w:r w:rsidRPr="0014527E">
        <w:rPr>
          <w:rFonts w:ascii="Times New Roman" w:eastAsia="Calibri" w:hAnsi="Times New Roman" w:cs="Times New Roman"/>
          <w:sz w:val="28"/>
          <w:szCs w:val="24"/>
        </w:rPr>
        <w:t xml:space="preserve"> № 3 </w:t>
      </w:r>
      <w:proofErr w:type="gramStart"/>
      <w:r w:rsidRPr="0014527E">
        <w:rPr>
          <w:rFonts w:ascii="Times New Roman" w:eastAsia="Calibri" w:hAnsi="Times New Roman" w:cs="Times New Roman"/>
          <w:sz w:val="28"/>
          <w:szCs w:val="24"/>
        </w:rPr>
        <w:t>( Фамилия</w:t>
      </w:r>
      <w:proofErr w:type="gramEnd"/>
      <w:r w:rsidRPr="0014527E">
        <w:rPr>
          <w:rFonts w:ascii="Times New Roman" w:eastAsia="Calibri" w:hAnsi="Times New Roman" w:cs="Times New Roman"/>
          <w:sz w:val="28"/>
          <w:szCs w:val="24"/>
        </w:rPr>
        <w:t xml:space="preserve"> + Имя + Отчество ) является плохим кандидатом, поскольку в организации могут работать полные тезки.</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bCs/>
          <w:sz w:val="28"/>
          <w:szCs w:val="24"/>
        </w:rPr>
        <w:t>Компактность</w:t>
      </w:r>
      <w:r w:rsidRPr="0014527E">
        <w:rPr>
          <w:rFonts w:ascii="Times New Roman" w:eastAsia="Calibri" w:hAnsi="Times New Roman" w:cs="Times New Roman"/>
          <w:sz w:val="28"/>
          <w:szCs w:val="24"/>
        </w:rPr>
        <w:t>. Сложный возможный ключ не должен содержать ни одного </w:t>
      </w:r>
      <w:bookmarkStart w:id="65" w:name="keyword350"/>
      <w:bookmarkEnd w:id="65"/>
      <w:r w:rsidRPr="0014527E">
        <w:rPr>
          <w:rFonts w:ascii="Times New Roman" w:eastAsia="Calibri" w:hAnsi="Times New Roman" w:cs="Times New Roman"/>
          <w:i/>
          <w:iCs/>
          <w:sz w:val="28"/>
          <w:szCs w:val="24"/>
        </w:rPr>
        <w:t>атрибута</w:t>
      </w:r>
      <w:r w:rsidRPr="0014527E">
        <w:rPr>
          <w:rFonts w:ascii="Times New Roman" w:eastAsia="Calibri" w:hAnsi="Times New Roman" w:cs="Times New Roman"/>
          <w:sz w:val="28"/>
          <w:szCs w:val="24"/>
        </w:rPr>
        <w:t>, удаление которого не приводило бы к утрате уникальности. Для обеспечения </w:t>
      </w:r>
      <w:bookmarkStart w:id="66" w:name="keyword351"/>
      <w:bookmarkEnd w:id="66"/>
      <w:r w:rsidRPr="0014527E">
        <w:rPr>
          <w:rFonts w:ascii="Times New Roman" w:eastAsia="Calibri" w:hAnsi="Times New Roman" w:cs="Times New Roman"/>
          <w:i/>
          <w:iCs/>
          <w:sz w:val="28"/>
          <w:szCs w:val="24"/>
        </w:rPr>
        <w:t>уникальности ключа</w:t>
      </w:r>
      <w:r w:rsidRPr="0014527E">
        <w:rPr>
          <w:rFonts w:ascii="Times New Roman" w:eastAsia="Calibri" w:hAnsi="Times New Roman" w:cs="Times New Roman"/>
          <w:sz w:val="28"/>
          <w:szCs w:val="24"/>
        </w:rPr>
        <w:t> № 3 дополним его </w:t>
      </w:r>
      <w:bookmarkStart w:id="67" w:name="keyword352"/>
      <w:bookmarkEnd w:id="67"/>
      <w:r w:rsidRPr="0014527E">
        <w:rPr>
          <w:rFonts w:ascii="Times New Roman" w:eastAsia="Calibri" w:hAnsi="Times New Roman" w:cs="Times New Roman"/>
          <w:i/>
          <w:iCs/>
          <w:sz w:val="28"/>
          <w:szCs w:val="24"/>
        </w:rPr>
        <w:t>атрибутами</w:t>
      </w:r>
      <w:r w:rsidRPr="0014527E">
        <w:rPr>
          <w:rFonts w:ascii="Times New Roman" w:eastAsia="Calibri" w:hAnsi="Times New Roman" w:cs="Times New Roman"/>
          <w:sz w:val="28"/>
          <w:szCs w:val="24"/>
        </w:rPr>
        <w:t> Дата рождения и Цвет волос. Если бизнес-правила говорят, что сочетания </w:t>
      </w:r>
      <w:bookmarkStart w:id="68" w:name="keyword353"/>
      <w:bookmarkEnd w:id="68"/>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Фамилия + Имя + Отчество + Дата рождения достаточно для однозначной идентификации сотрудника, то Цвет волос оказывается лишним, т. е. ключ Фамилия + Имя + Отчество + Дата рождения + Цвет волос не является компактным.</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При выборе </w:t>
      </w:r>
      <w:bookmarkStart w:id="69" w:name="keyword354"/>
      <w:bookmarkEnd w:id="69"/>
      <w:r w:rsidRPr="0014527E">
        <w:rPr>
          <w:rFonts w:ascii="Times New Roman" w:eastAsia="Calibri" w:hAnsi="Times New Roman" w:cs="Times New Roman"/>
          <w:i/>
          <w:iCs/>
          <w:sz w:val="28"/>
          <w:szCs w:val="24"/>
        </w:rPr>
        <w:t>первичного ключа</w:t>
      </w:r>
      <w:r w:rsidRPr="0014527E">
        <w:rPr>
          <w:rFonts w:ascii="Times New Roman" w:eastAsia="Calibri" w:hAnsi="Times New Roman" w:cs="Times New Roman"/>
          <w:sz w:val="28"/>
          <w:szCs w:val="24"/>
        </w:rPr>
        <w:t> предпочтение должно отдаваться более простым ключам, т. е. ключам, содержащим меньшее количество </w:t>
      </w:r>
      <w:bookmarkStart w:id="70" w:name="keyword355"/>
      <w:bookmarkEnd w:id="70"/>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В приведенном примере ключи № 1 и 2 предпочтительней ключа № 3.</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71" w:name="keyword356"/>
      <w:bookmarkEnd w:id="71"/>
      <w:r w:rsidRPr="0014527E">
        <w:rPr>
          <w:rFonts w:ascii="Times New Roman" w:eastAsia="Calibri" w:hAnsi="Times New Roman" w:cs="Times New Roman"/>
          <w:i/>
          <w:iCs/>
          <w:sz w:val="28"/>
          <w:szCs w:val="24"/>
        </w:rPr>
        <w:lastRenderedPageBreak/>
        <w:t>Атрибуты</w:t>
      </w:r>
      <w:r w:rsidRPr="0014527E">
        <w:rPr>
          <w:rFonts w:ascii="Times New Roman" w:eastAsia="Calibri" w:hAnsi="Times New Roman" w:cs="Times New Roman"/>
          <w:sz w:val="28"/>
          <w:szCs w:val="24"/>
        </w:rPr>
        <w:t> ключа не должны содержать нулевых значений. Значение </w:t>
      </w:r>
      <w:bookmarkStart w:id="72" w:name="keyword357"/>
      <w:bookmarkEnd w:id="72"/>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ключа не должно меняться в течение всего времени существования экземпляра </w:t>
      </w:r>
      <w:bookmarkStart w:id="73" w:name="keyword358"/>
      <w:bookmarkEnd w:id="73"/>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Сотрудница организации может выйти замуж и сменить как фамилию, так и паспорт. Поэтому ключи № 2 и 3 не подходят на роль </w:t>
      </w:r>
      <w:bookmarkStart w:id="74" w:name="keyword359"/>
      <w:bookmarkEnd w:id="74"/>
      <w:r w:rsidRPr="0014527E">
        <w:rPr>
          <w:rFonts w:ascii="Times New Roman" w:eastAsia="Calibri" w:hAnsi="Times New Roman" w:cs="Times New Roman"/>
          <w:i/>
          <w:iCs/>
          <w:sz w:val="28"/>
          <w:szCs w:val="24"/>
        </w:rPr>
        <w:t>первичного ключа</w:t>
      </w:r>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Каждая </w:t>
      </w:r>
      <w:bookmarkStart w:id="75" w:name="keyword360"/>
      <w:bookmarkEnd w:id="75"/>
      <w:r w:rsidRPr="0014527E">
        <w:rPr>
          <w:rFonts w:ascii="Times New Roman" w:eastAsia="Calibri" w:hAnsi="Times New Roman" w:cs="Times New Roman"/>
          <w:i/>
          <w:iCs/>
          <w:sz w:val="28"/>
          <w:szCs w:val="24"/>
        </w:rPr>
        <w:t>сущность</w:t>
      </w:r>
      <w:r w:rsidRPr="0014527E">
        <w:rPr>
          <w:rFonts w:ascii="Times New Roman" w:eastAsia="Calibri" w:hAnsi="Times New Roman" w:cs="Times New Roman"/>
          <w:sz w:val="28"/>
          <w:szCs w:val="24"/>
        </w:rPr>
        <w:t> должна иметь по крайней мере один </w:t>
      </w:r>
      <w:bookmarkStart w:id="76" w:name="keyword361"/>
      <w:bookmarkEnd w:id="76"/>
      <w:r w:rsidRPr="0014527E">
        <w:rPr>
          <w:rFonts w:ascii="Times New Roman" w:eastAsia="Calibri" w:hAnsi="Times New Roman" w:cs="Times New Roman"/>
          <w:i/>
          <w:iCs/>
          <w:sz w:val="28"/>
          <w:szCs w:val="24"/>
        </w:rPr>
        <w:t>потенциальный ключ</w:t>
      </w:r>
      <w:r w:rsidRPr="0014527E">
        <w:rPr>
          <w:rFonts w:ascii="Times New Roman" w:eastAsia="Calibri" w:hAnsi="Times New Roman" w:cs="Times New Roman"/>
          <w:sz w:val="28"/>
          <w:szCs w:val="24"/>
        </w:rPr>
        <w:t>. Многие </w:t>
      </w:r>
      <w:bookmarkStart w:id="77" w:name="keyword362"/>
      <w:bookmarkEnd w:id="77"/>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имеют только один </w:t>
      </w:r>
      <w:bookmarkStart w:id="78" w:name="keyword363"/>
      <w:bookmarkEnd w:id="78"/>
      <w:r w:rsidRPr="0014527E">
        <w:rPr>
          <w:rFonts w:ascii="Times New Roman" w:eastAsia="Calibri" w:hAnsi="Times New Roman" w:cs="Times New Roman"/>
          <w:i/>
          <w:iCs/>
          <w:sz w:val="28"/>
          <w:szCs w:val="24"/>
        </w:rPr>
        <w:t>потенциальный ключ</w:t>
      </w:r>
      <w:r w:rsidRPr="0014527E">
        <w:rPr>
          <w:rFonts w:ascii="Times New Roman" w:eastAsia="Calibri" w:hAnsi="Times New Roman" w:cs="Times New Roman"/>
          <w:sz w:val="28"/>
          <w:szCs w:val="24"/>
        </w:rPr>
        <w:t>. Такой ключ становится первичным. Некоторые </w:t>
      </w:r>
      <w:bookmarkStart w:id="79" w:name="keyword364"/>
      <w:bookmarkEnd w:id="79"/>
      <w:r w:rsidRPr="0014527E">
        <w:rPr>
          <w:rFonts w:ascii="Times New Roman" w:eastAsia="Calibri" w:hAnsi="Times New Roman" w:cs="Times New Roman"/>
          <w:i/>
          <w:iCs/>
          <w:sz w:val="28"/>
          <w:szCs w:val="24"/>
        </w:rPr>
        <w:t>сущности</w:t>
      </w:r>
      <w:r w:rsidRPr="0014527E">
        <w:rPr>
          <w:rFonts w:ascii="Times New Roman" w:eastAsia="Calibri" w:hAnsi="Times New Roman" w:cs="Times New Roman"/>
          <w:sz w:val="28"/>
          <w:szCs w:val="24"/>
        </w:rPr>
        <w:t> могут иметь более одного </w:t>
      </w:r>
      <w:bookmarkStart w:id="80" w:name="keyword365"/>
      <w:bookmarkEnd w:id="80"/>
      <w:r w:rsidRPr="0014527E">
        <w:rPr>
          <w:rFonts w:ascii="Times New Roman" w:eastAsia="Calibri" w:hAnsi="Times New Roman" w:cs="Times New Roman"/>
          <w:i/>
          <w:iCs/>
          <w:sz w:val="28"/>
          <w:szCs w:val="24"/>
        </w:rPr>
        <w:t>возможного ключа</w:t>
      </w:r>
      <w:r w:rsidRPr="0014527E">
        <w:rPr>
          <w:rFonts w:ascii="Times New Roman" w:eastAsia="Calibri" w:hAnsi="Times New Roman" w:cs="Times New Roman"/>
          <w:sz w:val="28"/>
          <w:szCs w:val="24"/>
        </w:rPr>
        <w:t>. Тогда один из них становится первичным, а остальные — </w:t>
      </w:r>
      <w:bookmarkStart w:id="81" w:name="keyword366"/>
      <w:bookmarkEnd w:id="81"/>
      <w:r w:rsidRPr="0014527E">
        <w:rPr>
          <w:rFonts w:ascii="Times New Roman" w:eastAsia="Calibri" w:hAnsi="Times New Roman" w:cs="Times New Roman"/>
          <w:i/>
          <w:iCs/>
          <w:sz w:val="28"/>
          <w:szCs w:val="24"/>
        </w:rPr>
        <w:t>альтернативными ключами</w:t>
      </w:r>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82" w:name="keyword-context13"/>
      <w:bookmarkStart w:id="83" w:name="keyword367"/>
      <w:bookmarkEnd w:id="82"/>
      <w:bookmarkEnd w:id="83"/>
      <w:r w:rsidRPr="0014527E">
        <w:rPr>
          <w:rFonts w:ascii="Times New Roman" w:eastAsia="Calibri" w:hAnsi="Times New Roman" w:cs="Times New Roman"/>
          <w:bCs/>
          <w:i/>
          <w:iCs/>
          <w:sz w:val="28"/>
          <w:szCs w:val="24"/>
        </w:rPr>
        <w:t>Альтернативный ключ</w:t>
      </w:r>
      <w:r w:rsidRPr="0014527E">
        <w:rPr>
          <w:rFonts w:ascii="Times New Roman" w:eastAsia="Calibri" w:hAnsi="Times New Roman" w:cs="Times New Roman"/>
          <w:i/>
          <w:sz w:val="28"/>
          <w:szCs w:val="24"/>
        </w:rPr>
        <w:t> (</w:t>
      </w:r>
      <w:proofErr w:type="spellStart"/>
      <w:r w:rsidRPr="0014527E">
        <w:rPr>
          <w:rFonts w:ascii="Times New Roman" w:eastAsia="Calibri" w:hAnsi="Times New Roman" w:cs="Times New Roman"/>
          <w:sz w:val="28"/>
          <w:szCs w:val="24"/>
        </w:rPr>
        <w:t>Alternate</w:t>
      </w:r>
      <w:proofErr w:type="spellEnd"/>
      <w:r w:rsidRPr="0014527E">
        <w:rPr>
          <w:rFonts w:ascii="Times New Roman" w:eastAsia="Calibri" w:hAnsi="Times New Roman" w:cs="Times New Roman"/>
          <w:sz w:val="28"/>
          <w:szCs w:val="24"/>
        </w:rPr>
        <w:t xml:space="preserve"> </w:t>
      </w:r>
      <w:proofErr w:type="spellStart"/>
      <w:r w:rsidRPr="0014527E">
        <w:rPr>
          <w:rFonts w:ascii="Times New Roman" w:eastAsia="Calibri" w:hAnsi="Times New Roman" w:cs="Times New Roman"/>
          <w:sz w:val="28"/>
          <w:szCs w:val="24"/>
        </w:rPr>
        <w:t>Key</w:t>
      </w:r>
      <w:proofErr w:type="spellEnd"/>
      <w:r w:rsidRPr="0014527E">
        <w:rPr>
          <w:rFonts w:ascii="Times New Roman" w:eastAsia="Calibri" w:hAnsi="Times New Roman" w:cs="Times New Roman"/>
          <w:sz w:val="28"/>
          <w:szCs w:val="24"/>
        </w:rPr>
        <w:t>) — это </w:t>
      </w:r>
      <w:bookmarkStart w:id="84" w:name="keyword368"/>
      <w:bookmarkEnd w:id="84"/>
      <w:r w:rsidRPr="0014527E">
        <w:rPr>
          <w:rFonts w:ascii="Times New Roman" w:eastAsia="Calibri" w:hAnsi="Times New Roman" w:cs="Times New Roman"/>
          <w:i/>
          <w:iCs/>
          <w:sz w:val="28"/>
          <w:szCs w:val="24"/>
        </w:rPr>
        <w:t>потенциальный ключ</w:t>
      </w:r>
      <w:r w:rsidRPr="0014527E">
        <w:rPr>
          <w:rFonts w:ascii="Times New Roman" w:eastAsia="Calibri" w:hAnsi="Times New Roman" w:cs="Times New Roman"/>
          <w:sz w:val="28"/>
          <w:szCs w:val="24"/>
        </w:rPr>
        <w:t>, не ставший первичным.</w:t>
      </w:r>
    </w:p>
    <w:p w:rsidR="0014527E" w:rsidRPr="0014527E" w:rsidRDefault="0014527E" w:rsidP="0014527E">
      <w:pPr>
        <w:spacing w:after="200" w:line="276" w:lineRule="auto"/>
        <w:jc w:val="both"/>
        <w:rPr>
          <w:rFonts w:ascii="Times New Roman" w:eastAsia="Calibri" w:hAnsi="Times New Roman" w:cs="Times New Roman"/>
          <w:b/>
          <w:bCs/>
          <w:sz w:val="28"/>
          <w:szCs w:val="24"/>
        </w:rPr>
      </w:pPr>
      <w:r w:rsidRPr="0014527E">
        <w:rPr>
          <w:rFonts w:ascii="Times New Roman" w:eastAsia="Calibri" w:hAnsi="Times New Roman" w:cs="Times New Roman"/>
          <w:b/>
          <w:bCs/>
          <w:sz w:val="28"/>
          <w:szCs w:val="24"/>
        </w:rPr>
        <w:t>Нормализация данных</w:t>
      </w:r>
    </w:p>
    <w:p w:rsidR="0014527E" w:rsidRPr="0014527E" w:rsidRDefault="00571DD8" w:rsidP="008B2EE7">
      <w:p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 xml:space="preserve">Нормализация </w:t>
      </w:r>
      <w:r w:rsidR="0014527E" w:rsidRPr="00571DD8">
        <w:rPr>
          <w:rFonts w:ascii="Times New Roman" w:eastAsia="Calibri" w:hAnsi="Times New Roman" w:cs="Times New Roman"/>
          <w:sz w:val="28"/>
          <w:szCs w:val="24"/>
        </w:rPr>
        <w:t xml:space="preserve">данных </w:t>
      </w:r>
      <w:r w:rsidR="00A94ABD">
        <w:rPr>
          <w:rFonts w:ascii="Times New Roman" w:eastAsia="Calibri" w:hAnsi="Times New Roman" w:cs="Times New Roman"/>
          <w:sz w:val="28"/>
          <w:szCs w:val="24"/>
        </w:rPr>
        <w:t>-</w:t>
      </w:r>
      <w:r w:rsidR="00A94ABD">
        <w:rPr>
          <w:rFonts w:ascii="Times New Roman" w:eastAsia="Calibri" w:hAnsi="Times New Roman" w:cs="Times New Roman"/>
          <w:sz w:val="28"/>
          <w:szCs w:val="24"/>
        </w:rPr>
        <w:tab/>
      </w:r>
      <w:r w:rsidR="008B2EE7">
        <w:rPr>
          <w:rFonts w:ascii="Times New Roman" w:eastAsia="Calibri" w:hAnsi="Times New Roman" w:cs="Times New Roman"/>
          <w:bCs/>
          <w:sz w:val="28"/>
          <w:szCs w:val="24"/>
        </w:rPr>
        <w:t xml:space="preserve">процесс проверки </w:t>
      </w:r>
      <w:r w:rsidR="0014527E" w:rsidRPr="00571DD8">
        <w:rPr>
          <w:rFonts w:ascii="Times New Roman" w:eastAsia="Calibri" w:hAnsi="Times New Roman" w:cs="Times New Roman"/>
          <w:bCs/>
          <w:sz w:val="28"/>
          <w:szCs w:val="24"/>
        </w:rPr>
        <w:t>реорганизации </w:t>
      </w:r>
      <w:bookmarkStart w:id="85" w:name="keyword369"/>
      <w:bookmarkEnd w:id="85"/>
      <w:r w:rsidR="00A94ABD">
        <w:rPr>
          <w:rFonts w:ascii="Times New Roman" w:eastAsia="Calibri" w:hAnsi="Times New Roman" w:cs="Times New Roman"/>
          <w:bCs/>
          <w:sz w:val="28"/>
          <w:szCs w:val="24"/>
        </w:rPr>
        <w:tab/>
      </w:r>
      <w:r w:rsidR="0014527E" w:rsidRPr="00571DD8">
        <w:rPr>
          <w:rFonts w:ascii="Times New Roman" w:eastAsia="Calibri" w:hAnsi="Times New Roman" w:cs="Times New Roman"/>
          <w:i/>
          <w:iCs/>
          <w:sz w:val="28"/>
          <w:szCs w:val="24"/>
        </w:rPr>
        <w:t>сущностей</w:t>
      </w:r>
      <w:r w:rsidR="0014527E" w:rsidRPr="00571DD8">
        <w:rPr>
          <w:rFonts w:ascii="Times New Roman" w:eastAsia="Calibri" w:hAnsi="Times New Roman" w:cs="Times New Roman"/>
          <w:sz w:val="28"/>
          <w:szCs w:val="24"/>
        </w:rPr>
        <w:t> </w:t>
      </w:r>
      <w:r w:rsidR="0014527E" w:rsidRPr="00571DD8">
        <w:rPr>
          <w:rFonts w:ascii="Times New Roman" w:eastAsia="Calibri" w:hAnsi="Times New Roman" w:cs="Times New Roman"/>
          <w:bCs/>
          <w:sz w:val="28"/>
          <w:szCs w:val="24"/>
        </w:rPr>
        <w:t>и </w:t>
      </w:r>
      <w:bookmarkStart w:id="86" w:name="keyword370"/>
      <w:bookmarkEnd w:id="86"/>
      <w:r w:rsidR="0014527E" w:rsidRPr="00571DD8">
        <w:rPr>
          <w:rFonts w:ascii="Times New Roman" w:eastAsia="Calibri" w:hAnsi="Times New Roman" w:cs="Times New Roman"/>
          <w:i/>
          <w:iCs/>
          <w:sz w:val="28"/>
          <w:szCs w:val="24"/>
        </w:rPr>
        <w:t>атрибутов</w:t>
      </w:r>
      <w:r w:rsidR="0014527E" w:rsidRPr="00571DD8">
        <w:rPr>
          <w:rFonts w:ascii="Times New Roman" w:eastAsia="Calibri" w:hAnsi="Times New Roman" w:cs="Times New Roman"/>
          <w:sz w:val="28"/>
          <w:szCs w:val="24"/>
        </w:rPr>
        <w:t> </w:t>
      </w:r>
      <w:r w:rsidR="00A94ABD">
        <w:rPr>
          <w:rFonts w:ascii="Times New Roman" w:eastAsia="Calibri" w:hAnsi="Times New Roman" w:cs="Times New Roman"/>
          <w:sz w:val="28"/>
          <w:szCs w:val="24"/>
        </w:rPr>
        <w:tab/>
      </w:r>
      <w:r w:rsidR="0014527E" w:rsidRPr="00571DD8">
        <w:rPr>
          <w:rFonts w:ascii="Times New Roman" w:eastAsia="Calibri" w:hAnsi="Times New Roman" w:cs="Times New Roman"/>
          <w:bCs/>
          <w:sz w:val="28"/>
          <w:szCs w:val="24"/>
        </w:rPr>
        <w:t>с целью удовлетворения требований к реляционной </w:t>
      </w:r>
      <w:bookmarkStart w:id="87" w:name="keyword371"/>
      <w:bookmarkEnd w:id="87"/>
      <w:r w:rsidR="0014527E" w:rsidRPr="00571DD8">
        <w:rPr>
          <w:rFonts w:ascii="Times New Roman" w:eastAsia="Calibri" w:hAnsi="Times New Roman" w:cs="Times New Roman"/>
          <w:i/>
          <w:iCs/>
          <w:sz w:val="28"/>
          <w:szCs w:val="24"/>
        </w:rPr>
        <w:t>модели данных</w:t>
      </w:r>
      <w:r w:rsidR="0014527E" w:rsidRPr="00571DD8">
        <w:rPr>
          <w:rFonts w:ascii="Times New Roman" w:eastAsia="Calibri" w:hAnsi="Times New Roman" w:cs="Times New Roman"/>
          <w:sz w:val="28"/>
          <w:szCs w:val="24"/>
        </w:rPr>
        <w:t>.</w:t>
      </w:r>
      <w:r w:rsidR="0014527E" w:rsidRPr="0014527E">
        <w:rPr>
          <w:rFonts w:ascii="Times New Roman" w:eastAsia="Calibri" w:hAnsi="Times New Roman" w:cs="Times New Roman"/>
          <w:sz w:val="28"/>
          <w:szCs w:val="24"/>
        </w:rPr>
        <w:t xml:space="preserve"> Нормализация позволяет быть уверенным, что каждый </w:t>
      </w:r>
      <w:bookmarkStart w:id="88" w:name="keyword372"/>
      <w:bookmarkEnd w:id="88"/>
      <w:r w:rsidR="0014527E" w:rsidRPr="0014527E">
        <w:rPr>
          <w:rFonts w:ascii="Times New Roman" w:eastAsia="Calibri" w:hAnsi="Times New Roman" w:cs="Times New Roman"/>
          <w:i/>
          <w:iCs/>
          <w:sz w:val="28"/>
          <w:szCs w:val="24"/>
        </w:rPr>
        <w:t>атрибут</w:t>
      </w:r>
      <w:r w:rsidR="0014527E" w:rsidRPr="0014527E">
        <w:rPr>
          <w:rFonts w:ascii="Times New Roman" w:eastAsia="Calibri" w:hAnsi="Times New Roman" w:cs="Times New Roman"/>
          <w:sz w:val="28"/>
          <w:szCs w:val="24"/>
        </w:rPr>
        <w:t> определен для своей </w:t>
      </w:r>
      <w:bookmarkStart w:id="89" w:name="keyword373"/>
      <w:bookmarkEnd w:id="89"/>
      <w:r w:rsidR="0014527E" w:rsidRPr="0014527E">
        <w:rPr>
          <w:rFonts w:ascii="Times New Roman" w:eastAsia="Calibri" w:hAnsi="Times New Roman" w:cs="Times New Roman"/>
          <w:i/>
          <w:iCs/>
          <w:sz w:val="28"/>
          <w:szCs w:val="24"/>
        </w:rPr>
        <w:t>сущности</w:t>
      </w:r>
      <w:r w:rsidR="0014527E" w:rsidRPr="0014527E">
        <w:rPr>
          <w:rFonts w:ascii="Times New Roman" w:eastAsia="Calibri" w:hAnsi="Times New Roman" w:cs="Times New Roman"/>
          <w:sz w:val="28"/>
          <w:szCs w:val="24"/>
        </w:rPr>
        <w:t>, а также значительно сократить объем памяти для хранения информации и устранить аномалии в организации хранения данных. В результате проведения нормализации должна быть создана структура данных, при которой информация о каждом факте хранится только в одном месте. </w:t>
      </w:r>
      <w:bookmarkStart w:id="90" w:name="keyword374"/>
      <w:bookmarkEnd w:id="90"/>
      <w:r w:rsidR="0014527E" w:rsidRPr="0014527E">
        <w:rPr>
          <w:rFonts w:ascii="Times New Roman" w:eastAsia="Calibri" w:hAnsi="Times New Roman" w:cs="Times New Roman"/>
          <w:i/>
          <w:iCs/>
          <w:sz w:val="28"/>
          <w:szCs w:val="24"/>
        </w:rPr>
        <w:t>Процесс нормализации</w:t>
      </w:r>
      <w:r w:rsidR="0014527E" w:rsidRPr="0014527E">
        <w:rPr>
          <w:rFonts w:ascii="Times New Roman" w:eastAsia="Calibri" w:hAnsi="Times New Roman" w:cs="Times New Roman"/>
          <w:sz w:val="28"/>
          <w:szCs w:val="24"/>
        </w:rPr>
        <w:t> сводится к последовательному приведению структуры данных к нормальным формам — формализованным требованиям к организации данных. Известны шесть нормальных форм.</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На практике обычно ограничиваются приведением данных к </w:t>
      </w:r>
      <w:bookmarkStart w:id="91" w:name="keyword375"/>
      <w:bookmarkEnd w:id="91"/>
      <w:r w:rsidRPr="0014527E">
        <w:rPr>
          <w:rFonts w:ascii="Times New Roman" w:eastAsia="Calibri" w:hAnsi="Times New Roman" w:cs="Times New Roman"/>
          <w:i/>
          <w:iCs/>
          <w:sz w:val="28"/>
          <w:szCs w:val="24"/>
        </w:rPr>
        <w:t>третьей нормальной форме</w:t>
      </w:r>
      <w:r w:rsidRPr="0014527E">
        <w:rPr>
          <w:rFonts w:ascii="Times New Roman" w:eastAsia="Calibri" w:hAnsi="Times New Roman" w:cs="Times New Roman"/>
          <w:sz w:val="28"/>
          <w:szCs w:val="24"/>
        </w:rPr>
        <w:t>. Для углубленного изучения нормализации рекомендуется книга К. Дж. Дейта "Введение в системы баз данных" (Киев; М.: </w:t>
      </w:r>
      <w:bookmarkStart w:id="92" w:name="keyword376"/>
      <w:bookmarkEnd w:id="92"/>
      <w:r w:rsidRPr="0014527E">
        <w:rPr>
          <w:rFonts w:ascii="Times New Roman" w:eastAsia="Calibri" w:hAnsi="Times New Roman" w:cs="Times New Roman"/>
          <w:i/>
          <w:iCs/>
          <w:sz w:val="28"/>
          <w:szCs w:val="24"/>
        </w:rPr>
        <w:t>Диалектика</w:t>
      </w:r>
      <w:r w:rsidRPr="0014527E">
        <w:rPr>
          <w:rFonts w:ascii="Times New Roman" w:eastAsia="Calibri" w:hAnsi="Times New Roman" w:cs="Times New Roman"/>
          <w:sz w:val="28"/>
          <w:szCs w:val="24"/>
        </w:rPr>
        <w:t>, 1998).</w:t>
      </w:r>
    </w:p>
    <w:p w:rsidR="0014527E" w:rsidRPr="0014527E" w:rsidRDefault="0014527E" w:rsidP="0014527E">
      <w:pPr>
        <w:spacing w:after="200" w:line="276" w:lineRule="auto"/>
        <w:jc w:val="both"/>
        <w:rPr>
          <w:rFonts w:ascii="Times New Roman" w:eastAsia="Calibri" w:hAnsi="Times New Roman" w:cs="Times New Roman"/>
          <w:sz w:val="28"/>
          <w:szCs w:val="24"/>
        </w:rPr>
      </w:pPr>
      <w:proofErr w:type="spellStart"/>
      <w:r w:rsidRPr="0014527E">
        <w:rPr>
          <w:rFonts w:ascii="Times New Roman" w:eastAsia="Calibri" w:hAnsi="Times New Roman" w:cs="Times New Roman"/>
          <w:sz w:val="28"/>
          <w:szCs w:val="24"/>
        </w:rPr>
        <w:t>ERwin</w:t>
      </w:r>
      <w:proofErr w:type="spellEnd"/>
      <w:r w:rsidRPr="0014527E">
        <w:rPr>
          <w:rFonts w:ascii="Times New Roman" w:eastAsia="Calibri" w:hAnsi="Times New Roman" w:cs="Times New Roman"/>
          <w:sz w:val="28"/>
          <w:szCs w:val="24"/>
        </w:rPr>
        <w:t xml:space="preserve"> не содержит полного алгоритма нормализации и не может проводить нормализацию автоматически, однако его возможности облегчают создание нормализованной </w:t>
      </w:r>
      <w:bookmarkStart w:id="93" w:name="keyword377"/>
      <w:bookmarkEnd w:id="93"/>
      <w:r w:rsidRPr="0014527E">
        <w:rPr>
          <w:rFonts w:ascii="Times New Roman" w:eastAsia="Calibri" w:hAnsi="Times New Roman" w:cs="Times New Roman"/>
          <w:i/>
          <w:iCs/>
          <w:sz w:val="28"/>
          <w:szCs w:val="24"/>
        </w:rPr>
        <w:t>модели данных</w:t>
      </w:r>
      <w:r w:rsidRPr="0014527E">
        <w:rPr>
          <w:rFonts w:ascii="Times New Roman" w:eastAsia="Calibri" w:hAnsi="Times New Roman" w:cs="Times New Roman"/>
          <w:sz w:val="28"/>
          <w:szCs w:val="24"/>
        </w:rPr>
        <w:t>. Запрет на присвоение неуникальных имен </w:t>
      </w:r>
      <w:bookmarkStart w:id="94" w:name="keyword378"/>
      <w:bookmarkEnd w:id="94"/>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xml:space="preserve"> в рамках модели (при соответствующей установке опции </w:t>
      </w:r>
      <w:proofErr w:type="spellStart"/>
      <w:r w:rsidRPr="0014527E">
        <w:rPr>
          <w:rFonts w:ascii="Times New Roman" w:eastAsia="Calibri" w:hAnsi="Times New Roman" w:cs="Times New Roman"/>
          <w:sz w:val="28"/>
          <w:szCs w:val="24"/>
        </w:rPr>
        <w:t>Unique</w:t>
      </w:r>
      <w:proofErr w:type="spellEnd"/>
      <w:r w:rsidRPr="0014527E">
        <w:rPr>
          <w:rFonts w:ascii="Times New Roman" w:eastAsia="Calibri" w:hAnsi="Times New Roman" w:cs="Times New Roman"/>
          <w:sz w:val="28"/>
          <w:szCs w:val="24"/>
        </w:rPr>
        <w:t xml:space="preserve"> </w:t>
      </w:r>
      <w:proofErr w:type="spellStart"/>
      <w:r w:rsidRPr="0014527E">
        <w:rPr>
          <w:rFonts w:ascii="Times New Roman" w:eastAsia="Calibri" w:hAnsi="Times New Roman" w:cs="Times New Roman"/>
          <w:sz w:val="28"/>
          <w:szCs w:val="24"/>
        </w:rPr>
        <w:t>Name</w:t>
      </w:r>
      <w:proofErr w:type="spellEnd"/>
      <w:r w:rsidRPr="0014527E">
        <w:rPr>
          <w:rFonts w:ascii="Times New Roman" w:eastAsia="Calibri" w:hAnsi="Times New Roman" w:cs="Times New Roman"/>
          <w:sz w:val="28"/>
          <w:szCs w:val="24"/>
        </w:rPr>
        <w:t>) облегчает соблюдение правила "один факт — в одном месте". Имена ролей </w:t>
      </w:r>
      <w:bookmarkStart w:id="95" w:name="keyword379"/>
      <w:bookmarkEnd w:id="95"/>
      <w:proofErr w:type="spellStart"/>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внешних</w:t>
      </w:r>
      <w:proofErr w:type="spellEnd"/>
      <w:r w:rsidRPr="0014527E">
        <w:rPr>
          <w:rFonts w:ascii="Times New Roman" w:eastAsia="Calibri" w:hAnsi="Times New Roman" w:cs="Times New Roman"/>
          <w:sz w:val="28"/>
          <w:szCs w:val="24"/>
        </w:rPr>
        <w:t xml:space="preserve"> ключей и унификация </w:t>
      </w:r>
      <w:bookmarkStart w:id="96" w:name="keyword380"/>
      <w:bookmarkEnd w:id="96"/>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также облегчают построение нормализованной модели.</w:t>
      </w:r>
    </w:p>
    <w:p w:rsidR="0014527E" w:rsidRPr="0014527E" w:rsidRDefault="0014527E" w:rsidP="0014527E">
      <w:pPr>
        <w:spacing w:after="200" w:line="276" w:lineRule="auto"/>
        <w:jc w:val="both"/>
        <w:rPr>
          <w:rFonts w:ascii="Times New Roman" w:eastAsia="Calibri" w:hAnsi="Times New Roman" w:cs="Times New Roman"/>
          <w:b/>
          <w:bCs/>
          <w:sz w:val="28"/>
          <w:szCs w:val="24"/>
        </w:rPr>
      </w:pPr>
      <w:bookmarkStart w:id="97" w:name="sect14"/>
      <w:bookmarkEnd w:id="97"/>
      <w:r w:rsidRPr="0014527E">
        <w:rPr>
          <w:rFonts w:ascii="Times New Roman" w:eastAsia="Calibri" w:hAnsi="Times New Roman" w:cs="Times New Roman"/>
          <w:b/>
          <w:bCs/>
          <w:sz w:val="28"/>
          <w:szCs w:val="24"/>
        </w:rPr>
        <w:lastRenderedPageBreak/>
        <w:t>Домены</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98" w:name="keyword-context14"/>
      <w:bookmarkStart w:id="99" w:name="keyword381"/>
      <w:bookmarkEnd w:id="98"/>
      <w:bookmarkEnd w:id="99"/>
      <w:r w:rsidRPr="0014527E">
        <w:rPr>
          <w:rFonts w:ascii="Times New Roman" w:eastAsia="Calibri" w:hAnsi="Times New Roman" w:cs="Times New Roman"/>
          <w:b/>
          <w:bCs/>
          <w:i/>
          <w:iCs/>
          <w:sz w:val="28"/>
          <w:szCs w:val="24"/>
        </w:rPr>
        <w:t>Домен</w:t>
      </w:r>
      <w:r w:rsidRPr="0014527E">
        <w:rPr>
          <w:rFonts w:ascii="Times New Roman" w:eastAsia="Calibri" w:hAnsi="Times New Roman" w:cs="Times New Roman"/>
          <w:sz w:val="28"/>
          <w:szCs w:val="24"/>
        </w:rPr>
        <w:t> можно определить как совокупность значений, из которых берутся значения </w:t>
      </w:r>
      <w:bookmarkStart w:id="100" w:name="keyword382"/>
      <w:bookmarkEnd w:id="100"/>
      <w:proofErr w:type="gramStart"/>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w:t>
      </w:r>
      <w:proofErr w:type="gramEnd"/>
      <w:r w:rsidRPr="0014527E">
        <w:rPr>
          <w:rFonts w:ascii="Times New Roman" w:eastAsia="Calibri" w:hAnsi="Times New Roman" w:cs="Times New Roman"/>
          <w:sz w:val="28"/>
          <w:szCs w:val="24"/>
        </w:rPr>
        <w:t xml:space="preserve"> Каждый </w:t>
      </w:r>
      <w:bookmarkStart w:id="101" w:name="keyword383"/>
      <w:bookmarkEnd w:id="101"/>
      <w:r w:rsidRPr="0014527E">
        <w:rPr>
          <w:rFonts w:ascii="Times New Roman" w:eastAsia="Calibri" w:hAnsi="Times New Roman" w:cs="Times New Roman"/>
          <w:i/>
          <w:iCs/>
          <w:sz w:val="28"/>
          <w:szCs w:val="24"/>
        </w:rPr>
        <w:t>атрибут</w:t>
      </w:r>
      <w:r w:rsidRPr="0014527E">
        <w:rPr>
          <w:rFonts w:ascii="Times New Roman" w:eastAsia="Calibri" w:hAnsi="Times New Roman" w:cs="Times New Roman"/>
          <w:sz w:val="28"/>
          <w:szCs w:val="24"/>
        </w:rPr>
        <w:t> может быть определен только на одном </w:t>
      </w:r>
      <w:bookmarkStart w:id="102" w:name="keyword384"/>
      <w:bookmarkEnd w:id="102"/>
      <w:r w:rsidRPr="0014527E">
        <w:rPr>
          <w:rFonts w:ascii="Times New Roman" w:eastAsia="Calibri" w:hAnsi="Times New Roman" w:cs="Times New Roman"/>
          <w:i/>
          <w:iCs/>
          <w:sz w:val="28"/>
          <w:szCs w:val="24"/>
        </w:rPr>
        <w:t>домене</w:t>
      </w:r>
      <w:r w:rsidRPr="0014527E">
        <w:rPr>
          <w:rFonts w:ascii="Times New Roman" w:eastAsia="Calibri" w:hAnsi="Times New Roman" w:cs="Times New Roman"/>
          <w:sz w:val="28"/>
          <w:szCs w:val="24"/>
        </w:rPr>
        <w:t>, но на каждом </w:t>
      </w:r>
      <w:bookmarkStart w:id="103" w:name="keyword385"/>
      <w:bookmarkEnd w:id="103"/>
      <w:r w:rsidRPr="0014527E">
        <w:rPr>
          <w:rFonts w:ascii="Times New Roman" w:eastAsia="Calibri" w:hAnsi="Times New Roman" w:cs="Times New Roman"/>
          <w:i/>
          <w:iCs/>
          <w:sz w:val="28"/>
          <w:szCs w:val="24"/>
        </w:rPr>
        <w:t>домене</w:t>
      </w:r>
      <w:r w:rsidRPr="0014527E">
        <w:rPr>
          <w:rFonts w:ascii="Times New Roman" w:eastAsia="Calibri" w:hAnsi="Times New Roman" w:cs="Times New Roman"/>
          <w:sz w:val="28"/>
          <w:szCs w:val="24"/>
        </w:rPr>
        <w:t> может быть определено множество </w:t>
      </w:r>
      <w:bookmarkStart w:id="104" w:name="keyword386"/>
      <w:bookmarkEnd w:id="104"/>
      <w:r w:rsidRPr="0014527E">
        <w:rPr>
          <w:rFonts w:ascii="Times New Roman" w:eastAsia="Calibri" w:hAnsi="Times New Roman" w:cs="Times New Roman"/>
          <w:i/>
          <w:iCs/>
          <w:sz w:val="28"/>
          <w:szCs w:val="24"/>
        </w:rPr>
        <w:t>атрибутов</w:t>
      </w:r>
      <w:r w:rsidRPr="0014527E">
        <w:rPr>
          <w:rFonts w:ascii="Times New Roman" w:eastAsia="Calibri" w:hAnsi="Times New Roman" w:cs="Times New Roman"/>
          <w:sz w:val="28"/>
          <w:szCs w:val="24"/>
        </w:rPr>
        <w:t>. В понятие </w:t>
      </w:r>
      <w:bookmarkStart w:id="105" w:name="keyword387"/>
      <w:bookmarkEnd w:id="105"/>
      <w:r w:rsidRPr="0014527E">
        <w:rPr>
          <w:rFonts w:ascii="Times New Roman" w:eastAsia="Calibri" w:hAnsi="Times New Roman" w:cs="Times New Roman"/>
          <w:i/>
          <w:iCs/>
          <w:sz w:val="28"/>
          <w:szCs w:val="24"/>
        </w:rPr>
        <w:t>домена</w:t>
      </w:r>
      <w:r w:rsidRPr="0014527E">
        <w:rPr>
          <w:rFonts w:ascii="Times New Roman" w:eastAsia="Calibri" w:hAnsi="Times New Roman" w:cs="Times New Roman"/>
          <w:sz w:val="28"/>
          <w:szCs w:val="24"/>
        </w:rPr>
        <w:t> входит не только тип данных, но и область значений данных. Например, можно определить </w:t>
      </w:r>
      <w:bookmarkStart w:id="106" w:name="keyword388"/>
      <w:bookmarkEnd w:id="106"/>
      <w:r w:rsidRPr="0014527E">
        <w:rPr>
          <w:rFonts w:ascii="Times New Roman" w:eastAsia="Calibri" w:hAnsi="Times New Roman" w:cs="Times New Roman"/>
          <w:i/>
          <w:iCs/>
          <w:sz w:val="28"/>
          <w:szCs w:val="24"/>
        </w:rPr>
        <w:t>домен</w:t>
      </w:r>
      <w:r w:rsidRPr="0014527E">
        <w:rPr>
          <w:rFonts w:ascii="Times New Roman" w:eastAsia="Calibri" w:hAnsi="Times New Roman" w:cs="Times New Roman"/>
          <w:sz w:val="28"/>
          <w:szCs w:val="24"/>
        </w:rPr>
        <w:t> "Возраст" как положительное целое число и определить </w:t>
      </w:r>
      <w:bookmarkStart w:id="107" w:name="keyword389"/>
      <w:bookmarkEnd w:id="107"/>
      <w:r w:rsidRPr="0014527E">
        <w:rPr>
          <w:rFonts w:ascii="Times New Roman" w:eastAsia="Calibri" w:hAnsi="Times New Roman" w:cs="Times New Roman"/>
          <w:i/>
          <w:iCs/>
          <w:sz w:val="28"/>
          <w:szCs w:val="24"/>
        </w:rPr>
        <w:t>атрибут</w:t>
      </w:r>
      <w:r w:rsidRPr="0014527E">
        <w:rPr>
          <w:rFonts w:ascii="Times New Roman" w:eastAsia="Calibri" w:hAnsi="Times New Roman" w:cs="Times New Roman"/>
          <w:sz w:val="28"/>
          <w:szCs w:val="24"/>
        </w:rPr>
        <w:t> Возраст сотрудника как принадлежащий этому </w:t>
      </w:r>
      <w:bookmarkStart w:id="108" w:name="keyword390"/>
      <w:bookmarkEnd w:id="108"/>
      <w:r w:rsidRPr="0014527E">
        <w:rPr>
          <w:rFonts w:ascii="Times New Roman" w:eastAsia="Calibri" w:hAnsi="Times New Roman" w:cs="Times New Roman"/>
          <w:i/>
          <w:iCs/>
          <w:sz w:val="28"/>
          <w:szCs w:val="24"/>
        </w:rPr>
        <w:t>домену</w:t>
      </w:r>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 xml:space="preserve">В </w:t>
      </w:r>
      <w:proofErr w:type="spellStart"/>
      <w:r w:rsidRPr="0014527E">
        <w:rPr>
          <w:rFonts w:ascii="Times New Roman" w:eastAsia="Calibri" w:hAnsi="Times New Roman" w:cs="Times New Roman"/>
          <w:sz w:val="28"/>
          <w:szCs w:val="24"/>
        </w:rPr>
        <w:t>ERwin</w:t>
      </w:r>
      <w:proofErr w:type="spellEnd"/>
      <w:r w:rsidRPr="0014527E">
        <w:rPr>
          <w:rFonts w:ascii="Times New Roman" w:eastAsia="Calibri" w:hAnsi="Times New Roman" w:cs="Times New Roman"/>
          <w:sz w:val="28"/>
          <w:szCs w:val="24"/>
        </w:rPr>
        <w:t> </w:t>
      </w:r>
      <w:bookmarkStart w:id="109" w:name="keyword391"/>
      <w:bookmarkEnd w:id="109"/>
      <w:r w:rsidRPr="0014527E">
        <w:rPr>
          <w:rFonts w:ascii="Times New Roman" w:eastAsia="Calibri" w:hAnsi="Times New Roman" w:cs="Times New Roman"/>
          <w:i/>
          <w:iCs/>
          <w:sz w:val="28"/>
          <w:szCs w:val="24"/>
        </w:rPr>
        <w:t>домен</w:t>
      </w:r>
      <w:r w:rsidRPr="0014527E">
        <w:rPr>
          <w:rFonts w:ascii="Times New Roman" w:eastAsia="Calibri" w:hAnsi="Times New Roman" w:cs="Times New Roman"/>
          <w:sz w:val="28"/>
          <w:szCs w:val="24"/>
        </w:rPr>
        <w:t> может быть определен только один раз и использоваться как в логической, так и в </w:t>
      </w:r>
      <w:bookmarkStart w:id="110" w:name="keyword392"/>
      <w:bookmarkEnd w:id="110"/>
      <w:r w:rsidRPr="0014527E">
        <w:rPr>
          <w:rFonts w:ascii="Times New Roman" w:eastAsia="Calibri" w:hAnsi="Times New Roman" w:cs="Times New Roman"/>
          <w:i/>
          <w:iCs/>
          <w:sz w:val="28"/>
          <w:szCs w:val="24"/>
        </w:rPr>
        <w:t>физической модели</w:t>
      </w:r>
      <w:r w:rsidRPr="0014527E">
        <w:rPr>
          <w:rFonts w:ascii="Times New Roman" w:eastAsia="Calibri" w:hAnsi="Times New Roman" w:cs="Times New Roman"/>
          <w:sz w:val="28"/>
          <w:szCs w:val="24"/>
        </w:rPr>
        <w:t>.</w:t>
      </w:r>
    </w:p>
    <w:p w:rsidR="0014527E" w:rsidRPr="0014527E" w:rsidRDefault="0014527E" w:rsidP="0014527E">
      <w:pPr>
        <w:spacing w:after="200" w:line="276" w:lineRule="auto"/>
        <w:jc w:val="both"/>
        <w:rPr>
          <w:rFonts w:ascii="Times New Roman" w:eastAsia="Calibri" w:hAnsi="Times New Roman" w:cs="Times New Roman"/>
          <w:sz w:val="28"/>
          <w:szCs w:val="24"/>
        </w:rPr>
      </w:pPr>
      <w:bookmarkStart w:id="111" w:name="keyword393"/>
      <w:bookmarkEnd w:id="111"/>
      <w:r w:rsidRPr="0014527E">
        <w:rPr>
          <w:rFonts w:ascii="Times New Roman" w:eastAsia="Calibri" w:hAnsi="Times New Roman" w:cs="Times New Roman"/>
          <w:i/>
          <w:iCs/>
          <w:sz w:val="28"/>
          <w:szCs w:val="24"/>
        </w:rPr>
        <w:t>Домены</w:t>
      </w:r>
      <w:r w:rsidRPr="0014527E">
        <w:rPr>
          <w:rFonts w:ascii="Times New Roman" w:eastAsia="Calibri" w:hAnsi="Times New Roman" w:cs="Times New Roman"/>
          <w:sz w:val="28"/>
          <w:szCs w:val="24"/>
        </w:rPr>
        <w:t> позволяют облегчить работу с данными как разработчикам на этапе проектирования, так и администраторам БД на этапе эксплуатации системы. На логическом уровне </w:t>
      </w:r>
      <w:bookmarkStart w:id="112" w:name="keyword394"/>
      <w:bookmarkEnd w:id="112"/>
      <w:r w:rsidRPr="0014527E">
        <w:rPr>
          <w:rFonts w:ascii="Times New Roman" w:eastAsia="Calibri" w:hAnsi="Times New Roman" w:cs="Times New Roman"/>
          <w:i/>
          <w:iCs/>
          <w:sz w:val="28"/>
          <w:szCs w:val="24"/>
        </w:rPr>
        <w:t>домены</w:t>
      </w:r>
      <w:r w:rsidRPr="0014527E">
        <w:rPr>
          <w:rFonts w:ascii="Times New Roman" w:eastAsia="Calibri" w:hAnsi="Times New Roman" w:cs="Times New Roman"/>
          <w:sz w:val="28"/>
          <w:szCs w:val="24"/>
        </w:rPr>
        <w:t> можно описать без конкретных физических свойств. На физическом уровне они автоматически получают специфические свойства, которые можно изменить вручную. Так, </w:t>
      </w:r>
      <w:bookmarkStart w:id="113" w:name="keyword395"/>
      <w:bookmarkEnd w:id="113"/>
      <w:r w:rsidRPr="0014527E">
        <w:rPr>
          <w:rFonts w:ascii="Times New Roman" w:eastAsia="Calibri" w:hAnsi="Times New Roman" w:cs="Times New Roman"/>
          <w:i/>
          <w:iCs/>
          <w:sz w:val="28"/>
          <w:szCs w:val="24"/>
        </w:rPr>
        <w:t>домен</w:t>
      </w:r>
      <w:r w:rsidRPr="0014527E">
        <w:rPr>
          <w:rFonts w:ascii="Times New Roman" w:eastAsia="Calibri" w:hAnsi="Times New Roman" w:cs="Times New Roman"/>
          <w:sz w:val="28"/>
          <w:szCs w:val="24"/>
        </w:rPr>
        <w:t> "Возраст" может иметь на логическом уровне тип </w:t>
      </w:r>
      <w:proofErr w:type="spellStart"/>
      <w:r w:rsidRPr="0014527E">
        <w:rPr>
          <w:rFonts w:ascii="Times New Roman" w:eastAsia="Calibri" w:hAnsi="Times New Roman" w:cs="Times New Roman"/>
          <w:sz w:val="28"/>
          <w:szCs w:val="24"/>
        </w:rPr>
        <w:t>Number</w:t>
      </w:r>
      <w:proofErr w:type="spellEnd"/>
      <w:r w:rsidRPr="0014527E">
        <w:rPr>
          <w:rFonts w:ascii="Times New Roman" w:eastAsia="Calibri" w:hAnsi="Times New Roman" w:cs="Times New Roman"/>
          <w:sz w:val="28"/>
          <w:szCs w:val="24"/>
        </w:rPr>
        <w:t>, на физическом уровне колонкам </w:t>
      </w:r>
      <w:bookmarkStart w:id="114" w:name="keyword396"/>
      <w:bookmarkEnd w:id="114"/>
      <w:r w:rsidRPr="0014527E">
        <w:rPr>
          <w:rFonts w:ascii="Times New Roman" w:eastAsia="Calibri" w:hAnsi="Times New Roman" w:cs="Times New Roman"/>
          <w:i/>
          <w:iCs/>
          <w:sz w:val="28"/>
          <w:szCs w:val="24"/>
        </w:rPr>
        <w:t>домена</w:t>
      </w:r>
      <w:r w:rsidRPr="0014527E">
        <w:rPr>
          <w:rFonts w:ascii="Times New Roman" w:eastAsia="Calibri" w:hAnsi="Times New Roman" w:cs="Times New Roman"/>
          <w:sz w:val="28"/>
          <w:szCs w:val="24"/>
        </w:rPr>
        <w:t> будет присвоен тип INTEGER.</w:t>
      </w:r>
    </w:p>
    <w:p w:rsidR="0014527E" w:rsidRPr="0014527E" w:rsidRDefault="0014527E" w:rsidP="0014527E">
      <w:pPr>
        <w:spacing w:after="200" w:line="276" w:lineRule="auto"/>
        <w:jc w:val="both"/>
        <w:rPr>
          <w:rFonts w:ascii="Times New Roman" w:eastAsia="Calibri" w:hAnsi="Times New Roman" w:cs="Times New Roman"/>
          <w:sz w:val="28"/>
          <w:szCs w:val="24"/>
        </w:rPr>
      </w:pPr>
      <w:r w:rsidRPr="0014527E">
        <w:rPr>
          <w:rFonts w:ascii="Times New Roman" w:eastAsia="Calibri" w:hAnsi="Times New Roman" w:cs="Times New Roman"/>
          <w:sz w:val="28"/>
          <w:szCs w:val="24"/>
        </w:rPr>
        <w:t>Каждый </w:t>
      </w:r>
      <w:bookmarkStart w:id="115" w:name="keyword397"/>
      <w:bookmarkEnd w:id="115"/>
      <w:r w:rsidRPr="0014527E">
        <w:rPr>
          <w:rFonts w:ascii="Times New Roman" w:eastAsia="Calibri" w:hAnsi="Times New Roman" w:cs="Times New Roman"/>
          <w:i/>
          <w:iCs/>
          <w:sz w:val="28"/>
          <w:szCs w:val="24"/>
        </w:rPr>
        <w:t>домен</w:t>
      </w:r>
      <w:r w:rsidRPr="0014527E">
        <w:rPr>
          <w:rFonts w:ascii="Times New Roman" w:eastAsia="Calibri" w:hAnsi="Times New Roman" w:cs="Times New Roman"/>
          <w:sz w:val="28"/>
          <w:szCs w:val="24"/>
        </w:rPr>
        <w:t> может быть описан, снабжен комментарием или свойством, определенным пользователем (UDP).</w:t>
      </w:r>
    </w:p>
    <w:p w:rsidR="00196CC8" w:rsidRDefault="00196CC8" w:rsidP="00006CE8">
      <w:pPr>
        <w:spacing w:after="200" w:line="276" w:lineRule="auto"/>
        <w:jc w:val="both"/>
        <w:rPr>
          <w:rFonts w:ascii="Times New Roman" w:eastAsia="Calibri" w:hAnsi="Times New Roman" w:cs="Times New Roman"/>
          <w:sz w:val="28"/>
          <w:szCs w:val="24"/>
        </w:rPr>
      </w:pPr>
    </w:p>
    <w:p w:rsidR="00A94ABD" w:rsidRDefault="00A94ABD" w:rsidP="00006CE8">
      <w:pPr>
        <w:spacing w:after="200" w:line="276" w:lineRule="auto"/>
        <w:jc w:val="both"/>
        <w:rPr>
          <w:rFonts w:ascii="Times New Roman" w:eastAsia="Calibri" w:hAnsi="Times New Roman" w:cs="Times New Roman"/>
          <w:b/>
          <w:sz w:val="28"/>
          <w:szCs w:val="24"/>
        </w:rPr>
      </w:pPr>
      <w:r w:rsidRPr="00A94ABD">
        <w:rPr>
          <w:rFonts w:ascii="Times New Roman" w:eastAsia="Calibri" w:hAnsi="Times New Roman" w:cs="Times New Roman"/>
          <w:b/>
          <w:sz w:val="28"/>
          <w:szCs w:val="24"/>
        </w:rPr>
        <w:t>Список литературы</w:t>
      </w:r>
    </w:p>
    <w:p w:rsidR="00A94ABD" w:rsidRDefault="00A94ABD" w:rsidP="00A94ABD">
      <w:pPr>
        <w:pStyle w:val="a3"/>
        <w:numPr>
          <w:ilvl w:val="0"/>
          <w:numId w:val="3"/>
        </w:numPr>
        <w:spacing w:line="360" w:lineRule="auto"/>
        <w:jc w:val="both"/>
        <w:rPr>
          <w:rFonts w:ascii="Times New Roman" w:hAnsi="Times New Roman" w:cs="Times New Roman"/>
          <w:sz w:val="28"/>
        </w:rPr>
      </w:pPr>
      <w:proofErr w:type="spellStart"/>
      <w:r w:rsidRPr="00B81BD9">
        <w:rPr>
          <w:rFonts w:ascii="Times New Roman" w:hAnsi="Times New Roman" w:cs="Times New Roman"/>
          <w:sz w:val="28"/>
        </w:rPr>
        <w:t>Интуит</w:t>
      </w:r>
      <w:proofErr w:type="spellEnd"/>
      <w:r w:rsidRPr="00B81BD9">
        <w:rPr>
          <w:rFonts w:ascii="Times New Roman" w:hAnsi="Times New Roman" w:cs="Times New Roman"/>
          <w:sz w:val="28"/>
        </w:rPr>
        <w:t xml:space="preserve">. </w:t>
      </w:r>
      <w:r w:rsidRPr="00A94ABD">
        <w:rPr>
          <w:rFonts w:ascii="Times New Roman" w:hAnsi="Times New Roman" w:cs="Times New Roman"/>
          <w:sz w:val="28"/>
        </w:rPr>
        <w:t xml:space="preserve">Моделирование информационного обеспечения </w:t>
      </w:r>
      <w:r w:rsidRPr="00B81BD9">
        <w:rPr>
          <w:rFonts w:ascii="Times New Roman" w:hAnsi="Times New Roman" w:cs="Times New Roman"/>
          <w:sz w:val="28"/>
        </w:rPr>
        <w:t xml:space="preserve">[Электронный ресурс] / </w:t>
      </w:r>
      <w:r w:rsidRPr="00B81BD9">
        <w:rPr>
          <w:rFonts w:ascii="Times New Roman" w:hAnsi="Times New Roman" w:cs="Times New Roman"/>
          <w:sz w:val="28"/>
          <w:lang w:val="en-US"/>
        </w:rPr>
        <w:t>Intuit</w:t>
      </w:r>
      <w:r w:rsidRPr="00B81BD9">
        <w:rPr>
          <w:rFonts w:ascii="Times New Roman" w:hAnsi="Times New Roman" w:cs="Times New Roman"/>
          <w:sz w:val="28"/>
        </w:rPr>
        <w:t xml:space="preserve">. — Режим доступа: </w:t>
      </w:r>
      <w:r w:rsidRPr="00A94ABD">
        <w:rPr>
          <w:rFonts w:ascii="Times New Roman" w:hAnsi="Times New Roman" w:cs="Times New Roman"/>
          <w:sz w:val="28"/>
        </w:rPr>
        <w:t>http://www.intuit.ru/studies/courses/2195/55/lecture/1636?page=2</w:t>
      </w:r>
      <w:r w:rsidR="00DC43C8">
        <w:rPr>
          <w:rFonts w:ascii="Times New Roman" w:hAnsi="Times New Roman" w:cs="Times New Roman"/>
          <w:sz w:val="28"/>
        </w:rPr>
        <w:t>, Дата обращения: 3</w:t>
      </w:r>
      <w:r>
        <w:rPr>
          <w:rFonts w:ascii="Times New Roman" w:hAnsi="Times New Roman" w:cs="Times New Roman"/>
          <w:sz w:val="28"/>
        </w:rPr>
        <w:t>.04.17</w:t>
      </w:r>
    </w:p>
    <w:p w:rsidR="00DC43C8" w:rsidRDefault="00DC43C8" w:rsidP="00DC43C8">
      <w:pPr>
        <w:spacing w:line="360" w:lineRule="auto"/>
        <w:jc w:val="both"/>
        <w:rPr>
          <w:rFonts w:ascii="Times New Roman" w:hAnsi="Times New Roman" w:cs="Times New Roman"/>
          <w:sz w:val="28"/>
        </w:rPr>
      </w:pPr>
    </w:p>
    <w:p w:rsidR="00DC43C8" w:rsidRDefault="00DC43C8" w:rsidP="00DC43C8">
      <w:pPr>
        <w:spacing w:line="360" w:lineRule="auto"/>
        <w:jc w:val="both"/>
        <w:rPr>
          <w:rFonts w:ascii="Times New Roman" w:hAnsi="Times New Roman" w:cs="Times New Roman"/>
          <w:sz w:val="28"/>
        </w:rPr>
      </w:pPr>
    </w:p>
    <w:p w:rsidR="00DC43C8" w:rsidRDefault="00DC43C8" w:rsidP="00DC43C8">
      <w:pPr>
        <w:spacing w:line="360" w:lineRule="auto"/>
        <w:jc w:val="both"/>
        <w:rPr>
          <w:rFonts w:ascii="Times New Roman" w:hAnsi="Times New Roman" w:cs="Times New Roman"/>
          <w:sz w:val="28"/>
        </w:rPr>
      </w:pPr>
    </w:p>
    <w:p w:rsidR="00DC43C8" w:rsidRDefault="00DC43C8" w:rsidP="00DC43C8">
      <w:pPr>
        <w:spacing w:line="360" w:lineRule="auto"/>
        <w:jc w:val="both"/>
        <w:rPr>
          <w:rFonts w:ascii="Times New Roman" w:hAnsi="Times New Roman" w:cs="Times New Roman"/>
          <w:sz w:val="28"/>
        </w:rPr>
      </w:pPr>
    </w:p>
    <w:p w:rsidR="00DC43C8" w:rsidRDefault="00DC43C8" w:rsidP="00DC43C8">
      <w:pPr>
        <w:spacing w:line="360" w:lineRule="auto"/>
        <w:jc w:val="both"/>
        <w:rPr>
          <w:rFonts w:ascii="Times New Roman" w:hAnsi="Times New Roman" w:cs="Times New Roman"/>
          <w:sz w:val="28"/>
        </w:rPr>
      </w:pPr>
    </w:p>
    <w:p w:rsidR="00DC43C8" w:rsidRDefault="00DC43C8" w:rsidP="00DC43C8">
      <w:pPr>
        <w:spacing w:line="360" w:lineRule="auto"/>
        <w:jc w:val="both"/>
        <w:rPr>
          <w:rFonts w:ascii="Times New Roman" w:hAnsi="Times New Roman" w:cs="Times New Roman"/>
          <w:b/>
          <w:sz w:val="28"/>
        </w:rPr>
      </w:pPr>
      <w:r w:rsidRPr="00DC43C8">
        <w:rPr>
          <w:rFonts w:ascii="Times New Roman" w:hAnsi="Times New Roman" w:cs="Times New Roman"/>
          <w:b/>
          <w:sz w:val="28"/>
        </w:rPr>
        <w:lastRenderedPageBreak/>
        <w:t>Тест</w:t>
      </w:r>
    </w:p>
    <w:p w:rsidR="00DC43C8" w:rsidRPr="00E739C4" w:rsidRDefault="00DC43C8" w:rsidP="00DC43C8">
      <w:pPr>
        <w:pStyle w:val="a3"/>
        <w:numPr>
          <w:ilvl w:val="0"/>
          <w:numId w:val="4"/>
        </w:numPr>
        <w:spacing w:line="360" w:lineRule="auto"/>
        <w:jc w:val="both"/>
        <w:rPr>
          <w:rFonts w:ascii="Times New Roman" w:hAnsi="Times New Roman" w:cs="Times New Roman"/>
          <w:sz w:val="28"/>
        </w:rPr>
      </w:pPr>
      <w:r w:rsidRPr="00E739C4">
        <w:rPr>
          <w:rFonts w:ascii="Times New Roman" w:hAnsi="Times New Roman" w:cs="Times New Roman"/>
          <w:sz w:val="28"/>
        </w:rPr>
        <w:t>Какой уровень логической модели не существует?</w:t>
      </w:r>
    </w:p>
    <w:p w:rsidR="00DC43C8" w:rsidRDefault="00DC43C8" w:rsidP="00DC43C8">
      <w:pPr>
        <w:pStyle w:val="a3"/>
        <w:numPr>
          <w:ilvl w:val="0"/>
          <w:numId w:val="5"/>
        </w:numPr>
        <w:spacing w:after="200" w:line="276" w:lineRule="auto"/>
        <w:jc w:val="both"/>
        <w:rPr>
          <w:rFonts w:ascii="Times New Roman" w:eastAsia="Calibri" w:hAnsi="Times New Roman" w:cs="Times New Roman"/>
          <w:sz w:val="28"/>
          <w:szCs w:val="24"/>
          <w:lang w:val="en-US"/>
        </w:rPr>
      </w:pPr>
      <w:r w:rsidRPr="00006CE8">
        <w:rPr>
          <w:rFonts w:ascii="Times New Roman" w:eastAsia="Calibri" w:hAnsi="Times New Roman" w:cs="Times New Roman"/>
          <w:sz w:val="28"/>
          <w:szCs w:val="24"/>
        </w:rPr>
        <w:t>диаграмма</w:t>
      </w:r>
      <w:r w:rsidRPr="00006CE8">
        <w:rPr>
          <w:rFonts w:ascii="Times New Roman" w:eastAsia="Calibri" w:hAnsi="Times New Roman" w:cs="Times New Roman"/>
          <w:sz w:val="28"/>
          <w:szCs w:val="24"/>
          <w:lang w:val="en-US"/>
        </w:rPr>
        <w:t xml:space="preserve"> </w:t>
      </w:r>
      <w:r w:rsidRPr="00006CE8">
        <w:rPr>
          <w:rFonts w:ascii="Times New Roman" w:eastAsia="Calibri" w:hAnsi="Times New Roman" w:cs="Times New Roman"/>
          <w:sz w:val="28"/>
          <w:szCs w:val="24"/>
        </w:rPr>
        <w:t>сущность</w:t>
      </w:r>
      <w:r w:rsidRPr="00006CE8">
        <w:rPr>
          <w:rFonts w:ascii="Times New Roman" w:eastAsia="Calibri" w:hAnsi="Times New Roman" w:cs="Times New Roman"/>
          <w:sz w:val="28"/>
          <w:szCs w:val="24"/>
          <w:lang w:val="en-US"/>
        </w:rPr>
        <w:t>-</w:t>
      </w:r>
      <w:r w:rsidRPr="00006CE8">
        <w:rPr>
          <w:rFonts w:ascii="Times New Roman" w:eastAsia="Calibri" w:hAnsi="Times New Roman" w:cs="Times New Roman"/>
          <w:sz w:val="28"/>
          <w:szCs w:val="24"/>
        </w:rPr>
        <w:t>связь</w:t>
      </w:r>
      <w:r w:rsidRPr="00006CE8">
        <w:rPr>
          <w:rFonts w:ascii="Times New Roman" w:eastAsia="Calibri" w:hAnsi="Times New Roman" w:cs="Times New Roman"/>
          <w:sz w:val="28"/>
          <w:szCs w:val="24"/>
          <w:lang w:val="en-US"/>
        </w:rPr>
        <w:t xml:space="preserve"> (Entity Relationship Diagram, ERD);</w:t>
      </w:r>
    </w:p>
    <w:p w:rsidR="00DC43C8" w:rsidRPr="00E739C4" w:rsidRDefault="00E739C4" w:rsidP="00DC43C8">
      <w:pPr>
        <w:pStyle w:val="a3"/>
        <w:numPr>
          <w:ilvl w:val="0"/>
          <w:numId w:val="5"/>
        </w:numPr>
        <w:spacing w:after="200" w:line="276" w:lineRule="auto"/>
        <w:jc w:val="both"/>
        <w:rPr>
          <w:rFonts w:ascii="Times New Roman" w:eastAsia="Calibri" w:hAnsi="Times New Roman" w:cs="Times New Roman"/>
          <w:b/>
          <w:sz w:val="28"/>
          <w:szCs w:val="24"/>
          <w:lang w:val="en-US"/>
        </w:rPr>
      </w:pPr>
      <w:r w:rsidRPr="00E739C4">
        <w:rPr>
          <w:rFonts w:ascii="Times New Roman" w:eastAsia="Calibri" w:hAnsi="Times New Roman" w:cs="Times New Roman"/>
          <w:b/>
          <w:sz w:val="28"/>
          <w:szCs w:val="24"/>
        </w:rPr>
        <w:t>диаграмма</w:t>
      </w:r>
      <w:r w:rsidRPr="00E739C4">
        <w:rPr>
          <w:rFonts w:ascii="Times New Roman" w:eastAsia="Calibri" w:hAnsi="Times New Roman" w:cs="Times New Roman"/>
          <w:b/>
          <w:sz w:val="28"/>
          <w:szCs w:val="24"/>
          <w:lang w:val="en-US"/>
        </w:rPr>
        <w:t xml:space="preserve"> </w:t>
      </w:r>
      <w:r w:rsidRPr="00E739C4">
        <w:rPr>
          <w:rFonts w:ascii="Times New Roman" w:eastAsia="Calibri" w:hAnsi="Times New Roman" w:cs="Times New Roman"/>
          <w:b/>
          <w:sz w:val="28"/>
          <w:szCs w:val="24"/>
        </w:rPr>
        <w:t>сущность</w:t>
      </w:r>
      <w:r w:rsidRPr="00E739C4">
        <w:rPr>
          <w:rFonts w:ascii="Times New Roman" w:eastAsia="Calibri" w:hAnsi="Times New Roman" w:cs="Times New Roman"/>
          <w:b/>
          <w:sz w:val="28"/>
          <w:szCs w:val="24"/>
          <w:lang w:val="en-US"/>
        </w:rPr>
        <w:t>-</w:t>
      </w:r>
      <w:r w:rsidRPr="00E739C4">
        <w:rPr>
          <w:rFonts w:ascii="Times New Roman" w:eastAsia="Calibri" w:hAnsi="Times New Roman" w:cs="Times New Roman"/>
          <w:b/>
          <w:sz w:val="28"/>
          <w:szCs w:val="24"/>
        </w:rPr>
        <w:t>сущность</w:t>
      </w:r>
      <w:r w:rsidRPr="00E739C4">
        <w:rPr>
          <w:rFonts w:ascii="Times New Roman" w:eastAsia="Calibri" w:hAnsi="Times New Roman" w:cs="Times New Roman"/>
          <w:b/>
          <w:sz w:val="28"/>
          <w:szCs w:val="24"/>
          <w:lang w:val="en-US"/>
        </w:rPr>
        <w:t xml:space="preserve"> (Relation-Relation model)</w:t>
      </w:r>
    </w:p>
    <w:p w:rsidR="00DC43C8" w:rsidRPr="00006CE8" w:rsidRDefault="00DC43C8" w:rsidP="00DC43C8">
      <w:pPr>
        <w:pStyle w:val="a3"/>
        <w:numPr>
          <w:ilvl w:val="0"/>
          <w:numId w:val="5"/>
        </w:numPr>
        <w:spacing w:after="200" w:line="276" w:lineRule="auto"/>
        <w:jc w:val="both"/>
        <w:rPr>
          <w:rFonts w:ascii="Times New Roman" w:eastAsia="Calibri" w:hAnsi="Times New Roman" w:cs="Times New Roman"/>
          <w:sz w:val="28"/>
          <w:szCs w:val="24"/>
        </w:rPr>
      </w:pPr>
      <w:r w:rsidRPr="00006CE8">
        <w:rPr>
          <w:rFonts w:ascii="Times New Roman" w:eastAsia="Calibri" w:hAnsi="Times New Roman" w:cs="Times New Roman"/>
          <w:sz w:val="28"/>
          <w:szCs w:val="24"/>
        </w:rPr>
        <w:t>модель данных, основанная на ключах (</w:t>
      </w:r>
      <w:proofErr w:type="spellStart"/>
      <w:r w:rsidRPr="00006CE8">
        <w:rPr>
          <w:rFonts w:ascii="Times New Roman" w:eastAsia="Calibri" w:hAnsi="Times New Roman" w:cs="Times New Roman"/>
          <w:sz w:val="28"/>
          <w:szCs w:val="24"/>
        </w:rPr>
        <w:t>Key</w:t>
      </w:r>
      <w:proofErr w:type="spellEnd"/>
      <w:r w:rsidRPr="00006CE8">
        <w:rPr>
          <w:rFonts w:ascii="Times New Roman" w:eastAsia="Calibri" w:hAnsi="Times New Roman" w:cs="Times New Roman"/>
          <w:sz w:val="28"/>
          <w:szCs w:val="24"/>
        </w:rPr>
        <w:t xml:space="preserve"> </w:t>
      </w:r>
      <w:proofErr w:type="spellStart"/>
      <w:r w:rsidRPr="00006CE8">
        <w:rPr>
          <w:rFonts w:ascii="Times New Roman" w:eastAsia="Calibri" w:hAnsi="Times New Roman" w:cs="Times New Roman"/>
          <w:sz w:val="28"/>
          <w:szCs w:val="24"/>
        </w:rPr>
        <w:t>Based</w:t>
      </w:r>
      <w:proofErr w:type="spellEnd"/>
      <w:r w:rsidRPr="00006CE8">
        <w:rPr>
          <w:rFonts w:ascii="Times New Roman" w:eastAsia="Calibri" w:hAnsi="Times New Roman" w:cs="Times New Roman"/>
          <w:sz w:val="28"/>
          <w:szCs w:val="24"/>
        </w:rPr>
        <w:t xml:space="preserve"> </w:t>
      </w:r>
      <w:proofErr w:type="spellStart"/>
      <w:r w:rsidRPr="00006CE8">
        <w:rPr>
          <w:rFonts w:ascii="Times New Roman" w:eastAsia="Calibri" w:hAnsi="Times New Roman" w:cs="Times New Roman"/>
          <w:sz w:val="28"/>
          <w:szCs w:val="24"/>
        </w:rPr>
        <w:t>model</w:t>
      </w:r>
      <w:proofErr w:type="spellEnd"/>
      <w:r w:rsidRPr="00006CE8">
        <w:rPr>
          <w:rFonts w:ascii="Times New Roman" w:eastAsia="Calibri" w:hAnsi="Times New Roman" w:cs="Times New Roman"/>
          <w:sz w:val="28"/>
          <w:szCs w:val="24"/>
        </w:rPr>
        <w:t>, KB);</w:t>
      </w:r>
    </w:p>
    <w:p w:rsidR="00DC43C8" w:rsidRDefault="00DC43C8" w:rsidP="00DC43C8">
      <w:pPr>
        <w:pStyle w:val="a3"/>
        <w:numPr>
          <w:ilvl w:val="0"/>
          <w:numId w:val="5"/>
        </w:numPr>
        <w:spacing w:after="200" w:line="276" w:lineRule="auto"/>
        <w:jc w:val="both"/>
        <w:rPr>
          <w:rFonts w:ascii="Times New Roman" w:eastAsia="Calibri" w:hAnsi="Times New Roman" w:cs="Times New Roman"/>
          <w:sz w:val="28"/>
          <w:szCs w:val="24"/>
          <w:lang w:val="en-US"/>
        </w:rPr>
      </w:pPr>
      <w:r w:rsidRPr="00006CE8">
        <w:rPr>
          <w:rFonts w:ascii="Times New Roman" w:eastAsia="Calibri" w:hAnsi="Times New Roman" w:cs="Times New Roman"/>
          <w:sz w:val="28"/>
          <w:szCs w:val="24"/>
        </w:rPr>
        <w:t>полная</w:t>
      </w:r>
      <w:r w:rsidRPr="00006CE8">
        <w:rPr>
          <w:rFonts w:ascii="Times New Roman" w:eastAsia="Calibri" w:hAnsi="Times New Roman" w:cs="Times New Roman"/>
          <w:sz w:val="28"/>
          <w:szCs w:val="24"/>
          <w:lang w:val="en-US"/>
        </w:rPr>
        <w:t xml:space="preserve"> </w:t>
      </w:r>
      <w:r w:rsidRPr="00006CE8">
        <w:rPr>
          <w:rFonts w:ascii="Times New Roman" w:eastAsia="Calibri" w:hAnsi="Times New Roman" w:cs="Times New Roman"/>
          <w:sz w:val="28"/>
          <w:szCs w:val="24"/>
        </w:rPr>
        <w:t>атрибутивная</w:t>
      </w:r>
      <w:r w:rsidRPr="00006CE8">
        <w:rPr>
          <w:rFonts w:ascii="Times New Roman" w:eastAsia="Calibri" w:hAnsi="Times New Roman" w:cs="Times New Roman"/>
          <w:sz w:val="28"/>
          <w:szCs w:val="24"/>
          <w:lang w:val="en-US"/>
        </w:rPr>
        <w:t xml:space="preserve"> </w:t>
      </w:r>
      <w:r w:rsidRPr="00006CE8">
        <w:rPr>
          <w:rFonts w:ascii="Times New Roman" w:eastAsia="Calibri" w:hAnsi="Times New Roman" w:cs="Times New Roman"/>
          <w:sz w:val="28"/>
          <w:szCs w:val="24"/>
        </w:rPr>
        <w:t>модель</w:t>
      </w:r>
      <w:r w:rsidRPr="00006CE8">
        <w:rPr>
          <w:rFonts w:ascii="Times New Roman" w:eastAsia="Calibri" w:hAnsi="Times New Roman" w:cs="Times New Roman"/>
          <w:sz w:val="28"/>
          <w:szCs w:val="24"/>
          <w:lang w:val="en-US"/>
        </w:rPr>
        <w:t xml:space="preserve"> (Fully Attributed model, FA).</w:t>
      </w:r>
    </w:p>
    <w:p w:rsidR="00E739C4" w:rsidRDefault="00E739C4" w:rsidP="00E739C4">
      <w:pPr>
        <w:pStyle w:val="a3"/>
        <w:spacing w:after="200" w:line="276" w:lineRule="auto"/>
        <w:ind w:left="643"/>
        <w:jc w:val="both"/>
        <w:rPr>
          <w:rFonts w:ascii="Times New Roman" w:eastAsia="Calibri" w:hAnsi="Times New Roman" w:cs="Times New Roman"/>
          <w:sz w:val="28"/>
          <w:szCs w:val="24"/>
          <w:lang w:val="en-US"/>
        </w:rPr>
      </w:pPr>
    </w:p>
    <w:p w:rsidR="00E739C4" w:rsidRDefault="00E739C4" w:rsidP="00E739C4">
      <w:pPr>
        <w:pStyle w:val="a3"/>
        <w:numPr>
          <w:ilvl w:val="0"/>
          <w:numId w:val="4"/>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 xml:space="preserve">Какой тип сущность не существует? </w:t>
      </w:r>
    </w:p>
    <w:p w:rsidR="00E739C4" w:rsidRDefault="00E739C4" w:rsidP="00E739C4">
      <w:pPr>
        <w:pStyle w:val="a3"/>
        <w:numPr>
          <w:ilvl w:val="0"/>
          <w:numId w:val="6"/>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Категориальная</w:t>
      </w:r>
    </w:p>
    <w:p w:rsidR="00E739C4" w:rsidRDefault="00E739C4" w:rsidP="00E739C4">
      <w:pPr>
        <w:pStyle w:val="a3"/>
        <w:numPr>
          <w:ilvl w:val="0"/>
          <w:numId w:val="6"/>
        </w:numPr>
        <w:spacing w:after="200" w:line="276" w:lineRule="auto"/>
        <w:jc w:val="both"/>
        <w:rPr>
          <w:rFonts w:ascii="Times New Roman" w:eastAsia="Calibri" w:hAnsi="Times New Roman" w:cs="Times New Roman"/>
          <w:sz w:val="28"/>
          <w:szCs w:val="24"/>
        </w:rPr>
      </w:pPr>
      <w:r w:rsidRPr="00E739C4">
        <w:rPr>
          <w:rFonts w:ascii="Times New Roman" w:eastAsia="Calibri" w:hAnsi="Times New Roman" w:cs="Times New Roman"/>
          <w:bCs/>
          <w:sz w:val="28"/>
          <w:szCs w:val="24"/>
        </w:rPr>
        <w:t>Ассоциативная</w:t>
      </w:r>
      <w:r w:rsidRPr="00E739C4">
        <w:rPr>
          <w:rFonts w:ascii="Times New Roman" w:eastAsia="Calibri" w:hAnsi="Times New Roman" w:cs="Times New Roman"/>
          <w:sz w:val="28"/>
          <w:szCs w:val="24"/>
        </w:rPr>
        <w:t> </w:t>
      </w:r>
    </w:p>
    <w:p w:rsidR="00E739C4" w:rsidRPr="00E739C4" w:rsidRDefault="00E739C4" w:rsidP="00E739C4">
      <w:pPr>
        <w:pStyle w:val="a3"/>
        <w:numPr>
          <w:ilvl w:val="0"/>
          <w:numId w:val="6"/>
        </w:numPr>
        <w:spacing w:after="200" w:line="276" w:lineRule="auto"/>
        <w:jc w:val="both"/>
        <w:rPr>
          <w:rFonts w:ascii="Times New Roman" w:eastAsia="Calibri" w:hAnsi="Times New Roman" w:cs="Times New Roman"/>
          <w:b/>
          <w:sz w:val="28"/>
          <w:szCs w:val="24"/>
        </w:rPr>
      </w:pPr>
      <w:r w:rsidRPr="00E739C4">
        <w:rPr>
          <w:rFonts w:ascii="Times New Roman" w:eastAsia="Calibri" w:hAnsi="Times New Roman" w:cs="Times New Roman"/>
          <w:b/>
          <w:sz w:val="28"/>
          <w:szCs w:val="24"/>
        </w:rPr>
        <w:t>Именная</w:t>
      </w:r>
    </w:p>
    <w:p w:rsidR="00E739C4" w:rsidRDefault="00E739C4" w:rsidP="00E739C4">
      <w:pPr>
        <w:pStyle w:val="a3"/>
        <w:numPr>
          <w:ilvl w:val="0"/>
          <w:numId w:val="6"/>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Именующая</w:t>
      </w:r>
    </w:p>
    <w:p w:rsidR="00E739C4" w:rsidRDefault="00E739C4" w:rsidP="00E739C4">
      <w:pPr>
        <w:pStyle w:val="a3"/>
        <w:spacing w:after="200" w:line="276" w:lineRule="auto"/>
        <w:ind w:left="643"/>
        <w:jc w:val="both"/>
        <w:rPr>
          <w:rFonts w:ascii="Times New Roman" w:eastAsia="Calibri" w:hAnsi="Times New Roman" w:cs="Times New Roman"/>
          <w:sz w:val="28"/>
          <w:szCs w:val="24"/>
        </w:rPr>
      </w:pPr>
    </w:p>
    <w:p w:rsidR="00E739C4" w:rsidRDefault="00990DE7" w:rsidP="00990DE7">
      <w:pPr>
        <w:pStyle w:val="a3"/>
        <w:numPr>
          <w:ilvl w:val="0"/>
          <w:numId w:val="4"/>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 xml:space="preserve">Нормализация </w:t>
      </w:r>
      <w:r w:rsidRPr="00571DD8">
        <w:rPr>
          <w:rFonts w:ascii="Times New Roman" w:eastAsia="Calibri" w:hAnsi="Times New Roman" w:cs="Times New Roman"/>
          <w:sz w:val="28"/>
          <w:szCs w:val="24"/>
        </w:rPr>
        <w:t>данных</w:t>
      </w:r>
      <w:r>
        <w:rPr>
          <w:rFonts w:ascii="Times New Roman" w:eastAsia="Calibri" w:hAnsi="Times New Roman" w:cs="Times New Roman"/>
          <w:sz w:val="28"/>
          <w:szCs w:val="24"/>
        </w:rPr>
        <w:t xml:space="preserve"> это</w:t>
      </w:r>
    </w:p>
    <w:p w:rsidR="00990DE7" w:rsidRPr="00990DE7" w:rsidRDefault="00990DE7" w:rsidP="00990DE7">
      <w:pPr>
        <w:pStyle w:val="a3"/>
        <w:numPr>
          <w:ilvl w:val="0"/>
          <w:numId w:val="7"/>
        </w:numPr>
        <w:spacing w:after="200" w:line="276" w:lineRule="auto"/>
        <w:jc w:val="both"/>
        <w:rPr>
          <w:rFonts w:ascii="Times New Roman" w:eastAsia="Calibri" w:hAnsi="Times New Roman" w:cs="Times New Roman"/>
          <w:b/>
          <w:sz w:val="28"/>
          <w:szCs w:val="24"/>
        </w:rPr>
      </w:pPr>
      <w:r w:rsidRPr="00990DE7">
        <w:rPr>
          <w:rFonts w:ascii="Times New Roman" w:eastAsia="Calibri" w:hAnsi="Times New Roman" w:cs="Times New Roman"/>
          <w:b/>
          <w:bCs/>
          <w:sz w:val="28"/>
          <w:szCs w:val="24"/>
        </w:rPr>
        <w:t>процесс проверки реорганизации </w:t>
      </w:r>
      <w:r w:rsidRPr="00990DE7">
        <w:rPr>
          <w:rFonts w:ascii="Times New Roman" w:eastAsia="Calibri" w:hAnsi="Times New Roman" w:cs="Times New Roman"/>
          <w:b/>
          <w:iCs/>
          <w:sz w:val="28"/>
          <w:szCs w:val="24"/>
        </w:rPr>
        <w:t>сущностей</w:t>
      </w:r>
      <w:r w:rsidRPr="00990DE7">
        <w:rPr>
          <w:rFonts w:ascii="Times New Roman" w:eastAsia="Calibri" w:hAnsi="Times New Roman" w:cs="Times New Roman"/>
          <w:b/>
          <w:sz w:val="28"/>
          <w:szCs w:val="24"/>
        </w:rPr>
        <w:t> </w:t>
      </w:r>
      <w:r w:rsidRPr="00990DE7">
        <w:rPr>
          <w:rFonts w:ascii="Times New Roman" w:eastAsia="Calibri" w:hAnsi="Times New Roman" w:cs="Times New Roman"/>
          <w:b/>
          <w:bCs/>
          <w:sz w:val="28"/>
          <w:szCs w:val="24"/>
        </w:rPr>
        <w:t>и </w:t>
      </w:r>
      <w:r w:rsidRPr="00990DE7">
        <w:rPr>
          <w:rFonts w:ascii="Times New Roman" w:eastAsia="Calibri" w:hAnsi="Times New Roman" w:cs="Times New Roman"/>
          <w:b/>
          <w:iCs/>
          <w:sz w:val="28"/>
          <w:szCs w:val="24"/>
        </w:rPr>
        <w:t>атрибутов</w:t>
      </w:r>
      <w:r w:rsidRPr="00990DE7">
        <w:rPr>
          <w:rFonts w:ascii="Times New Roman" w:eastAsia="Calibri" w:hAnsi="Times New Roman" w:cs="Times New Roman"/>
          <w:b/>
          <w:sz w:val="28"/>
          <w:szCs w:val="24"/>
        </w:rPr>
        <w:t> </w:t>
      </w:r>
      <w:r w:rsidRPr="00990DE7">
        <w:rPr>
          <w:rFonts w:ascii="Times New Roman" w:eastAsia="Calibri" w:hAnsi="Times New Roman" w:cs="Times New Roman"/>
          <w:b/>
          <w:bCs/>
          <w:sz w:val="28"/>
          <w:szCs w:val="24"/>
        </w:rPr>
        <w:t xml:space="preserve">с </w:t>
      </w:r>
      <w:r w:rsidRPr="00990DE7">
        <w:rPr>
          <w:rFonts w:ascii="Times New Roman" w:eastAsia="Calibri" w:hAnsi="Times New Roman" w:cs="Times New Roman"/>
          <w:b/>
          <w:bCs/>
          <w:sz w:val="28"/>
          <w:szCs w:val="24"/>
        </w:rPr>
        <w:t>целью удовлетворения требований к реляционной </w:t>
      </w:r>
      <w:r w:rsidRPr="00990DE7">
        <w:rPr>
          <w:rFonts w:ascii="Times New Roman" w:eastAsia="Calibri" w:hAnsi="Times New Roman" w:cs="Times New Roman"/>
          <w:b/>
          <w:iCs/>
          <w:sz w:val="28"/>
          <w:szCs w:val="24"/>
        </w:rPr>
        <w:t>модели данных</w:t>
      </w:r>
    </w:p>
    <w:p w:rsidR="00990DE7" w:rsidRDefault="00990DE7" w:rsidP="00990DE7">
      <w:pPr>
        <w:pStyle w:val="a3"/>
        <w:numPr>
          <w:ilvl w:val="0"/>
          <w:numId w:val="7"/>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последовательное приведение</w:t>
      </w:r>
      <w:r w:rsidRPr="0014527E">
        <w:rPr>
          <w:rFonts w:ascii="Times New Roman" w:eastAsia="Calibri" w:hAnsi="Times New Roman" w:cs="Times New Roman"/>
          <w:sz w:val="28"/>
          <w:szCs w:val="24"/>
        </w:rPr>
        <w:t xml:space="preserve"> структ</w:t>
      </w:r>
      <w:r>
        <w:rPr>
          <w:rFonts w:ascii="Times New Roman" w:eastAsia="Calibri" w:hAnsi="Times New Roman" w:cs="Times New Roman"/>
          <w:sz w:val="28"/>
          <w:szCs w:val="24"/>
        </w:rPr>
        <w:t>уры данных к нормальным формам -</w:t>
      </w:r>
      <w:r w:rsidRPr="0014527E">
        <w:rPr>
          <w:rFonts w:ascii="Times New Roman" w:eastAsia="Calibri" w:hAnsi="Times New Roman" w:cs="Times New Roman"/>
          <w:sz w:val="28"/>
          <w:szCs w:val="24"/>
        </w:rPr>
        <w:t xml:space="preserve"> формализованным требованиям к организации данных</w:t>
      </w:r>
    </w:p>
    <w:p w:rsidR="00990DE7" w:rsidRDefault="00990DE7" w:rsidP="00990DE7">
      <w:pPr>
        <w:pStyle w:val="a3"/>
        <w:numPr>
          <w:ilvl w:val="0"/>
          <w:numId w:val="7"/>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процесс удаления неиспользованных данных</w:t>
      </w:r>
    </w:p>
    <w:p w:rsidR="00990DE7" w:rsidRDefault="00990DE7" w:rsidP="00990DE7">
      <w:pPr>
        <w:pStyle w:val="a3"/>
        <w:numPr>
          <w:ilvl w:val="0"/>
          <w:numId w:val="7"/>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все вышеперечисленное</w:t>
      </w:r>
    </w:p>
    <w:p w:rsidR="004D5980" w:rsidRDefault="004D5980" w:rsidP="004D5980">
      <w:pPr>
        <w:pStyle w:val="a3"/>
        <w:spacing w:after="200" w:line="276" w:lineRule="auto"/>
        <w:ind w:left="643"/>
        <w:jc w:val="both"/>
        <w:rPr>
          <w:rFonts w:ascii="Times New Roman" w:eastAsia="Calibri" w:hAnsi="Times New Roman" w:cs="Times New Roman"/>
          <w:sz w:val="28"/>
          <w:szCs w:val="24"/>
        </w:rPr>
      </w:pPr>
    </w:p>
    <w:p w:rsidR="004D5980" w:rsidRDefault="009F41BC" w:rsidP="004D5980">
      <w:pPr>
        <w:pStyle w:val="a3"/>
        <w:numPr>
          <w:ilvl w:val="0"/>
          <w:numId w:val="4"/>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Какие варианты ответов не относятся к логической модели?</w:t>
      </w:r>
    </w:p>
    <w:p w:rsidR="009F41BC" w:rsidRDefault="009F41BC" w:rsidP="009F41BC">
      <w:pPr>
        <w:pStyle w:val="a3"/>
        <w:numPr>
          <w:ilvl w:val="0"/>
          <w:numId w:val="8"/>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Сущность и атрибуты</w:t>
      </w:r>
    </w:p>
    <w:p w:rsidR="009F41BC" w:rsidRDefault="009F41BC" w:rsidP="009F41BC">
      <w:pPr>
        <w:pStyle w:val="a3"/>
        <w:numPr>
          <w:ilvl w:val="0"/>
          <w:numId w:val="8"/>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Ключи и связи</w:t>
      </w:r>
    </w:p>
    <w:p w:rsidR="009F41BC" w:rsidRDefault="009F41BC" w:rsidP="009F41BC">
      <w:pPr>
        <w:pStyle w:val="a3"/>
        <w:numPr>
          <w:ilvl w:val="0"/>
          <w:numId w:val="8"/>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Домены</w:t>
      </w:r>
    </w:p>
    <w:p w:rsidR="009F41BC" w:rsidRDefault="009F41BC" w:rsidP="009F41BC">
      <w:pPr>
        <w:pStyle w:val="a3"/>
        <w:numPr>
          <w:ilvl w:val="0"/>
          <w:numId w:val="8"/>
        </w:numPr>
        <w:spacing w:after="200" w:line="276" w:lineRule="auto"/>
        <w:jc w:val="both"/>
        <w:rPr>
          <w:rFonts w:ascii="Times New Roman" w:eastAsia="Calibri" w:hAnsi="Times New Roman" w:cs="Times New Roman"/>
          <w:b/>
          <w:sz w:val="28"/>
          <w:szCs w:val="24"/>
        </w:rPr>
      </w:pPr>
      <w:r w:rsidRPr="009F41BC">
        <w:rPr>
          <w:rFonts w:ascii="Times New Roman" w:eastAsia="Calibri" w:hAnsi="Times New Roman" w:cs="Times New Roman"/>
          <w:b/>
          <w:sz w:val="28"/>
          <w:szCs w:val="24"/>
        </w:rPr>
        <w:t>Нормальные данные</w:t>
      </w:r>
    </w:p>
    <w:p w:rsidR="009F41BC" w:rsidRDefault="009F41BC" w:rsidP="009F41BC">
      <w:pPr>
        <w:pStyle w:val="a3"/>
        <w:spacing w:after="200" w:line="276" w:lineRule="auto"/>
        <w:ind w:left="643"/>
        <w:jc w:val="both"/>
        <w:rPr>
          <w:rFonts w:ascii="Times New Roman" w:eastAsia="Calibri" w:hAnsi="Times New Roman" w:cs="Times New Roman"/>
          <w:b/>
          <w:sz w:val="28"/>
          <w:szCs w:val="24"/>
        </w:rPr>
      </w:pPr>
    </w:p>
    <w:p w:rsidR="009F41BC" w:rsidRDefault="009F41BC" w:rsidP="009F41BC">
      <w:pPr>
        <w:pStyle w:val="a3"/>
        <w:numPr>
          <w:ilvl w:val="0"/>
          <w:numId w:val="4"/>
        </w:numPr>
        <w:spacing w:after="200" w:line="276" w:lineRule="auto"/>
        <w:jc w:val="both"/>
        <w:rPr>
          <w:rFonts w:ascii="Times New Roman" w:eastAsia="Calibri" w:hAnsi="Times New Roman" w:cs="Times New Roman"/>
          <w:sz w:val="28"/>
          <w:szCs w:val="24"/>
        </w:rPr>
      </w:pPr>
      <w:r w:rsidRPr="009F41BC">
        <w:rPr>
          <w:rFonts w:ascii="Times New Roman" w:eastAsia="Calibri" w:hAnsi="Times New Roman" w:cs="Times New Roman"/>
          <w:sz w:val="28"/>
          <w:szCs w:val="24"/>
        </w:rPr>
        <w:t xml:space="preserve">Что предполагает </w:t>
      </w:r>
      <w:r>
        <w:rPr>
          <w:rFonts w:ascii="Times New Roman" w:eastAsia="Calibri" w:hAnsi="Times New Roman" w:cs="Times New Roman"/>
          <w:sz w:val="28"/>
          <w:szCs w:val="24"/>
        </w:rPr>
        <w:t>основу построения</w:t>
      </w:r>
      <w:r w:rsidRPr="009F41BC">
        <w:rPr>
          <w:rFonts w:ascii="Times New Roman" w:eastAsia="Calibri" w:hAnsi="Times New Roman" w:cs="Times New Roman"/>
          <w:sz w:val="28"/>
          <w:szCs w:val="24"/>
        </w:rPr>
        <w:t xml:space="preserve"> логической модели? </w:t>
      </w:r>
    </w:p>
    <w:p w:rsidR="009F41BC" w:rsidRPr="00E6767E" w:rsidRDefault="009F41BC" w:rsidP="009F41BC">
      <w:pPr>
        <w:pStyle w:val="a3"/>
        <w:numPr>
          <w:ilvl w:val="0"/>
          <w:numId w:val="9"/>
        </w:numPr>
        <w:spacing w:after="200" w:line="276" w:lineRule="auto"/>
        <w:jc w:val="both"/>
        <w:rPr>
          <w:rFonts w:ascii="Times New Roman" w:eastAsia="Calibri" w:hAnsi="Times New Roman" w:cs="Times New Roman"/>
          <w:b/>
          <w:sz w:val="28"/>
          <w:szCs w:val="24"/>
        </w:rPr>
      </w:pPr>
      <w:bookmarkStart w:id="116" w:name="_GoBack"/>
      <w:r w:rsidRPr="00E6767E">
        <w:rPr>
          <w:rFonts w:ascii="Times New Roman" w:eastAsia="Calibri" w:hAnsi="Times New Roman" w:cs="Times New Roman"/>
          <w:b/>
          <w:sz w:val="28"/>
          <w:szCs w:val="24"/>
        </w:rPr>
        <w:t>Определение сущностей и атрибутов</w:t>
      </w:r>
    </w:p>
    <w:bookmarkEnd w:id="116"/>
    <w:p w:rsidR="009F41BC" w:rsidRDefault="009F41BC" w:rsidP="009F41BC">
      <w:pPr>
        <w:pStyle w:val="a3"/>
        <w:numPr>
          <w:ilvl w:val="0"/>
          <w:numId w:val="9"/>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Нормализация данных</w:t>
      </w:r>
    </w:p>
    <w:p w:rsidR="009F41BC" w:rsidRDefault="009F41BC" w:rsidP="009F41BC">
      <w:pPr>
        <w:pStyle w:val="a3"/>
        <w:numPr>
          <w:ilvl w:val="0"/>
          <w:numId w:val="9"/>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Создание физической модели</w:t>
      </w:r>
    </w:p>
    <w:p w:rsidR="009F41BC" w:rsidRPr="009F41BC" w:rsidRDefault="00E6767E" w:rsidP="009F41BC">
      <w:pPr>
        <w:pStyle w:val="a3"/>
        <w:numPr>
          <w:ilvl w:val="0"/>
          <w:numId w:val="9"/>
        </w:numPr>
        <w:spacing w:after="200" w:line="276"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Определение доменов</w:t>
      </w:r>
    </w:p>
    <w:p w:rsidR="00DC43C8" w:rsidRPr="00E739C4" w:rsidRDefault="00DC43C8" w:rsidP="00DC43C8">
      <w:pPr>
        <w:pStyle w:val="a3"/>
        <w:spacing w:line="360" w:lineRule="auto"/>
        <w:ind w:left="360"/>
        <w:jc w:val="both"/>
        <w:rPr>
          <w:rFonts w:ascii="Times New Roman" w:hAnsi="Times New Roman" w:cs="Times New Roman"/>
          <w:b/>
          <w:sz w:val="28"/>
        </w:rPr>
      </w:pPr>
    </w:p>
    <w:p w:rsidR="00A94ABD" w:rsidRPr="00E739C4" w:rsidRDefault="00A94ABD" w:rsidP="00006CE8">
      <w:pPr>
        <w:spacing w:after="200" w:line="276" w:lineRule="auto"/>
        <w:jc w:val="both"/>
        <w:rPr>
          <w:rFonts w:ascii="Times New Roman" w:eastAsia="Calibri" w:hAnsi="Times New Roman" w:cs="Times New Roman"/>
          <w:b/>
          <w:sz w:val="28"/>
          <w:szCs w:val="24"/>
        </w:rPr>
      </w:pPr>
    </w:p>
    <w:sectPr w:rsidR="00A94ABD" w:rsidRPr="00E739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5FF2"/>
    <w:multiLevelType w:val="hybridMultilevel"/>
    <w:tmpl w:val="3B6AE368"/>
    <w:lvl w:ilvl="0" w:tplc="04190017">
      <w:start w:val="1"/>
      <w:numFmt w:val="lowerLetter"/>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5B93ADA"/>
    <w:multiLevelType w:val="hybridMultilevel"/>
    <w:tmpl w:val="07D2526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68C1D9B"/>
    <w:multiLevelType w:val="hybridMultilevel"/>
    <w:tmpl w:val="F65E1EE6"/>
    <w:lvl w:ilvl="0" w:tplc="04190017">
      <w:start w:val="1"/>
      <w:numFmt w:val="lowerLetter"/>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D6E3963"/>
    <w:multiLevelType w:val="hybridMultilevel"/>
    <w:tmpl w:val="AEDA6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46F17"/>
    <w:multiLevelType w:val="hybridMultilevel"/>
    <w:tmpl w:val="2BE8CD2A"/>
    <w:lvl w:ilvl="0" w:tplc="04190017">
      <w:start w:val="1"/>
      <w:numFmt w:val="lowerLett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307F2C28"/>
    <w:multiLevelType w:val="hybridMultilevel"/>
    <w:tmpl w:val="8228DF4E"/>
    <w:lvl w:ilvl="0" w:tplc="04190017">
      <w:start w:val="1"/>
      <w:numFmt w:val="lowerLetter"/>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3EF44BB8"/>
    <w:multiLevelType w:val="multilevel"/>
    <w:tmpl w:val="34CA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55E0F"/>
    <w:multiLevelType w:val="hybridMultilevel"/>
    <w:tmpl w:val="57A6E120"/>
    <w:lvl w:ilvl="0" w:tplc="04190017">
      <w:start w:val="1"/>
      <w:numFmt w:val="lowerLetter"/>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8" w15:restartNumberingAfterBreak="0">
    <w:nsid w:val="6D954327"/>
    <w:multiLevelType w:val="hybridMultilevel"/>
    <w:tmpl w:val="7958869E"/>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6"/>
  </w:num>
  <w:num w:numId="3">
    <w:abstractNumId w:val="1"/>
  </w:num>
  <w:num w:numId="4">
    <w:abstractNumId w:val="8"/>
  </w:num>
  <w:num w:numId="5">
    <w:abstractNumId w:val="4"/>
  </w:num>
  <w:num w:numId="6">
    <w:abstractNumId w:val="5"/>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63"/>
    <w:rsid w:val="00006CE8"/>
    <w:rsid w:val="0009650F"/>
    <w:rsid w:val="0014527E"/>
    <w:rsid w:val="00196CC8"/>
    <w:rsid w:val="00315686"/>
    <w:rsid w:val="004D5980"/>
    <w:rsid w:val="00571DD8"/>
    <w:rsid w:val="005D5563"/>
    <w:rsid w:val="007D5FF5"/>
    <w:rsid w:val="008B2EE7"/>
    <w:rsid w:val="00990DE7"/>
    <w:rsid w:val="009F41BC"/>
    <w:rsid w:val="00A94ABD"/>
    <w:rsid w:val="00C872A6"/>
    <w:rsid w:val="00D87AFE"/>
    <w:rsid w:val="00DC43C8"/>
    <w:rsid w:val="00E6767E"/>
    <w:rsid w:val="00E73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2E5F"/>
  <w15:chartTrackingRefBased/>
  <w15:docId w15:val="{718425B5-E96E-4EB8-878C-0FAB0A0D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2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CE8"/>
    <w:pPr>
      <w:ind w:left="720"/>
      <w:contextualSpacing/>
    </w:pPr>
  </w:style>
  <w:style w:type="character" w:styleId="a4">
    <w:name w:val="Hyperlink"/>
    <w:basedOn w:val="a0"/>
    <w:uiPriority w:val="99"/>
    <w:unhideWhenUsed/>
    <w:rsid w:val="00145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746184">
      <w:bodyDiv w:val="1"/>
      <w:marLeft w:val="0"/>
      <w:marRight w:val="0"/>
      <w:marTop w:val="0"/>
      <w:marBottom w:val="0"/>
      <w:divBdr>
        <w:top w:val="none" w:sz="0" w:space="0" w:color="auto"/>
        <w:left w:val="none" w:sz="0" w:space="0" w:color="auto"/>
        <w:bottom w:val="none" w:sz="0" w:space="0" w:color="auto"/>
        <w:right w:val="none" w:sz="0" w:space="0" w:color="auto"/>
      </w:divBdr>
      <w:divsChild>
        <w:div w:id="1079331665">
          <w:marLeft w:val="0"/>
          <w:marRight w:val="0"/>
          <w:marTop w:val="0"/>
          <w:marBottom w:val="0"/>
          <w:divBdr>
            <w:top w:val="none" w:sz="0" w:space="0" w:color="auto"/>
            <w:left w:val="none" w:sz="0" w:space="0" w:color="auto"/>
            <w:bottom w:val="none" w:sz="0" w:space="0" w:color="auto"/>
            <w:right w:val="none" w:sz="0" w:space="0" w:color="auto"/>
          </w:divBdr>
          <w:divsChild>
            <w:div w:id="1735661061">
              <w:marLeft w:val="0"/>
              <w:marRight w:val="0"/>
              <w:marTop w:val="0"/>
              <w:marBottom w:val="0"/>
              <w:divBdr>
                <w:top w:val="none" w:sz="0" w:space="0" w:color="auto"/>
                <w:left w:val="none" w:sz="0" w:space="0" w:color="auto"/>
                <w:bottom w:val="none" w:sz="0" w:space="0" w:color="auto"/>
                <w:right w:val="none" w:sz="0" w:space="0" w:color="auto"/>
              </w:divBdr>
            </w:div>
          </w:divsChild>
        </w:div>
        <w:div w:id="1036806406">
          <w:marLeft w:val="0"/>
          <w:marRight w:val="0"/>
          <w:marTop w:val="0"/>
          <w:marBottom w:val="0"/>
          <w:divBdr>
            <w:top w:val="none" w:sz="0" w:space="0" w:color="auto"/>
            <w:left w:val="none" w:sz="0" w:space="0" w:color="auto"/>
            <w:bottom w:val="none" w:sz="0" w:space="0" w:color="auto"/>
            <w:right w:val="none" w:sz="0" w:space="0" w:color="auto"/>
          </w:divBdr>
          <w:divsChild>
            <w:div w:id="2042389789">
              <w:marLeft w:val="0"/>
              <w:marRight w:val="0"/>
              <w:marTop w:val="0"/>
              <w:marBottom w:val="0"/>
              <w:divBdr>
                <w:top w:val="none" w:sz="0" w:space="0" w:color="auto"/>
                <w:left w:val="none" w:sz="0" w:space="0" w:color="auto"/>
                <w:bottom w:val="none" w:sz="0" w:space="0" w:color="auto"/>
                <w:right w:val="none" w:sz="0" w:space="0" w:color="auto"/>
              </w:divBdr>
            </w:div>
          </w:divsChild>
        </w:div>
        <w:div w:id="1469086407">
          <w:marLeft w:val="0"/>
          <w:marRight w:val="0"/>
          <w:marTop w:val="0"/>
          <w:marBottom w:val="0"/>
          <w:divBdr>
            <w:top w:val="none" w:sz="0" w:space="0" w:color="auto"/>
            <w:left w:val="none" w:sz="0" w:space="0" w:color="auto"/>
            <w:bottom w:val="none" w:sz="0" w:space="0" w:color="auto"/>
            <w:right w:val="none" w:sz="0" w:space="0" w:color="auto"/>
          </w:divBdr>
          <w:divsChild>
            <w:div w:id="763920078">
              <w:marLeft w:val="0"/>
              <w:marRight w:val="0"/>
              <w:marTop w:val="0"/>
              <w:marBottom w:val="0"/>
              <w:divBdr>
                <w:top w:val="none" w:sz="0" w:space="0" w:color="auto"/>
                <w:left w:val="none" w:sz="0" w:space="0" w:color="auto"/>
                <w:bottom w:val="none" w:sz="0" w:space="0" w:color="auto"/>
                <w:right w:val="none" w:sz="0" w:space="0" w:color="auto"/>
              </w:divBdr>
            </w:div>
          </w:divsChild>
        </w:div>
        <w:div w:id="1314406713">
          <w:marLeft w:val="0"/>
          <w:marRight w:val="0"/>
          <w:marTop w:val="0"/>
          <w:marBottom w:val="0"/>
          <w:divBdr>
            <w:top w:val="none" w:sz="0" w:space="0" w:color="auto"/>
            <w:left w:val="none" w:sz="0" w:space="0" w:color="auto"/>
            <w:bottom w:val="none" w:sz="0" w:space="0" w:color="auto"/>
            <w:right w:val="none" w:sz="0" w:space="0" w:color="auto"/>
          </w:divBdr>
          <w:divsChild>
            <w:div w:id="1498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uit.ru/studies/courses/2195/55/lecture/1636?page=4" TargetMode="External"/><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uit.ru/studies/courses/2195/55/lecture/1636?page=4" TargetMode="External"/><Relationship Id="rId11" Type="http://schemas.openxmlformats.org/officeDocument/2006/relationships/hyperlink" Target="http://www.intuit.ru/studies/courses/2195/55/lecture/1636?page=4" TargetMode="External"/><Relationship Id="rId5" Type="http://schemas.openxmlformats.org/officeDocument/2006/relationships/image" Target="media/image1.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www.intuit.ru/studies/courses/2195/55/lecture/1636?page=4"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2623</Words>
  <Characters>14954</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NikitaPC</dc:creator>
  <cp:keywords/>
  <dc:description/>
  <cp:lastModifiedBy>NikitaPC</cp:lastModifiedBy>
  <cp:revision>15</cp:revision>
  <dcterms:created xsi:type="dcterms:W3CDTF">2017-04-03T16:31:00Z</dcterms:created>
  <dcterms:modified xsi:type="dcterms:W3CDTF">2017-04-03T18:46:00Z</dcterms:modified>
</cp:coreProperties>
</file>