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2FE" w:rsidRPr="00943120" w:rsidRDefault="007F52FE" w:rsidP="007F52FE">
      <w:pPr>
        <w:pStyle w:val="a3"/>
        <w:jc w:val="center"/>
        <w:rPr>
          <w:rFonts w:ascii="Times New Roman" w:hAnsi="Times New Roman" w:cs="Times New Roman"/>
          <w:spacing w:val="-2"/>
          <w:w w:val="115"/>
        </w:rPr>
      </w:pPr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:rsidR="007F52FE" w:rsidRPr="00943120" w:rsidRDefault="007F52FE" w:rsidP="007F52FE">
      <w:pPr>
        <w:pStyle w:val="a3"/>
        <w:rPr>
          <w:rFonts w:ascii="Times New Roman" w:hAnsi="Times New Roman" w:cs="Times New Roman"/>
          <w:spacing w:val="-2"/>
          <w:w w:val="115"/>
        </w:rPr>
      </w:pPr>
    </w:p>
    <w:p w:rsidR="007F52FE" w:rsidRPr="00BF1380" w:rsidRDefault="007F52FE" w:rsidP="007F52FE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проекта: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F52FE" w:rsidRPr="007F52FE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Информационная система </w:t>
      </w:r>
      <w:r w:rsidRPr="00943120">
        <w:rPr>
          <w:rFonts w:ascii="Times New Roman" w:hAnsi="Times New Roman" w:cs="Times New Roman"/>
          <w:sz w:val="24"/>
          <w:szCs w:val="24"/>
        </w:rPr>
        <w:t>«</w:t>
      </w:r>
      <w:r w:rsidR="00D66E73">
        <w:rPr>
          <w:rFonts w:ascii="Times New Roman" w:hAnsi="Times New Roman" w:cs="Times New Roman"/>
          <w:sz w:val="24"/>
          <w:szCs w:val="24"/>
        </w:rPr>
        <w:t>Строительная компания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7F52FE" w:rsidRPr="00BF1380" w:rsidRDefault="007F52FE" w:rsidP="007F52FE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Основание для разработки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приложения для 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строительной компании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направлена на автоматизацию основных бизнес-процессов, таких как управление заказами, 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 клиентов, автоматизация системы взаимодействия с клиентами и поставщиками материалов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 Внедрение этой системы поможет повысить эффективность работы, улучшить обслуживание клиентов и предоставить инструменты для аналитики и стратегического планирования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обеспечить </w:t>
      </w:r>
      <w:proofErr w:type="gramStart"/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индивидуальный  подход</w:t>
      </w:r>
      <w:proofErr w:type="gramEnd"/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каждому из клиентов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F52FE" w:rsidRPr="00BF1380" w:rsidRDefault="007F52FE" w:rsidP="007F52FE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Назначение разработки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66E73" w:rsidRDefault="007F52FE" w:rsidP="00D66E73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разработки приложения — создать удобную платформу для клиентов, позволяющую 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связаться с строительной компанией</w:t>
      </w:r>
      <w:r w:rsidR="005952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имеет </w:t>
      </w:r>
      <w:proofErr w:type="spellStart"/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возмождность</w:t>
      </w:r>
      <w:proofErr w:type="spellEnd"/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связаться с компанией для уточнения требований строительного </w:t>
      </w:r>
      <w:proofErr w:type="gramStart"/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проекта( в</w:t>
      </w:r>
      <w:proofErr w:type="gramEnd"/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онлайн чате или по телефону), а также клиенту будет доступна база материалов и товаров </w:t>
      </w:r>
      <w:proofErr w:type="spellStart"/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альянсныз</w:t>
      </w:r>
      <w:proofErr w:type="spellEnd"/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компаний для выбора </w:t>
      </w:r>
      <w:proofErr w:type="spellStart"/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наиболие</w:t>
      </w:r>
      <w:proofErr w:type="spellEnd"/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подходящего.</w:t>
      </w:r>
    </w:p>
    <w:p w:rsidR="007F52FE" w:rsidRPr="00BF1380" w:rsidRDefault="007F52FE" w:rsidP="00D66E73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Исполнитель: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 проекта является</w:t>
      </w:r>
      <w:r w:rsidR="005952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Дорохова Никита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Исполнитель будет тесно взаимодействовать с заказчиком для уточнения </w:t>
      </w:r>
      <w:r w:rsidR="005952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всех требований,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составления качественного технического задания, ориентированного на специфику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строительной компании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Технические требования к системе:</w:t>
      </w:r>
    </w:p>
    <w:p w:rsidR="007F52FE" w:rsidRPr="00CD049C" w:rsidRDefault="00CD049C" w:rsidP="00CD049C">
      <w:pPr>
        <w:pStyle w:val="a5"/>
        <w:widowControl/>
        <w:numPr>
          <w:ilvl w:val="0"/>
          <w:numId w:val="3"/>
        </w:numPr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="007F52FE" w:rsidRPr="00CD049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перационная система</w:t>
      </w:r>
      <w:r w:rsidR="007F52FE" w:rsidRPr="00CD04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="007F52FE" w:rsidRPr="00CD049C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="007F52FE" w:rsidRPr="00CD04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F52FE" w:rsidRPr="00CD049C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="007F52FE" w:rsidRPr="00CD04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 (32- или 64-разрядная)</w:t>
      </w:r>
    </w:p>
    <w:p w:rsidR="007F52FE" w:rsidRPr="00CD049C" w:rsidRDefault="00CD049C" w:rsidP="00CD049C">
      <w:pPr>
        <w:pStyle w:val="a5"/>
        <w:widowControl/>
        <w:numPr>
          <w:ilvl w:val="0"/>
          <w:numId w:val="3"/>
        </w:numPr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F52FE" w:rsidRPr="00CD049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роцессор</w:t>
      </w:r>
      <w:r w:rsidR="00D66E73" w:rsidRP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: 8</w:t>
      </w:r>
      <w:r w:rsidR="0059528B" w:rsidRP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952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ядерный </w:t>
      </w:r>
      <w:r w:rsidR="005952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AMD</w:t>
      </w:r>
      <w:r w:rsidR="0059528B" w:rsidRP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952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Ryzen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5 3600</w:t>
      </w:r>
      <w:r w:rsidR="00D66E73" w:rsidRP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59528B" w:rsidRP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="0059528B">
        <w:rPr>
          <w:rFonts w:ascii="Times New Roman" w:eastAsia="Times New Roman" w:hAnsi="Times New Roman" w:cs="Times New Roman"/>
          <w:sz w:val="24"/>
          <w:szCs w:val="24"/>
          <w:lang w:eastAsia="ru-RU"/>
        </w:rPr>
        <w:t>Гц</w:t>
      </w:r>
    </w:p>
    <w:p w:rsidR="007F52FE" w:rsidRPr="00CD049C" w:rsidRDefault="00CD049C" w:rsidP="00CD049C">
      <w:pPr>
        <w:pStyle w:val="a5"/>
        <w:widowControl/>
        <w:numPr>
          <w:ilvl w:val="0"/>
          <w:numId w:val="3"/>
        </w:numPr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="007F52FE" w:rsidRPr="00CD049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перативная память</w:t>
      </w:r>
      <w:r w:rsidR="007F52FE" w:rsidRPr="00CD04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не 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менее 16 </w:t>
      </w:r>
      <w:proofErr w:type="spellStart"/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гб</w:t>
      </w:r>
      <w:proofErr w:type="spellEnd"/>
    </w:p>
    <w:p w:rsidR="007F52FE" w:rsidRPr="00CD049C" w:rsidRDefault="00CD049C" w:rsidP="00CD049C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F52FE" w:rsidRPr="00CD049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ериферийные устройства</w:t>
      </w:r>
      <w:r w:rsidR="007F52FE" w:rsidRPr="00CD049C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6. Основные функциональные возможности:</w:t>
      </w:r>
    </w:p>
    <w:p w:rsidR="007F52FE" w:rsidRPr="00BF1380" w:rsidRDefault="00CD049C" w:rsidP="00CD049C">
      <w:pPr>
        <w:widowControl/>
        <w:numPr>
          <w:ilvl w:val="0"/>
          <w:numId w:val="4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="007F52FE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тчеты и анализ</w:t>
      </w:r>
      <w:r w:rsidR="007F52FE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формирование аналитических отчетов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реализованным заказам и тем что в реализации</w:t>
      </w:r>
      <w:r w:rsidR="007F52FE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клиентской базе, а также анализ данных для повышения эффективности</w:t>
      </w:r>
    </w:p>
    <w:p w:rsidR="007F52FE" w:rsidRPr="00BF1380" w:rsidRDefault="00CD049C" w:rsidP="00CD049C">
      <w:pPr>
        <w:widowControl/>
        <w:numPr>
          <w:ilvl w:val="0"/>
          <w:numId w:val="4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F52FE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ысокая производительность</w:t>
      </w:r>
      <w:r w:rsidR="007F52FE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обеспечение быстрой обработки запросов и устойчивой работы при большом количестве пользователей</w:t>
      </w:r>
    </w:p>
    <w:p w:rsidR="007F52FE" w:rsidRPr="00BF1380" w:rsidRDefault="00CD049C" w:rsidP="00CD049C">
      <w:pPr>
        <w:widowControl/>
        <w:numPr>
          <w:ilvl w:val="0"/>
          <w:numId w:val="4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F52FE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оддержка клиентов</w:t>
      </w:r>
      <w:r w:rsidR="007F52FE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управление заказами, 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 личных пожеланий, онлайн реагирование при обращении в службу поддержку</w:t>
      </w:r>
    </w:p>
    <w:p w:rsidR="007F52FE" w:rsidRPr="00BF1380" w:rsidRDefault="00CD049C" w:rsidP="00CD049C">
      <w:pPr>
        <w:widowControl/>
        <w:numPr>
          <w:ilvl w:val="0"/>
          <w:numId w:val="4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м</w:t>
      </w:r>
      <w:r w:rsidR="007F52FE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одернизация и защита</w:t>
      </w:r>
      <w:r w:rsidR="007F52FE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7. Входные и выходные данные:</w:t>
      </w:r>
    </w:p>
    <w:p w:rsidR="007F52FE" w:rsidRPr="00BF1380" w:rsidRDefault="00CD049C" w:rsidP="00CD049C">
      <w:pPr>
        <w:widowControl/>
        <w:numPr>
          <w:ilvl w:val="0"/>
          <w:numId w:val="5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F52FE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ходные данные</w:t>
      </w:r>
      <w:r w:rsidR="007F52FE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накладные и служебная документация в форматах XLS и DOC (MS </w:t>
      </w:r>
      <w:proofErr w:type="spellStart"/>
      <w:r w:rsidR="007F52FE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="007F52FE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MS </w:t>
      </w:r>
      <w:proofErr w:type="spellStart"/>
      <w:r w:rsidR="007F52FE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="007F52FE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F52FE" w:rsidRPr="00BF1380" w:rsidRDefault="00CD049C" w:rsidP="00CD049C">
      <w:pPr>
        <w:widowControl/>
        <w:numPr>
          <w:ilvl w:val="0"/>
          <w:numId w:val="5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F52FE"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ыходные данные</w:t>
      </w:r>
      <w:r w:rsidR="007F52FE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финансовые отчеты, аналитические данные по продажам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, сведения о ситуации на рынке материалов, распространенный отчет о возможностях компании об участии, общие риски</w:t>
      </w:r>
      <w:r w:rsidR="00A03B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Программные требования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9. Аппаратные требования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полноценной работы системы необходим сервер базы данных</w:t>
      </w:r>
      <w:r w:rsidR="00A03B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оснащенный двумя процессорами </w:t>
      </w:r>
      <w:r w:rsidR="00A03B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</w:t>
      </w:r>
      <w:r w:rsidR="00A03B38" w:rsidRPr="00A03B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66E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</w:t>
      </w:r>
      <w:r w:rsidR="00A03B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</w:t>
      </w:r>
      <w:r w:rsidR="00D66E73" w:rsidRP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D66E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="00D66E73" w:rsidRP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частотой 3</w:t>
      </w:r>
      <w:r w:rsidR="00D66E73" w:rsidRP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.9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ГГц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оперативной памятью объемом 32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 и дисковой подсистемой, состоящей из четырех жестких дисков по </w:t>
      </w:r>
      <w:r w:rsidR="00D66E73" w:rsidRP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66E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ТБ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каждый. Сервер </w:t>
      </w:r>
      <w:r w:rsidR="009779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должен иметь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сетевой адаптер со скоростью </w:t>
      </w:r>
      <w:r w:rsidR="00977967">
        <w:rPr>
          <w:rFonts w:ascii="Times New Roman" w:eastAsia="Times New Roman" w:hAnsi="Times New Roman" w:cs="Times New Roman"/>
          <w:sz w:val="24"/>
          <w:szCs w:val="24"/>
          <w:lang w:eastAsia="ru-RU"/>
        </w:rPr>
        <w:t>1 Г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бит/с. Пользовательские ПК должны быть оснащены процессором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Pentium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 ГГц, оперативной памятью 256 МБ и д</w:t>
      </w:r>
      <w:r w:rsidR="00A03B3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исковым пространством объемом 256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ГБ. ПК должны поддерживать с</w:t>
      </w:r>
      <w:r w:rsidR="00977967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етевое соединение со скоростью 3</w:t>
      </w:r>
      <w:bookmarkStart w:id="0" w:name="_GoBack"/>
      <w:bookmarkEnd w:id="0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00 Мбит/с.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 Лингвистические требования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11. Условия эксплуатации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12. Состав документации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7F52FE" w:rsidRPr="0094312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F52FE" w:rsidRPr="0094312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:rsidR="007F52FE" w:rsidRPr="0094312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7F52FE" w:rsidRPr="0094312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7F52FE" w:rsidRPr="00BF1380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13. Этапы разработки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7F52FE" w:rsidRPr="00CD049C" w:rsidRDefault="007F52FE" w:rsidP="00CD049C">
      <w:pPr>
        <w:pStyle w:val="a5"/>
        <w:widowControl/>
        <w:numPr>
          <w:ilvl w:val="0"/>
          <w:numId w:val="6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49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и анализ</w:t>
      </w:r>
    </w:p>
    <w:p w:rsidR="007F52FE" w:rsidRPr="00CD049C" w:rsidRDefault="007F52FE" w:rsidP="00CD049C">
      <w:pPr>
        <w:pStyle w:val="a5"/>
        <w:widowControl/>
        <w:numPr>
          <w:ilvl w:val="0"/>
          <w:numId w:val="6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49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</w:t>
      </w:r>
    </w:p>
    <w:p w:rsidR="007F52FE" w:rsidRPr="00CD049C" w:rsidRDefault="007F52FE" w:rsidP="00CD049C">
      <w:pPr>
        <w:pStyle w:val="a5"/>
        <w:widowControl/>
        <w:numPr>
          <w:ilvl w:val="0"/>
          <w:numId w:val="6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49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</w:t>
      </w:r>
    </w:p>
    <w:p w:rsidR="007F52FE" w:rsidRPr="00CD049C" w:rsidRDefault="007F52FE" w:rsidP="00CD049C">
      <w:pPr>
        <w:pStyle w:val="a5"/>
        <w:widowControl/>
        <w:numPr>
          <w:ilvl w:val="0"/>
          <w:numId w:val="6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4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7F52FE" w:rsidRPr="00CD049C" w:rsidRDefault="007F52FE" w:rsidP="00CD049C">
      <w:pPr>
        <w:pStyle w:val="a5"/>
        <w:widowControl/>
        <w:numPr>
          <w:ilvl w:val="0"/>
          <w:numId w:val="6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49C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(характеристика этапов)</w:t>
      </w:r>
    </w:p>
    <w:p w:rsidR="007F52FE" w:rsidRDefault="007F52FE" w:rsidP="007F52F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Theme="minorEastAsia" w:hAnsi="Times New Roman" w:cs="Times New Roman"/>
          <w:bCs/>
          <w:sz w:val="24"/>
          <w:szCs w:val="24"/>
          <w:lang w:eastAsia="ru-RU"/>
        </w:rPr>
        <w:lastRenderedPageBreak/>
        <w:t>14. Порядок приемки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7F52FE" w:rsidRPr="00943120" w:rsidRDefault="007F52FE" w:rsidP="007F52FE">
      <w:pPr>
        <w:pStyle w:val="a3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b w:val="0"/>
          <w:bCs w:val="0"/>
        </w:rPr>
        <w:t>С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>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C32225" w:rsidRPr="0059528B" w:rsidRDefault="007F52FE">
      <w:r w:rsidRPr="0059528B">
        <w:t xml:space="preserve">  </w:t>
      </w:r>
    </w:p>
    <w:sectPr w:rsidR="00C32225" w:rsidRPr="005952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585F0DD7"/>
    <w:multiLevelType w:val="hybridMultilevel"/>
    <w:tmpl w:val="3202C8F0"/>
    <w:lvl w:ilvl="0" w:tplc="2B92D96E">
      <w:start w:val="1"/>
      <w:numFmt w:val="bullet"/>
      <w:lvlText w:val=""/>
      <w:lvlJc w:val="left"/>
      <w:pPr>
        <w:ind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67D81BE4"/>
    <w:multiLevelType w:val="hybridMultilevel"/>
    <w:tmpl w:val="71400BE8"/>
    <w:lvl w:ilvl="0" w:tplc="2B92D9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9FE7374"/>
    <w:multiLevelType w:val="hybridMultilevel"/>
    <w:tmpl w:val="199A8CB4"/>
    <w:lvl w:ilvl="0" w:tplc="2B92D9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23525A5"/>
    <w:multiLevelType w:val="hybridMultilevel"/>
    <w:tmpl w:val="DB061494"/>
    <w:lvl w:ilvl="0" w:tplc="2B92D96E">
      <w:start w:val="1"/>
      <w:numFmt w:val="bullet"/>
      <w:lvlText w:val=""/>
      <w:lvlJc w:val="left"/>
      <w:pPr>
        <w:ind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E86"/>
    <w:rsid w:val="00540C2C"/>
    <w:rsid w:val="0059528B"/>
    <w:rsid w:val="007F52FE"/>
    <w:rsid w:val="00933FC0"/>
    <w:rsid w:val="00977967"/>
    <w:rsid w:val="00A03B38"/>
    <w:rsid w:val="00CD049C"/>
    <w:rsid w:val="00D66E73"/>
    <w:rsid w:val="00DC54B9"/>
    <w:rsid w:val="00F8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76702"/>
  <w15:chartTrackingRefBased/>
  <w15:docId w15:val="{50A0B5B3-9C4D-448E-9BFD-4FAD19D4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F52FE"/>
    <w:pPr>
      <w:widowControl w:val="0"/>
      <w:autoSpaceDE w:val="0"/>
      <w:autoSpaceDN w:val="0"/>
      <w:jc w:val="left"/>
    </w:pPr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7F52FE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4">
    <w:name w:val="Заголовок Знак"/>
    <w:basedOn w:val="a0"/>
    <w:link w:val="a3"/>
    <w:uiPriority w:val="1"/>
    <w:rsid w:val="007F52FE"/>
    <w:rPr>
      <w:rFonts w:ascii="Arial" w:eastAsia="Arial" w:hAnsi="Arial" w:cs="Arial"/>
      <w:b/>
      <w:bCs/>
      <w:sz w:val="24"/>
      <w:szCs w:val="24"/>
    </w:rPr>
  </w:style>
  <w:style w:type="paragraph" w:styleId="a5">
    <w:name w:val="List Paragraph"/>
    <w:basedOn w:val="a"/>
    <w:uiPriority w:val="34"/>
    <w:qFormat/>
    <w:rsid w:val="00CD04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2026-01-15T10:15:00Z</dcterms:created>
  <dcterms:modified xsi:type="dcterms:W3CDTF">2026-01-16T10:57:00Z</dcterms:modified>
</cp:coreProperties>
</file>