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rPr>
          <w:rFonts w:hint="default" w:ascii="Times New Roman" w:hAnsi="Times New Roman" w:cs="Times New Roman"/>
          <w:b/>
          <w:bCs/>
          <w:i/>
          <w:iCs/>
        </w:rPr>
      </w:pPr>
      <w:r>
        <w:rPr>
          <w:rFonts w:hint="default" w:ascii="Times New Roman" w:hAnsi="Times New Roman" w:cs="Times New Roman"/>
          <w:b/>
          <w:bCs/>
          <w:i/>
          <w:iCs/>
          <w:rtl w:val="0"/>
        </w:rPr>
        <w:t>BRACT’s</w:t>
      </w:r>
    </w:p>
    <w:p w14:paraId="00000002">
      <w:pPr>
        <w:spacing w:before="240" w:after="240"/>
        <w:jc w:val="center"/>
        <w:rPr>
          <w:rFonts w:hint="default" w:ascii="Times New Roman" w:hAnsi="Times New Roman" w:cs="Times New Roman"/>
          <w:b/>
          <w:bCs/>
          <w:u w:val="single"/>
        </w:rPr>
      </w:pPr>
      <w:r>
        <w:rPr>
          <w:rFonts w:hint="default" w:ascii="Times New Roman" w:hAnsi="Times New Roman" w:cs="Times New Roman"/>
          <w:b/>
          <w:bCs/>
          <w:u w:val="single"/>
          <w:rtl w:val="0"/>
        </w:rPr>
        <w:t>Vishwakarma Institute of Technology, Pune</w:t>
      </w:r>
    </w:p>
    <w:p w14:paraId="00000003">
      <w:pPr>
        <w:spacing w:before="240" w:after="240"/>
        <w:jc w:val="center"/>
        <w:rPr>
          <w:rFonts w:hint="default" w:ascii="Times New Roman" w:hAnsi="Times New Roman" w:cs="Times New Roman"/>
          <w:b/>
          <w:bCs/>
          <w:u w:val="single"/>
        </w:rPr>
      </w:pPr>
      <w:r>
        <w:rPr>
          <w:rFonts w:hint="default" w:ascii="Times New Roman" w:hAnsi="Times New Roman" w:cs="Times New Roman"/>
          <w:b/>
          <w:bCs/>
          <w:u w:val="single"/>
          <w:rtl w:val="0"/>
        </w:rPr>
        <w:t>Practical Implementation Sheet</w:t>
      </w:r>
    </w:p>
    <w:p w14:paraId="00000004">
      <w:pPr>
        <w:spacing w:before="240" w:after="240"/>
        <w:jc w:val="center"/>
        <w:rPr>
          <w:rFonts w:hint="default" w:ascii="Times New Roman" w:hAnsi="Times New Roman" w:cs="Times New Roman"/>
          <w:u w:val="single"/>
        </w:rPr>
      </w:pPr>
      <w:r>
        <w:rPr>
          <w:rFonts w:hint="default" w:ascii="Times New Roman" w:hAnsi="Times New Roman" w:cs="Times New Roman"/>
          <w:u w:val="single"/>
          <w:rtl w:val="0"/>
        </w:rPr>
        <w:t xml:space="preserve">Department: </w:t>
      </w:r>
      <w:r>
        <w:rPr>
          <w:rFonts w:hint="default" w:ascii="Times New Roman" w:hAnsi="Times New Roman" w:cs="Times New Roman"/>
          <w:rtl w:val="0"/>
        </w:rPr>
        <w:t xml:space="preserve"> CSE-AI        </w:t>
      </w:r>
      <w:r>
        <w:rPr>
          <w:rFonts w:hint="default" w:ascii="Times New Roman" w:hAnsi="Times New Roman" w:cs="Times New Roman"/>
          <w:u w:val="single"/>
          <w:rtl w:val="0"/>
        </w:rPr>
        <w:t>Semester: 5</w:t>
      </w:r>
      <w:r>
        <w:rPr>
          <w:rFonts w:hint="default" w:ascii="Times New Roman" w:hAnsi="Times New Roman" w:cs="Times New Roman"/>
          <w:rtl w:val="0"/>
        </w:rPr>
        <w:tab/>
      </w:r>
      <w:r>
        <w:rPr>
          <w:rFonts w:hint="default" w:ascii="Times New Roman" w:hAnsi="Times New Roman" w:cs="Times New Roman"/>
          <w:u w:val="single"/>
          <w:rtl w:val="0"/>
        </w:rPr>
        <w:t>Academic Year: 2026-27</w:t>
      </w:r>
    </w:p>
    <w:p w14:paraId="00000005">
      <w:pPr>
        <w:spacing w:before="240" w:after="240"/>
        <w:jc w:val="center"/>
        <w:rPr>
          <w:rFonts w:hint="default" w:ascii="Times New Roman" w:hAnsi="Times New Roman" w:cs="Times New Roman"/>
          <w:lang w:val="en-US"/>
        </w:rPr>
      </w:pPr>
      <w:r>
        <w:rPr>
          <w:rFonts w:hint="default" w:ascii="Times New Roman" w:hAnsi="Times New Roman" w:cs="Times New Roman"/>
          <w:u w:val="single"/>
          <w:rtl w:val="0"/>
        </w:rPr>
        <w:t>Division</w:t>
      </w:r>
      <w:r>
        <w:rPr>
          <w:rFonts w:hint="default" w:ascii="Times New Roman" w:hAnsi="Times New Roman" w:cs="Times New Roman"/>
          <w:u w:val="single"/>
          <w:rtl w:val="0"/>
          <w:lang w:val="en-US"/>
        </w:rPr>
        <w:t>:- C</w:t>
      </w:r>
      <w:r>
        <w:rPr>
          <w:rFonts w:hint="default" w:ascii="Times New Roman" w:hAnsi="Times New Roman" w:cs="Times New Roman"/>
          <w:rtl w:val="0"/>
        </w:rPr>
        <w:tab/>
      </w:r>
      <w:r>
        <w:rPr>
          <w:rFonts w:hint="default" w:ascii="Times New Roman" w:hAnsi="Times New Roman" w:cs="Times New Roman"/>
          <w:u w:val="single"/>
          <w:rtl w:val="0"/>
        </w:rPr>
        <w:t>Batch</w:t>
      </w:r>
      <w:r>
        <w:rPr>
          <w:rFonts w:hint="default" w:ascii="Times New Roman" w:hAnsi="Times New Roman" w:cs="Times New Roman"/>
          <w:u w:val="single"/>
          <w:rtl w:val="0"/>
          <w:lang w:val="en-US"/>
        </w:rPr>
        <w:t xml:space="preserve"> :- 2</w:t>
      </w:r>
      <w:r>
        <w:rPr>
          <w:rFonts w:hint="default" w:ascii="Times New Roman" w:hAnsi="Times New Roman" w:cs="Times New Roman"/>
          <w:rtl w:val="0"/>
        </w:rPr>
        <w:t xml:space="preserve">    </w:t>
      </w:r>
      <w:r>
        <w:rPr>
          <w:rFonts w:hint="default" w:ascii="Times New Roman" w:hAnsi="Times New Roman" w:cs="Times New Roman"/>
          <w:rtl w:val="0"/>
        </w:rPr>
        <w:tab/>
      </w:r>
      <w:r>
        <w:rPr>
          <w:rFonts w:hint="default" w:ascii="Times New Roman" w:hAnsi="Times New Roman" w:cs="Times New Roman"/>
          <w:u w:val="single"/>
          <w:rtl w:val="0"/>
        </w:rPr>
        <w:t>Practical No</w:t>
      </w:r>
      <w:r>
        <w:rPr>
          <w:rFonts w:hint="default" w:ascii="Times New Roman" w:hAnsi="Times New Roman" w:cs="Times New Roman"/>
          <w:u w:val="single"/>
          <w:rtl w:val="0"/>
          <w:lang w:val="en-US"/>
        </w:rPr>
        <w:t xml:space="preserve"> :- 6</w:t>
      </w:r>
    </w:p>
    <w:p w14:paraId="00000006">
      <w:pPr>
        <w:spacing w:before="240" w:after="240"/>
        <w:jc w:val="center"/>
        <w:rPr>
          <w:rFonts w:hint="default" w:ascii="Times New Roman" w:hAnsi="Times New Roman" w:cs="Times New Roman"/>
          <w:u w:val="single"/>
          <w:rtl w:val="0"/>
          <w:lang w:val="en-US"/>
        </w:rPr>
      </w:pPr>
      <w:r>
        <w:rPr>
          <w:rFonts w:hint="default" w:ascii="Times New Roman" w:hAnsi="Times New Roman" w:cs="Times New Roman"/>
          <w:u w:val="single"/>
          <w:rtl w:val="0"/>
        </w:rPr>
        <w:t>Roll no</w:t>
      </w:r>
      <w:r>
        <w:rPr>
          <w:rFonts w:hint="default" w:ascii="Times New Roman" w:hAnsi="Times New Roman" w:cs="Times New Roman"/>
          <w:u w:val="single"/>
          <w:rtl w:val="0"/>
          <w:lang w:val="en-US"/>
        </w:rPr>
        <w:t xml:space="preserve"> :- 32</w:t>
      </w:r>
      <w:r>
        <w:rPr>
          <w:rFonts w:hint="default" w:ascii="Times New Roman" w:hAnsi="Times New Roman" w:cs="Times New Roman"/>
          <w:u w:val="single"/>
          <w:rtl w:val="0"/>
        </w:rPr>
        <w:t xml:space="preserve"> </w:t>
      </w:r>
      <w:r>
        <w:rPr>
          <w:rFonts w:hint="default" w:ascii="Times New Roman" w:hAnsi="Times New Roman" w:cs="Times New Roman"/>
          <w:rtl w:val="0"/>
        </w:rPr>
        <w:t xml:space="preserve">          </w:t>
      </w:r>
      <w:r>
        <w:rPr>
          <w:rFonts w:hint="default" w:ascii="Times New Roman" w:hAnsi="Times New Roman" w:cs="Times New Roman"/>
          <w:u w:val="single"/>
          <w:rtl w:val="0"/>
        </w:rPr>
        <w:t>PRN No</w:t>
      </w:r>
      <w:r>
        <w:rPr>
          <w:rFonts w:hint="default" w:ascii="Times New Roman" w:hAnsi="Times New Roman" w:cs="Times New Roman"/>
          <w:u w:val="single"/>
          <w:rtl w:val="0"/>
          <w:lang w:val="en-US"/>
        </w:rPr>
        <w:t xml:space="preserve"> :- 12413106</w:t>
      </w:r>
      <w:r>
        <w:rPr>
          <w:rFonts w:hint="default" w:ascii="Times New Roman" w:hAnsi="Times New Roman" w:cs="Times New Roman"/>
          <w:u w:val="single"/>
          <w:rtl w:val="0"/>
        </w:rPr>
        <w:t xml:space="preserve"> </w:t>
      </w:r>
      <w:r>
        <w:rPr>
          <w:rFonts w:hint="default" w:ascii="Times New Roman" w:hAnsi="Times New Roman" w:cs="Times New Roman"/>
          <w:rtl w:val="0"/>
        </w:rPr>
        <w:t xml:space="preserve">        </w:t>
      </w:r>
      <w:r>
        <w:rPr>
          <w:rFonts w:hint="default" w:ascii="Times New Roman" w:hAnsi="Times New Roman" w:cs="Times New Roman"/>
          <w:u w:val="single"/>
          <w:rtl w:val="0"/>
        </w:rPr>
        <w:t>Name of Student</w:t>
      </w:r>
      <w:r>
        <w:rPr>
          <w:rFonts w:hint="default" w:ascii="Times New Roman" w:hAnsi="Times New Roman" w:cs="Times New Roman"/>
          <w:u w:val="single"/>
          <w:rtl w:val="0"/>
          <w:lang w:val="en-US"/>
        </w:rPr>
        <w:t xml:space="preserve"> :- Nikita Katewar</w:t>
      </w:r>
    </w:p>
    <w:p w14:paraId="0C23B608">
      <w:pPr>
        <w:spacing w:before="240" w:after="240"/>
        <w:jc w:val="center"/>
        <w:rPr>
          <w:rFonts w:hint="default" w:ascii="Times New Roman" w:hAnsi="Times New Roman" w:cs="Times New Roman"/>
          <w:u w:val="single"/>
          <w:rtl w:val="0"/>
          <w:lang w:val="en-US"/>
        </w:rPr>
      </w:pPr>
    </w:p>
    <w:p w14:paraId="00000007">
      <w:pPr>
        <w:spacing w:before="240" w:after="240"/>
        <w:jc w:val="center"/>
        <w:rPr>
          <w:rFonts w:hint="default" w:ascii="Times New Roman" w:hAnsi="Times New Roman" w:cs="Times New Roman"/>
          <w:b/>
          <w:bCs/>
          <w:u w:val="single"/>
        </w:rPr>
      </w:pPr>
      <w:r>
        <w:rPr>
          <w:rFonts w:hint="default" w:ascii="Times New Roman" w:hAnsi="Times New Roman" w:cs="Times New Roman"/>
          <w:b/>
          <w:bCs/>
          <w:u w:val="single"/>
          <w:rtl w:val="0"/>
        </w:rPr>
        <w:t>Subject Name : Deep Learning</w:t>
      </w:r>
    </w:p>
    <w:p w14:paraId="00000008">
      <w:pPr>
        <w:spacing w:before="240" w:after="240"/>
        <w:jc w:val="center"/>
        <w:rPr>
          <w:rFonts w:hint="default" w:ascii="Times New Roman" w:hAnsi="Times New Roman" w:cs="Times New Roman"/>
          <w:b/>
          <w:bCs/>
          <w:u w:val="single"/>
        </w:rPr>
      </w:pPr>
    </w:p>
    <w:p w14:paraId="23BAF732">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144" w:right="-144"/>
        <w:jc w:val="left"/>
        <w:rPr>
          <w:rFonts w:hint="default" w:ascii="Times New Roman" w:hAnsi="Times New Roman" w:cs="Times New Roman"/>
        </w:rPr>
      </w:pPr>
      <w:r>
        <w:rPr>
          <w:rFonts w:hint="default" w:ascii="Times New Roman" w:hAnsi="Times New Roman" w:cs="Times New Roman"/>
          <w:b/>
          <w:bCs/>
          <w:sz w:val="28"/>
          <w:szCs w:val="28"/>
          <w:rtl w:val="0"/>
        </w:rPr>
        <w:t xml:space="preserve">Problem Statement </w:t>
      </w:r>
      <w:r>
        <w:rPr>
          <w:rFonts w:hint="default" w:ascii="Times New Roman" w:hAnsi="Times New Roman" w:cs="Times New Roman"/>
          <w:rtl w:val="0"/>
        </w:rPr>
        <w:t>:</w:t>
      </w:r>
      <w:r>
        <w:rPr>
          <w:rFonts w:hint="default" w:ascii="Times New Roman" w:hAnsi="Times New Roman" w:cs="Times New Roman"/>
          <w:rtl w:val="0"/>
          <w:lang w:val="en-US"/>
        </w:rPr>
        <w:t xml:space="preserve">- </w:t>
      </w:r>
      <w:r>
        <w:rPr>
          <w:rFonts w:hint="default" w:ascii="Times New Roman" w:hAnsi="Times New Roman" w:eastAsia="sans-serif" w:cs="Times New Roman"/>
          <w:i w:val="0"/>
          <w:iCs w:val="0"/>
          <w:caps w:val="0"/>
          <w:spacing w:val="0"/>
          <w:sz w:val="22"/>
          <w:szCs w:val="22"/>
          <w:bdr w:val="none" w:color="auto" w:sz="0" w:space="0"/>
          <w:shd w:val="clear" w:fill="FFFFFF"/>
        </w:rPr>
        <w:t>Design and implement a Convolutional Neural Network (CNN) for image classification using the Tomato or Soybean disease dataset.</w:t>
      </w:r>
    </w:p>
    <w:p w14:paraId="4AECD44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D854A9F">
      <w:pPr>
        <w:pStyle w:val="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Theory</w:t>
      </w:r>
    </w:p>
    <w:p w14:paraId="1130AF35">
      <w:pPr>
        <w:pStyle w:val="4"/>
        <w:keepNext w:val="0"/>
        <w:keepLines w:val="0"/>
        <w:widowControl/>
        <w:suppressLineNumbers w:val="0"/>
        <w:rPr>
          <w:rFonts w:hint="default" w:ascii="Times New Roman" w:hAnsi="Times New Roman" w:cs="Times New Roman"/>
          <w:b/>
          <w:bCs/>
          <w:sz w:val="22"/>
          <w:szCs w:val="22"/>
        </w:rPr>
      </w:pPr>
      <w:r>
        <w:rPr>
          <w:rFonts w:hint="default" w:ascii="Times New Roman" w:hAnsi="Times New Roman" w:cs="Times New Roman"/>
          <w:b/>
          <w:bCs/>
          <w:sz w:val="22"/>
          <w:szCs w:val="22"/>
        </w:rPr>
        <w:t>1. What is CNN?</w:t>
      </w:r>
    </w:p>
    <w:p w14:paraId="2746F041">
      <w:pPr>
        <w:pStyle w:val="12"/>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sz w:val="22"/>
          <w:szCs w:val="22"/>
        </w:rPr>
        <w:t xml:space="preserve">A </w:t>
      </w:r>
      <w:r>
        <w:rPr>
          <w:rStyle w:val="13"/>
          <w:rFonts w:hint="default" w:ascii="Times New Roman" w:hAnsi="Times New Roman" w:cs="Times New Roman"/>
          <w:b w:val="0"/>
          <w:bCs w:val="0"/>
          <w:sz w:val="22"/>
          <w:szCs w:val="22"/>
        </w:rPr>
        <w:t>Convolutional Neural Network (CNN)</w:t>
      </w:r>
      <w:r>
        <w:rPr>
          <w:rFonts w:hint="default" w:ascii="Times New Roman" w:hAnsi="Times New Roman" w:cs="Times New Roman"/>
          <w:b w:val="0"/>
          <w:bCs w:val="0"/>
          <w:sz w:val="22"/>
          <w:szCs w:val="22"/>
        </w:rPr>
        <w:t xml:space="preserve"> is a deep learning algorithm mainly used for </w:t>
      </w:r>
      <w:r>
        <w:rPr>
          <w:rStyle w:val="13"/>
          <w:rFonts w:hint="default" w:ascii="Times New Roman" w:hAnsi="Times New Roman" w:cs="Times New Roman"/>
          <w:b w:val="0"/>
          <w:bCs w:val="0"/>
          <w:sz w:val="22"/>
          <w:szCs w:val="22"/>
        </w:rPr>
        <w:t>image classification and image processing</w:t>
      </w:r>
      <w:r>
        <w:rPr>
          <w:rFonts w:hint="default" w:ascii="Times New Roman" w:hAnsi="Times New Roman" w:cs="Times New Roman"/>
          <w:b w:val="0"/>
          <w:bCs w:val="0"/>
          <w:sz w:val="22"/>
          <w:szCs w:val="22"/>
        </w:rPr>
        <w:t>.</w:t>
      </w:r>
    </w:p>
    <w:p w14:paraId="5DF6AA50">
      <w:pPr>
        <w:pStyle w:val="12"/>
        <w:keepNext w:val="0"/>
        <w:keepLines w:val="0"/>
        <w:widowControl/>
        <w:suppressLineNumbers w:val="0"/>
      </w:pPr>
      <w:r>
        <w:rPr>
          <w:rFonts w:hint="default" w:ascii="Times New Roman" w:hAnsi="Times New Roman" w:cs="Times New Roman"/>
          <w:b w:val="0"/>
          <w:bCs w:val="0"/>
          <w:sz w:val="22"/>
          <w:szCs w:val="22"/>
        </w:rPr>
        <w:t xml:space="preserve">In this experiment, the CNN takes a </w:t>
      </w:r>
      <w:r>
        <w:rPr>
          <w:rStyle w:val="13"/>
          <w:rFonts w:hint="default" w:ascii="Times New Roman" w:hAnsi="Times New Roman" w:cs="Times New Roman"/>
          <w:b w:val="0"/>
          <w:bCs w:val="0"/>
          <w:sz w:val="22"/>
          <w:szCs w:val="22"/>
        </w:rPr>
        <w:t>tomato leaf image</w:t>
      </w:r>
      <w:r>
        <w:rPr>
          <w:rFonts w:hint="default" w:ascii="Times New Roman" w:hAnsi="Times New Roman" w:cs="Times New Roman"/>
          <w:b w:val="0"/>
          <w:bCs w:val="0"/>
          <w:sz w:val="22"/>
          <w:szCs w:val="22"/>
        </w:rPr>
        <w:t xml:space="preserve"> as inp</w:t>
      </w:r>
      <w:r>
        <w:rPr>
          <w:rFonts w:hint="default" w:ascii="Times New Roman" w:hAnsi="Times New Roman" w:cs="Times New Roman"/>
          <w:sz w:val="22"/>
          <w:szCs w:val="22"/>
        </w:rPr>
        <w:t>ut and predicts its disease class.</w:t>
      </w: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CEDE8E3">
      <w:pPr>
        <w:pStyle w:val="3"/>
        <w:keepNext w:val="0"/>
        <w:keepLines w:val="0"/>
        <w:widowControl/>
        <w:suppressLineNumbers w:val="0"/>
        <w:rPr>
          <w:rFonts w:hint="default" w:ascii="Times New Roman" w:hAnsi="Times New Roman" w:cs="Times New Roman"/>
          <w:b/>
          <w:bCs/>
          <w:sz w:val="22"/>
          <w:szCs w:val="22"/>
        </w:rPr>
      </w:pPr>
      <w:r>
        <w:rPr>
          <w:rFonts w:hint="default" w:ascii="Times New Roman" w:hAnsi="Times New Roman" w:cs="Times New Roman"/>
          <w:b/>
          <w:bCs/>
          <w:sz w:val="22"/>
          <w:szCs w:val="22"/>
        </w:rPr>
        <w:t>2. Convolution Layer</w:t>
      </w:r>
    </w:p>
    <w:p w14:paraId="19B00C95">
      <w:pPr>
        <w:pStyle w:val="12"/>
        <w:keepNext w:val="0"/>
        <w:keepLines w:val="0"/>
        <w:widowControl/>
        <w:suppressLineNumbers w:val="0"/>
      </w:pPr>
      <w:r>
        <w:rPr>
          <w:rFonts w:hint="default" w:ascii="Times New Roman" w:hAnsi="Times New Roman" w:cs="Times New Roman"/>
          <w:sz w:val="22"/>
          <w:szCs w:val="22"/>
        </w:rPr>
        <w:t xml:space="preserve">The convolution layer extracts important features from the input image using small filters called </w:t>
      </w:r>
      <w:r>
        <w:rPr>
          <w:rStyle w:val="13"/>
          <w:rFonts w:hint="default" w:ascii="Times New Roman" w:hAnsi="Times New Roman" w:cs="Times New Roman"/>
          <w:b w:val="0"/>
          <w:bCs w:val="0"/>
          <w:sz w:val="22"/>
          <w:szCs w:val="22"/>
        </w:rPr>
        <w:t>kernels</w:t>
      </w:r>
      <w:r>
        <w:rPr>
          <w:rFonts w:hint="default" w:ascii="Times New Roman" w:hAnsi="Times New Roman" w:cs="Times New Roman"/>
          <w:b w:val="0"/>
          <w:bCs w:val="0"/>
          <w:sz w:val="22"/>
          <w:szCs w:val="22"/>
        </w:rPr>
        <w:t>.</w:t>
      </w: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30FE2B0">
      <w:pPr>
        <w:pStyle w:val="3"/>
        <w:keepNext w:val="0"/>
        <w:keepLines w:val="0"/>
        <w:widowControl/>
        <w:suppressLineNumbers w:val="0"/>
        <w:rPr>
          <w:rFonts w:hint="default" w:ascii="Times New Roman" w:hAnsi="Times New Roman" w:cs="Times New Roman"/>
          <w:b/>
          <w:bCs/>
          <w:sz w:val="22"/>
          <w:szCs w:val="22"/>
        </w:rPr>
      </w:pPr>
      <w:r>
        <w:rPr>
          <w:rFonts w:hint="default" w:ascii="Times New Roman" w:hAnsi="Times New Roman" w:cs="Times New Roman"/>
          <w:b/>
          <w:bCs/>
          <w:sz w:val="22"/>
          <w:szCs w:val="22"/>
        </w:rPr>
        <w:t>3. ReLU Activation</w:t>
      </w:r>
    </w:p>
    <w:p w14:paraId="5E78B501">
      <w:pPr>
        <w:pStyle w:val="12"/>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sz w:val="22"/>
          <w:szCs w:val="22"/>
        </w:rPr>
        <w:t xml:space="preserve">ReLU stands for </w:t>
      </w:r>
      <w:r>
        <w:rPr>
          <w:rStyle w:val="13"/>
          <w:rFonts w:hint="default" w:ascii="Times New Roman" w:hAnsi="Times New Roman" w:cs="Times New Roman"/>
          <w:b w:val="0"/>
          <w:bCs w:val="0"/>
          <w:sz w:val="22"/>
          <w:szCs w:val="22"/>
        </w:rPr>
        <w:t>Rectified Linear Unit</w:t>
      </w:r>
      <w:r>
        <w:rPr>
          <w:rFonts w:hint="default" w:ascii="Times New Roman" w:hAnsi="Times New Roman" w:cs="Times New Roman"/>
          <w:b w:val="0"/>
          <w:bCs w:val="0"/>
          <w:sz w:val="22"/>
          <w:szCs w:val="22"/>
        </w:rPr>
        <w:t>.</w:t>
      </w:r>
    </w:p>
    <w:p w14:paraId="7F80E545">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Formula:</w:t>
      </w:r>
    </w:p>
    <w:p w14:paraId="1B4F2C42">
      <w:pPr>
        <w:pStyle w:val="11"/>
        <w:keepNext w:val="0"/>
        <w:keepLines w:val="0"/>
        <w:widowControl/>
        <w:suppressLineNumbers w:val="0"/>
        <w:rPr>
          <w:rFonts w:hint="default" w:ascii="Times New Roman" w:hAnsi="Times New Roman" w:cs="Times New Roman"/>
          <w:sz w:val="22"/>
          <w:szCs w:val="22"/>
        </w:rPr>
      </w:pPr>
      <w:r>
        <w:rPr>
          <w:rStyle w:val="10"/>
          <w:rFonts w:hint="default" w:ascii="Times New Roman" w:hAnsi="Times New Roman" w:cs="Times New Roman"/>
          <w:sz w:val="22"/>
          <w:szCs w:val="22"/>
        </w:rPr>
        <w:t>ReLU(x) = max(0, x)</w:t>
      </w:r>
    </w:p>
    <w:p w14:paraId="2CAE8387">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It converts negative values to zero and keeps positive values.</w:t>
      </w:r>
    </w:p>
    <w:p w14:paraId="27BDA343">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It helps the CNN learn complex patterns.</w:t>
      </w:r>
    </w:p>
    <w:p w14:paraId="4630429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AA5E192">
      <w:pPr>
        <w:pStyle w:val="3"/>
        <w:keepNext w:val="0"/>
        <w:keepLines w:val="0"/>
        <w:widowControl/>
        <w:suppressLineNumbers w:val="0"/>
        <w:rPr>
          <w:rFonts w:hint="default" w:ascii="Times New Roman" w:hAnsi="Times New Roman" w:cs="Times New Roman"/>
          <w:b/>
          <w:bCs/>
          <w:sz w:val="22"/>
          <w:szCs w:val="22"/>
        </w:rPr>
      </w:pPr>
      <w:r>
        <w:rPr>
          <w:rFonts w:hint="default" w:ascii="Times New Roman" w:hAnsi="Times New Roman" w:cs="Times New Roman"/>
          <w:b/>
          <w:bCs/>
          <w:sz w:val="22"/>
          <w:szCs w:val="22"/>
        </w:rPr>
        <w:t>4. Max Pooling</w:t>
      </w:r>
    </w:p>
    <w:p w14:paraId="34B159BE">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Max pooling reduces the size of the feature map while retaining important information.</w:t>
      </w:r>
    </w:p>
    <w:p w14:paraId="71F6AAEE">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We use:</w:t>
      </w:r>
    </w:p>
    <w:p w14:paraId="382ADCF0">
      <w:pPr>
        <w:pStyle w:val="11"/>
        <w:keepNext w:val="0"/>
        <w:keepLines w:val="0"/>
        <w:widowControl/>
        <w:suppressLineNumbers w:val="0"/>
        <w:rPr>
          <w:rFonts w:hint="default" w:ascii="Times New Roman" w:hAnsi="Times New Roman" w:cs="Times New Roman"/>
          <w:sz w:val="22"/>
          <w:szCs w:val="22"/>
        </w:rPr>
      </w:pPr>
      <w:r>
        <w:rPr>
          <w:rStyle w:val="10"/>
          <w:rFonts w:hint="default" w:ascii="Times New Roman" w:hAnsi="Times New Roman" w:cs="Times New Roman"/>
          <w:sz w:val="22"/>
          <w:szCs w:val="22"/>
        </w:rPr>
        <w:t>MaxPooling2D(2 × 2)</w:t>
      </w:r>
    </w:p>
    <w:p w14:paraId="06B71EA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293546A">
      <w:pPr>
        <w:pStyle w:val="3"/>
        <w:keepNext w:val="0"/>
        <w:keepLines w:val="0"/>
        <w:widowControl/>
        <w:suppressLineNumbers w:val="0"/>
        <w:rPr>
          <w:rFonts w:hint="default" w:ascii="Times New Roman" w:hAnsi="Times New Roman" w:cs="Times New Roman"/>
          <w:b/>
          <w:bCs/>
          <w:sz w:val="22"/>
          <w:szCs w:val="22"/>
        </w:rPr>
      </w:pPr>
      <w:r>
        <w:rPr>
          <w:rFonts w:hint="default" w:ascii="Times New Roman" w:hAnsi="Times New Roman" w:cs="Times New Roman"/>
          <w:b/>
          <w:bCs/>
          <w:sz w:val="22"/>
          <w:szCs w:val="22"/>
          <w:lang w:val="en-US"/>
        </w:rPr>
        <w:t>5</w:t>
      </w:r>
      <w:r>
        <w:rPr>
          <w:rFonts w:hint="default" w:ascii="Times New Roman" w:hAnsi="Times New Roman" w:cs="Times New Roman"/>
          <w:b/>
          <w:bCs/>
          <w:sz w:val="22"/>
          <w:szCs w:val="22"/>
        </w:rPr>
        <w:t>. Softmax</w:t>
      </w:r>
    </w:p>
    <w:p w14:paraId="018C9C12">
      <w:pPr>
        <w:pStyle w:val="12"/>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sz w:val="22"/>
          <w:szCs w:val="22"/>
        </w:rPr>
        <w:t>The final output layer uses the</w:t>
      </w:r>
      <w:r>
        <w:rPr>
          <w:rFonts w:hint="default" w:ascii="Times New Roman" w:hAnsi="Times New Roman" w:cs="Times New Roman"/>
          <w:b w:val="0"/>
          <w:bCs w:val="0"/>
          <w:sz w:val="22"/>
          <w:szCs w:val="22"/>
        </w:rPr>
        <w:t xml:space="preserve"> </w:t>
      </w:r>
      <w:r>
        <w:rPr>
          <w:rStyle w:val="13"/>
          <w:rFonts w:hint="default" w:ascii="Times New Roman" w:hAnsi="Times New Roman" w:cs="Times New Roman"/>
          <w:b w:val="0"/>
          <w:bCs w:val="0"/>
          <w:sz w:val="22"/>
          <w:szCs w:val="22"/>
        </w:rPr>
        <w:t>Softmax activation function</w:t>
      </w:r>
      <w:r>
        <w:rPr>
          <w:rFonts w:hint="default" w:ascii="Times New Roman" w:hAnsi="Times New Roman" w:cs="Times New Roman"/>
          <w:b w:val="0"/>
          <w:bCs w:val="0"/>
          <w:sz w:val="22"/>
          <w:szCs w:val="22"/>
        </w:rPr>
        <w:t>.</w:t>
      </w:r>
    </w:p>
    <w:p w14:paraId="63319F69">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Since  Tomato dataset contains </w:t>
      </w:r>
      <w:r>
        <w:rPr>
          <w:rStyle w:val="13"/>
          <w:rFonts w:hint="default" w:ascii="Times New Roman" w:hAnsi="Times New Roman" w:cs="Times New Roman"/>
          <w:b w:val="0"/>
          <w:bCs w:val="0"/>
          <w:sz w:val="22"/>
          <w:szCs w:val="22"/>
        </w:rPr>
        <w:t>10 classes</w:t>
      </w:r>
      <w:r>
        <w:rPr>
          <w:rFonts w:hint="default" w:ascii="Times New Roman" w:hAnsi="Times New Roman" w:cs="Times New Roman"/>
          <w:sz w:val="22"/>
          <w:szCs w:val="22"/>
        </w:rPr>
        <w:t>, we use:</w:t>
      </w:r>
    </w:p>
    <w:p w14:paraId="312C240F">
      <w:pPr>
        <w:pStyle w:val="11"/>
        <w:keepNext w:val="0"/>
        <w:keepLines w:val="0"/>
        <w:widowControl/>
        <w:suppressLineNumbers w:val="0"/>
        <w:rPr>
          <w:rFonts w:hint="default" w:ascii="Times New Roman" w:hAnsi="Times New Roman" w:cs="Times New Roman"/>
          <w:sz w:val="22"/>
          <w:szCs w:val="22"/>
        </w:rPr>
      </w:pPr>
      <w:r>
        <w:rPr>
          <w:rStyle w:val="10"/>
          <w:rFonts w:hint="default" w:ascii="Times New Roman" w:hAnsi="Times New Roman" w:cs="Times New Roman"/>
          <w:sz w:val="22"/>
          <w:szCs w:val="22"/>
        </w:rPr>
        <w:t>Dense(10, activation='softmax')</w:t>
      </w:r>
    </w:p>
    <w:p w14:paraId="779A446E">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Softmax gives a probability for each disease class.</w:t>
      </w:r>
    </w:p>
    <w:p w14:paraId="7AE5D864">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For example:</w:t>
      </w:r>
    </w:p>
    <w:p w14:paraId="10BD1F73">
      <w:pPr>
        <w:pStyle w:val="11"/>
        <w:keepNext w:val="0"/>
        <w:keepLines w:val="0"/>
        <w:widowControl/>
        <w:suppressLineNumbers w:val="0"/>
        <w:rPr>
          <w:rStyle w:val="10"/>
          <w:rFonts w:hint="default" w:ascii="Times New Roman" w:hAnsi="Times New Roman" w:cs="Times New Roman"/>
          <w:sz w:val="22"/>
          <w:szCs w:val="22"/>
        </w:rPr>
      </w:pPr>
      <w:r>
        <w:rPr>
          <w:rStyle w:val="10"/>
          <w:rFonts w:hint="default" w:ascii="Times New Roman" w:hAnsi="Times New Roman" w:cs="Times New Roman"/>
          <w:sz w:val="22"/>
          <w:szCs w:val="22"/>
        </w:rPr>
        <w:t>Bacterial Spot       0.05</w:t>
      </w:r>
    </w:p>
    <w:p w14:paraId="4436526E">
      <w:pPr>
        <w:pStyle w:val="11"/>
        <w:keepNext w:val="0"/>
        <w:keepLines w:val="0"/>
        <w:widowControl/>
        <w:suppressLineNumbers w:val="0"/>
        <w:rPr>
          <w:rStyle w:val="10"/>
          <w:rFonts w:hint="default" w:ascii="Times New Roman" w:hAnsi="Times New Roman" w:cs="Times New Roman"/>
          <w:sz w:val="22"/>
          <w:szCs w:val="22"/>
        </w:rPr>
      </w:pPr>
      <w:r>
        <w:rPr>
          <w:rStyle w:val="10"/>
          <w:rFonts w:hint="default" w:ascii="Times New Roman" w:hAnsi="Times New Roman" w:cs="Times New Roman"/>
          <w:sz w:val="22"/>
          <w:szCs w:val="22"/>
        </w:rPr>
        <w:t>Early Blight         0.82</w:t>
      </w:r>
    </w:p>
    <w:p w14:paraId="7F6FD85A">
      <w:pPr>
        <w:pStyle w:val="11"/>
        <w:keepNext w:val="0"/>
        <w:keepLines w:val="0"/>
        <w:widowControl/>
        <w:suppressLineNumbers w:val="0"/>
        <w:rPr>
          <w:rStyle w:val="10"/>
          <w:rFonts w:hint="default" w:ascii="Times New Roman" w:hAnsi="Times New Roman" w:cs="Times New Roman"/>
          <w:sz w:val="22"/>
          <w:szCs w:val="22"/>
        </w:rPr>
      </w:pPr>
      <w:r>
        <w:rPr>
          <w:rStyle w:val="10"/>
          <w:rFonts w:hint="default" w:ascii="Times New Roman" w:hAnsi="Times New Roman" w:cs="Times New Roman"/>
          <w:sz w:val="22"/>
          <w:szCs w:val="22"/>
        </w:rPr>
        <w:t>Healthy              0.03</w:t>
      </w:r>
    </w:p>
    <w:p w14:paraId="0C1C7F63">
      <w:pPr>
        <w:pStyle w:val="11"/>
        <w:keepNext w:val="0"/>
        <w:keepLines w:val="0"/>
        <w:widowControl/>
        <w:suppressLineNumbers w:val="0"/>
        <w:rPr>
          <w:rStyle w:val="10"/>
          <w:rFonts w:hint="default" w:ascii="Times New Roman" w:hAnsi="Times New Roman" w:cs="Times New Roman"/>
          <w:sz w:val="22"/>
          <w:szCs w:val="22"/>
        </w:rPr>
      </w:pPr>
      <w:r>
        <w:rPr>
          <w:rStyle w:val="10"/>
          <w:rFonts w:hint="default" w:ascii="Times New Roman" w:hAnsi="Times New Roman" w:cs="Times New Roman"/>
          <w:sz w:val="22"/>
          <w:szCs w:val="22"/>
        </w:rPr>
        <w:t>Late Blight          0.06</w:t>
      </w:r>
    </w:p>
    <w:p w14:paraId="74E0BEFC">
      <w:pPr>
        <w:pStyle w:val="11"/>
        <w:keepNext w:val="0"/>
        <w:keepLines w:val="0"/>
        <w:widowControl/>
        <w:suppressLineNumbers w:val="0"/>
        <w:rPr>
          <w:rFonts w:hint="default" w:ascii="Times New Roman" w:hAnsi="Times New Roman" w:cs="Times New Roman"/>
          <w:sz w:val="22"/>
          <w:szCs w:val="22"/>
        </w:rPr>
      </w:pPr>
      <w:r>
        <w:rPr>
          <w:rStyle w:val="10"/>
          <w:rFonts w:hint="default" w:ascii="Times New Roman" w:hAnsi="Times New Roman" w:cs="Times New Roman"/>
          <w:sz w:val="22"/>
          <w:szCs w:val="22"/>
        </w:rPr>
        <w:t>...</w:t>
      </w:r>
    </w:p>
    <w:p w14:paraId="5283F926">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class with the highest probability becomes the predicted class.</w:t>
      </w:r>
    </w:p>
    <w:p w14:paraId="345A1F9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B0C69C2">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Algorithm</w:t>
      </w:r>
    </w:p>
    <w:p w14:paraId="6DD3630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Algorithm: CNN-Based Tomato Disease Classification</w:t>
      </w:r>
    </w:p>
    <w:p w14:paraId="1F3ADBF6">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1</w:t>
      </w:r>
      <w:r>
        <w:rPr>
          <w:rStyle w:val="13"/>
          <w:sz w:val="22"/>
          <w:szCs w:val="22"/>
        </w:rPr>
        <w:t>:</w:t>
      </w:r>
      <w:r>
        <w:rPr>
          <w:sz w:val="22"/>
          <w:szCs w:val="22"/>
        </w:rPr>
        <w:t xml:space="preserve"> Load the Tomato Disease Dataset containing training and validation images.</w:t>
      </w:r>
    </w:p>
    <w:p w14:paraId="37C8AA00">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2</w:t>
      </w:r>
      <w:r>
        <w:rPr>
          <w:rStyle w:val="13"/>
          <w:sz w:val="22"/>
          <w:szCs w:val="22"/>
        </w:rPr>
        <w:t>:</w:t>
      </w:r>
      <w:r>
        <w:rPr>
          <w:sz w:val="22"/>
          <w:szCs w:val="22"/>
        </w:rPr>
        <w:t xml:space="preserve"> Identify the different disease classes present in the dataset.</w:t>
      </w:r>
    </w:p>
    <w:p w14:paraId="7C0713A5">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3</w:t>
      </w:r>
      <w:r>
        <w:rPr>
          <w:rStyle w:val="13"/>
          <w:sz w:val="22"/>
          <w:szCs w:val="22"/>
        </w:rPr>
        <w:t>:</w:t>
      </w:r>
      <w:r>
        <w:rPr>
          <w:sz w:val="22"/>
          <w:szCs w:val="22"/>
        </w:rPr>
        <w:t xml:space="preserve"> Resize all input images to a fixed size, such as </w:t>
      </w:r>
      <w:r>
        <w:rPr>
          <w:rStyle w:val="13"/>
          <w:sz w:val="22"/>
          <w:szCs w:val="22"/>
        </w:rPr>
        <w:t>128 × 128 pixels</w:t>
      </w:r>
      <w:r>
        <w:rPr>
          <w:sz w:val="22"/>
          <w:szCs w:val="22"/>
        </w:rPr>
        <w:t>.</w:t>
      </w:r>
    </w:p>
    <w:p w14:paraId="74B11DE9">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4</w:t>
      </w:r>
      <w:r>
        <w:rPr>
          <w:rStyle w:val="13"/>
          <w:sz w:val="22"/>
          <w:szCs w:val="22"/>
        </w:rPr>
        <w:t>:</w:t>
      </w:r>
      <w:r>
        <w:rPr>
          <w:sz w:val="22"/>
          <w:szCs w:val="22"/>
        </w:rPr>
        <w:t xml:space="preserve"> Normalize the pixel values from </w:t>
      </w:r>
      <w:r>
        <w:rPr>
          <w:rStyle w:val="13"/>
          <w:sz w:val="22"/>
          <w:szCs w:val="22"/>
        </w:rPr>
        <w:t>0–255 to 0–1</w:t>
      </w:r>
      <w:r>
        <w:rPr>
          <w:sz w:val="22"/>
          <w:szCs w:val="22"/>
        </w:rPr>
        <w:t>.</w:t>
      </w:r>
    </w:p>
    <w:p w14:paraId="30D1420D">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5</w:t>
      </w:r>
      <w:r>
        <w:rPr>
          <w:rStyle w:val="13"/>
          <w:sz w:val="22"/>
          <w:szCs w:val="22"/>
        </w:rPr>
        <w:t>:</w:t>
      </w:r>
      <w:r>
        <w:rPr>
          <w:sz w:val="22"/>
          <w:szCs w:val="22"/>
        </w:rPr>
        <w:t xml:space="preserve"> Load the training and validation datasets using TensorFlow/Keras.</w:t>
      </w:r>
    </w:p>
    <w:p w14:paraId="5B3EC57F">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6</w:t>
      </w:r>
      <w:r>
        <w:rPr>
          <w:rStyle w:val="13"/>
          <w:sz w:val="22"/>
          <w:szCs w:val="22"/>
        </w:rPr>
        <w:t>:</w:t>
      </w:r>
      <w:r>
        <w:rPr>
          <w:sz w:val="22"/>
          <w:szCs w:val="22"/>
        </w:rPr>
        <w:t xml:space="preserve"> Create a CNN model.</w:t>
      </w:r>
    </w:p>
    <w:p w14:paraId="004E66F2">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7</w:t>
      </w:r>
      <w:r>
        <w:rPr>
          <w:rStyle w:val="13"/>
          <w:sz w:val="22"/>
          <w:szCs w:val="22"/>
        </w:rPr>
        <w:t>:</w:t>
      </w:r>
      <w:r>
        <w:rPr>
          <w:sz w:val="22"/>
          <w:szCs w:val="22"/>
        </w:rPr>
        <w:t xml:space="preserve"> Add a convolution layer with </w:t>
      </w:r>
      <w:r>
        <w:rPr>
          <w:rStyle w:val="13"/>
          <w:sz w:val="22"/>
          <w:szCs w:val="22"/>
        </w:rPr>
        <w:t>32 filters</w:t>
      </w:r>
      <w:r>
        <w:rPr>
          <w:sz w:val="22"/>
          <w:szCs w:val="22"/>
        </w:rPr>
        <w:t xml:space="preserve"> and apply ReLU activation.</w:t>
      </w:r>
    </w:p>
    <w:p w14:paraId="3FDDCA52">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8</w:t>
      </w:r>
      <w:r>
        <w:rPr>
          <w:rStyle w:val="13"/>
          <w:sz w:val="22"/>
          <w:szCs w:val="22"/>
        </w:rPr>
        <w:t>:</w:t>
      </w:r>
      <w:r>
        <w:rPr>
          <w:sz w:val="22"/>
          <w:szCs w:val="22"/>
        </w:rPr>
        <w:t xml:space="preserve"> Add a </w:t>
      </w:r>
      <w:r>
        <w:rPr>
          <w:rStyle w:val="13"/>
          <w:sz w:val="22"/>
          <w:szCs w:val="22"/>
        </w:rPr>
        <w:t>2 × 2 Max Pooling</w:t>
      </w:r>
      <w:r>
        <w:rPr>
          <w:sz w:val="22"/>
          <w:szCs w:val="22"/>
        </w:rPr>
        <w:t xml:space="preserve"> layer.</w:t>
      </w:r>
    </w:p>
    <w:p w14:paraId="7665910E">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9</w:t>
      </w:r>
      <w:r>
        <w:rPr>
          <w:rStyle w:val="13"/>
          <w:sz w:val="22"/>
          <w:szCs w:val="22"/>
        </w:rPr>
        <w:t>:</w:t>
      </w:r>
      <w:r>
        <w:rPr>
          <w:sz w:val="22"/>
          <w:szCs w:val="22"/>
        </w:rPr>
        <w:t xml:space="preserve"> Add a convolution layer with </w:t>
      </w:r>
      <w:r>
        <w:rPr>
          <w:rStyle w:val="13"/>
          <w:sz w:val="22"/>
          <w:szCs w:val="22"/>
        </w:rPr>
        <w:t>128 filters</w:t>
      </w:r>
      <w:r>
        <w:rPr>
          <w:sz w:val="22"/>
          <w:szCs w:val="22"/>
        </w:rPr>
        <w:t xml:space="preserve"> and apply ReLU activation.</w:t>
      </w:r>
    </w:p>
    <w:p w14:paraId="1B117588">
      <w:pPr>
        <w:pStyle w:val="12"/>
        <w:keepNext w:val="0"/>
        <w:keepLines w:val="0"/>
        <w:widowControl/>
        <w:suppressLineNumbers w:val="0"/>
        <w:rPr>
          <w:sz w:val="22"/>
          <w:szCs w:val="22"/>
        </w:rPr>
      </w:pPr>
      <w:r>
        <w:rPr>
          <w:rStyle w:val="13"/>
          <w:sz w:val="22"/>
          <w:szCs w:val="22"/>
        </w:rPr>
        <w:t>Step 1</w:t>
      </w:r>
      <w:r>
        <w:rPr>
          <w:rStyle w:val="13"/>
          <w:rFonts w:hint="default"/>
          <w:sz w:val="22"/>
          <w:szCs w:val="22"/>
          <w:lang w:val="en-US"/>
        </w:rPr>
        <w:t>0</w:t>
      </w:r>
      <w:r>
        <w:rPr>
          <w:rStyle w:val="13"/>
          <w:sz w:val="22"/>
          <w:szCs w:val="22"/>
        </w:rPr>
        <w:t>:</w:t>
      </w:r>
      <w:r>
        <w:rPr>
          <w:sz w:val="22"/>
          <w:szCs w:val="22"/>
        </w:rPr>
        <w:t xml:space="preserve"> Add a Dense layer containing </w:t>
      </w:r>
      <w:r>
        <w:rPr>
          <w:rStyle w:val="13"/>
          <w:sz w:val="22"/>
          <w:szCs w:val="22"/>
        </w:rPr>
        <w:t>128 neurons</w:t>
      </w:r>
      <w:r>
        <w:rPr>
          <w:sz w:val="22"/>
          <w:szCs w:val="22"/>
        </w:rPr>
        <w:t xml:space="preserve"> with ReLU activation.</w:t>
      </w:r>
    </w:p>
    <w:p w14:paraId="62914B06">
      <w:pPr>
        <w:pStyle w:val="12"/>
        <w:keepNext w:val="0"/>
        <w:keepLines w:val="0"/>
        <w:widowControl/>
        <w:suppressLineNumbers w:val="0"/>
        <w:rPr>
          <w:sz w:val="22"/>
          <w:szCs w:val="22"/>
        </w:rPr>
      </w:pPr>
      <w:r>
        <w:rPr>
          <w:rStyle w:val="13"/>
          <w:sz w:val="22"/>
          <w:szCs w:val="22"/>
        </w:rPr>
        <w:t>Step 1</w:t>
      </w:r>
      <w:r>
        <w:rPr>
          <w:rStyle w:val="13"/>
          <w:rFonts w:hint="default"/>
          <w:sz w:val="22"/>
          <w:szCs w:val="22"/>
          <w:lang w:val="en-US"/>
        </w:rPr>
        <w:t>1</w:t>
      </w:r>
      <w:r>
        <w:rPr>
          <w:rStyle w:val="13"/>
          <w:sz w:val="22"/>
          <w:szCs w:val="22"/>
        </w:rPr>
        <w:t>:</w:t>
      </w:r>
      <w:r>
        <w:rPr>
          <w:sz w:val="22"/>
          <w:szCs w:val="22"/>
        </w:rPr>
        <w:t xml:space="preserve"> Add a Dropout layer to reduce overfitting.</w:t>
      </w:r>
    </w:p>
    <w:p w14:paraId="074DEE91">
      <w:pPr>
        <w:pStyle w:val="12"/>
        <w:keepNext w:val="0"/>
        <w:keepLines w:val="0"/>
        <w:widowControl/>
        <w:suppressLineNumbers w:val="0"/>
        <w:rPr>
          <w:sz w:val="22"/>
          <w:szCs w:val="22"/>
        </w:rPr>
      </w:pPr>
      <w:r>
        <w:rPr>
          <w:rStyle w:val="13"/>
          <w:sz w:val="22"/>
          <w:szCs w:val="22"/>
        </w:rPr>
        <w:t>Step 1</w:t>
      </w:r>
      <w:r>
        <w:rPr>
          <w:rStyle w:val="13"/>
          <w:rFonts w:hint="default"/>
          <w:sz w:val="22"/>
          <w:szCs w:val="22"/>
          <w:lang w:val="en-US"/>
        </w:rPr>
        <w:t>2</w:t>
      </w:r>
      <w:r>
        <w:rPr>
          <w:rStyle w:val="13"/>
          <w:sz w:val="22"/>
          <w:szCs w:val="22"/>
        </w:rPr>
        <w:t>:</w:t>
      </w:r>
      <w:r>
        <w:rPr>
          <w:sz w:val="22"/>
          <w:szCs w:val="22"/>
        </w:rPr>
        <w:t xml:space="preserve"> Train the CNN using the training dataset for a specified number of epochs.</w:t>
      </w:r>
    </w:p>
    <w:p w14:paraId="7DA72869">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13</w:t>
      </w:r>
      <w:r>
        <w:rPr>
          <w:rStyle w:val="13"/>
          <w:sz w:val="22"/>
          <w:szCs w:val="22"/>
        </w:rPr>
        <w:t>:</w:t>
      </w:r>
      <w:r>
        <w:rPr>
          <w:sz w:val="22"/>
          <w:szCs w:val="22"/>
        </w:rPr>
        <w:t xml:space="preserve"> Validate the model using the validation dataset.</w:t>
      </w:r>
    </w:p>
    <w:p w14:paraId="526013CF">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14</w:t>
      </w:r>
      <w:r>
        <w:rPr>
          <w:rStyle w:val="13"/>
          <w:sz w:val="22"/>
          <w:szCs w:val="22"/>
        </w:rPr>
        <w:t>:</w:t>
      </w:r>
      <w:r>
        <w:rPr>
          <w:sz w:val="22"/>
          <w:szCs w:val="22"/>
        </w:rPr>
        <w:t xml:space="preserve"> Calculate the validation accuracy and loss.</w:t>
      </w:r>
    </w:p>
    <w:p w14:paraId="1E978489">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15</w:t>
      </w:r>
      <w:r>
        <w:rPr>
          <w:rStyle w:val="13"/>
          <w:sz w:val="22"/>
          <w:szCs w:val="22"/>
        </w:rPr>
        <w:t>:</w:t>
      </w:r>
      <w:r>
        <w:rPr>
          <w:sz w:val="22"/>
          <w:szCs w:val="22"/>
        </w:rPr>
        <w:t xml:space="preserve"> Plot the training and validation accuracy and loss graphs.</w:t>
      </w:r>
    </w:p>
    <w:p w14:paraId="004CC9DB">
      <w:pPr>
        <w:pStyle w:val="12"/>
        <w:keepNext w:val="0"/>
        <w:keepLines w:val="0"/>
        <w:widowControl/>
        <w:suppressLineNumbers w:val="0"/>
        <w:rPr>
          <w:sz w:val="22"/>
          <w:szCs w:val="22"/>
        </w:rPr>
      </w:pPr>
      <w:r>
        <w:rPr>
          <w:rStyle w:val="13"/>
          <w:sz w:val="22"/>
          <w:szCs w:val="22"/>
        </w:rPr>
        <w:t xml:space="preserve">Step </w:t>
      </w:r>
      <w:r>
        <w:rPr>
          <w:rStyle w:val="13"/>
          <w:rFonts w:hint="default"/>
          <w:sz w:val="22"/>
          <w:szCs w:val="22"/>
          <w:lang w:val="en-US"/>
        </w:rPr>
        <w:t>16</w:t>
      </w:r>
      <w:r>
        <w:rPr>
          <w:rStyle w:val="13"/>
          <w:sz w:val="22"/>
          <w:szCs w:val="22"/>
        </w:rPr>
        <w:t>:</w:t>
      </w:r>
      <w:r>
        <w:rPr>
          <w:sz w:val="22"/>
          <w:szCs w:val="22"/>
        </w:rPr>
        <w:t xml:space="preserve"> Generate a classification report containing precision, recall, and F1-score.</w:t>
      </w:r>
    </w:p>
    <w:p w14:paraId="7842E70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7B8C6FB">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Evaluation Measures</w:t>
      </w:r>
    </w:p>
    <w:p w14:paraId="562D9010">
      <w:pPr>
        <w:pStyle w:val="12"/>
        <w:keepNext w:val="0"/>
        <w:keepLines w:val="0"/>
        <w:widowControl/>
        <w:suppressLineNumbers w:val="0"/>
        <w:rPr>
          <w:sz w:val="22"/>
          <w:szCs w:val="22"/>
        </w:rPr>
      </w:pPr>
      <w:r>
        <w:rPr>
          <w:sz w:val="22"/>
          <w:szCs w:val="22"/>
        </w:rPr>
        <w:t>The CNN performance is evaluated using:</w:t>
      </w:r>
    </w:p>
    <w:p w14:paraId="427A4424">
      <w:pPr>
        <w:pStyle w:val="12"/>
        <w:keepNext w:val="0"/>
        <w:keepLines w:val="0"/>
        <w:widowControl/>
        <w:suppressLineNumbers w:val="0"/>
        <w:rPr>
          <w:sz w:val="22"/>
          <w:szCs w:val="22"/>
        </w:rPr>
      </w:pPr>
      <w:r>
        <w:rPr>
          <w:rStyle w:val="13"/>
          <w:sz w:val="22"/>
          <w:szCs w:val="22"/>
        </w:rPr>
        <w:t>1. Accuracy</w:t>
      </w:r>
      <w:r>
        <w:rPr>
          <w:sz w:val="22"/>
          <w:szCs w:val="22"/>
        </w:rPr>
        <w:t xml:space="preserve"> – Percentage of correctly classified images.</w:t>
      </w:r>
    </w:p>
    <w:p w14:paraId="2737497B">
      <w:pPr>
        <w:pStyle w:val="12"/>
        <w:keepNext w:val="0"/>
        <w:keepLines w:val="0"/>
        <w:widowControl/>
        <w:suppressLineNumbers w:val="0"/>
        <w:rPr>
          <w:sz w:val="22"/>
          <w:szCs w:val="22"/>
        </w:rPr>
      </w:pPr>
      <w:r>
        <w:rPr>
          <w:rStyle w:val="13"/>
          <w:sz w:val="22"/>
          <w:szCs w:val="22"/>
        </w:rPr>
        <w:t>2. Loss</w:t>
      </w:r>
      <w:r>
        <w:rPr>
          <w:sz w:val="22"/>
          <w:szCs w:val="22"/>
        </w:rPr>
        <w:t xml:space="preserve"> – Measures the error between actual and predicted classes.</w:t>
      </w:r>
    </w:p>
    <w:p w14:paraId="0DD0FDFD">
      <w:pPr>
        <w:pStyle w:val="12"/>
        <w:keepNext w:val="0"/>
        <w:keepLines w:val="0"/>
        <w:widowControl/>
        <w:suppressLineNumbers w:val="0"/>
        <w:rPr>
          <w:sz w:val="22"/>
          <w:szCs w:val="22"/>
        </w:rPr>
      </w:pPr>
      <w:r>
        <w:rPr>
          <w:rStyle w:val="13"/>
          <w:sz w:val="22"/>
          <w:szCs w:val="22"/>
        </w:rPr>
        <w:t>3. Confusion Matrix</w:t>
      </w:r>
      <w:r>
        <w:rPr>
          <w:sz w:val="22"/>
          <w:szCs w:val="22"/>
        </w:rPr>
        <w:t xml:space="preserve"> – Shows correct and incorrect predictions for each disease.</w:t>
      </w:r>
    </w:p>
    <w:p w14:paraId="4690A3D9">
      <w:pPr>
        <w:pStyle w:val="12"/>
        <w:keepNext w:val="0"/>
        <w:keepLines w:val="0"/>
        <w:widowControl/>
        <w:suppressLineNumbers w:val="0"/>
        <w:rPr>
          <w:sz w:val="22"/>
          <w:szCs w:val="22"/>
        </w:rPr>
      </w:pPr>
      <w:r>
        <w:rPr>
          <w:rStyle w:val="13"/>
          <w:sz w:val="22"/>
          <w:szCs w:val="22"/>
        </w:rPr>
        <w:t>4. Precision</w:t>
      </w:r>
      <w:r>
        <w:rPr>
          <w:sz w:val="22"/>
          <w:szCs w:val="22"/>
        </w:rPr>
        <w:t xml:space="preserve"> – Measures how many predicted positive samples are actually correct.</w:t>
      </w:r>
    </w:p>
    <w:p w14:paraId="5D67BC98">
      <w:pPr>
        <w:pStyle w:val="12"/>
        <w:keepNext w:val="0"/>
        <w:keepLines w:val="0"/>
        <w:widowControl/>
        <w:suppressLineNumbers w:val="0"/>
        <w:rPr>
          <w:sz w:val="22"/>
          <w:szCs w:val="22"/>
        </w:rPr>
      </w:pPr>
      <w:r>
        <w:rPr>
          <w:rStyle w:val="13"/>
          <w:sz w:val="22"/>
          <w:szCs w:val="22"/>
        </w:rPr>
        <w:t>5. Recall</w:t>
      </w:r>
      <w:r>
        <w:rPr>
          <w:sz w:val="22"/>
          <w:szCs w:val="22"/>
        </w:rPr>
        <w:t xml:space="preserve"> – Measures how many actual positive samples are correctly identified.</w:t>
      </w:r>
    </w:p>
    <w:p w14:paraId="275C4045">
      <w:pPr>
        <w:pStyle w:val="12"/>
        <w:keepNext w:val="0"/>
        <w:keepLines w:val="0"/>
        <w:widowControl/>
        <w:suppressLineNumbers w:val="0"/>
        <w:rPr>
          <w:sz w:val="22"/>
          <w:szCs w:val="22"/>
        </w:rPr>
      </w:pPr>
      <w:r>
        <w:rPr>
          <w:rStyle w:val="13"/>
          <w:sz w:val="22"/>
          <w:szCs w:val="22"/>
        </w:rPr>
        <w:t>6. F1-score</w:t>
      </w:r>
      <w:r>
        <w:rPr>
          <w:sz w:val="22"/>
          <w:szCs w:val="22"/>
        </w:rPr>
        <w:t xml:space="preserve"> – Harmonic mean of precision and recall.</w:t>
      </w:r>
    </w:p>
    <w:p w14:paraId="0000000D">
      <w:pPr>
        <w:keepNext w:val="0"/>
        <w:keepLines w:val="0"/>
        <w:widowControl/>
        <w:suppressLineNumbers w:val="0"/>
        <w:rPr>
          <w:b/>
          <w:bCs/>
        </w:rPr>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EBB268F">
      <w:pPr>
        <w:spacing w:before="240" w:after="240"/>
        <w:rPr>
          <w:rFonts w:hint="default" w:ascii="Times New Roman" w:hAnsi="Times New Roman" w:cs="Times New Roman"/>
          <w:b/>
          <w:bCs/>
          <w:sz w:val="24"/>
          <w:szCs w:val="24"/>
          <w:rtl w:val="0"/>
        </w:rPr>
      </w:pPr>
    </w:p>
    <w:p w14:paraId="0000000E">
      <w:pPr>
        <w:spacing w:before="240" w:after="240"/>
        <w:rPr>
          <w:rFonts w:hint="default" w:ascii="Times New Roman" w:hAnsi="Times New Roman" w:cs="Times New Roman"/>
          <w:b/>
          <w:bCs/>
          <w:sz w:val="24"/>
          <w:szCs w:val="24"/>
          <w:rtl w:val="0"/>
          <w:lang w:val="en-US"/>
        </w:rPr>
      </w:pPr>
      <w:r>
        <w:rPr>
          <w:rFonts w:hint="default" w:ascii="Times New Roman" w:hAnsi="Times New Roman" w:cs="Times New Roman"/>
          <w:b/>
          <w:bCs/>
          <w:sz w:val="24"/>
          <w:szCs w:val="24"/>
          <w:rtl w:val="0"/>
        </w:rPr>
        <w:t>Code :</w:t>
      </w:r>
      <w:r>
        <w:rPr>
          <w:rFonts w:hint="default" w:ascii="Times New Roman" w:hAnsi="Times New Roman" w:cs="Times New Roman"/>
          <w:b/>
          <w:bCs/>
          <w:sz w:val="24"/>
          <w:szCs w:val="24"/>
          <w:rtl w:val="0"/>
          <w:lang w:val="en-US"/>
        </w:rPr>
        <w:t xml:space="preserve">- </w:t>
      </w:r>
    </w:p>
    <w:p w14:paraId="7CD14ECF">
      <w:pPr>
        <w:spacing w:before="240" w:after="240"/>
        <w:rPr>
          <w:rFonts w:hint="default" w:ascii="Times New Roman" w:hAnsi="Times New Roman" w:cs="Times New Roman"/>
          <w:b/>
          <w:bCs/>
          <w:sz w:val="24"/>
          <w:szCs w:val="24"/>
          <w:rtl w:val="0"/>
          <w:lang w:val="en-US"/>
        </w:rPr>
      </w:pPr>
    </w:p>
    <w:p w14:paraId="5295A51B">
      <w:pPr>
        <w:spacing w:before="240" w:after="240"/>
      </w:pPr>
      <w:r>
        <w:drawing>
          <wp:inline distT="0" distB="0" distL="114300" distR="114300">
            <wp:extent cx="3255010" cy="3434080"/>
            <wp:effectExtent l="0" t="0" r="6350" b="1016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6"/>
                    <a:stretch>
                      <a:fillRect/>
                    </a:stretch>
                  </pic:blipFill>
                  <pic:spPr>
                    <a:xfrm>
                      <a:off x="0" y="0"/>
                      <a:ext cx="3255010" cy="3434080"/>
                    </a:xfrm>
                    <a:prstGeom prst="rect">
                      <a:avLst/>
                    </a:prstGeom>
                    <a:noFill/>
                    <a:ln>
                      <a:noFill/>
                    </a:ln>
                  </pic:spPr>
                </pic:pic>
              </a:graphicData>
            </a:graphic>
          </wp:inline>
        </w:drawing>
      </w:r>
      <w:r>
        <w:drawing>
          <wp:inline distT="0" distB="0" distL="114300" distR="114300">
            <wp:extent cx="3272790" cy="3411220"/>
            <wp:effectExtent l="0" t="0" r="3810" b="2540"/>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pic:cNvPicPr>
                  </pic:nvPicPr>
                  <pic:blipFill>
                    <a:blip r:embed="rId7"/>
                    <a:stretch>
                      <a:fillRect/>
                    </a:stretch>
                  </pic:blipFill>
                  <pic:spPr>
                    <a:xfrm>
                      <a:off x="0" y="0"/>
                      <a:ext cx="3272790" cy="3411220"/>
                    </a:xfrm>
                    <a:prstGeom prst="rect">
                      <a:avLst/>
                    </a:prstGeom>
                    <a:noFill/>
                    <a:ln>
                      <a:noFill/>
                    </a:ln>
                  </pic:spPr>
                </pic:pic>
              </a:graphicData>
            </a:graphic>
          </wp:inline>
        </w:drawing>
      </w:r>
    </w:p>
    <w:p w14:paraId="4D6050CA">
      <w:pPr>
        <w:spacing w:before="240" w:after="240"/>
      </w:pPr>
    </w:p>
    <w:p w14:paraId="3710CE00">
      <w:pPr>
        <w:spacing w:before="240" w:after="240"/>
      </w:pPr>
      <w:r>
        <w:drawing>
          <wp:inline distT="0" distB="0" distL="114300" distR="114300">
            <wp:extent cx="2959735" cy="3254375"/>
            <wp:effectExtent l="0" t="0" r="12065" b="6985"/>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pic:cNvPicPr>
                  </pic:nvPicPr>
                  <pic:blipFill>
                    <a:blip r:embed="rId8"/>
                    <a:stretch>
                      <a:fillRect/>
                    </a:stretch>
                  </pic:blipFill>
                  <pic:spPr>
                    <a:xfrm>
                      <a:off x="0" y="0"/>
                      <a:ext cx="2959735" cy="3254375"/>
                    </a:xfrm>
                    <a:prstGeom prst="rect">
                      <a:avLst/>
                    </a:prstGeom>
                    <a:noFill/>
                    <a:ln>
                      <a:noFill/>
                    </a:ln>
                  </pic:spPr>
                </pic:pic>
              </a:graphicData>
            </a:graphic>
          </wp:inline>
        </w:drawing>
      </w:r>
    </w:p>
    <w:p w14:paraId="28A433B1">
      <w:pPr>
        <w:spacing w:before="240" w:after="240"/>
      </w:pPr>
      <w:r>
        <w:drawing>
          <wp:inline distT="0" distB="0" distL="114300" distR="114300">
            <wp:extent cx="2306320" cy="2989580"/>
            <wp:effectExtent l="0" t="0" r="10160" b="1270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pic:cNvPicPr>
                      <a:picLocks noChangeAspect="1"/>
                    </pic:cNvPicPr>
                  </pic:nvPicPr>
                  <pic:blipFill>
                    <a:blip r:embed="rId9"/>
                    <a:stretch>
                      <a:fillRect/>
                    </a:stretch>
                  </pic:blipFill>
                  <pic:spPr>
                    <a:xfrm>
                      <a:off x="0" y="0"/>
                      <a:ext cx="2306320" cy="2989580"/>
                    </a:xfrm>
                    <a:prstGeom prst="rect">
                      <a:avLst/>
                    </a:prstGeom>
                    <a:noFill/>
                    <a:ln>
                      <a:noFill/>
                    </a:ln>
                  </pic:spPr>
                </pic:pic>
              </a:graphicData>
            </a:graphic>
          </wp:inline>
        </w:drawing>
      </w:r>
    </w:p>
    <w:p w14:paraId="5DC90A2C">
      <w:pPr>
        <w:spacing w:before="240" w:after="240"/>
      </w:pPr>
      <w:r>
        <w:drawing>
          <wp:inline distT="0" distB="0" distL="114300" distR="114300">
            <wp:extent cx="3134360" cy="3670300"/>
            <wp:effectExtent l="0" t="0" r="5080" b="2540"/>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pic:cNvPicPr>
                      <a:picLocks noChangeAspect="1"/>
                    </pic:cNvPicPr>
                  </pic:nvPicPr>
                  <pic:blipFill>
                    <a:blip r:embed="rId10"/>
                    <a:stretch>
                      <a:fillRect/>
                    </a:stretch>
                  </pic:blipFill>
                  <pic:spPr>
                    <a:xfrm>
                      <a:off x="0" y="0"/>
                      <a:ext cx="3134360" cy="3670300"/>
                    </a:xfrm>
                    <a:prstGeom prst="rect">
                      <a:avLst/>
                    </a:prstGeom>
                    <a:noFill/>
                    <a:ln>
                      <a:noFill/>
                    </a:ln>
                  </pic:spPr>
                </pic:pic>
              </a:graphicData>
            </a:graphic>
          </wp:inline>
        </w:drawing>
      </w:r>
      <w:r>
        <w:drawing>
          <wp:inline distT="0" distB="0" distL="114300" distR="114300">
            <wp:extent cx="2893060" cy="2762250"/>
            <wp:effectExtent l="0" t="0" r="2540" b="1143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pic:cNvPicPr>
                      <a:picLocks noChangeAspect="1"/>
                    </pic:cNvPicPr>
                  </pic:nvPicPr>
                  <pic:blipFill>
                    <a:blip r:embed="rId11"/>
                    <a:stretch>
                      <a:fillRect/>
                    </a:stretch>
                  </pic:blipFill>
                  <pic:spPr>
                    <a:xfrm>
                      <a:off x="0" y="0"/>
                      <a:ext cx="2893060" cy="2762250"/>
                    </a:xfrm>
                    <a:prstGeom prst="rect">
                      <a:avLst/>
                    </a:prstGeom>
                    <a:noFill/>
                    <a:ln>
                      <a:noFill/>
                    </a:ln>
                  </pic:spPr>
                </pic:pic>
              </a:graphicData>
            </a:graphic>
          </wp:inline>
        </w:drawing>
      </w:r>
    </w:p>
    <w:p w14:paraId="6D502447">
      <w:pPr>
        <w:spacing w:before="240" w:after="240"/>
      </w:pPr>
    </w:p>
    <w:p w14:paraId="42BA333E">
      <w:pPr>
        <w:spacing w:before="240" w:after="240"/>
      </w:pPr>
      <w:r>
        <w:drawing>
          <wp:inline distT="0" distB="0" distL="114300" distR="114300">
            <wp:extent cx="2472690" cy="2481580"/>
            <wp:effectExtent l="0" t="0" r="11430" b="254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pic:cNvPicPr>
                      <a:picLocks noChangeAspect="1"/>
                    </pic:cNvPicPr>
                  </pic:nvPicPr>
                  <pic:blipFill>
                    <a:blip r:embed="rId12"/>
                    <a:stretch>
                      <a:fillRect/>
                    </a:stretch>
                  </pic:blipFill>
                  <pic:spPr>
                    <a:xfrm>
                      <a:off x="0" y="0"/>
                      <a:ext cx="2472690" cy="2481580"/>
                    </a:xfrm>
                    <a:prstGeom prst="rect">
                      <a:avLst/>
                    </a:prstGeom>
                    <a:noFill/>
                    <a:ln>
                      <a:noFill/>
                    </a:ln>
                  </pic:spPr>
                </pic:pic>
              </a:graphicData>
            </a:graphic>
          </wp:inline>
        </w:drawing>
      </w:r>
    </w:p>
    <w:p w14:paraId="1608210A">
      <w:pPr>
        <w:spacing w:before="240" w:after="240"/>
      </w:pPr>
      <w:r>
        <w:drawing>
          <wp:inline distT="0" distB="0" distL="114300" distR="114300">
            <wp:extent cx="2689225" cy="2326640"/>
            <wp:effectExtent l="0" t="0" r="8255" b="5080"/>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pic:cNvPicPr>
                      <a:picLocks noChangeAspect="1"/>
                    </pic:cNvPicPr>
                  </pic:nvPicPr>
                  <pic:blipFill>
                    <a:blip r:embed="rId13"/>
                    <a:stretch>
                      <a:fillRect/>
                    </a:stretch>
                  </pic:blipFill>
                  <pic:spPr>
                    <a:xfrm>
                      <a:off x="0" y="0"/>
                      <a:ext cx="2689225" cy="2326640"/>
                    </a:xfrm>
                    <a:prstGeom prst="rect">
                      <a:avLst/>
                    </a:prstGeom>
                    <a:noFill/>
                    <a:ln>
                      <a:noFill/>
                    </a:ln>
                  </pic:spPr>
                </pic:pic>
              </a:graphicData>
            </a:graphic>
          </wp:inline>
        </w:drawing>
      </w:r>
    </w:p>
    <w:p w14:paraId="0B30C7E0">
      <w:pPr>
        <w:spacing w:before="240" w:after="240"/>
      </w:pPr>
      <w:r>
        <w:drawing>
          <wp:inline distT="0" distB="0" distL="114300" distR="114300">
            <wp:extent cx="2959735" cy="2969895"/>
            <wp:effectExtent l="0" t="0" r="12065" b="1905"/>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pic:cNvPicPr>
                  </pic:nvPicPr>
                  <pic:blipFill>
                    <a:blip r:embed="rId14"/>
                    <a:stretch>
                      <a:fillRect/>
                    </a:stretch>
                  </pic:blipFill>
                  <pic:spPr>
                    <a:xfrm>
                      <a:off x="0" y="0"/>
                      <a:ext cx="2959735" cy="2969895"/>
                    </a:xfrm>
                    <a:prstGeom prst="rect">
                      <a:avLst/>
                    </a:prstGeom>
                    <a:noFill/>
                    <a:ln>
                      <a:noFill/>
                    </a:ln>
                  </pic:spPr>
                </pic:pic>
              </a:graphicData>
            </a:graphic>
          </wp:inline>
        </w:drawing>
      </w:r>
    </w:p>
    <w:p w14:paraId="69B12D2E">
      <w:pPr>
        <w:spacing w:before="240" w:after="240"/>
      </w:pPr>
      <w:r>
        <w:drawing>
          <wp:inline distT="0" distB="0" distL="114300" distR="114300">
            <wp:extent cx="2545080" cy="1953895"/>
            <wp:effectExtent l="0" t="0" r="0" b="12065"/>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2"/>
                    <pic:cNvPicPr>
                      <a:picLocks noChangeAspect="1"/>
                    </pic:cNvPicPr>
                  </pic:nvPicPr>
                  <pic:blipFill>
                    <a:blip r:embed="rId15"/>
                    <a:stretch>
                      <a:fillRect/>
                    </a:stretch>
                  </pic:blipFill>
                  <pic:spPr>
                    <a:xfrm>
                      <a:off x="0" y="0"/>
                      <a:ext cx="2545080" cy="1953895"/>
                    </a:xfrm>
                    <a:prstGeom prst="rect">
                      <a:avLst/>
                    </a:prstGeom>
                    <a:noFill/>
                    <a:ln>
                      <a:noFill/>
                    </a:ln>
                  </pic:spPr>
                </pic:pic>
              </a:graphicData>
            </a:graphic>
          </wp:inline>
        </w:drawing>
      </w:r>
    </w:p>
    <w:p w14:paraId="3F9A9F0B">
      <w:pPr>
        <w:spacing w:before="240" w:after="240"/>
      </w:pPr>
      <w:r>
        <w:drawing>
          <wp:inline distT="0" distB="0" distL="114300" distR="114300">
            <wp:extent cx="2537460" cy="2358390"/>
            <wp:effectExtent l="0" t="0" r="7620" b="3810"/>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16"/>
                    <a:stretch>
                      <a:fillRect/>
                    </a:stretch>
                  </pic:blipFill>
                  <pic:spPr>
                    <a:xfrm>
                      <a:off x="0" y="0"/>
                      <a:ext cx="2537460" cy="2358390"/>
                    </a:xfrm>
                    <a:prstGeom prst="rect">
                      <a:avLst/>
                    </a:prstGeom>
                    <a:noFill/>
                    <a:ln>
                      <a:noFill/>
                    </a:ln>
                  </pic:spPr>
                </pic:pic>
              </a:graphicData>
            </a:graphic>
          </wp:inline>
        </w:drawing>
      </w:r>
    </w:p>
    <w:p w14:paraId="0DABB1D0">
      <w:pPr>
        <w:spacing w:before="240" w:after="240"/>
        <w:rPr>
          <w:rFonts w:hint="default"/>
          <w:rtl w:val="0"/>
          <w:lang w:val="en-US"/>
        </w:rPr>
      </w:pPr>
      <w:r>
        <w:drawing>
          <wp:inline distT="0" distB="0" distL="114300" distR="114300">
            <wp:extent cx="2713990" cy="1802130"/>
            <wp:effectExtent l="0" t="0" r="13970" b="11430"/>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
                    <pic:cNvPicPr>
                      <a:picLocks noChangeAspect="1"/>
                    </pic:cNvPicPr>
                  </pic:nvPicPr>
                  <pic:blipFill>
                    <a:blip r:embed="rId17"/>
                    <a:stretch>
                      <a:fillRect/>
                    </a:stretch>
                  </pic:blipFill>
                  <pic:spPr>
                    <a:xfrm>
                      <a:off x="0" y="0"/>
                      <a:ext cx="2713990" cy="1802130"/>
                    </a:xfrm>
                    <a:prstGeom prst="rect">
                      <a:avLst/>
                    </a:prstGeom>
                    <a:noFill/>
                    <a:ln>
                      <a:noFill/>
                    </a:ln>
                  </pic:spPr>
                </pic:pic>
              </a:graphicData>
            </a:graphic>
          </wp:inline>
        </w:drawing>
      </w:r>
    </w:p>
    <w:p w14:paraId="0000000F">
      <w:pPr>
        <w:spacing w:before="240" w:after="240"/>
      </w:pPr>
      <w:r>
        <w:drawing>
          <wp:inline distT="0" distB="0" distL="114300" distR="114300">
            <wp:extent cx="2177415" cy="3777615"/>
            <wp:effectExtent l="0" t="0" r="1905" b="1905"/>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5"/>
                    <pic:cNvPicPr>
                      <a:picLocks noChangeAspect="1"/>
                    </pic:cNvPicPr>
                  </pic:nvPicPr>
                  <pic:blipFill>
                    <a:blip r:embed="rId18"/>
                    <a:stretch>
                      <a:fillRect/>
                    </a:stretch>
                  </pic:blipFill>
                  <pic:spPr>
                    <a:xfrm>
                      <a:off x="0" y="0"/>
                      <a:ext cx="2177415" cy="3777615"/>
                    </a:xfrm>
                    <a:prstGeom prst="rect">
                      <a:avLst/>
                    </a:prstGeom>
                    <a:noFill/>
                    <a:ln>
                      <a:noFill/>
                    </a:ln>
                  </pic:spPr>
                </pic:pic>
              </a:graphicData>
            </a:graphic>
          </wp:inline>
        </w:drawing>
      </w:r>
    </w:p>
    <w:p w14:paraId="4A873982">
      <w:pPr>
        <w:spacing w:before="240" w:after="240"/>
      </w:pPr>
      <w:r>
        <w:drawing>
          <wp:inline distT="0" distB="0" distL="114300" distR="114300">
            <wp:extent cx="1995805" cy="3719195"/>
            <wp:effectExtent l="0" t="0" r="635" b="14605"/>
            <wp:docPr id="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
                    <pic:cNvPicPr>
                      <a:picLocks noChangeAspect="1"/>
                    </pic:cNvPicPr>
                  </pic:nvPicPr>
                  <pic:blipFill>
                    <a:blip r:embed="rId19"/>
                    <a:stretch>
                      <a:fillRect/>
                    </a:stretch>
                  </pic:blipFill>
                  <pic:spPr>
                    <a:xfrm>
                      <a:off x="0" y="0"/>
                      <a:ext cx="1995805" cy="3719195"/>
                    </a:xfrm>
                    <a:prstGeom prst="rect">
                      <a:avLst/>
                    </a:prstGeom>
                    <a:noFill/>
                    <a:ln>
                      <a:noFill/>
                    </a:ln>
                  </pic:spPr>
                </pic:pic>
              </a:graphicData>
            </a:graphic>
          </wp:inline>
        </w:drawing>
      </w:r>
    </w:p>
    <w:p w14:paraId="0EB2C95C">
      <w:pPr>
        <w:spacing w:before="240" w:after="240"/>
      </w:pPr>
      <w:r>
        <w:drawing>
          <wp:inline distT="0" distB="0" distL="114300" distR="114300">
            <wp:extent cx="3060700" cy="3467735"/>
            <wp:effectExtent l="0" t="0" r="2540" b="6985"/>
            <wp:docPr id="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7"/>
                    <pic:cNvPicPr>
                      <a:picLocks noChangeAspect="1"/>
                    </pic:cNvPicPr>
                  </pic:nvPicPr>
                  <pic:blipFill>
                    <a:blip r:embed="rId20"/>
                    <a:stretch>
                      <a:fillRect/>
                    </a:stretch>
                  </pic:blipFill>
                  <pic:spPr>
                    <a:xfrm>
                      <a:off x="0" y="0"/>
                      <a:ext cx="3060700" cy="3467735"/>
                    </a:xfrm>
                    <a:prstGeom prst="rect">
                      <a:avLst/>
                    </a:prstGeom>
                    <a:noFill/>
                    <a:ln>
                      <a:noFill/>
                    </a:ln>
                  </pic:spPr>
                </pic:pic>
              </a:graphicData>
            </a:graphic>
          </wp:inline>
        </w:drawing>
      </w:r>
      <w:r>
        <w:drawing>
          <wp:inline distT="0" distB="0" distL="114300" distR="114300">
            <wp:extent cx="3703955" cy="3299460"/>
            <wp:effectExtent l="0" t="0" r="14605" b="762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8"/>
                    <pic:cNvPicPr>
                      <a:picLocks noChangeAspect="1"/>
                    </pic:cNvPicPr>
                  </pic:nvPicPr>
                  <pic:blipFill>
                    <a:blip r:embed="rId21"/>
                    <a:stretch>
                      <a:fillRect/>
                    </a:stretch>
                  </pic:blipFill>
                  <pic:spPr>
                    <a:xfrm>
                      <a:off x="0" y="0"/>
                      <a:ext cx="3703955" cy="3299460"/>
                    </a:xfrm>
                    <a:prstGeom prst="rect">
                      <a:avLst/>
                    </a:prstGeom>
                    <a:noFill/>
                    <a:ln>
                      <a:noFill/>
                    </a:ln>
                  </pic:spPr>
                </pic:pic>
              </a:graphicData>
            </a:graphic>
          </wp:inline>
        </w:drawing>
      </w:r>
    </w:p>
    <w:p w14:paraId="381C6DD1">
      <w:pPr>
        <w:pStyle w:val="3"/>
        <w:keepNext w:val="0"/>
        <w:keepLines w:val="0"/>
        <w:widowControl/>
        <w:suppressLineNumbers w:val="0"/>
      </w:pPr>
      <w:r>
        <w:rPr>
          <w:rFonts w:hint="default" w:ascii="Times New Roman" w:hAnsi="Times New Roman" w:cs="Times New Roman"/>
          <w:b/>
          <w:bCs/>
          <w:sz w:val="26"/>
          <w:szCs w:val="26"/>
          <w:lang w:val="en-US"/>
        </w:rPr>
        <w:t xml:space="preserve">Conclusion :- </w:t>
      </w:r>
    </w:p>
    <w:p w14:paraId="3A6AFB46">
      <w:pPr>
        <w:pStyle w:val="12"/>
        <w:keepNext w:val="0"/>
        <w:keepLines w:val="0"/>
        <w:widowControl/>
        <w:suppressLineNumbers w:val="0"/>
        <w:jc w:val="both"/>
        <w:rPr>
          <w:b w:val="0"/>
          <w:bCs w:val="0"/>
          <w:sz w:val="21"/>
          <w:szCs w:val="21"/>
        </w:rPr>
      </w:pPr>
      <w:r>
        <w:rPr>
          <w:b w:val="0"/>
          <w:bCs w:val="0"/>
          <w:sz w:val="22"/>
          <w:szCs w:val="22"/>
        </w:rPr>
        <w:t xml:space="preserve">The </w:t>
      </w:r>
      <w:r>
        <w:rPr>
          <w:rStyle w:val="13"/>
          <w:b w:val="0"/>
          <w:bCs w:val="0"/>
          <w:sz w:val="22"/>
          <w:szCs w:val="22"/>
        </w:rPr>
        <w:t>Convolutional Neural Network (CNN)</w:t>
      </w:r>
      <w:r>
        <w:rPr>
          <w:b w:val="0"/>
          <w:bCs w:val="0"/>
          <w:sz w:val="22"/>
          <w:szCs w:val="22"/>
        </w:rPr>
        <w:t xml:space="preserve"> was successfully designed and implemented using </w:t>
      </w:r>
      <w:r>
        <w:rPr>
          <w:rStyle w:val="13"/>
          <w:b w:val="0"/>
          <w:bCs w:val="0"/>
          <w:sz w:val="22"/>
          <w:szCs w:val="22"/>
        </w:rPr>
        <w:t>TensorFlow/Keras</w:t>
      </w:r>
      <w:r>
        <w:rPr>
          <w:b w:val="0"/>
          <w:bCs w:val="0"/>
          <w:sz w:val="22"/>
          <w:szCs w:val="22"/>
        </w:rPr>
        <w:t xml:space="preserve"> for tomato leaf disease classification. The CNN automatically extracted important features from the images using convolution and pooling layers and classified the tomato leaves into different disease classes. The model performance was evaluated using </w:t>
      </w:r>
      <w:r>
        <w:rPr>
          <w:rStyle w:val="13"/>
          <w:b w:val="0"/>
          <w:bCs w:val="0"/>
          <w:sz w:val="22"/>
          <w:szCs w:val="22"/>
        </w:rPr>
        <w:t>accuracy,</w:t>
      </w:r>
      <w:r>
        <w:rPr>
          <w:rStyle w:val="13"/>
          <w:b w:val="0"/>
          <w:bCs w:val="0"/>
          <w:sz w:val="21"/>
          <w:szCs w:val="21"/>
        </w:rPr>
        <w:t xml:space="preserve"> loss, and confusion matrix</w:t>
      </w:r>
      <w:r>
        <w:rPr>
          <w:b w:val="0"/>
          <w:bCs w:val="0"/>
          <w:sz w:val="21"/>
          <w:szCs w:val="21"/>
        </w:rPr>
        <w:t>, and the results showed that CNN can be e</w:t>
      </w:r>
      <w:bookmarkStart w:id="0" w:name="_GoBack"/>
      <w:bookmarkEnd w:id="0"/>
      <w:r>
        <w:rPr>
          <w:b w:val="0"/>
          <w:bCs w:val="0"/>
          <w:sz w:val="21"/>
          <w:szCs w:val="21"/>
        </w:rPr>
        <w:t xml:space="preserve">ffectively used for </w:t>
      </w:r>
      <w:r>
        <w:rPr>
          <w:rStyle w:val="13"/>
          <w:b w:val="0"/>
          <w:bCs w:val="0"/>
          <w:sz w:val="21"/>
          <w:szCs w:val="21"/>
        </w:rPr>
        <w:t>tomato disease image classification</w:t>
      </w:r>
      <w:r>
        <w:rPr>
          <w:b w:val="0"/>
          <w:bCs w:val="0"/>
          <w:sz w:val="21"/>
          <w:szCs w:val="21"/>
        </w:rPr>
        <w:t>.</w:t>
      </w:r>
    </w:p>
    <w:p w14:paraId="00000010">
      <w:pPr>
        <w:spacing w:before="240" w:after="240"/>
        <w:rPr>
          <w:rFonts w:hint="default" w:ascii="Times New Roman" w:hAnsi="Times New Roman" w:cs="Times New Roman"/>
          <w:b/>
          <w:bCs/>
          <w:sz w:val="26"/>
          <w:szCs w:val="26"/>
          <w:lang w:val="en-US"/>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7362D6B-D918-4105-993A-E53507E1721B}"/>
  </w:font>
  <w:font w:name="Arial">
    <w:panose1 w:val="020B0604020202020204"/>
    <w:charset w:val="86"/>
    <w:family w:val="swiss"/>
    <w:pitch w:val="default"/>
    <w:sig w:usb0="E0002EFF" w:usb1="C000785B" w:usb2="00000009" w:usb3="00000000" w:csb0="400001FF" w:csb1="FFFF0000"/>
    <w:embedRegular r:id="rId2" w:fontKey="{B27B99B4-05A2-4F26-AE40-C1655149048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569BF0C-C8A2-4AEA-AFB9-C5C6C942A1B0}"/>
  </w:font>
  <w:font w:name="Wingdings">
    <w:panose1 w:val="05000000000000000000"/>
    <w:charset w:val="02"/>
    <w:family w:val="auto"/>
    <w:pitch w:val="default"/>
    <w:sig w:usb0="00000000" w:usb1="00000000" w:usb2="00000000" w:usb3="00000000" w:csb0="80000000" w:csb1="00000000"/>
    <w:embedRegular r:id="rId4" w:fontKey="{9E78D00B-E438-452F-BF05-193AC89AE37B}"/>
  </w:font>
  <w:font w:name="Calibri">
    <w:panose1 w:val="020F0502020204030204"/>
    <w:charset w:val="00"/>
    <w:family w:val="swiss"/>
    <w:pitch w:val="default"/>
    <w:sig w:usb0="E4002EFF" w:usb1="C200247B" w:usb2="00000009" w:usb3="00000000" w:csb0="200001FF" w:csb1="00000000"/>
    <w:embedRegular r:id="rId5" w:fontKey="{44A45391-3ECF-4306-A8A5-317761B6E98F}"/>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F7B4AD5E-6180-4555-8C88-79525C10BD02}"/>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7" w:fontKey="{B3196EDC-DC5A-4F19-B746-7E8B32E39B6B}"/>
  </w:font>
  <w:font w:name="Wingdings">
    <w:panose1 w:val="05000000000000000000"/>
    <w:charset w:val="00"/>
    <w:family w:val="auto"/>
    <w:pitch w:val="default"/>
    <w:sig w:usb0="00000000" w:usb1="00000000" w:usb2="00000000" w:usb3="00000000" w:csb0="80000000" w:csb1="00000000"/>
    <w:embedRegular r:id="rId8" w:fontKey="{AFF75ECF-E4DE-46CF-A02B-6B323C1DCCA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C1825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5">
    <w:name w:val="Title"/>
    <w:basedOn w:val="1"/>
    <w:next w:val="1"/>
    <w:uiPriority w:val="0"/>
    <w:pPr>
      <w:keepNext/>
      <w:keepLines/>
      <w:pageBreakBefore w:val="0"/>
      <w:spacing w:before="0"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11</Pages>
  <Words>44</Words>
  <Characters>239</Characters>
  <TotalTime>33</TotalTime>
  <ScaleCrop>false</ScaleCrop>
  <LinksUpToDate>false</LinksUpToDate>
  <CharactersWithSpaces>382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2026-08-20T08:28:12Z</dcterms:created>
  <dc:creator>Katew</dc:creator>
  <cp:lastModifiedBy>NIKITABAI KATEWAR</cp:lastModifiedBy>
  <dcterms:modified xsi:type="dcterms:W3CDTF">2026-08-20T09:02:15Z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eyJoZGlkIjoiMzkwNTA4NzMzMjVhYWI1ODI2YWZlZjY1MjNkZGM3ZWIiLCJ1c2VySWQiOiI1Njc1Nzg0MDQ4NjUifQ==</vt:lpwstr>
  </property>
  <property fmtid="{D5CDD505-2E9C-101B-9397-08002B2CF9AE}" pid="3" name="KSOProductBuildVer">
    <vt:lpwstr>1033-12.1.0.28032</vt:lpwstr>
  </property>
  <property fmtid="{D5CDD505-2E9C-101B-9397-08002B2CF9AE}" pid="4" name="ICV">
    <vt:lpwstr>0A3B1EE5694845F19C043FE847AE94CB_13</vt:lpwstr>
  </property>
</Properties>
</file>