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OSINT INVESTIGATION</w:t>
      </w:r>
    </w:p>
    <w:p>
      <w:pPr>
        <w:spacing w:before="0" w:after="80" w:line="245" w:lineRule="auto"/>
      </w:pPr>
      <w:r>
        <w:rPr>
          <w:rFonts w:ascii="Arial" w:hAnsi="Arial" w:cs="Arial" w:eastAsia="Arial"/>
          <w:b/>
          <w:i w:val="0"/>
          <w:color w:val="1B2733"/>
          <w:sz w:val="54"/>
        </w:rPr>
        <w:t>Matsuo Electric Co., Ltd. (松尾電機株式会社)</w:t>
      </w:r>
    </w:p>
    <w:p>
      <w:pPr>
        <w:spacing w:before="0" w:after="160" w:line="254" w:lineRule="auto"/>
      </w:pPr>
      <w:r>
        <w:rPr>
          <w:rFonts w:ascii="Arial" w:hAnsi="Arial" w:cs="Arial" w:eastAsia="Arial"/>
          <w:b w:val="0"/>
          <w:i w:val="0"/>
          <w:color w:val="1F4E79"/>
          <w:sz w:val="34"/>
        </w:rPr>
        <w:t>Verification of Certification Scope vs. Actual Manufacturing Activities</w:t>
      </w:r>
    </w:p>
    <w:p>
      <w:pPr>
        <w:spacing w:before="0" w:after="320" w:line="264" w:lineRule="auto"/>
      </w:pPr>
      <w:r>
        <w:rPr>
          <w:rFonts w:ascii="Arial" w:hAnsi="Arial" w:cs="Arial" w:eastAsia="Arial"/>
          <w:b w:val="0"/>
          <w:i w:val="0"/>
          <w:color w:val="555F6B"/>
          <w:sz w:val="22"/>
        </w:rPr>
        <w:t>Fukuchiyama / Shimane / Osaka plants, 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Research date</w:t>
            </w:r>
          </w:p>
        </w:tc>
        <w:tc>
          <w:tcPr>
            <w:tcW w:type="dxa" w:w="7066"/>
          </w:tcPr>
          <w:p>
            <w:pPr>
              <w:spacing w:before="60" w:after="60" w:line="288" w:lineRule="auto"/>
            </w:pPr>
            <w:r>
              <w:rPr>
                <w:rFonts w:ascii="Arial" w:hAnsi="Arial" w:cs="Arial" w:eastAsia="Arial"/>
                <w:color w:val="1B2733"/>
                <w:sz w:val="18"/>
              </w:rPr>
              <w:t>September 2026</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Japan</w:t>
            </w:r>
          </w:p>
        </w:tc>
      </w:tr>
      <w:tr>
        <w:tc>
          <w:tcPr>
            <w:tcW w:type="dxa" w:w="2232"/>
            <w:shd w:val="clear" w:color="auto" w:fill="EEF3F8"/>
          </w:tcPr>
          <w:p>
            <w:pPr>
              <w:spacing w:before="60" w:after="60"/>
            </w:pPr>
            <w:r>
              <w:rPr>
                <w:rFonts w:ascii="Arial" w:hAnsi="Arial" w:cs="Arial" w:eastAsia="Arial"/>
                <w:b/>
                <w:color w:val="1F4E79"/>
                <w:sz w:val="17"/>
              </w:rPr>
              <w:t>Corporate number</w:t>
            </w:r>
          </w:p>
        </w:tc>
        <w:tc>
          <w:tcPr>
            <w:tcW w:type="dxa" w:w="7066"/>
          </w:tcPr>
          <w:p>
            <w:pPr>
              <w:spacing w:before="60" w:after="60" w:line="288" w:lineRule="auto"/>
            </w:pPr>
            <w:r>
              <w:rPr>
                <w:rFonts w:ascii="Arial" w:hAnsi="Arial" w:cs="Arial" w:eastAsia="Arial"/>
                <w:color w:val="1B2733"/>
                <w:sz w:val="18"/>
              </w:rPr>
              <w:t>3010901011389</w:t>
            </w:r>
          </w:p>
        </w:tc>
      </w:tr>
      <w:tr>
        <w:tc>
          <w:tcPr>
            <w:tcW w:type="dxa" w:w="2232"/>
            <w:shd w:val="clear" w:color="auto" w:fill="EEF3F8"/>
          </w:tcPr>
          <w:p>
            <w:pPr>
              <w:spacing w:before="60" w:after="60"/>
            </w:pPr>
            <w:r>
              <w:rPr>
                <w:rFonts w:ascii="Arial" w:hAnsi="Arial" w:cs="Arial" w:eastAsia="Arial"/>
                <w:b/>
                <w:color w:val="1F4E79"/>
                <w:sz w:val="17"/>
              </w:rPr>
              <w:t>Standards</w:t>
            </w:r>
          </w:p>
        </w:tc>
        <w:tc>
          <w:tcPr>
            <w:tcW w:type="dxa" w:w="7066"/>
          </w:tcPr>
          <w:p>
            <w:pPr>
              <w:spacing w:before="60" w:after="60" w:line="288" w:lineRule="auto"/>
            </w:pPr>
            <w:r>
              <w:rPr>
                <w:rFonts w:ascii="Arial" w:hAnsi="Arial" w:cs="Arial" w:eastAsia="Arial"/>
                <w:color w:val="1B2733"/>
                <w:sz w:val="18"/>
              </w:rPr>
              <w:t>IATF 16949:2016, ISO 9001:2015, ISO 14001:2015</w:t>
            </w:r>
          </w:p>
        </w:tc>
      </w:tr>
    </w:tbl>
    <w:p>
      <w:pPr>
        <w:spacing w:before="0" w:after="2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w:t>
      </w:r>
    </w:p>
    <w:p>
      <w:pPr>
        <w:pStyle w:val="Heading1"/>
        <w:keepNext/>
        <w:spacing w:before="280" w:after="60" w:line="252" w:lineRule="auto"/>
        <w:pBdr>
          <w:bottom w:val="single" w:sz="12" w:space="4" w:color="1F4E79"/>
        </w:pBdr>
      </w:pPr>
      <w:r>
        <w:rPr>
          <w:rFonts w:ascii="Arial" w:hAnsi="Arial" w:cs="Arial" w:eastAsia="Arial"/>
          <w:b/>
          <w:color w:val="1F4E79"/>
          <w:sz w:val="30"/>
        </w:rPr>
        <w:t>1. Executive Summary</w:t>
      </w:r>
    </w:p>
    <w:p>
      <w:pPr>
        <w:spacing w:before="0" w:after="120" w:line="307" w:lineRule="auto"/>
      </w:pPr>
      <w:r>
        <w:rPr>
          <w:rFonts w:ascii="Arial" w:hAnsi="Arial" w:cs="Arial" w:eastAsia="Arial"/>
          <w:b w:val="0"/>
          <w:i w:val="0"/>
          <w:color w:val="1B2733"/>
          <w:sz w:val="19"/>
        </w:rPr>
        <w:t>This investigation examines whether the certification claims made by Matsuo Electric Co., Ltd. ( 松尾電機株式会社 ) accurately correspond to the manufacturing activities performed at its individual Japanese production sites. The investigation was designed around a common corporate due-diligence problem: A manufacturer may present a broad corporate product portfolio and multiple management-system certifications, while the actual certification scope applies only to particular legal entities, facilities, products and processes. Matsuo Electric provides a useful case because its public materials refer to three major product categories:</w:t>
      </w:r>
    </w:p>
    <w:p>
      <w:pPr>
        <w:pStyle w:val="ListBullet"/>
        <w:spacing w:before="0" w:after="60" w:line="293" w:lineRule="auto"/>
        <w:ind w:left="351" w:hanging="193"/>
      </w:pPr>
      <w:r>
        <w:rPr>
          <w:rFonts w:ascii="Arial" w:hAnsi="Arial" w:cs="Arial" w:eastAsia="Arial"/>
          <w:color w:val="1B2733"/>
          <w:sz w:val="19"/>
        </w:rPr>
        <w:t>tantalum capacitors;</w:t>
      </w:r>
    </w:p>
    <w:p>
      <w:pPr>
        <w:pStyle w:val="ListBullet"/>
        <w:spacing w:before="0" w:after="60" w:line="293" w:lineRule="auto"/>
        <w:ind w:left="351" w:hanging="193"/>
      </w:pPr>
      <w:r>
        <w:rPr>
          <w:rFonts w:ascii="Arial" w:hAnsi="Arial" w:cs="Arial" w:eastAsia="Arial"/>
          <w:color w:val="1B2733"/>
          <w:sz w:val="19"/>
        </w:rPr>
        <w:t>circuit-protection components;</w:t>
      </w:r>
    </w:p>
    <w:p>
      <w:pPr>
        <w:pStyle w:val="ListBullet"/>
        <w:spacing w:before="0" w:after="60" w:line="293" w:lineRule="auto"/>
        <w:ind w:left="351" w:hanging="193"/>
      </w:pPr>
      <w:r>
        <w:rPr>
          <w:rFonts w:ascii="Arial" w:hAnsi="Arial" w:cs="Arial" w:eastAsia="Arial"/>
          <w:color w:val="1B2733"/>
          <w:sz w:val="19"/>
        </w:rPr>
        <w:t>film capacitors. At the same time, its certifications have materially different site and activity scopes. The investigation examined:</w:t>
      </w:r>
    </w:p>
    <w:p>
      <w:pPr>
        <w:spacing w:before="0" w:after="120" w:line="307" w:lineRule="auto"/>
      </w:pPr>
      <w:r>
        <w:rPr>
          <w:rFonts w:ascii="Arial" w:hAnsi="Arial" w:cs="Arial" w:eastAsia="Arial"/>
          <w:b w:val="0"/>
          <w:i w:val="0"/>
          <w:color w:val="1B2733"/>
          <w:sz w:val="19"/>
        </w:rPr>
        <w:t>1. the company's public certification claims; 2. original DQS IATF 16949 documentation; 3. ISO 9001 documentation; 4. JQA ISO 14001 documentation and its site-specific appendix; 5. Matsuo's statutory corporate disclosures; 6. production-site information; 7. historical manufacturing transfers; 8. recent restructuring disclosures concerning film capacitors. Principal finding There is no evidence that Matsuo's certification claim itself is false or materially misleading . Instead, the evidence demonstrates a narrower and more technically important finding: The IATF 16949 / ISO 9001-certified manufacturing scope of the Fukuchiyama Plant is narrower than Matsuo Electric's overall corporate product portfolio. The IATF 16949 certificate for Fukuchiyama explicitly covers:</w:t>
      </w:r>
    </w:p>
    <w:p>
      <w:pPr>
        <w:pStyle w:val="ListBullet"/>
        <w:spacing w:before="0" w:after="60" w:line="293" w:lineRule="auto"/>
        <w:ind w:left="351" w:hanging="193"/>
      </w:pPr>
      <w:r>
        <w:rPr>
          <w:rFonts w:ascii="Arial" w:hAnsi="Arial" w:cs="Arial" w:eastAsia="Arial"/>
          <w:color w:val="1B2733"/>
          <w:sz w:val="19"/>
        </w:rPr>
        <w:t>design and manufacture of tantalum solid electrolytic chip capacitors;</w:t>
      </w:r>
    </w:p>
    <w:p>
      <w:pPr>
        <w:pStyle w:val="ListBullet"/>
        <w:spacing w:before="0" w:after="60" w:line="293" w:lineRule="auto"/>
        <w:ind w:left="351" w:hanging="193"/>
      </w:pPr>
      <w:r>
        <w:rPr>
          <w:rFonts w:ascii="Arial" w:hAnsi="Arial" w:cs="Arial" w:eastAsia="Arial"/>
          <w:color w:val="1B2733"/>
          <w:sz w:val="19"/>
        </w:rPr>
        <w:t>circuit-protection components. It does not include film-capacitor manufacturing. The certificate identifies Fukuchiyama specifically as the certified site and gives its physical address, IATF USI and certificate number. The ISO 14001 multi-site certificate is broader at corporate level but becomes substantially</w:t>
      </w:r>
    </w:p>
    <w:p>
      <w:pPr>
        <w:spacing w:before="0" w:after="120" w:line="307" w:lineRule="auto"/>
      </w:pPr>
      <w:r>
        <w:rPr>
          <w:rFonts w:ascii="Arial" w:hAnsi="Arial" w:cs="Arial" w:eastAsia="Arial"/>
          <w:b w:val="0"/>
          <w:i w:val="0"/>
          <w:color w:val="1B2733"/>
          <w:sz w:val="19"/>
        </w:rPr>
        <w:t>narrower when its site-specific appendix is examined. The appendix assigns:</w:t>
      </w:r>
    </w:p>
    <w:p>
      <w:pPr>
        <w:pStyle w:val="ListBullet"/>
        <w:spacing w:before="0" w:after="60" w:line="293" w:lineRule="auto"/>
        <w:ind w:left="351" w:hanging="193"/>
      </w:pPr>
      <w:r>
        <w:rPr>
          <w:rFonts w:ascii="Arial" w:hAnsi="Arial" w:cs="Arial" w:eastAsia="Arial"/>
          <w:color w:val="1B2733"/>
          <w:sz w:val="19"/>
        </w:rPr>
        <w:t>Fukuchiyama: design/development and manufacture of tantalum electrolytic capacitors and circuit-protection components; design/development of film capacitors;</w:t>
      </w:r>
    </w:p>
    <w:p>
      <w:pPr>
        <w:pStyle w:val="ListBullet"/>
        <w:spacing w:before="0" w:after="60" w:line="293" w:lineRule="auto"/>
        <w:ind w:left="351" w:hanging="193"/>
      </w:pPr>
      <w:r>
        <w:rPr>
          <w:rFonts w:ascii="Arial" w:hAnsi="Arial" w:cs="Arial" w:eastAsia="Arial"/>
          <w:color w:val="1B2733"/>
          <w:sz w:val="19"/>
        </w:rPr>
        <w:t>Shimane: manufacture of film capacitors;</w:t>
      </w:r>
    </w:p>
    <w:p>
      <w:pPr>
        <w:pStyle w:val="ListBullet"/>
        <w:spacing w:before="0" w:after="60" w:line="293" w:lineRule="auto"/>
        <w:ind w:left="351" w:hanging="193"/>
      </w:pPr>
      <w:r>
        <w:rPr>
          <w:rFonts w:ascii="Arial" w:hAnsi="Arial" w:cs="Arial" w:eastAsia="Arial"/>
          <w:color w:val="1B2733"/>
          <w:sz w:val="19"/>
        </w:rPr>
        <w:t>Osaka: manufacture of tantalum electrolytic capacitors;</w:t>
      </w:r>
    </w:p>
    <w:p>
      <w:pPr>
        <w:pStyle w:val="ListBullet"/>
        <w:spacing w:before="0" w:after="60" w:line="293" w:lineRule="auto"/>
        <w:ind w:left="351" w:hanging="193"/>
      </w:pPr>
      <w:r>
        <w:rPr>
          <w:rFonts w:ascii="Arial" w:hAnsi="Arial" w:cs="Arial" w:eastAsia="Arial"/>
          <w:color w:val="1B2733"/>
          <w:sz w:val="19"/>
        </w:rPr>
        <w:t>sales offices: sales functions. Matsuo's statutory disclosures independently corroborate this manufacturing structure. In particular, Fukuchiyama is identified with the tantalum-capacitor and circuit-protection businesses, while Shimane is identified with film-capacitor production. The company also</w:t>
      </w:r>
    </w:p>
    <w:p>
      <w:pPr>
        <w:spacing w:before="0" w:after="120" w:line="307" w:lineRule="auto"/>
      </w:pPr>
      <w:r>
        <w:rPr>
          <w:rFonts w:ascii="Arial" w:hAnsi="Arial" w:cs="Arial" w:eastAsia="Arial"/>
          <w:b w:val="0"/>
          <w:i w:val="0"/>
          <w:color w:val="1B2733"/>
          <w:sz w:val="19"/>
        </w:rPr>
        <w:t>disclosed that circuit-protection production equipment was transferred from Shimane to Fukuchiyama in April 2020. The evidence therefore supports the following conclusion: Matsuo's certifications are substantively supported, but the corporate product portfolio must not be confused with the manufacturing scope of the Fukuchiyama IATF-certified site. A second important finding concerns film capacitors. Matsuo disclosed in November 2025 that production at Shimane was scheduled to end in March 2027. However, its current product information separately states that film-capacitor orders ended in November 2024. These are different milestones and should not be treated as proof that physical production continued uninterrupted until September 2026. The available documents establish the announced production-termination plan, but do not establish the exact physical production status at every point between November 2024 and March 2027.</w:t>
      </w:r>
    </w:p>
    <w:p>
      <w:pPr>
        <w:pStyle w:val="Heading1"/>
        <w:keepNext/>
        <w:spacing w:before="280" w:after="60" w:line="252" w:lineRule="auto"/>
        <w:pBdr>
          <w:bottom w:val="single" w:sz="12" w:space="4" w:color="1F4E79"/>
        </w:pBdr>
      </w:pPr>
      <w:r>
        <w:rPr>
          <w:rFonts w:ascii="Arial" w:hAnsi="Arial" w:cs="Arial" w:eastAsia="Arial"/>
          <w:b/>
          <w:color w:val="1F4E79"/>
          <w:sz w:val="30"/>
        </w:rPr>
        <w:t>2. Research Question</w:t>
      </w:r>
    </w:p>
    <w:p>
      <w:pPr>
        <w:spacing w:before="0" w:after="120" w:line="307" w:lineRule="auto"/>
      </w:pPr>
      <w:r>
        <w:rPr>
          <w:rFonts w:ascii="Arial" w:hAnsi="Arial" w:cs="Arial" w:eastAsia="Arial"/>
          <w:b w:val="0"/>
          <w:i w:val="0"/>
          <w:color w:val="1B2733"/>
          <w:sz w:val="19"/>
        </w:rPr>
        <w:t>The investigation addresses the following question: Does the certification held by Matsuo Electric actually cover the manufacturing activities publicly attributed to the relevant facility, and which products/processes are inside or outside the certified scope? A secondary question is: Does the current corporate product portfolio accurately describe the manufacturing activities of the Fukuchiyama Plant? The investigation therefore separates four different concepts: 1. Corporate product portfolio 2. Certified legal entity 3. Certified physical site 4. Certified product/process scope This distinction is critical because a statement such as: "Matsuo Electric manufactures tantalum capacitors, circuit-protection components and film capacitors and is IATF 16949 certified" does not logically imply: "Fukuchiyama manufactures all three product categories under IATF 16949." The certification documents demonstrate that the second statement would be unsupported.</w:t>
      </w:r>
    </w:p>
    <w:p>
      <w:pPr>
        <w:pStyle w:val="Heading1"/>
        <w:keepNext/>
        <w:spacing w:before="280" w:after="60" w:line="252" w:lineRule="auto"/>
        <w:pBdr>
          <w:bottom w:val="single" w:sz="12" w:space="4" w:color="1F4E79"/>
        </w:pBdr>
      </w:pPr>
      <w:r>
        <w:rPr>
          <w:rFonts w:ascii="Arial" w:hAnsi="Arial" w:cs="Arial" w:eastAsia="Arial"/>
          <w:b/>
          <w:color w:val="1F4E79"/>
          <w:sz w:val="30"/>
        </w:rPr>
        <w:t>3. Target Identification</w:t>
      </w:r>
    </w:p>
    <w:p>
      <w:pPr>
        <w:pStyle w:val="Heading1"/>
        <w:keepNext/>
        <w:spacing w:before="280" w:after="60" w:line="252" w:lineRule="auto"/>
        <w:pBdr>
          <w:bottom w:val="single" w:sz="12" w:space="4" w:color="1F4E79"/>
        </w:pBdr>
      </w:pPr>
      <w:r>
        <w:rPr>
          <w:rFonts w:ascii="Arial" w:hAnsi="Arial" w:cs="Arial" w:eastAsia="Arial"/>
          <w:b/>
          <w:color w:val="1F4E79"/>
          <w:sz w:val="30"/>
        </w:rPr>
        <w:t>3.1 Legal entity</w:t>
      </w:r>
    </w:p>
    <w:p>
      <w:pPr>
        <w:spacing w:before="0" w:after="120" w:line="307" w:lineRule="auto"/>
      </w:pPr>
      <w:r>
        <w:rPr>
          <w:rFonts w:ascii="Arial" w:hAnsi="Arial" w:cs="Arial" w:eastAsia="Arial"/>
          <w:b w:val="0"/>
          <w:i w:val="0"/>
          <w:color w:val="1B2733"/>
          <w:sz w:val="19"/>
        </w:rPr>
        <w:t>The investigated entity is: Matsuo Electric Co., Ltd. Japanese: 松尾電機株式会社 Headquarters: 3-5-3 Sennari-cho, Toyonaka-shi, Osaka 561-8558, Japan The company's current site directory identifies two production facilities: Fukuchiyama Plant 1-20-2 Osadano-cho Fukuchiyama-shi, Kyoto 620-0853 Japan Shimane Plant 470 Hirata-cho Izumo-shi, Shimane 691-0001 Japan These addresses are independently consistent with the certification documentation.</w:t>
      </w:r>
    </w:p>
    <w:p>
      <w:pPr>
        <w:pStyle w:val="Heading1"/>
        <w:keepNext/>
        <w:spacing w:before="280" w:after="60" w:line="252" w:lineRule="auto"/>
        <w:pBdr>
          <w:bottom w:val="single" w:sz="12" w:space="4" w:color="1F4E79"/>
        </w:pBdr>
      </w:pPr>
      <w:r>
        <w:rPr>
          <w:rFonts w:ascii="Arial" w:hAnsi="Arial" w:cs="Arial" w:eastAsia="Arial"/>
          <w:b/>
          <w:color w:val="1F4E79"/>
          <w:sz w:val="30"/>
        </w:rPr>
        <w:t>4. Corporate Product Portfolio</w:t>
      </w:r>
    </w:p>
    <w:p>
      <w:pPr>
        <w:spacing w:before="0" w:after="120" w:line="307" w:lineRule="auto"/>
      </w:pPr>
      <w:r>
        <w:rPr>
          <w:rFonts w:ascii="Arial" w:hAnsi="Arial" w:cs="Arial" w:eastAsia="Arial"/>
          <w:b w:val="0"/>
          <w:i w:val="0"/>
          <w:color w:val="1B2733"/>
          <w:sz w:val="19"/>
        </w:rPr>
        <w:t>Matsuo's corporate materials describe its principal products as:</w:t>
      </w:r>
    </w:p>
    <w:p>
      <w:pPr>
        <w:pStyle w:val="ListBullet"/>
        <w:spacing w:before="0" w:after="60" w:line="293" w:lineRule="auto"/>
        <w:ind w:left="351" w:hanging="193"/>
      </w:pPr>
      <w:r>
        <w:rPr>
          <w:rFonts w:ascii="Arial" w:hAnsi="Arial" w:cs="Arial" w:eastAsia="Arial"/>
          <w:color w:val="1B2733"/>
          <w:sz w:val="19"/>
        </w:rPr>
        <w:t>tantalum capacitors;</w:t>
      </w:r>
    </w:p>
    <w:p>
      <w:pPr>
        <w:pStyle w:val="ListBullet"/>
        <w:spacing w:before="0" w:after="60" w:line="293" w:lineRule="auto"/>
        <w:ind w:left="351" w:hanging="193"/>
      </w:pPr>
      <w:r>
        <w:rPr>
          <w:rFonts w:ascii="Arial" w:hAnsi="Arial" w:cs="Arial" w:eastAsia="Arial"/>
          <w:color w:val="1B2733"/>
          <w:sz w:val="19"/>
        </w:rPr>
        <w:t>circuit-protection components;</w:t>
      </w:r>
    </w:p>
    <w:p>
      <w:pPr>
        <w:pStyle w:val="ListBullet"/>
        <w:spacing w:before="0" w:after="60" w:line="293" w:lineRule="auto"/>
        <w:ind w:left="351" w:hanging="193"/>
      </w:pPr>
      <w:r>
        <w:rPr>
          <w:rFonts w:ascii="Arial" w:hAnsi="Arial" w:cs="Arial" w:eastAsia="Arial"/>
          <w:color w:val="1B2733"/>
          <w:sz w:val="19"/>
        </w:rPr>
        <w:t>film capacitors. The company's president's message explicitly states that Matsuo's current products include these three categories. This is important but must be interpreted at</w:t>
      </w:r>
    </w:p>
    <w:p>
      <w:pPr>
        <w:spacing w:before="0" w:after="120" w:line="307" w:lineRule="auto"/>
      </w:pPr>
      <w:r>
        <w:rPr>
          <w:rFonts w:ascii="Arial" w:hAnsi="Arial" w:cs="Arial" w:eastAsia="Arial"/>
          <w:b w:val="0"/>
          <w:i w:val="0"/>
          <w:color w:val="1B2733"/>
          <w:sz w:val="19"/>
        </w:rPr>
        <w:t>corporate level . The statement does not establish that all three categories are manufactured at the same plant. The corporate history also shows that Matsuo has historically manufactured film capacitors and tantalum capacitors for decades and introduced circuit-protection products later. Consequently, the corporate product portfolio is a valid starting point for the investigation but not sufficient evidence for site-level manufacturing attribution .</w:t>
      </w:r>
    </w:p>
    <w:p>
      <w:pPr>
        <w:pStyle w:val="Heading1"/>
        <w:keepNext/>
        <w:spacing w:before="280" w:after="60" w:line="252" w:lineRule="auto"/>
        <w:pBdr>
          <w:bottom w:val="single" w:sz="12" w:space="4" w:color="1F4E79"/>
        </w:pBdr>
      </w:pPr>
      <w:r>
        <w:rPr>
          <w:rFonts w:ascii="Arial" w:hAnsi="Arial" w:cs="Arial" w:eastAsia="Arial"/>
          <w:b/>
          <w:color w:val="1F4E79"/>
          <w:sz w:val="30"/>
        </w:rPr>
        <w:t>5. IATF 16949:2016 - Original Certificate</w:t>
      </w:r>
    </w:p>
    <w:p>
      <w:pPr>
        <w:pStyle w:val="Heading1"/>
        <w:keepNext/>
        <w:spacing w:before="280" w:after="60" w:line="252" w:lineRule="auto"/>
        <w:pBdr>
          <w:bottom w:val="single" w:sz="12" w:space="4" w:color="1F4E79"/>
        </w:pBdr>
      </w:pPr>
      <w:r>
        <w:rPr>
          <w:rFonts w:ascii="Arial" w:hAnsi="Arial" w:cs="Arial" w:eastAsia="Arial"/>
          <w:b/>
          <w:color w:val="1F4E79"/>
          <w:sz w:val="30"/>
        </w:rPr>
        <w:t>5.1 Certificate identity</w:t>
      </w:r>
    </w:p>
    <w:p>
      <w:pPr>
        <w:spacing w:before="0" w:after="120" w:line="307" w:lineRule="auto"/>
      </w:pPr>
      <w:r>
        <w:rPr>
          <w:rFonts w:ascii="Arial" w:hAnsi="Arial" w:cs="Arial" w:eastAsia="Arial"/>
          <w:b w:val="0"/>
          <w:i w:val="0"/>
          <w:color w:val="1B2733"/>
          <w:sz w:val="19"/>
        </w:rPr>
        <w:t>The original DQS certificate identifies: Matsuo Electric Co., Ltd. Fukuchiyama Plant Address: 1-20-2 Osadano-cho, Fukuchiyama-shi, Kyoto 620-0853, Japan IATF USI: Y65Z2S Certificate registration: 20001850 IATF16 IATF number: 0513154 Standard: IATF 16949:2016 Issue date: 25 April 2024 Validity: until 24 April 2027 Certification body: DQS The certificate explicitly states: The design and manufacture of tantalum solid electrolytic chip capacitors and circuit protection components. It additionally states: with product design This establishes both the physical site and the product/process boundary.</w:t>
      </w:r>
    </w:p>
    <w:p>
      <w:pPr>
        <w:pStyle w:val="Heading1"/>
        <w:keepNext/>
        <w:spacing w:before="280" w:after="60" w:line="252" w:lineRule="auto"/>
        <w:pBdr>
          <w:bottom w:val="single" w:sz="12" w:space="4" w:color="1F4E79"/>
        </w:pBdr>
      </w:pPr>
      <w:r>
        <w:rPr>
          <w:rFonts w:ascii="Arial" w:hAnsi="Arial" w:cs="Arial" w:eastAsia="Arial"/>
          <w:b/>
          <w:color w:val="1F4E79"/>
          <w:sz w:val="30"/>
        </w:rPr>
        <w:t>6. IATF Scope Analysis</w:t>
      </w:r>
    </w:p>
    <w:p>
      <w:pPr>
        <w:spacing w:before="0" w:after="120" w:line="307" w:lineRule="auto"/>
      </w:pPr>
      <w:r>
        <w:rPr>
          <w:rFonts w:ascii="Arial" w:hAnsi="Arial" w:cs="Arial" w:eastAsia="Arial"/>
          <w:b w:val="0"/>
          <w:i w:val="0"/>
          <w:color w:val="1B2733"/>
          <w:sz w:val="19"/>
        </w:rPr>
        <w:t>The IATF certificate produces four independently relevant facts. Fact 1 - The certification belongs to a specific plant The certificate does not simply state that Matsuo Electric as a corporation possesses IATF certification. It specifically identifies: Fukuchiyama Plant as the certified site. Fact 2 - Tantalum solid electrolytic chip capacitors are inside scope The certificate expressly includes: tantalum solid electrolytic chip capacitors Therefore, attribution of this manufacturing activity to the certified Fukuchiyama site is supported. Fact 3 - Circuit-protection components are inside scope The certificate expressly includes: circuit protection components Therefore, this manufacturing activity is also within the IATF-certified scope. Fact 4 - Film-capacitor manufacturing is absent Film capacitors do not appear in the IATF manufacturing scope. Therefore: There is no documentary basis for claiming that film-capacitor manufacturing at Fukuchiyama is covered by this IATF certificate. This is a scope limitation, not evidence of certification failure.</w:t>
      </w:r>
    </w:p>
    <w:p>
      <w:pPr>
        <w:pStyle w:val="Heading1"/>
        <w:keepNext/>
        <w:spacing w:before="280" w:after="60" w:line="252" w:lineRule="auto"/>
        <w:pBdr>
          <w:bottom w:val="single" w:sz="12" w:space="4" w:color="1F4E79"/>
        </w:pBdr>
      </w:pPr>
      <w:r>
        <w:rPr>
          <w:rFonts w:ascii="Arial" w:hAnsi="Arial" w:cs="Arial" w:eastAsia="Arial"/>
          <w:b/>
          <w:color w:val="1F4E79"/>
          <w:sz w:val="30"/>
        </w:rPr>
        <w:t>7. ISO 9001:2015 Cross-Check</w:t>
      </w:r>
    </w:p>
    <w:p>
      <w:pPr>
        <w:spacing w:before="0" w:after="120" w:line="307" w:lineRule="auto"/>
      </w:pPr>
      <w:r>
        <w:rPr>
          <w:rFonts w:ascii="Arial" w:hAnsi="Arial" w:cs="Arial" w:eastAsia="Arial"/>
          <w:b w:val="0"/>
          <w:i w:val="0"/>
          <w:color w:val="1B2733"/>
          <w:sz w:val="19"/>
        </w:rPr>
        <w:t>Matsuo's official certification page identifies a separate ISO 9001:2015 registration: Registration: 20001851QM15 Site: Fukuchiyama Plant Certification body: DQS Japan Inc. Validity: until 24 April 2027 The stated scope is: design, development and manufacture of tantalum solid electrolytic chip capacitors and circuit protection components. The Japanese version describes the activities as: チップ形タンタル固体電解コンデンサ及び回路保護素子の開発、設計及び製造 Again, film-capacitor manufacturing is absent. Analytical significance The ISO 9001 certification independently reproduces essentially the same product boundary as the IATF certification. Therefore, the narrower Fukuchiyama scope is not an artifact of a single certification. Two separate quality-management certifications point to the same manufacturing boundary.</w:t>
      </w:r>
    </w:p>
    <w:p>
      <w:pPr>
        <w:pStyle w:val="Heading1"/>
        <w:keepNext/>
        <w:spacing w:before="280" w:after="60" w:line="252" w:lineRule="auto"/>
        <w:pBdr>
          <w:bottom w:val="single" w:sz="12" w:space="4" w:color="1F4E79"/>
        </w:pBdr>
      </w:pPr>
      <w:r>
        <w:rPr>
          <w:rFonts w:ascii="Arial" w:hAnsi="Arial" w:cs="Arial" w:eastAsia="Arial"/>
          <w:b/>
          <w:color w:val="1F4E79"/>
          <w:sz w:val="30"/>
        </w:rPr>
        <w:t>8. ISO 14001: The Critical Multi-Site</w:t>
      </w:r>
    </w:p>
    <w:p>
      <w:pPr>
        <w:pStyle w:val="Heading1"/>
        <w:keepNext/>
        <w:spacing w:before="280" w:after="60" w:line="252" w:lineRule="auto"/>
        <w:pBdr>
          <w:bottom w:val="single" w:sz="12" w:space="4" w:color="1F4E79"/>
        </w:pBdr>
      </w:pPr>
      <w:r>
        <w:rPr>
          <w:rFonts w:ascii="Arial" w:hAnsi="Arial" w:cs="Arial" w:eastAsia="Arial"/>
          <w:b/>
          <w:color w:val="1F4E79"/>
          <w:sz w:val="30"/>
        </w:rPr>
        <w:t>Document</w:t>
      </w:r>
    </w:p>
    <w:p>
      <w:pPr>
        <w:spacing w:before="0" w:after="120" w:line="307" w:lineRule="auto"/>
      </w:pPr>
      <w:r>
        <w:rPr>
          <w:rFonts w:ascii="Arial" w:hAnsi="Arial" w:cs="Arial" w:eastAsia="Arial"/>
          <w:b w:val="0"/>
          <w:i w:val="0"/>
          <w:color w:val="1B2733"/>
          <w:sz w:val="19"/>
        </w:rPr>
        <w:t>The ISO 14001 certification requires more careful interpretation. Matsuo's corporate certification page gives the overall scope as: design/development, manufacture and sales of tantalum electrolytic capacitors, film capacitors and circuit-protection components. Certificate: JQA-EM6829 Validity: 24 September 2027 Certification body: Japan Quality Assurance Organization (JQA) The covered locations include:</w:t>
      </w:r>
    </w:p>
    <w:p>
      <w:pPr>
        <w:pStyle w:val="ListBullet"/>
        <w:spacing w:before="0" w:after="60" w:line="293" w:lineRule="auto"/>
        <w:ind w:left="351" w:hanging="193"/>
      </w:pPr>
      <w:r>
        <w:rPr>
          <w:rFonts w:ascii="Arial" w:hAnsi="Arial" w:cs="Arial" w:eastAsia="Arial"/>
          <w:color w:val="1B2733"/>
          <w:sz w:val="19"/>
        </w:rPr>
        <w:t>Osaka Plant;</w:t>
      </w:r>
    </w:p>
    <w:p>
      <w:pPr>
        <w:pStyle w:val="ListBullet"/>
        <w:spacing w:before="0" w:after="60" w:line="293" w:lineRule="auto"/>
        <w:ind w:left="351" w:hanging="193"/>
      </w:pPr>
      <w:r>
        <w:rPr>
          <w:rFonts w:ascii="Arial" w:hAnsi="Arial" w:cs="Arial" w:eastAsia="Arial"/>
          <w:color w:val="1B2733"/>
          <w:sz w:val="19"/>
        </w:rPr>
        <w:t>Fukuchiyama Plant;</w:t>
      </w:r>
    </w:p>
    <w:p>
      <w:pPr>
        <w:pStyle w:val="ListBullet"/>
        <w:spacing w:before="0" w:after="60" w:line="293" w:lineRule="auto"/>
        <w:ind w:left="351" w:hanging="193"/>
      </w:pPr>
      <w:r>
        <w:rPr>
          <w:rFonts w:ascii="Arial" w:hAnsi="Arial" w:cs="Arial" w:eastAsia="Arial"/>
          <w:color w:val="1B2733"/>
          <w:sz w:val="19"/>
        </w:rPr>
        <w:t>East Japan Sales Office;</w:t>
      </w:r>
    </w:p>
    <w:p>
      <w:pPr>
        <w:pStyle w:val="ListBullet"/>
        <w:spacing w:before="0" w:after="60" w:line="293" w:lineRule="auto"/>
        <w:ind w:left="351" w:hanging="193"/>
      </w:pPr>
      <w:r>
        <w:rPr>
          <w:rFonts w:ascii="Arial" w:hAnsi="Arial" w:cs="Arial" w:eastAsia="Arial"/>
          <w:color w:val="1B2733"/>
          <w:sz w:val="19"/>
        </w:rPr>
        <w:t>West Japan Sales Office;</w:t>
      </w:r>
    </w:p>
    <w:p>
      <w:pPr>
        <w:pStyle w:val="ListBullet"/>
        <w:spacing w:before="0" w:after="60" w:line="293" w:lineRule="auto"/>
        <w:ind w:left="351" w:hanging="193"/>
      </w:pPr>
      <w:r>
        <w:rPr>
          <w:rFonts w:ascii="Arial" w:hAnsi="Arial" w:cs="Arial" w:eastAsia="Arial"/>
          <w:color w:val="1B2733"/>
          <w:sz w:val="19"/>
        </w:rPr>
        <w:t>Central Japan Sales Office;</w:t>
      </w:r>
    </w:p>
    <w:p>
      <w:pPr>
        <w:pStyle w:val="ListBullet"/>
        <w:spacing w:before="0" w:after="60" w:line="293" w:lineRule="auto"/>
        <w:ind w:left="351" w:hanging="193"/>
      </w:pPr>
      <w:r>
        <w:rPr>
          <w:rFonts w:ascii="Arial" w:hAnsi="Arial" w:cs="Arial" w:eastAsia="Arial"/>
          <w:color w:val="1B2733"/>
          <w:sz w:val="19"/>
        </w:rPr>
        <w:t>Shimane Plant. At corporate level, this could easily be misread as saying that every listed plant performs every listed activity. That interpretation is incorrect.</w:t>
      </w:r>
    </w:p>
    <w:p>
      <w:pPr>
        <w:pStyle w:val="Heading1"/>
        <w:keepNext/>
        <w:spacing w:before="280" w:after="60" w:line="252" w:lineRule="auto"/>
        <w:pBdr>
          <w:bottom w:val="single" w:sz="12" w:space="4" w:color="1F4E79"/>
        </w:pBdr>
      </w:pPr>
      <w:r>
        <w:rPr>
          <w:rFonts w:ascii="Arial" w:hAnsi="Arial" w:cs="Arial" w:eastAsia="Arial"/>
          <w:b/>
          <w:color w:val="1F4E79"/>
          <w:sz w:val="30"/>
        </w:rPr>
        <w:t>9. ISO 14001 Site-Specific Appendix</w:t>
      </w:r>
    </w:p>
    <w:p>
      <w:pPr>
        <w:spacing w:before="0" w:after="120" w:line="307" w:lineRule="auto"/>
      </w:pPr>
      <w:r>
        <w:rPr>
          <w:rFonts w:ascii="Arial" w:hAnsi="Arial" w:cs="Arial" w:eastAsia="Arial"/>
          <w:b w:val="0"/>
          <w:i w:val="0"/>
          <w:color w:val="1B2733"/>
          <w:sz w:val="19"/>
        </w:rPr>
        <w:t>The JQA appendix is the most important document for resolving this ambiguity. The appendix, revised 22 August 2025 , states the corporate scope and then allocates individual activities to specific sites. It remains valid until 24 September 2027 . Osaka Plant Certified activity: manufacture of tantalum electrolytic capacitors Fukuchiyama Plant Certified activities: design/development and manufacture of tantalum electrolytic capacitors and circuit-protection components and: design/development of film capacitors Shimane Plant Certified activity: manufacture of film capacitors Sales offices The three sales locations are assigned sales functions for the relevant product groups. This is decisive evidence.</w:t>
      </w:r>
    </w:p>
    <w:p>
      <w:pPr>
        <w:pStyle w:val="Heading1"/>
        <w:keepNext/>
        <w:spacing w:before="280" w:after="60" w:line="252" w:lineRule="auto"/>
        <w:pBdr>
          <w:bottom w:val="single" w:sz="12" w:space="4" w:color="1F4E79"/>
        </w:pBdr>
      </w:pPr>
      <w:r>
        <w:rPr>
          <w:rFonts w:ascii="Arial" w:hAnsi="Arial" w:cs="Arial" w:eastAsia="Arial"/>
          <w:b/>
          <w:color w:val="1F4E79"/>
          <w:sz w:val="30"/>
        </w:rPr>
        <w:t>10. Site-by-Site Certification Matrix</w:t>
      </w:r>
    </w:p>
    <w:p>
      <w:pPr>
        <w:spacing w:before="0" w:after="120" w:line="307" w:lineRule="auto"/>
      </w:pPr>
      <w:r>
        <w:rPr>
          <w:rFonts w:ascii="Arial" w:hAnsi="Arial" w:cs="Arial" w:eastAsia="Arial"/>
          <w:b w:val="0"/>
          <w:i w:val="0"/>
          <w:color w:val="1B2733"/>
          <w:sz w:val="19"/>
        </w:rPr>
        <w:t>Site ISO 14001 activity IATF 16949 Manufacturing activity supported Osaka Plant Tantalum electrolytic capacitor manufacture Not identified as IATF manufacturing site Tantalum capacitors Fukuchiyam a Plant Tantalum + circuit protection manufacture; film-capacitor design/development Yes Tantalum + circuit protection Shimane Plant Film-capacitor manufacture Not current IATF manufacturing site Film capacitors East Japan Sales Sales Supporting location Sales West Japan Sales Sales Supporting location Sales Central Japan Sales Sales / warehousing-related function Supporting location Commercial/suppo rt The critical distinction is: Film-capacitor manufacturing = Shimane while: Film-capacitor design/development = Fukuchiyama This means even the broader ISO 14001 certificate does not support a claim that Fukuchiyama manufactures film capacitors.</w:t>
      </w:r>
    </w:p>
    <w:p>
      <w:pPr>
        <w:pStyle w:val="Heading1"/>
        <w:keepNext/>
        <w:spacing w:before="280" w:after="60" w:line="252" w:lineRule="auto"/>
        <w:pBdr>
          <w:bottom w:val="single" w:sz="12" w:space="4" w:color="1F4E79"/>
        </w:pBdr>
      </w:pPr>
      <w:r>
        <w:rPr>
          <w:rFonts w:ascii="Arial" w:hAnsi="Arial" w:cs="Arial" w:eastAsia="Arial"/>
          <w:b/>
          <w:color w:val="1F4E79"/>
          <w:sz w:val="30"/>
        </w:rPr>
        <w:t>11. Independent Operational Verification</w:t>
      </w:r>
    </w:p>
    <w:p>
      <w:pPr>
        <w:spacing w:before="0" w:after="120" w:line="307" w:lineRule="auto"/>
      </w:pPr>
      <w:r>
        <w:rPr>
          <w:rFonts w:ascii="Arial" w:hAnsi="Arial" w:cs="Arial" w:eastAsia="Arial"/>
          <w:b w:val="0"/>
          <w:i w:val="0"/>
          <w:color w:val="1B2733"/>
          <w:sz w:val="19"/>
        </w:rPr>
        <w:t>The investigation next compared certification records against Matsuo's statutory corporate disclosures. This is important because the certification documents establish what is certified , whereas statutory disclosures can establish what the company says the plants actually do . Matsuo's FY2026 reporting identifies Fukuchiyama with:</w:t>
      </w:r>
    </w:p>
    <w:p>
      <w:pPr>
        <w:pStyle w:val="ListBullet"/>
        <w:spacing w:before="0" w:after="60" w:line="293" w:lineRule="auto"/>
        <w:ind w:left="351" w:hanging="193"/>
      </w:pPr>
      <w:r>
        <w:rPr>
          <w:rFonts w:ascii="Arial" w:hAnsi="Arial" w:cs="Arial" w:eastAsia="Arial"/>
          <w:color w:val="1B2733"/>
          <w:sz w:val="19"/>
        </w:rPr>
        <w:t>tantalum capacitor business;</w:t>
      </w:r>
    </w:p>
    <w:p>
      <w:pPr>
        <w:pStyle w:val="ListBullet"/>
        <w:spacing w:before="0" w:after="60" w:line="293" w:lineRule="auto"/>
        <w:ind w:left="351" w:hanging="193"/>
      </w:pPr>
      <w:r>
        <w:rPr>
          <w:rFonts w:ascii="Arial" w:hAnsi="Arial" w:cs="Arial" w:eastAsia="Arial"/>
          <w:color w:val="1B2733"/>
          <w:sz w:val="19"/>
        </w:rPr>
        <w:t>circuit-protection component business. The company's production-site disclosures therefore independently correspond to the IATF certificate's product scope. This is a major corroboration:</w:t>
      </w:r>
    </w:p>
    <w:p>
      <w:pPr>
        <w:spacing w:before="0" w:after="120" w:line="307" w:lineRule="auto"/>
      </w:pPr>
      <w:r>
        <w:rPr>
          <w:rFonts w:ascii="Arial" w:hAnsi="Arial" w:cs="Arial" w:eastAsia="Arial"/>
          <w:b w:val="0"/>
          <w:i w:val="0"/>
          <w:color w:val="1B2733"/>
          <w:sz w:val="19"/>
        </w:rPr>
        <w:t>Certification evidence → Fukuchiyama → tantalum + circuit protection Corporate statutory evidence → Fukuchiyama → tantalum + circuit protection The two evidence streams converge.</w:t>
      </w:r>
    </w:p>
    <w:p>
      <w:pPr>
        <w:pStyle w:val="Heading1"/>
        <w:keepNext/>
        <w:spacing w:before="280" w:after="60" w:line="252" w:lineRule="auto"/>
        <w:pBdr>
          <w:bottom w:val="single" w:sz="12" w:space="4" w:color="1F4E79"/>
        </w:pBdr>
      </w:pPr>
      <w:r>
        <w:rPr>
          <w:rFonts w:ascii="Arial" w:hAnsi="Arial" w:cs="Arial" w:eastAsia="Arial"/>
          <w:b/>
          <w:color w:val="1F4E79"/>
          <w:sz w:val="30"/>
        </w:rPr>
        <w:t>12. Manufacturing Equipment as</w:t>
      </w:r>
    </w:p>
    <w:p>
      <w:pPr>
        <w:pStyle w:val="Heading1"/>
        <w:keepNext/>
        <w:spacing w:before="280" w:after="60" w:line="252" w:lineRule="auto"/>
        <w:pBdr>
          <w:bottom w:val="single" w:sz="12" w:space="4" w:color="1F4E79"/>
        </w:pBdr>
      </w:pPr>
      <w:r>
        <w:rPr>
          <w:rFonts w:ascii="Arial" w:hAnsi="Arial" w:cs="Arial" w:eastAsia="Arial"/>
          <w:b/>
          <w:color w:val="1F4E79"/>
          <w:sz w:val="30"/>
        </w:rPr>
        <w:t>Additional Evidence</w:t>
      </w:r>
    </w:p>
    <w:p>
      <w:pPr>
        <w:spacing w:before="0" w:after="120" w:line="307" w:lineRule="auto"/>
      </w:pPr>
      <w:r>
        <w:rPr>
          <w:rFonts w:ascii="Arial" w:hAnsi="Arial" w:cs="Arial" w:eastAsia="Arial"/>
          <w:b w:val="0"/>
          <w:i w:val="0"/>
          <w:color w:val="1B2733"/>
          <w:sz w:val="19"/>
        </w:rPr>
        <w:t>The FY2026 disclosures also identify manufacturing investments at Fukuchiyama. The company reports substantial production-equipment investment associated with:</w:t>
      </w:r>
    </w:p>
    <w:p>
      <w:pPr>
        <w:pStyle w:val="ListBullet"/>
        <w:spacing w:before="0" w:after="60" w:line="293" w:lineRule="auto"/>
        <w:ind w:left="351" w:hanging="193"/>
      </w:pPr>
      <w:r>
        <w:rPr>
          <w:rFonts w:ascii="Arial" w:hAnsi="Arial" w:cs="Arial" w:eastAsia="Arial"/>
          <w:color w:val="1B2733"/>
          <w:sz w:val="19"/>
        </w:rPr>
        <w:t>tantalum-capacitor production;</w:t>
      </w:r>
    </w:p>
    <w:p>
      <w:pPr>
        <w:pStyle w:val="ListBullet"/>
        <w:spacing w:before="0" w:after="60" w:line="293" w:lineRule="auto"/>
        <w:ind w:left="351" w:hanging="193"/>
      </w:pPr>
      <w:r>
        <w:rPr>
          <w:rFonts w:ascii="Arial" w:hAnsi="Arial" w:cs="Arial" w:eastAsia="Arial"/>
          <w:color w:val="1B2733"/>
          <w:sz w:val="19"/>
        </w:rPr>
        <w:t>circuit-protection production. This matters because it moves the evidence beyond generic corporate descriptions. The evidence chain becomes:</w:t>
      </w:r>
    </w:p>
    <w:p>
      <w:pPr>
        <w:spacing w:before="0" w:after="120" w:line="307" w:lineRule="auto"/>
      </w:pPr>
      <w:r>
        <w:rPr>
          <w:rFonts w:ascii="Arial" w:hAnsi="Arial" w:cs="Arial" w:eastAsia="Arial"/>
          <w:b w:val="0"/>
          <w:i w:val="0"/>
          <w:color w:val="1B2733"/>
          <w:sz w:val="19"/>
        </w:rPr>
        <w:t>certified manufacturing scope ↓ identified production site ↓ statutory identification of business segment ↓ manufacturing equipment at the same site This is stronger evidence than merely observing that a product appears on a corporate website.</w:t>
      </w:r>
    </w:p>
    <w:p>
      <w:pPr>
        <w:pStyle w:val="Heading1"/>
        <w:keepNext/>
        <w:spacing w:before="280" w:after="60" w:line="252" w:lineRule="auto"/>
        <w:pBdr>
          <w:bottom w:val="single" w:sz="12" w:space="4" w:color="1F4E79"/>
        </w:pBdr>
      </w:pPr>
      <w:r>
        <w:rPr>
          <w:rFonts w:ascii="Arial" w:hAnsi="Arial" w:cs="Arial" w:eastAsia="Arial"/>
          <w:b/>
          <w:color w:val="1F4E79"/>
          <w:sz w:val="30"/>
        </w:rPr>
        <w:t>13. 2020 Transfer of Circuit-Protection</w:t>
      </w:r>
    </w:p>
    <w:p>
      <w:pPr>
        <w:pStyle w:val="Heading1"/>
        <w:keepNext/>
        <w:spacing w:before="280" w:after="60" w:line="252" w:lineRule="auto"/>
        <w:pBdr>
          <w:bottom w:val="single" w:sz="12" w:space="4" w:color="1F4E79"/>
        </w:pBdr>
      </w:pPr>
      <w:r>
        <w:rPr>
          <w:rFonts w:ascii="Arial" w:hAnsi="Arial" w:cs="Arial" w:eastAsia="Arial"/>
          <w:b/>
          <w:color w:val="1F4E79"/>
          <w:sz w:val="30"/>
        </w:rPr>
        <w:t>Production</w:t>
      </w:r>
    </w:p>
    <w:p>
      <w:pPr>
        <w:spacing w:before="0" w:after="120" w:line="307" w:lineRule="auto"/>
      </w:pPr>
      <w:r>
        <w:rPr>
          <w:rFonts w:ascii="Arial" w:hAnsi="Arial" w:cs="Arial" w:eastAsia="Arial"/>
          <w:b w:val="0"/>
          <w:i w:val="0"/>
          <w:color w:val="1B2733"/>
          <w:sz w:val="19"/>
        </w:rPr>
        <w:t>Matsuo's corporate disclosures state that in April 2020 , circuit-protection equipment was transferred from Shimane Plant to Fukuchiyama Plant. This is significant for understanding why current certification documents differ from older corporate material. Historically: Shimane → circuit-protection equipment After transfer: Fukuchiyama → circuit-protection production The later certification structure is therefore consistent with an actual operational change. The evidence chain is: April 2020 Transfer of circuit-protection equipment from Shimane to Fukuchiyama ↓ 2018 / subsequent certification history Both Fukuchiyama and the former Shimane Matsuo Electronic structure had IATF-related certification history ↓ current IATF certificate Fukuchiyama certified for circuit-protection manufacturing ↓ current statutory reporting Fukuchiyama remains associated with circuit-protection manufacturing. The important OSINT point is that site scope cannot safely be reconstructed from old corporate descriptions without accounting for production transfers and corporate restructuring .</w:t>
      </w:r>
    </w:p>
    <w:p>
      <w:pPr>
        <w:pStyle w:val="Heading1"/>
        <w:keepNext/>
        <w:spacing w:before="280" w:after="60" w:line="252" w:lineRule="auto"/>
        <w:pBdr>
          <w:bottom w:val="single" w:sz="12" w:space="4" w:color="1F4E79"/>
        </w:pBdr>
      </w:pPr>
      <w:r>
        <w:rPr>
          <w:rFonts w:ascii="Arial" w:hAnsi="Arial" w:cs="Arial" w:eastAsia="Arial"/>
          <w:b/>
          <w:color w:val="1F4E79"/>
          <w:sz w:val="30"/>
        </w:rPr>
        <w:t>14. Corporate History and Certification</w:t>
      </w:r>
    </w:p>
    <w:p>
      <w:pPr>
        <w:pStyle w:val="Heading1"/>
        <w:keepNext/>
        <w:spacing w:before="280" w:after="60" w:line="252" w:lineRule="auto"/>
        <w:pBdr>
          <w:bottom w:val="single" w:sz="12" w:space="4" w:color="1F4E79"/>
        </w:pBdr>
      </w:pPr>
      <w:r>
        <w:rPr>
          <w:rFonts w:ascii="Arial" w:hAnsi="Arial" w:cs="Arial" w:eastAsia="Arial"/>
          <w:b/>
          <w:color w:val="1F4E79"/>
          <w:sz w:val="30"/>
        </w:rPr>
        <w:t>Evolution</w:t>
      </w:r>
    </w:p>
    <w:p>
      <w:pPr>
        <w:spacing w:before="0" w:after="120" w:line="307" w:lineRule="auto"/>
      </w:pPr>
      <w:r>
        <w:rPr>
          <w:rFonts w:ascii="Arial" w:hAnsi="Arial" w:cs="Arial" w:eastAsia="Arial"/>
          <w:b w:val="0"/>
          <w:i w:val="0"/>
          <w:color w:val="1B2733"/>
          <w:sz w:val="19"/>
        </w:rPr>
        <w:t>Matsuo's official history provides further context. Relevant milestones include:</w:t>
      </w:r>
    </w:p>
    <w:p>
      <w:pPr>
        <w:pStyle w:val="ListBullet"/>
        <w:spacing w:before="0" w:after="60" w:line="293" w:lineRule="auto"/>
        <w:ind w:left="351" w:hanging="193"/>
      </w:pPr>
      <w:r>
        <w:rPr>
          <w:rFonts w:ascii="Arial" w:hAnsi="Arial" w:cs="Arial" w:eastAsia="Arial"/>
          <w:color w:val="1B2733"/>
          <w:sz w:val="19"/>
        </w:rPr>
        <w:t>1983 - Fukuchiyama Plant established;</w:t>
      </w:r>
    </w:p>
    <w:p>
      <w:pPr>
        <w:pStyle w:val="ListBullet"/>
        <w:spacing w:before="0" w:after="60" w:line="293" w:lineRule="auto"/>
        <w:ind w:left="351" w:hanging="193"/>
      </w:pPr>
      <w:r>
        <w:rPr>
          <w:rFonts w:ascii="Arial" w:hAnsi="Arial" w:cs="Arial" w:eastAsia="Arial"/>
          <w:color w:val="1B2733"/>
          <w:sz w:val="19"/>
        </w:rPr>
        <w:t>1994 - chip-type circuit-protection component production/sales began;</w:t>
      </w:r>
    </w:p>
    <w:p>
      <w:pPr>
        <w:pStyle w:val="ListBullet"/>
        <w:spacing w:before="0" w:after="60" w:line="293" w:lineRule="auto"/>
        <w:ind w:left="351" w:hanging="193"/>
      </w:pPr>
      <w:r>
        <w:rPr>
          <w:rFonts w:ascii="Arial" w:hAnsi="Arial" w:cs="Arial" w:eastAsia="Arial"/>
          <w:color w:val="1B2733"/>
          <w:sz w:val="19"/>
        </w:rPr>
        <w:t>2016 - Shimane Matsuo Electronic obtained ISO/TS 16949:2009;</w:t>
      </w:r>
    </w:p>
    <w:p>
      <w:pPr>
        <w:pStyle w:val="ListBullet"/>
        <w:spacing w:before="0" w:after="60" w:line="293" w:lineRule="auto"/>
        <w:ind w:left="351" w:hanging="193"/>
      </w:pPr>
      <w:r>
        <w:rPr>
          <w:rFonts w:ascii="Arial" w:hAnsi="Arial" w:cs="Arial" w:eastAsia="Arial"/>
          <w:color w:val="1B2733"/>
          <w:sz w:val="19"/>
        </w:rPr>
        <w:t>2018 - Fukuchiyama and Shimane Matsuo Electronic obtained IATF 16949:2016;</w:t>
      </w:r>
    </w:p>
    <w:p>
      <w:pPr>
        <w:pStyle w:val="ListBullet"/>
        <w:spacing w:before="0" w:after="60" w:line="293" w:lineRule="auto"/>
        <w:ind w:left="351" w:hanging="193"/>
      </w:pPr>
      <w:r>
        <w:rPr>
          <w:rFonts w:ascii="Arial" w:hAnsi="Arial" w:cs="Arial" w:eastAsia="Arial"/>
          <w:color w:val="1B2733"/>
          <w:sz w:val="19"/>
        </w:rPr>
        <w:t>2019 - Shimane Matsuo Electronic was absorbed into Matsuo Electric;</w:t>
      </w:r>
    </w:p>
    <w:p>
      <w:pPr>
        <w:pStyle w:val="ListBullet"/>
        <w:spacing w:before="0" w:after="60" w:line="293" w:lineRule="auto"/>
        <w:ind w:left="351" w:hanging="193"/>
      </w:pPr>
      <w:r>
        <w:rPr>
          <w:rFonts w:ascii="Arial" w:hAnsi="Arial" w:cs="Arial" w:eastAsia="Arial"/>
          <w:color w:val="1B2733"/>
          <w:sz w:val="19"/>
        </w:rPr>
        <w:t>2020 - circuit-protection equipment transferred from Shimane to Fukuchiyama. This historical sequence explains why older third-party material may associate different</w:t>
      </w:r>
    </w:p>
    <w:p>
      <w:pPr>
        <w:spacing w:before="0" w:after="120" w:line="307" w:lineRule="auto"/>
      </w:pPr>
      <w:r>
        <w:rPr>
          <w:rFonts w:ascii="Arial" w:hAnsi="Arial" w:cs="Arial" w:eastAsia="Arial"/>
          <w:b w:val="0"/>
          <w:i w:val="0"/>
          <w:color w:val="1B2733"/>
          <w:sz w:val="19"/>
        </w:rPr>
        <w:t>products with Shimane than current certification documentation does. It also demonstrates why the date of a source is critical when performing site-level corporate OSINT.</w:t>
      </w:r>
    </w:p>
    <w:p>
      <w:pPr>
        <w:pStyle w:val="Heading1"/>
        <w:keepNext/>
        <w:spacing w:before="280" w:after="60" w:line="252" w:lineRule="auto"/>
        <w:pBdr>
          <w:bottom w:val="single" w:sz="12" w:space="4" w:color="1F4E79"/>
        </w:pBdr>
      </w:pPr>
      <w:r>
        <w:rPr>
          <w:rFonts w:ascii="Arial" w:hAnsi="Arial" w:cs="Arial" w:eastAsia="Arial"/>
          <w:b/>
          <w:color w:val="1F4E79"/>
          <w:sz w:val="30"/>
        </w:rPr>
        <w:t>15. Film Capacitors: The Most Important</w:t>
      </w:r>
    </w:p>
    <w:p>
      <w:pPr>
        <w:pStyle w:val="Heading1"/>
        <w:keepNext/>
        <w:spacing w:before="280" w:after="60" w:line="252" w:lineRule="auto"/>
        <w:pBdr>
          <w:bottom w:val="single" w:sz="12" w:space="4" w:color="1F4E79"/>
        </w:pBdr>
      </w:pPr>
      <w:r>
        <w:rPr>
          <w:rFonts w:ascii="Arial" w:hAnsi="Arial" w:cs="Arial" w:eastAsia="Arial"/>
          <w:b/>
          <w:color w:val="1F4E79"/>
          <w:sz w:val="30"/>
        </w:rPr>
        <w:t>Temporal Qualification</w:t>
      </w:r>
    </w:p>
    <w:p>
      <w:pPr>
        <w:spacing w:before="0" w:after="120" w:line="307" w:lineRule="auto"/>
      </w:pPr>
      <w:r>
        <w:rPr>
          <w:rFonts w:ascii="Arial" w:hAnsi="Arial" w:cs="Arial" w:eastAsia="Arial"/>
          <w:b w:val="0"/>
          <w:i w:val="0"/>
          <w:color w:val="1B2733"/>
          <w:sz w:val="19"/>
        </w:rPr>
        <w:t>Film capacitors require special treatment because Matsuo has been restructuring this activity. A November 2025 statutory disclosure identifies: Matsuo Electric Co., Ltd. Shimane Plant Address: 470 Hirata-cho, Izumo-shi, Shimane Business: manufacture of film capacitors Employees: 16 as of 30 September 2025 Planned production termination: March 2027 The filing gives prior annual sales associated with the plant:</w:t>
      </w:r>
    </w:p>
    <w:p>
      <w:pPr>
        <w:pStyle w:val="ListBullet"/>
        <w:spacing w:before="0" w:after="60" w:line="293" w:lineRule="auto"/>
        <w:ind w:left="351" w:hanging="193"/>
      </w:pPr>
      <w:r>
        <w:rPr>
          <w:rFonts w:ascii="Arial" w:hAnsi="Arial" w:cs="Arial" w:eastAsia="Arial"/>
          <w:color w:val="1B2733"/>
          <w:sz w:val="19"/>
        </w:rPr>
        <w:t>FY2023: ¥207 million</w:t>
      </w:r>
    </w:p>
    <w:p>
      <w:pPr>
        <w:pStyle w:val="ListBullet"/>
        <w:spacing w:before="0" w:after="60" w:line="293" w:lineRule="auto"/>
        <w:ind w:left="351" w:hanging="193"/>
      </w:pPr>
      <w:r>
        <w:rPr>
          <w:rFonts w:ascii="Arial" w:hAnsi="Arial" w:cs="Arial" w:eastAsia="Arial"/>
          <w:color w:val="1B2733"/>
          <w:sz w:val="19"/>
        </w:rPr>
        <w:t>FY2024: ¥128 million</w:t>
      </w:r>
    </w:p>
    <w:p>
      <w:pPr>
        <w:pStyle w:val="ListBullet"/>
        <w:spacing w:before="0" w:after="60" w:line="293" w:lineRule="auto"/>
        <w:ind w:left="351" w:hanging="193"/>
      </w:pPr>
      <w:r>
        <w:rPr>
          <w:rFonts w:ascii="Arial" w:hAnsi="Arial" w:cs="Arial" w:eastAsia="Arial"/>
          <w:color w:val="1B2733"/>
          <w:sz w:val="19"/>
        </w:rPr>
        <w:t>FY2025: ¥147 million. The same disclosure states that Matsuo decided to terminate film-capacitor production because demand had been declining and customers had increasingly substituted other capacitor types. A subsequent February 2026 filing again identifies Shimane as the film-capacitor</w:t>
      </w:r>
    </w:p>
    <w:p>
      <w:pPr>
        <w:spacing w:before="0" w:after="120" w:line="307" w:lineRule="auto"/>
      </w:pPr>
      <w:r>
        <w:rPr>
          <w:rFonts w:ascii="Arial" w:hAnsi="Arial" w:cs="Arial" w:eastAsia="Arial"/>
          <w:b w:val="0"/>
          <w:i w:val="0"/>
          <w:color w:val="1B2733"/>
          <w:sz w:val="19"/>
        </w:rPr>
        <w:t>manufacturing site and gives the planned termination date as March 2027.</w:t>
      </w:r>
    </w:p>
    <w:p>
      <w:pPr>
        <w:pStyle w:val="Heading1"/>
        <w:keepNext/>
        <w:spacing w:before="280" w:after="60" w:line="252" w:lineRule="auto"/>
        <w:pBdr>
          <w:bottom w:val="single" w:sz="12" w:space="4" w:color="1F4E79"/>
        </w:pBdr>
      </w:pPr>
      <w:r>
        <w:rPr>
          <w:rFonts w:ascii="Arial" w:hAnsi="Arial" w:cs="Arial" w:eastAsia="Arial"/>
          <w:b/>
          <w:color w:val="1F4E79"/>
          <w:sz w:val="30"/>
        </w:rPr>
        <w:t>16. The November 2024 Order-Ending</w:t>
      </w:r>
    </w:p>
    <w:p>
      <w:pPr>
        <w:pStyle w:val="Heading1"/>
        <w:keepNext/>
        <w:spacing w:before="280" w:after="60" w:line="252" w:lineRule="auto"/>
        <w:pBdr>
          <w:bottom w:val="single" w:sz="12" w:space="4" w:color="1F4E79"/>
        </w:pBdr>
      </w:pPr>
      <w:r>
        <w:rPr>
          <w:rFonts w:ascii="Arial" w:hAnsi="Arial" w:cs="Arial" w:eastAsia="Arial"/>
          <w:b/>
          <w:color w:val="1F4E79"/>
          <w:sz w:val="30"/>
        </w:rPr>
        <w:t>Issue</w:t>
      </w:r>
    </w:p>
    <w:p>
      <w:pPr>
        <w:spacing w:before="0" w:after="120" w:line="307" w:lineRule="auto"/>
      </w:pPr>
      <w:r>
        <w:rPr>
          <w:rFonts w:ascii="Arial" w:hAnsi="Arial" w:cs="Arial" w:eastAsia="Arial"/>
          <w:b w:val="0"/>
          <w:i w:val="0"/>
          <w:color w:val="1B2733"/>
          <w:sz w:val="19"/>
        </w:rPr>
        <w:t>Matsuo's current product information creates an additional temporal complication. The company's product information identifies film capacitors as production-discontinued products and states that order acceptance ended in November 2024 . This should not automatically be interpreted as: physical manufacturing stopped in November 2024. The later statutory disclosure explicitly says that Shimane's production was scheduled to end in March 2027 . The two dates therefore appear to refer to different stages of the product lifecycle. However, the available documents do not provide enough detail to establish exactly:</w:t>
      </w:r>
    </w:p>
    <w:p>
      <w:pPr>
        <w:pStyle w:val="ListBullet"/>
        <w:spacing w:before="0" w:after="60" w:line="293" w:lineRule="auto"/>
        <w:ind w:left="351" w:hanging="193"/>
      </w:pPr>
      <w:r>
        <w:rPr>
          <w:rFonts w:ascii="Arial" w:hAnsi="Arial" w:cs="Arial" w:eastAsia="Arial"/>
          <w:color w:val="1B2733"/>
          <w:sz w:val="19"/>
        </w:rPr>
        <w:t>how much physical production occurred after November 2024;</w:t>
      </w:r>
    </w:p>
    <w:p>
      <w:pPr>
        <w:pStyle w:val="ListBullet"/>
        <w:spacing w:before="0" w:after="60" w:line="293" w:lineRule="auto"/>
        <w:ind w:left="351" w:hanging="193"/>
      </w:pPr>
      <w:r>
        <w:rPr>
          <w:rFonts w:ascii="Arial" w:hAnsi="Arial" w:cs="Arial" w:eastAsia="Arial"/>
          <w:color w:val="1B2733"/>
          <w:sz w:val="19"/>
        </w:rPr>
        <w:t>whether production was only for backlog;</w:t>
      </w:r>
    </w:p>
    <w:p>
      <w:pPr>
        <w:pStyle w:val="ListBullet"/>
        <w:spacing w:before="0" w:after="60" w:line="293" w:lineRule="auto"/>
        <w:ind w:left="351" w:hanging="193"/>
      </w:pPr>
      <w:r>
        <w:rPr>
          <w:rFonts w:ascii="Arial" w:hAnsi="Arial" w:cs="Arial" w:eastAsia="Arial"/>
          <w:color w:val="1B2733"/>
          <w:sz w:val="19"/>
        </w:rPr>
        <w:t>whether inventory was being built;</w:t>
      </w:r>
    </w:p>
    <w:p>
      <w:pPr>
        <w:pStyle w:val="ListBullet"/>
        <w:spacing w:before="0" w:after="60" w:line="293" w:lineRule="auto"/>
        <w:ind w:left="351" w:hanging="193"/>
      </w:pPr>
      <w:r>
        <w:rPr>
          <w:rFonts w:ascii="Arial" w:hAnsi="Arial" w:cs="Arial" w:eastAsia="Arial"/>
          <w:color w:val="1B2733"/>
          <w:sz w:val="19"/>
        </w:rPr>
        <w:t>whether certain variants had already ceased;</w:t>
      </w:r>
    </w:p>
    <w:p>
      <w:pPr>
        <w:pStyle w:val="ListBullet"/>
        <w:spacing w:before="0" w:after="60" w:line="293" w:lineRule="auto"/>
        <w:ind w:left="351" w:hanging="193"/>
      </w:pPr>
      <w:r>
        <w:rPr>
          <w:rFonts w:ascii="Arial" w:hAnsi="Arial" w:cs="Arial" w:eastAsia="Arial"/>
          <w:color w:val="1B2733"/>
          <w:sz w:val="19"/>
        </w:rPr>
        <w:t>whether "production termination" referred to final manufacturing or another operational milestone. Therefore the professionally defensible statement is:</w:t>
      </w:r>
    </w:p>
    <w:p>
      <w:pPr>
        <w:spacing w:before="0" w:after="120" w:line="307" w:lineRule="auto"/>
      </w:pPr>
      <w:r>
        <w:rPr>
          <w:rFonts w:ascii="Arial" w:hAnsi="Arial" w:cs="Arial" w:eastAsia="Arial"/>
          <w:b w:val="0"/>
          <w:i w:val="0"/>
          <w:color w:val="1B2733"/>
          <w:sz w:val="19"/>
        </w:rPr>
        <w:t>Orders for film capacitors ended in November 2024, while Matsuo subsequently disclosed a planned termination of film-capacitor production at Shimane in March 2027. The exact production activity between these milestones is not established by the reviewed public documents. This avoids false precision.</w:t>
      </w:r>
    </w:p>
    <w:p>
      <w:pPr>
        <w:pStyle w:val="Heading1"/>
        <w:keepNext/>
        <w:spacing w:before="280" w:after="60" w:line="252" w:lineRule="auto"/>
        <w:pBdr>
          <w:bottom w:val="single" w:sz="12" w:space="4" w:color="1F4E79"/>
        </w:pBdr>
      </w:pPr>
      <w:r>
        <w:rPr>
          <w:rFonts w:ascii="Arial" w:hAnsi="Arial" w:cs="Arial" w:eastAsia="Arial"/>
          <w:b/>
          <w:color w:val="1F4E79"/>
          <w:sz w:val="30"/>
        </w:rPr>
        <w:t>17. Current Status of the Film-Capacitor</w:t>
      </w:r>
    </w:p>
    <w:p>
      <w:pPr>
        <w:pStyle w:val="Heading1"/>
        <w:keepNext/>
        <w:spacing w:before="280" w:after="60" w:line="252" w:lineRule="auto"/>
        <w:pBdr>
          <w:bottom w:val="single" w:sz="12" w:space="4" w:color="1F4E79"/>
        </w:pBdr>
      </w:pPr>
      <w:r>
        <w:rPr>
          <w:rFonts w:ascii="Arial" w:hAnsi="Arial" w:cs="Arial" w:eastAsia="Arial"/>
          <w:b/>
          <w:color w:val="1F4E79"/>
          <w:sz w:val="30"/>
        </w:rPr>
        <w:t>Business</w:t>
      </w:r>
    </w:p>
    <w:p>
      <w:pPr>
        <w:spacing w:before="0" w:after="120" w:line="307" w:lineRule="auto"/>
      </w:pPr>
      <w:r>
        <w:rPr>
          <w:rFonts w:ascii="Arial" w:hAnsi="Arial" w:cs="Arial" w:eastAsia="Arial"/>
          <w:b w:val="0"/>
          <w:i w:val="0"/>
          <w:color w:val="1B2733"/>
          <w:sz w:val="19"/>
        </w:rPr>
        <w:t>As of the research date, the following facts can be established: Confirmed</w:t>
      </w:r>
    </w:p>
    <w:p>
      <w:pPr>
        <w:pStyle w:val="ListBullet"/>
        <w:spacing w:before="0" w:after="60" w:line="293" w:lineRule="auto"/>
        <w:ind w:left="351" w:hanging="193"/>
      </w:pPr>
      <w:r>
        <w:rPr>
          <w:rFonts w:ascii="Arial" w:hAnsi="Arial" w:cs="Arial" w:eastAsia="Arial"/>
          <w:color w:val="1B2733"/>
          <w:sz w:val="19"/>
        </w:rPr>
        <w:t>Film capacitors are part of Matsuo's historical and corporate product portfolio.</w:t>
      </w:r>
    </w:p>
    <w:p>
      <w:pPr>
        <w:pStyle w:val="ListBullet"/>
        <w:spacing w:before="0" w:after="60" w:line="293" w:lineRule="auto"/>
        <w:ind w:left="351" w:hanging="193"/>
      </w:pPr>
      <w:r>
        <w:rPr>
          <w:rFonts w:ascii="Arial" w:hAnsi="Arial" w:cs="Arial" w:eastAsia="Arial"/>
          <w:color w:val="1B2733"/>
          <w:sz w:val="19"/>
        </w:rPr>
        <w:t>Shimane Plant was the documented film-capacitor manufacturing site.</w:t>
      </w:r>
    </w:p>
    <w:p>
      <w:pPr>
        <w:pStyle w:val="ListBullet"/>
        <w:spacing w:before="0" w:after="60" w:line="293" w:lineRule="auto"/>
        <w:ind w:left="351" w:hanging="193"/>
      </w:pPr>
      <w:r>
        <w:rPr>
          <w:rFonts w:ascii="Arial" w:hAnsi="Arial" w:cs="Arial" w:eastAsia="Arial"/>
          <w:color w:val="1B2733"/>
          <w:sz w:val="19"/>
        </w:rPr>
        <w:t>ISO 14001 explicitly assigns film-capacitor manufacturing to Shimane.</w:t>
      </w:r>
    </w:p>
    <w:p>
      <w:pPr>
        <w:pStyle w:val="ListBullet"/>
        <w:spacing w:before="0" w:after="60" w:line="293" w:lineRule="auto"/>
        <w:ind w:left="351" w:hanging="193"/>
      </w:pPr>
      <w:r>
        <w:rPr>
          <w:rFonts w:ascii="Arial" w:hAnsi="Arial" w:cs="Arial" w:eastAsia="Arial"/>
          <w:color w:val="1B2733"/>
          <w:sz w:val="19"/>
        </w:rPr>
        <w:t>Matsuo announced planned termination of film-capacitor production in March 2027.</w:t>
      </w:r>
    </w:p>
    <w:p>
      <w:pPr>
        <w:pStyle w:val="ListBullet"/>
        <w:spacing w:before="0" w:after="60" w:line="293" w:lineRule="auto"/>
        <w:ind w:left="351" w:hanging="193"/>
      </w:pPr>
      <w:r>
        <w:rPr>
          <w:rFonts w:ascii="Arial" w:hAnsi="Arial" w:cs="Arial" w:eastAsia="Arial"/>
          <w:color w:val="1B2733"/>
          <w:sz w:val="19"/>
        </w:rPr>
        <w:t>Film-capacitor orders had already ended in November 2024. Not established with sufficient certainty</w:t>
      </w:r>
    </w:p>
    <w:p>
      <w:pPr>
        <w:pStyle w:val="ListBullet"/>
        <w:spacing w:before="0" w:after="60" w:line="293" w:lineRule="auto"/>
        <w:ind w:left="351" w:hanging="193"/>
      </w:pPr>
      <w:r>
        <w:rPr>
          <w:rFonts w:ascii="Arial" w:hAnsi="Arial" w:cs="Arial" w:eastAsia="Arial"/>
          <w:color w:val="1B2733"/>
          <w:sz w:val="19"/>
        </w:rPr>
        <w:t>continuous physical production throughout 2025-2026;</w:t>
      </w:r>
    </w:p>
    <w:p>
      <w:pPr>
        <w:pStyle w:val="ListBullet"/>
        <w:spacing w:before="0" w:after="60" w:line="293" w:lineRule="auto"/>
        <w:ind w:left="351" w:hanging="193"/>
      </w:pPr>
      <w:r>
        <w:rPr>
          <w:rFonts w:ascii="Arial" w:hAnsi="Arial" w:cs="Arial" w:eastAsia="Arial"/>
          <w:color w:val="1B2733"/>
          <w:sz w:val="19"/>
        </w:rPr>
        <w:t>exact final manufacturing date before March 2027;</w:t>
      </w:r>
    </w:p>
    <w:p>
      <w:pPr>
        <w:pStyle w:val="ListBullet"/>
        <w:spacing w:before="0" w:after="60" w:line="293" w:lineRule="auto"/>
        <w:ind w:left="351" w:hanging="193"/>
      </w:pPr>
      <w:r>
        <w:rPr>
          <w:rFonts w:ascii="Arial" w:hAnsi="Arial" w:cs="Arial" w:eastAsia="Arial"/>
          <w:color w:val="1B2733"/>
          <w:sz w:val="19"/>
        </w:rPr>
        <w:t>whether all film-capacitor product families followed exactly the same EOL schedule. This distinction should remain in the final portfolio version.</w:t>
      </w:r>
    </w:p>
    <w:p>
      <w:pPr>
        <w:pStyle w:val="Heading1"/>
        <w:keepNext/>
        <w:spacing w:before="280" w:after="60" w:line="252" w:lineRule="auto"/>
        <w:pBdr>
          <w:bottom w:val="single" w:sz="12" w:space="4" w:color="1F4E79"/>
        </w:pBdr>
      </w:pPr>
      <w:r>
        <w:rPr>
          <w:rFonts w:ascii="Arial" w:hAnsi="Arial" w:cs="Arial" w:eastAsia="Arial"/>
          <w:b/>
          <w:color w:val="1F4E79"/>
          <w:sz w:val="30"/>
        </w:rPr>
        <w:t>18. Assessment of the Original Research</w:t>
      </w:r>
    </w:p>
    <w:p>
      <w:pPr>
        <w:pStyle w:val="Heading1"/>
        <w:keepNext/>
        <w:spacing w:before="280" w:after="60" w:line="252" w:lineRule="auto"/>
        <w:pBdr>
          <w:bottom w:val="single" w:sz="12" w:space="4" w:color="1F4E79"/>
        </w:pBdr>
      </w:pPr>
      <w:r>
        <w:rPr>
          <w:rFonts w:ascii="Arial" w:hAnsi="Arial" w:cs="Arial" w:eastAsia="Arial"/>
          <w:b/>
          <w:color w:val="1F4E79"/>
          <w:sz w:val="30"/>
        </w:rPr>
        <w:t>Hypothesis</w:t>
      </w:r>
    </w:p>
    <w:p>
      <w:pPr>
        <w:spacing w:before="0" w:after="120" w:line="307" w:lineRule="auto"/>
      </w:pPr>
      <w:r>
        <w:rPr>
          <w:rFonts w:ascii="Arial" w:hAnsi="Arial" w:cs="Arial" w:eastAsia="Arial"/>
          <w:b w:val="0"/>
          <w:i w:val="0"/>
          <w:color w:val="1B2733"/>
          <w:sz w:val="19"/>
        </w:rPr>
        <w:t>The initial investigative hypothesis was: Certification documents may look broader than the actual certified manufacturing scope. The investigation partially validates the underlying research question but not the implied suspicion . There is no evidence that Matsuo falsely represents its certification. Instead, the investigation demonstrates that: Corporate scope Matsuo has / historically had:</w:t>
      </w:r>
    </w:p>
    <w:p>
      <w:pPr>
        <w:pStyle w:val="ListBullet"/>
        <w:spacing w:before="0" w:after="60" w:line="293" w:lineRule="auto"/>
        <w:ind w:left="351" w:hanging="193"/>
      </w:pPr>
      <w:r>
        <w:rPr>
          <w:rFonts w:ascii="Arial" w:hAnsi="Arial" w:cs="Arial" w:eastAsia="Arial"/>
          <w:color w:val="1B2733"/>
          <w:sz w:val="19"/>
        </w:rPr>
        <w:t>tantalum capacitors;</w:t>
      </w:r>
    </w:p>
    <w:p>
      <w:pPr>
        <w:pStyle w:val="ListBullet"/>
        <w:spacing w:before="0" w:after="60" w:line="293" w:lineRule="auto"/>
        <w:ind w:left="351" w:hanging="193"/>
      </w:pPr>
      <w:r>
        <w:rPr>
          <w:rFonts w:ascii="Arial" w:hAnsi="Arial" w:cs="Arial" w:eastAsia="Arial"/>
          <w:color w:val="1B2733"/>
          <w:sz w:val="19"/>
        </w:rPr>
        <w:t>circuit-protection components;</w:t>
      </w:r>
    </w:p>
    <w:p>
      <w:pPr>
        <w:pStyle w:val="ListBullet"/>
        <w:spacing w:before="0" w:after="60" w:line="293" w:lineRule="auto"/>
        <w:ind w:left="351" w:hanging="193"/>
      </w:pPr>
      <w:r>
        <w:rPr>
          <w:rFonts w:ascii="Arial" w:hAnsi="Arial" w:cs="Arial" w:eastAsia="Arial"/>
          <w:color w:val="1B2733"/>
          <w:sz w:val="19"/>
        </w:rPr>
        <w:t>film capacitors. Fukuchiyama IATF scope Only:</w:t>
      </w:r>
    </w:p>
    <w:p>
      <w:pPr>
        <w:pStyle w:val="ListBullet"/>
        <w:spacing w:before="0" w:after="60" w:line="293" w:lineRule="auto"/>
        <w:ind w:left="351" w:hanging="193"/>
      </w:pPr>
      <w:r>
        <w:rPr>
          <w:rFonts w:ascii="Arial" w:hAnsi="Arial" w:cs="Arial" w:eastAsia="Arial"/>
          <w:color w:val="1B2733"/>
          <w:sz w:val="19"/>
        </w:rPr>
        <w:t>tantalum solid electrolytic chip capacitors;</w:t>
      </w:r>
    </w:p>
    <w:p>
      <w:pPr>
        <w:pStyle w:val="ListBullet"/>
        <w:spacing w:before="0" w:after="60" w:line="293" w:lineRule="auto"/>
        <w:ind w:left="351" w:hanging="193"/>
      </w:pPr>
      <w:r>
        <w:rPr>
          <w:rFonts w:ascii="Arial" w:hAnsi="Arial" w:cs="Arial" w:eastAsia="Arial"/>
          <w:color w:val="1B2733"/>
          <w:sz w:val="19"/>
        </w:rPr>
        <w:t>circuit-protection components. Fukuchiyama ISO 14001 scope</w:t>
      </w:r>
    </w:p>
    <w:p>
      <w:pPr>
        <w:pStyle w:val="ListBullet"/>
        <w:spacing w:before="0" w:after="60" w:line="293" w:lineRule="auto"/>
        <w:ind w:left="351" w:hanging="193"/>
      </w:pPr>
      <w:r>
        <w:rPr>
          <w:rFonts w:ascii="Arial" w:hAnsi="Arial" w:cs="Arial" w:eastAsia="Arial"/>
          <w:color w:val="1B2733"/>
          <w:sz w:val="19"/>
        </w:rPr>
        <w:t>tantalum capacitor design/development and manufacturing;</w:t>
      </w:r>
    </w:p>
    <w:p>
      <w:pPr>
        <w:pStyle w:val="ListBullet"/>
        <w:spacing w:before="0" w:after="60" w:line="293" w:lineRule="auto"/>
        <w:ind w:left="351" w:hanging="193"/>
      </w:pPr>
      <w:r>
        <w:rPr>
          <w:rFonts w:ascii="Arial" w:hAnsi="Arial" w:cs="Arial" w:eastAsia="Arial"/>
          <w:color w:val="1B2733"/>
          <w:sz w:val="19"/>
        </w:rPr>
        <w:t>circuit-protection design/development and manufacturing;</w:t>
      </w:r>
    </w:p>
    <w:p>
      <w:pPr>
        <w:pStyle w:val="ListBullet"/>
        <w:spacing w:before="0" w:after="60" w:line="293" w:lineRule="auto"/>
        <w:ind w:left="351" w:hanging="193"/>
      </w:pPr>
      <w:r>
        <w:rPr>
          <w:rFonts w:ascii="Arial" w:hAnsi="Arial" w:cs="Arial" w:eastAsia="Arial"/>
          <w:color w:val="1B2733"/>
          <w:sz w:val="19"/>
        </w:rPr>
        <w:t>film-capacitor design/development. Shimane ISO 14001 scope</w:t>
      </w:r>
    </w:p>
    <w:p>
      <w:pPr>
        <w:pStyle w:val="ListBullet"/>
        <w:spacing w:before="0" w:after="60" w:line="293" w:lineRule="auto"/>
        <w:ind w:left="351" w:hanging="193"/>
      </w:pPr>
      <w:r>
        <w:rPr>
          <w:rFonts w:ascii="Arial" w:hAnsi="Arial" w:cs="Arial" w:eastAsia="Arial"/>
          <w:color w:val="1B2733"/>
          <w:sz w:val="19"/>
        </w:rPr>
        <w:t>film-capacitor manufacturing. Therefore, the principal risk is misinterpretation of corporate-level information , not certification fraud or certification overstatement.</w:t>
      </w:r>
    </w:p>
    <w:p>
      <w:pPr>
        <w:pStyle w:val="Heading1"/>
        <w:keepNext/>
        <w:spacing w:before="280" w:after="60" w:line="252" w:lineRule="auto"/>
        <w:pBdr>
          <w:bottom w:val="single" w:sz="12" w:space="4" w:color="1F4E79"/>
        </w:pBdr>
      </w:pPr>
      <w:r>
        <w:rPr>
          <w:rFonts w:ascii="Arial" w:hAnsi="Arial" w:cs="Arial" w:eastAsia="Arial"/>
          <w:b/>
          <w:color w:val="1F4E79"/>
          <w:sz w:val="30"/>
        </w:rPr>
        <w:t>19. Findings Matrix</w:t>
      </w:r>
    </w:p>
    <w:p>
      <w:pPr>
        <w:spacing w:before="0" w:after="120" w:line="307" w:lineRule="auto"/>
      </w:pPr>
      <w:r>
        <w:rPr>
          <w:rFonts w:ascii="Arial" w:hAnsi="Arial" w:cs="Arial" w:eastAsia="Arial"/>
          <w:b w:val="0"/>
          <w:i w:val="0"/>
          <w:color w:val="1B2733"/>
          <w:sz w:val="19"/>
        </w:rPr>
        <w:t>Investigated claim Evidence Assessment Matsuo Electric holds IATF 16949 certification Original DQS certificate Supported Fukuchiyama Plant is the IATF-certified manufacturing site Original certificate Supported IATF covers tantalum solid electrolytic chip capacitors Original certificate Supported IATF covers circuit-protection components Original certificate Supported IATF covers film-capacitor manufacturing at Fukuchiyama Original certificate + ISO 14001 appendix Not supported ISO 9001 covers tantalum/circuit-protection design, development and manufacturing at Fukuchiyama Official certification record Supported ISO 14001 corporate scope includes film capacitors JQA certificate Supported ISO 14001 specifically covers film-capacitor manufacturing at Fukuchiyama JQA appendix Not supported ISO 14001 specifically covers film-capacitor manufacturing at Shimane JQA appendix Supported Fukuchiyama actually performs tantalum manufacturing Corporate/statutory disclosures Supported Fukuchiyama actually performs circuit-protection manufacturing Corporate/statutory disclosures Supported Circuit-protection production was transferred from Shimane to Fukuchiyama Corporate history/statutory disclosure Supported Shimane was the film-capacitor manufacturing site JQA appendix + statutory filing Supported Film-capacitor production was scheduled to terminate in March 2027 2025/2026 statutory disclosures Supported as announced plan Film-capacitor physical production continued continuously through September 2026 Available public evidence Not established All Matsuo products fall under Fukuchiyama IATF certification Product portfolio vs certificate Not supported</w:t>
      </w:r>
    </w:p>
    <w:p>
      <w:pPr>
        <w:pStyle w:val="Heading1"/>
        <w:keepNext/>
        <w:spacing w:before="280" w:after="60" w:line="252" w:lineRule="auto"/>
        <w:pBdr>
          <w:bottom w:val="single" w:sz="12" w:space="4" w:color="1F4E79"/>
        </w:pBdr>
      </w:pPr>
      <w:r>
        <w:rPr>
          <w:rFonts w:ascii="Arial" w:hAnsi="Arial" w:cs="Arial" w:eastAsia="Arial"/>
          <w:b/>
          <w:color w:val="1F4E79"/>
          <w:sz w:val="30"/>
        </w:rPr>
        <w:t>20. Evidence Chain</w:t>
      </w:r>
    </w:p>
    <w:p>
      <w:pPr>
        <w:spacing w:before="0" w:after="120" w:line="307" w:lineRule="auto"/>
      </w:pPr>
      <w:r>
        <w:rPr>
          <w:rFonts w:ascii="Arial" w:hAnsi="Arial" w:cs="Arial" w:eastAsia="Arial"/>
          <w:b w:val="0"/>
          <w:i w:val="0"/>
          <w:color w:val="1B2733"/>
          <w:sz w:val="19"/>
        </w:rPr>
        <w:t>The strongest evidence chain can be represented as follows:</w:t>
      </w:r>
    </w:p>
    <w:p>
      <w:pPr>
        <w:pStyle w:val="Heading1"/>
        <w:keepNext/>
        <w:spacing w:before="280" w:after="60" w:line="252" w:lineRule="auto"/>
        <w:pBdr>
          <w:bottom w:val="single" w:sz="12" w:space="4" w:color="1F4E79"/>
        </w:pBdr>
      </w:pPr>
      <w:r>
        <w:rPr>
          <w:rFonts w:ascii="Arial" w:hAnsi="Arial" w:cs="Arial" w:eastAsia="Arial"/>
          <w:b/>
          <w:color w:val="1F4E79"/>
          <w:sz w:val="30"/>
        </w:rPr>
        <w:t>A. IATF chain</w:t>
      </w:r>
    </w:p>
    <w:p>
      <w:pPr>
        <w:spacing w:before="0" w:after="120" w:line="307" w:lineRule="auto"/>
      </w:pPr>
      <w:r>
        <w:rPr>
          <w:rFonts w:ascii="Arial" w:hAnsi="Arial" w:cs="Arial" w:eastAsia="Arial"/>
          <w:b w:val="0"/>
          <w:i w:val="0"/>
          <w:color w:val="1B2733"/>
          <w:sz w:val="19"/>
        </w:rPr>
        <w:t>Matsuo Electric ↓ Fukuchiyama Plant ↓ specific physical address ↓ DQS ↓ IATF 16949:2016 ↓ Certificate 20001850 IATF16 / IATF No. 0513154 ↓ design + manufacture ↓ tantalum solid electrolytic chip capacitors + circuit-protection components This chain is directly documented by the original certificate.</w:t>
      </w:r>
    </w:p>
    <w:p>
      <w:pPr>
        <w:pStyle w:val="Heading1"/>
        <w:keepNext/>
        <w:spacing w:before="280" w:after="60" w:line="252" w:lineRule="auto"/>
        <w:pBdr>
          <w:bottom w:val="single" w:sz="12" w:space="4" w:color="1F4E79"/>
        </w:pBdr>
      </w:pPr>
      <w:r>
        <w:rPr>
          <w:rFonts w:ascii="Arial" w:hAnsi="Arial" w:cs="Arial" w:eastAsia="Arial"/>
          <w:b/>
          <w:color w:val="1F4E79"/>
          <w:sz w:val="30"/>
        </w:rPr>
        <w:t>B. ISO 14001 chain</w:t>
      </w:r>
    </w:p>
    <w:p>
      <w:pPr>
        <w:spacing w:before="0" w:after="120" w:line="307" w:lineRule="auto"/>
      </w:pPr>
      <w:r>
        <w:rPr>
          <w:rFonts w:ascii="Arial" w:hAnsi="Arial" w:cs="Arial" w:eastAsia="Arial"/>
          <w:b w:val="0"/>
          <w:i w:val="0"/>
          <w:color w:val="1B2733"/>
          <w:sz w:val="19"/>
        </w:rPr>
        <w:t>Matsuo Electric ↓ JQA-EM6829 ↓ multi-site certification ↓ site appendix ↓ Fukuchiyama → tantalum + circuit protection manufacturing → film-capacitor design/development Shimane → film-capacitor manufacturing Osaka → tantalum manufacturing This chain is directly established by the JQA appendix.</w:t>
      </w:r>
    </w:p>
    <w:p>
      <w:pPr>
        <w:pStyle w:val="Heading1"/>
        <w:keepNext/>
        <w:spacing w:before="280" w:after="60" w:line="252" w:lineRule="auto"/>
        <w:pBdr>
          <w:bottom w:val="single" w:sz="12" w:space="4" w:color="1F4E79"/>
        </w:pBdr>
      </w:pPr>
      <w:r>
        <w:rPr>
          <w:rFonts w:ascii="Arial" w:hAnsi="Arial" w:cs="Arial" w:eastAsia="Arial"/>
          <w:b/>
          <w:color w:val="1F4E79"/>
          <w:sz w:val="30"/>
        </w:rPr>
        <w:t>C. Operational corroboration</w:t>
      </w:r>
    </w:p>
    <w:p>
      <w:pPr>
        <w:spacing w:before="0" w:after="120" w:line="307" w:lineRule="auto"/>
      </w:pPr>
      <w:r>
        <w:rPr>
          <w:rFonts w:ascii="Arial" w:hAnsi="Arial" w:cs="Arial" w:eastAsia="Arial"/>
          <w:b w:val="0"/>
          <w:i w:val="0"/>
          <w:color w:val="1B2733"/>
          <w:sz w:val="19"/>
        </w:rPr>
        <w:t>Fukuchiyama certification ↓ corporate statutory disclosure ↓ tantalum + circuit-protection business ↓ production equipment ↓ current manufacturing structure The convergence of these sources materially strengthens the conclusion.</w:t>
      </w:r>
    </w:p>
    <w:p>
      <w:pPr>
        <w:pStyle w:val="Heading1"/>
        <w:keepNext/>
        <w:spacing w:before="280" w:after="60" w:line="252" w:lineRule="auto"/>
        <w:pBdr>
          <w:bottom w:val="single" w:sz="12" w:space="4" w:color="1F4E79"/>
        </w:pBdr>
      </w:pPr>
      <w:r>
        <w:rPr>
          <w:rFonts w:ascii="Arial" w:hAnsi="Arial" w:cs="Arial" w:eastAsia="Arial"/>
          <w:b/>
          <w:color w:val="1F4E79"/>
          <w:sz w:val="30"/>
        </w:rPr>
        <w:t>21. What the Investigation Does Not</w:t>
      </w:r>
    </w:p>
    <w:p>
      <w:pPr>
        <w:pStyle w:val="Heading1"/>
        <w:keepNext/>
        <w:spacing w:before="280" w:after="60" w:line="252" w:lineRule="auto"/>
        <w:pBdr>
          <w:bottom w:val="single" w:sz="12" w:space="4" w:color="1F4E79"/>
        </w:pBdr>
      </w:pPr>
      <w:r>
        <w:rPr>
          <w:rFonts w:ascii="Arial" w:hAnsi="Arial" w:cs="Arial" w:eastAsia="Arial"/>
          <w:b/>
          <w:color w:val="1F4E79"/>
          <w:sz w:val="30"/>
        </w:rPr>
        <w:t>Establish</w:t>
      </w:r>
    </w:p>
    <w:p>
      <w:pPr>
        <w:spacing w:before="0" w:after="120" w:line="307" w:lineRule="auto"/>
      </w:pPr>
      <w:r>
        <w:rPr>
          <w:rFonts w:ascii="Arial" w:hAnsi="Arial" w:cs="Arial" w:eastAsia="Arial"/>
          <w:b w:val="0"/>
          <w:i w:val="0"/>
          <w:color w:val="1B2733"/>
          <w:sz w:val="19"/>
        </w:rPr>
        <w:t>A rigorous OSINT report should also identify what cannot be proven from public information. This investigation does not establish: 1. the precise production volume of each product at Fukuchiyama; 2. which individual part numbers are manufactured at the plant; 3. the complete manufacturing-process routing for each product; 4. whether every product manufactured at Fukuchiyama is sold into automotive applications; 5. whether every automotive product is itself covered by a particular customer qualification; 6. the precise physical production status of every film-capacitor SKU between November 2024 and March 2027; 7. whether every internal manufacturing process is independently certified under a separate standard. Those questions would require additional evidence such as:</w:t>
      </w:r>
    </w:p>
    <w:p>
      <w:pPr>
        <w:pStyle w:val="ListBullet"/>
        <w:spacing w:before="0" w:after="60" w:line="293" w:lineRule="auto"/>
        <w:ind w:left="351" w:hanging="193"/>
      </w:pPr>
      <w:r>
        <w:rPr>
          <w:rFonts w:ascii="Arial" w:hAnsi="Arial" w:cs="Arial" w:eastAsia="Arial"/>
          <w:color w:val="1B2733"/>
          <w:sz w:val="19"/>
        </w:rPr>
        <w:t>customer-specific qualification documents;</w:t>
      </w:r>
    </w:p>
    <w:p>
      <w:pPr>
        <w:pStyle w:val="ListBullet"/>
        <w:spacing w:before="0" w:after="60" w:line="293" w:lineRule="auto"/>
        <w:ind w:left="351" w:hanging="193"/>
      </w:pPr>
      <w:r>
        <w:rPr>
          <w:rFonts w:ascii="Arial" w:hAnsi="Arial" w:cs="Arial" w:eastAsia="Arial"/>
          <w:color w:val="1B2733"/>
          <w:sz w:val="19"/>
        </w:rPr>
        <w:t>audit reports;</w:t>
      </w:r>
    </w:p>
    <w:p>
      <w:pPr>
        <w:pStyle w:val="ListBullet"/>
        <w:spacing w:before="0" w:after="60" w:line="293" w:lineRule="auto"/>
        <w:ind w:left="351" w:hanging="193"/>
      </w:pPr>
      <w:r>
        <w:rPr>
          <w:rFonts w:ascii="Arial" w:hAnsi="Arial" w:cs="Arial" w:eastAsia="Arial"/>
          <w:color w:val="1B2733"/>
          <w:sz w:val="19"/>
        </w:rPr>
        <w:t>product-level technical documentation;</w:t>
      </w:r>
    </w:p>
    <w:p>
      <w:pPr>
        <w:pStyle w:val="ListBullet"/>
        <w:spacing w:before="0" w:after="60" w:line="293" w:lineRule="auto"/>
        <w:ind w:left="351" w:hanging="193"/>
      </w:pPr>
      <w:r>
        <w:rPr>
          <w:rFonts w:ascii="Arial" w:hAnsi="Arial" w:cs="Arial" w:eastAsia="Arial"/>
          <w:color w:val="1B2733"/>
          <w:sz w:val="19"/>
        </w:rPr>
        <w:t>bills of process;</w:t>
      </w:r>
    </w:p>
    <w:p>
      <w:pPr>
        <w:pStyle w:val="ListBullet"/>
        <w:spacing w:before="0" w:after="60" w:line="293" w:lineRule="auto"/>
        <w:ind w:left="351" w:hanging="193"/>
      </w:pPr>
      <w:r>
        <w:rPr>
          <w:rFonts w:ascii="Arial" w:hAnsi="Arial" w:cs="Arial" w:eastAsia="Arial"/>
          <w:color w:val="1B2733"/>
          <w:sz w:val="19"/>
        </w:rPr>
        <w:t>manufacturing records;</w:t>
      </w:r>
    </w:p>
    <w:p>
      <w:pPr>
        <w:pStyle w:val="ListBullet"/>
        <w:spacing w:before="0" w:after="60" w:line="293" w:lineRule="auto"/>
        <w:ind w:left="351" w:hanging="193"/>
      </w:pPr>
      <w:r>
        <w:rPr>
          <w:rFonts w:ascii="Arial" w:hAnsi="Arial" w:cs="Arial" w:eastAsia="Arial"/>
          <w:color w:val="1B2733"/>
          <w:sz w:val="19"/>
        </w:rPr>
        <w:t>customer approvals;</w:t>
      </w:r>
    </w:p>
    <w:p>
      <w:pPr>
        <w:pStyle w:val="ListBullet"/>
        <w:spacing w:before="0" w:after="60" w:line="293" w:lineRule="auto"/>
        <w:ind w:left="351" w:hanging="193"/>
      </w:pPr>
      <w:r>
        <w:rPr>
          <w:rFonts w:ascii="Arial" w:hAnsi="Arial" w:cs="Arial" w:eastAsia="Arial"/>
          <w:color w:val="1B2733"/>
          <w:sz w:val="19"/>
        </w:rPr>
        <w:t>non-public certification-audit documentation. They should not be inferred from the certificates alone.</w:t>
      </w:r>
    </w:p>
    <w:p>
      <w:pPr>
        <w:pStyle w:val="Heading1"/>
        <w:keepNext/>
        <w:spacing w:before="280" w:after="60" w:line="252" w:lineRule="auto"/>
        <w:pBdr>
          <w:bottom w:val="single" w:sz="12" w:space="4" w:color="1F4E79"/>
        </w:pBdr>
      </w:pPr>
      <w:r>
        <w:rPr>
          <w:rFonts w:ascii="Arial" w:hAnsi="Arial" w:cs="Arial" w:eastAsia="Arial"/>
          <w:b/>
          <w:color w:val="1F4E79"/>
          <w:sz w:val="30"/>
        </w:rPr>
        <w:t>22. Final Assessment</w:t>
      </w:r>
    </w:p>
    <w:p>
      <w:pPr>
        <w:pStyle w:val="Heading1"/>
        <w:keepNext/>
        <w:spacing w:before="280" w:after="60" w:line="252" w:lineRule="auto"/>
        <w:pBdr>
          <w:bottom w:val="single" w:sz="12" w:space="4" w:color="1F4E79"/>
        </w:pBdr>
      </w:pPr>
      <w:r>
        <w:rPr>
          <w:rFonts w:ascii="Arial" w:hAnsi="Arial" w:cs="Arial" w:eastAsia="Arial"/>
          <w:b/>
          <w:color w:val="1F4E79"/>
          <w:sz w:val="30"/>
        </w:rPr>
        <w:t>Claim 1</w:t>
      </w:r>
    </w:p>
    <w:p>
      <w:pPr>
        <w:spacing w:before="0" w:after="120" w:line="307" w:lineRule="auto"/>
      </w:pPr>
      <w:r>
        <w:rPr>
          <w:rFonts w:ascii="Arial" w:hAnsi="Arial" w:cs="Arial" w:eastAsia="Arial"/>
          <w:b w:val="0"/>
          <w:i w:val="0"/>
          <w:color w:val="1B2733"/>
          <w:sz w:val="19"/>
        </w:rPr>
        <w:t>“Matsuo Electric's Fukuchiyama Plant is IATF 16949 certified.” Assessment: SUPPORTED The original DQS certificate directly identifies the legal entity, facility, address, IATF USI, certificate number, standard and validity period.</w:t>
      </w:r>
    </w:p>
    <w:p>
      <w:pPr>
        <w:pStyle w:val="Heading1"/>
        <w:keepNext/>
        <w:spacing w:before="280" w:after="60" w:line="252" w:lineRule="auto"/>
        <w:pBdr>
          <w:bottom w:val="single" w:sz="12" w:space="4" w:color="1F4E79"/>
        </w:pBdr>
      </w:pPr>
      <w:r>
        <w:rPr>
          <w:rFonts w:ascii="Arial" w:hAnsi="Arial" w:cs="Arial" w:eastAsia="Arial"/>
          <w:b/>
          <w:color w:val="1F4E79"/>
          <w:sz w:val="30"/>
        </w:rPr>
        <w:t>Claim 2</w:t>
      </w:r>
    </w:p>
    <w:p>
      <w:pPr>
        <w:spacing w:before="0" w:after="120" w:line="307" w:lineRule="auto"/>
      </w:pPr>
      <w:r>
        <w:rPr>
          <w:rFonts w:ascii="Arial" w:hAnsi="Arial" w:cs="Arial" w:eastAsia="Arial"/>
          <w:b w:val="0"/>
          <w:i w:val="0"/>
          <w:color w:val="1B2733"/>
          <w:sz w:val="19"/>
        </w:rPr>
        <w:t>“The IATF certification covers tantalum solid electrolytic chip capacitors and circuit-protection components.” Assessment: SUPPORTED This is the explicit scope wording of the certificate.</w:t>
      </w:r>
    </w:p>
    <w:p>
      <w:pPr>
        <w:pStyle w:val="Heading1"/>
        <w:keepNext/>
        <w:spacing w:before="280" w:after="60" w:line="252" w:lineRule="auto"/>
        <w:pBdr>
          <w:bottom w:val="single" w:sz="12" w:space="4" w:color="1F4E79"/>
        </w:pBdr>
      </w:pPr>
      <w:r>
        <w:rPr>
          <w:rFonts w:ascii="Arial" w:hAnsi="Arial" w:cs="Arial" w:eastAsia="Arial"/>
          <w:b/>
          <w:color w:val="1F4E79"/>
          <w:sz w:val="30"/>
        </w:rPr>
        <w:t>Claim 3</w:t>
      </w:r>
    </w:p>
    <w:p>
      <w:pPr>
        <w:spacing w:before="0" w:after="120" w:line="307" w:lineRule="auto"/>
      </w:pPr>
      <w:r>
        <w:rPr>
          <w:rFonts w:ascii="Arial" w:hAnsi="Arial" w:cs="Arial" w:eastAsia="Arial"/>
          <w:b w:val="0"/>
          <w:i w:val="0"/>
          <w:color w:val="1B2733"/>
          <w:sz w:val="19"/>
        </w:rPr>
        <w:t>“The IATF certification covers Matsuo's film-capacitor manufacturing.” Assessment: NOT SUPPORTED Film-capacitor manufacturing is absent from the Fukuchiyama IATF scope.</w:t>
      </w:r>
    </w:p>
    <w:p>
      <w:pPr>
        <w:pStyle w:val="Heading1"/>
        <w:keepNext/>
        <w:spacing w:before="280" w:after="60" w:line="252" w:lineRule="auto"/>
        <w:pBdr>
          <w:bottom w:val="single" w:sz="12" w:space="4" w:color="1F4E79"/>
        </w:pBdr>
      </w:pPr>
      <w:r>
        <w:rPr>
          <w:rFonts w:ascii="Arial" w:hAnsi="Arial" w:cs="Arial" w:eastAsia="Arial"/>
          <w:b/>
          <w:color w:val="1F4E79"/>
          <w:sz w:val="30"/>
        </w:rPr>
        <w:t>Claim 4</w:t>
      </w:r>
    </w:p>
    <w:p>
      <w:pPr>
        <w:spacing w:before="0" w:after="120" w:line="307" w:lineRule="auto"/>
      </w:pPr>
      <w:r>
        <w:rPr>
          <w:rFonts w:ascii="Arial" w:hAnsi="Arial" w:cs="Arial" w:eastAsia="Arial"/>
          <w:b w:val="0"/>
          <w:i w:val="0"/>
          <w:color w:val="1B2733"/>
          <w:sz w:val="19"/>
        </w:rPr>
        <w:t>“Fukuchiyama manufactures film capacitors under the ISO-certified scope.” Assessment: NOT SUPPORTED The ISO 14001 site appendix assigns film-capacitor manufacturing to Shimane , while Fukuchiyama is assigned film-capacitor design/development only.</w:t>
      </w:r>
    </w:p>
    <w:p>
      <w:pPr>
        <w:pStyle w:val="Heading1"/>
        <w:keepNext/>
        <w:spacing w:before="280" w:after="60" w:line="252" w:lineRule="auto"/>
        <w:pBdr>
          <w:bottom w:val="single" w:sz="12" w:space="4" w:color="1F4E79"/>
        </w:pBdr>
      </w:pPr>
      <w:r>
        <w:rPr>
          <w:rFonts w:ascii="Arial" w:hAnsi="Arial" w:cs="Arial" w:eastAsia="Arial"/>
          <w:b/>
          <w:color w:val="1F4E79"/>
          <w:sz w:val="30"/>
        </w:rPr>
        <w:t>Claim 5</w:t>
      </w:r>
    </w:p>
    <w:p>
      <w:pPr>
        <w:spacing w:before="0" w:after="120" w:line="307" w:lineRule="auto"/>
      </w:pPr>
      <w:r>
        <w:rPr>
          <w:rFonts w:ascii="Arial" w:hAnsi="Arial" w:cs="Arial" w:eastAsia="Arial"/>
          <w:b w:val="0"/>
          <w:i w:val="0"/>
          <w:color w:val="1B2733"/>
          <w:sz w:val="19"/>
        </w:rPr>
        <w:t>“Shimane is/was the film-capacitor manufacturing site.” Assessment: SUPPORTED Both the JQA site appendix and Matsuo's statutory disclosure identify Shimane with film-capacitor manufacturing.</w:t>
      </w:r>
    </w:p>
    <w:p>
      <w:pPr>
        <w:pStyle w:val="Heading1"/>
        <w:keepNext/>
        <w:spacing w:before="280" w:after="60" w:line="252" w:lineRule="auto"/>
        <w:pBdr>
          <w:bottom w:val="single" w:sz="12" w:space="4" w:color="1F4E79"/>
        </w:pBdr>
      </w:pPr>
      <w:r>
        <w:rPr>
          <w:rFonts w:ascii="Arial" w:hAnsi="Arial" w:cs="Arial" w:eastAsia="Arial"/>
          <w:b/>
          <w:color w:val="1F4E79"/>
          <w:sz w:val="30"/>
        </w:rPr>
        <w:t>Claim 6</w:t>
      </w:r>
    </w:p>
    <w:p>
      <w:pPr>
        <w:spacing w:before="0" w:after="120" w:line="307" w:lineRule="auto"/>
      </w:pPr>
      <w:r>
        <w:rPr>
          <w:rFonts w:ascii="Arial" w:hAnsi="Arial" w:cs="Arial" w:eastAsia="Arial"/>
          <w:b w:val="0"/>
          <w:i w:val="0"/>
          <w:color w:val="1B2733"/>
          <w:sz w:val="19"/>
        </w:rPr>
        <w:t>“Film-capacitor manufacturing was scheduled to end in March 2027.” Assessment: SUPPORTED AS AN ANNOUNCED PLAN Matsuo's November 2025 statutory disclosure and subsequent February 2026 disclosure both identify March 2027 as the planned production-termination date for Shimane.</w:t>
      </w:r>
    </w:p>
    <w:p>
      <w:pPr>
        <w:pStyle w:val="Heading1"/>
        <w:keepNext/>
        <w:spacing w:before="280" w:after="60" w:line="252" w:lineRule="auto"/>
        <w:pBdr>
          <w:bottom w:val="single" w:sz="12" w:space="4" w:color="1F4E79"/>
        </w:pBdr>
      </w:pPr>
      <w:r>
        <w:rPr>
          <w:rFonts w:ascii="Arial" w:hAnsi="Arial" w:cs="Arial" w:eastAsia="Arial"/>
          <w:b/>
          <w:color w:val="1F4E79"/>
          <w:sz w:val="30"/>
        </w:rPr>
        <w:t>23. Final OSINT Conclusion</w:t>
      </w:r>
    </w:p>
    <w:p>
      <w:pPr>
        <w:spacing w:before="0" w:after="120" w:line="307" w:lineRule="auto"/>
      </w:pPr>
      <w:r>
        <w:rPr>
          <w:rFonts w:ascii="Arial" w:hAnsi="Arial" w:cs="Arial" w:eastAsia="Arial"/>
          <w:b w:val="0"/>
          <w:i w:val="0"/>
          <w:color w:val="1B2733"/>
          <w:sz w:val="19"/>
        </w:rPr>
        <w:t>The investigation does not substantiate a claim that Matsuo Electric has overstated or misrepresented its certification. Instead, it demonstrates a more subtle and practically relevant issue: Matsuo's corporate product portfolio and its site-specific certification scopes are not interchangeable datasets. The Fukuchiyama Plant is demonstrably within the scope of IATF 16949 and ISO 9001 for:</w:t>
      </w:r>
    </w:p>
    <w:p>
      <w:pPr>
        <w:pStyle w:val="ListBullet"/>
        <w:spacing w:before="0" w:after="60" w:line="293" w:lineRule="auto"/>
        <w:ind w:left="351" w:hanging="193"/>
      </w:pPr>
      <w:r>
        <w:rPr>
          <w:rFonts w:ascii="Arial" w:hAnsi="Arial" w:cs="Arial" w:eastAsia="Arial"/>
          <w:color w:val="1B2733"/>
          <w:sz w:val="19"/>
        </w:rPr>
        <w:t>tantalum solid electrolytic chip capacitors;</w:t>
      </w:r>
    </w:p>
    <w:p>
      <w:pPr>
        <w:pStyle w:val="ListBullet"/>
        <w:spacing w:before="0" w:after="60" w:line="293" w:lineRule="auto"/>
        <w:ind w:left="351" w:hanging="193"/>
      </w:pPr>
      <w:r>
        <w:rPr>
          <w:rFonts w:ascii="Arial" w:hAnsi="Arial" w:cs="Arial" w:eastAsia="Arial"/>
          <w:color w:val="1B2733"/>
          <w:sz w:val="19"/>
        </w:rPr>
        <w:t>circuit-protection components. The same site is within the ISO 14001 environmental-management scope for:</w:t>
      </w:r>
    </w:p>
    <w:p>
      <w:pPr>
        <w:pStyle w:val="ListBullet"/>
        <w:spacing w:before="0" w:after="60" w:line="293" w:lineRule="auto"/>
        <w:ind w:left="351" w:hanging="193"/>
      </w:pPr>
      <w:r>
        <w:rPr>
          <w:rFonts w:ascii="Arial" w:hAnsi="Arial" w:cs="Arial" w:eastAsia="Arial"/>
          <w:color w:val="1B2733"/>
          <w:sz w:val="19"/>
        </w:rPr>
        <w:t>tantalum capacitor design/development and manufacturing;</w:t>
      </w:r>
    </w:p>
    <w:p>
      <w:pPr>
        <w:pStyle w:val="ListBullet"/>
        <w:spacing w:before="0" w:after="60" w:line="293" w:lineRule="auto"/>
        <w:ind w:left="351" w:hanging="193"/>
      </w:pPr>
      <w:r>
        <w:rPr>
          <w:rFonts w:ascii="Arial" w:hAnsi="Arial" w:cs="Arial" w:eastAsia="Arial"/>
          <w:color w:val="1B2733"/>
          <w:sz w:val="19"/>
        </w:rPr>
        <w:t>circuit-protection design/development and manufacturing;</w:t>
      </w:r>
    </w:p>
    <w:p>
      <w:pPr>
        <w:pStyle w:val="ListBullet"/>
        <w:spacing w:before="0" w:after="60" w:line="293" w:lineRule="auto"/>
        <w:ind w:left="351" w:hanging="193"/>
      </w:pPr>
      <w:r>
        <w:rPr>
          <w:rFonts w:ascii="Arial" w:hAnsi="Arial" w:cs="Arial" w:eastAsia="Arial"/>
          <w:color w:val="1B2733"/>
          <w:sz w:val="19"/>
        </w:rPr>
        <w:t>film-capacitor design/development. However, film-capacitor manufacturing is assigned to Shimane, not Fukuchiyama . This is corroborated by both the JQA site appendix and Matsuo's statutory corporate</w:t>
      </w:r>
    </w:p>
    <w:p>
      <w:pPr>
        <w:spacing w:before="0" w:after="120" w:line="307" w:lineRule="auto"/>
      </w:pPr>
      <w:r>
        <w:rPr>
          <w:rFonts w:ascii="Arial" w:hAnsi="Arial" w:cs="Arial" w:eastAsia="Arial"/>
          <w:b w:val="0"/>
          <w:i w:val="0"/>
          <w:color w:val="1B2733"/>
          <w:sz w:val="19"/>
        </w:rPr>
        <w:t>disclosures. The evidence also shows that the current structure is historically dynamic. Circuit-protection manufacturing equipment was transferred from Shimane to Fukuchiyama in 2020, while film-capacitor production at Shimane is being phased out under a restructuring decision announced in 2025. Therefore, the most defensible final finding is: Matsuo Electric's certification claims are supported when interpreted at the correct legal-entity and site level. The principal OSINT finding is not a false-certification discrepancy, but a scope boundary: the Fukuchiyama IATF/ISO 9001 certification covers tantalum chip capacitors and circuit-protection components, while film-capacitor manufacturing belongs to the separate Shimane manufacturing scope under ISO 14001. The case demonstrates why professional corporate OSINT should verify: company → legal entity → physical facility → certificate → certification body → certificate number → scope → site appendix → actual manufacturing evidence → chronology rather than treating a corporate certification badge as evidence that every product made by the company is manufactured under that certification.</w:t>
      </w:r>
    </w:p>
    <w:p>
      <w:pPr>
        <w:pStyle w:val="Heading1"/>
        <w:keepNext/>
        <w:spacing w:before="280" w:after="60" w:line="252" w:lineRule="auto"/>
        <w:pBdr>
          <w:bottom w:val="single" w:sz="12" w:space="4" w:color="1F4E79"/>
        </w:pBdr>
      </w:pPr>
      <w:r>
        <w:rPr>
          <w:rFonts w:ascii="Arial" w:hAnsi="Arial" w:cs="Arial" w:eastAsia="Arial"/>
          <w:b/>
          <w:color w:val="1F4E79"/>
          <w:sz w:val="30"/>
        </w:rPr>
        <w:t>24. Primary Sources</w:t>
      </w:r>
    </w:p>
    <w:p>
      <w:pPr>
        <w:spacing w:before="0" w:after="120" w:line="307" w:lineRule="auto"/>
      </w:pPr>
      <w:r>
        <w:rPr>
          <w:rFonts w:ascii="Arial" w:hAnsi="Arial" w:cs="Arial" w:eastAsia="Arial"/>
          <w:b w:val="0"/>
          <w:i w:val="0"/>
          <w:color w:val="1B2733"/>
          <w:sz w:val="19"/>
        </w:rPr>
        <w:t>Certification 1. DQS - IATF 16949:2016 Certificate, Matsuo Electric Co., Ltd., Fukuchiyama Plant Certificate registration 20001850 IATF16 , IATF No. 0513154 . 2. Matsuo Electric - Certification Status Current corporate listing of ISO 9001, IATF 16949 and ISO 14001 registrations. 3. JQA - ISO 14001 Certificate Appendix JQA-EM6829 Revised 22 August 2025; site-specific scope allocation. Corporate / statutory 4. Matsuo Electric - FY2026 financial/statutory reporting Production facilities, business segments and manufacturing structure. 5. Matsuo Electric - Extraordinary Report, 13 November 2025 Shimane Plant: film-capacitor manufacturing; planned production termination March 2027. 6. Matsuo Electric - February 2026 disclosure Formal production-termination decision and site information. 7. Matsuo Electric - Corporate History Historical development of Fukuchiyama, Shimane and IATF certification. Corporate product information 8. Matsuo Electric - Product / Corporate materials Corporate product portfolio and certification references.</w:t>
      </w:r>
    </w:p>
    <w:p>
      <w:pPr>
        <w:pStyle w:val="Heading1"/>
        <w:keepNext/>
        <w:spacing w:before="280" w:after="60" w:line="252" w:lineRule="auto"/>
        <w:pBdr>
          <w:bottom w:val="single" w:sz="12" w:space="4" w:color="1F4E79"/>
        </w:pBdr>
      </w:pPr>
      <w:r>
        <w:rPr>
          <w:rFonts w:ascii="Arial" w:hAnsi="Arial" w:cs="Arial" w:eastAsia="Arial"/>
          <w:b/>
          <w:color w:val="1F4E79"/>
          <w:sz w:val="30"/>
        </w:rPr>
        <w:t>Overall confidence</w:t>
      </w:r>
    </w:p>
    <w:p>
      <w:pPr>
        <w:spacing w:before="0" w:after="120" w:line="307" w:lineRule="auto"/>
      </w:pPr>
      <w:r>
        <w:rPr>
          <w:rFonts w:ascii="Arial" w:hAnsi="Arial" w:cs="Arial" w:eastAsia="Arial"/>
          <w:b w:val="0"/>
          <w:i w:val="0"/>
          <w:color w:val="1B2733"/>
          <w:sz w:val="19"/>
        </w:rPr>
        <w:t>High for:</w:t>
      </w:r>
    </w:p>
    <w:p>
      <w:pPr>
        <w:pStyle w:val="ListBullet"/>
        <w:spacing w:before="0" w:after="60" w:line="293" w:lineRule="auto"/>
        <w:ind w:left="351" w:hanging="193"/>
      </w:pPr>
      <w:r>
        <w:rPr>
          <w:rFonts w:ascii="Arial" w:hAnsi="Arial" w:cs="Arial" w:eastAsia="Arial"/>
          <w:color w:val="1B2733"/>
          <w:sz w:val="19"/>
        </w:rPr>
        <w:t>identity of the IATF-certified site;</w:t>
      </w:r>
    </w:p>
    <w:p>
      <w:pPr>
        <w:pStyle w:val="ListBullet"/>
        <w:spacing w:before="0" w:after="60" w:line="293" w:lineRule="auto"/>
        <w:ind w:left="351" w:hanging="193"/>
      </w:pPr>
      <w:r>
        <w:rPr>
          <w:rFonts w:ascii="Arial" w:hAnsi="Arial" w:cs="Arial" w:eastAsia="Arial"/>
          <w:color w:val="1B2733"/>
          <w:sz w:val="19"/>
        </w:rPr>
        <w:t>IATF scope;</w:t>
      </w:r>
    </w:p>
    <w:p>
      <w:pPr>
        <w:pStyle w:val="ListBullet"/>
        <w:spacing w:before="0" w:after="60" w:line="293" w:lineRule="auto"/>
        <w:ind w:left="351" w:hanging="193"/>
      </w:pPr>
      <w:r>
        <w:rPr>
          <w:rFonts w:ascii="Arial" w:hAnsi="Arial" w:cs="Arial" w:eastAsia="Arial"/>
          <w:color w:val="1B2733"/>
          <w:sz w:val="19"/>
        </w:rPr>
        <w:t>ISO 9001 scope;</w:t>
      </w:r>
    </w:p>
    <w:p>
      <w:pPr>
        <w:pStyle w:val="ListBullet"/>
        <w:spacing w:before="0" w:after="60" w:line="293" w:lineRule="auto"/>
        <w:ind w:left="351" w:hanging="193"/>
      </w:pPr>
      <w:r>
        <w:rPr>
          <w:rFonts w:ascii="Arial" w:hAnsi="Arial" w:cs="Arial" w:eastAsia="Arial"/>
          <w:color w:val="1B2733"/>
          <w:sz w:val="19"/>
        </w:rPr>
        <w:t>ISO 14001 site allocation;</w:t>
      </w:r>
    </w:p>
    <w:p>
      <w:pPr>
        <w:pStyle w:val="ListBullet"/>
        <w:spacing w:before="0" w:after="60" w:line="293" w:lineRule="auto"/>
        <w:ind w:left="351" w:hanging="193"/>
      </w:pPr>
      <w:r>
        <w:rPr>
          <w:rFonts w:ascii="Arial" w:hAnsi="Arial" w:cs="Arial" w:eastAsia="Arial"/>
          <w:color w:val="1B2733"/>
          <w:sz w:val="19"/>
        </w:rPr>
        <w:t>Shimane's documented film-capacitor manufacturing role;</w:t>
      </w:r>
    </w:p>
    <w:p>
      <w:pPr>
        <w:pStyle w:val="ListBullet"/>
        <w:spacing w:before="0" w:after="60" w:line="293" w:lineRule="auto"/>
        <w:ind w:left="351" w:hanging="193"/>
      </w:pPr>
      <w:r>
        <w:rPr>
          <w:rFonts w:ascii="Arial" w:hAnsi="Arial" w:cs="Arial" w:eastAsia="Arial"/>
          <w:color w:val="1B2733"/>
          <w:sz w:val="19"/>
        </w:rPr>
        <w:t>Fukuchiyama's documented tantalum/circuit-protection role. Moderate for:</w:t>
      </w:r>
    </w:p>
    <w:p>
      <w:pPr>
        <w:pStyle w:val="ListBullet"/>
        <w:spacing w:before="0" w:after="60" w:line="293" w:lineRule="auto"/>
        <w:ind w:left="351" w:hanging="193"/>
      </w:pPr>
      <w:r>
        <w:rPr>
          <w:rFonts w:ascii="Arial" w:hAnsi="Arial" w:cs="Arial" w:eastAsia="Arial"/>
          <w:color w:val="1B2733"/>
          <w:sz w:val="19"/>
        </w:rPr>
        <w:t>the exact physical status of film-capacitor production between November 2024 and March 2027. The latter should explicitly remain qualified in any portfolio publication rather than being</w:t>
      </w:r>
    </w:p>
    <w:p>
      <w:pPr>
        <w:spacing w:before="0" w:after="120" w:line="307" w:lineRule="auto"/>
      </w:pPr>
      <w:r>
        <w:rPr>
          <w:rFonts w:ascii="Arial" w:hAnsi="Arial" w:cs="Arial" w:eastAsia="Arial"/>
          <w:b w:val="0"/>
          <w:i w:val="0"/>
          <w:color w:val="1B2733"/>
          <w:sz w:val="19"/>
        </w:rPr>
        <w:t>converted into a definitive statement about production activity in September 2026.</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Matsuo Electric — Certification Scope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