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15C3F" w:rsidRDefault="007F4BB7" w14:paraId="1D7AC623" w14:textId="7777777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Министерство образования Республики Беларусь</w:t>
      </w:r>
    </w:p>
    <w:p w:rsidR="00A15C3F" w:rsidRDefault="007F4BB7" w14:paraId="0A0FF3FA" w14:textId="7777777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Учреждение образования</w:t>
      </w:r>
    </w:p>
    <w:p w:rsidR="00A15C3F" w:rsidRDefault="007F4BB7" w14:paraId="210F6755" w14:textId="7777777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БЕЛОРУССКИЙ ГОСУДАРСТВЕННЫЙ УНИВЕРСИТЕТ</w:t>
      </w:r>
    </w:p>
    <w:p w:rsidR="00A15C3F" w:rsidRDefault="007F4BB7" w14:paraId="66FBF37B" w14:textId="7777777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ИНФОРМАТИКИ И 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C3F" w:rsidRDefault="007F4BB7" w14:paraId="6AB89A16" w14:textId="7777777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A15C3F" w:rsidRDefault="00A15C3F" w14:paraId="46FC271E" w14:textId="7777777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A15C3F" w:rsidRDefault="00A15C3F" w14:paraId="52757DAB" w14:textId="77777777">
      <w:pPr>
        <w:ind w:left="-709"/>
        <w:rPr>
          <w:rFonts w:ascii="Times New Roman" w:hAnsi="Times New Roman" w:cs="Times New Roman"/>
        </w:rPr>
      </w:pPr>
    </w:p>
    <w:p w:rsidR="00A15C3F" w:rsidRDefault="00A15C3F" w14:paraId="0062E5D0" w14:textId="77777777">
      <w:pPr>
        <w:ind w:left="-709"/>
        <w:rPr>
          <w:rFonts w:ascii="Times New Roman" w:hAnsi="Times New Roman" w:cs="Times New Roman"/>
        </w:rPr>
      </w:pPr>
    </w:p>
    <w:p w:rsidR="00A15C3F" w:rsidRDefault="00A15C3F" w14:paraId="6D17041F" w14:textId="77777777">
      <w:pPr>
        <w:ind w:left="-709"/>
        <w:rPr>
          <w:rFonts w:ascii="Times New Roman" w:hAnsi="Times New Roman" w:cs="Times New Roman"/>
        </w:rPr>
      </w:pPr>
    </w:p>
    <w:p w:rsidR="00A15C3F" w:rsidRDefault="007F4BB7" w14:paraId="270615DF" w14:textId="77777777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2м.5</w:t>
      </w:r>
    </w:p>
    <w:p w:rsidR="00A15C3F" w:rsidP="00EB522B" w:rsidRDefault="007F4BB7" w14:paraId="2F81D093" w14:textId="777777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ИЗМЕРЕНИЕ УСКОРЕНИЯ СВОБОДНОГО ПАДЕНИЯ С ПОМОЩЬЮ ОБОРОТНОГО МАЯТНИКА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A15C3F" w:rsidRDefault="00A15C3F" w14:paraId="222B5299" w14:textId="77777777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A15C3F" w14:paraId="730C7E1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A15C3F" w14:paraId="414E0F4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A15C3F" w14:paraId="6AACBEE1" w14:textId="77777777">
      <w:pPr>
        <w:rPr>
          <w:rFonts w:ascii="Times New Roman" w:hAnsi="Times New Roman" w:cs="Times New Roman"/>
        </w:rPr>
      </w:pPr>
    </w:p>
    <w:p w:rsidR="00A15C3F" w:rsidRDefault="00A15C3F" w14:paraId="00239E66" w14:textId="77777777">
      <w:pPr>
        <w:rPr>
          <w:rFonts w:ascii="Times New Roman" w:hAnsi="Times New Roman" w:cs="Times New Roman"/>
        </w:rPr>
      </w:pPr>
    </w:p>
    <w:p w:rsidR="00A15C3F" w:rsidRDefault="00A15C3F" w14:paraId="71806EAB" w14:textId="77777777">
      <w:pPr>
        <w:rPr>
          <w:rFonts w:ascii="Times New Roman" w:hAnsi="Times New Roman" w:cs="Times New Roman"/>
        </w:rPr>
      </w:pPr>
    </w:p>
    <w:p w:rsidR="00A15C3F" w:rsidRDefault="00A15C3F" w14:paraId="67227820" w14:textId="77777777">
      <w:pPr>
        <w:rPr>
          <w:rFonts w:ascii="Times New Roman" w:hAnsi="Times New Roman" w:cs="Times New Roman"/>
        </w:rPr>
      </w:pPr>
    </w:p>
    <w:p w:rsidR="007800A2" w:rsidP="007800A2" w:rsidRDefault="007800A2" w14:paraId="30676254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00A2" w:rsidP="007800A2" w:rsidRDefault="007800A2" w14:paraId="09341047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00A2" w:rsidP="007800A2" w:rsidRDefault="007800A2" w14:paraId="2D612C84" w14:textId="07578E62">
      <w:pPr>
        <w:ind w:left="6946"/>
        <w:rPr>
          <w:rFonts w:ascii="Times New Roman" w:hAnsi="Times New Roman" w:cs="Times New Roman"/>
          <w:sz w:val="28"/>
          <w:szCs w:val="28"/>
        </w:rPr>
      </w:pPr>
      <w:r w:rsidRPr="71E5161F" w:rsidR="71E5161F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br/>
      </w:r>
      <w:r w:rsidRPr="71E5161F" w:rsidR="71E5161F">
        <w:rPr>
          <w:rFonts w:ascii="Times New Roman" w:hAnsi="Times New Roman" w:cs="Times New Roman"/>
          <w:sz w:val="28"/>
          <w:szCs w:val="28"/>
        </w:rPr>
        <w:t>гр. 242801</w:t>
      </w:r>
      <w:r>
        <w:br/>
      </w:r>
      <w:r w:rsidRPr="71E5161F" w:rsidR="71E5161F">
        <w:rPr>
          <w:rFonts w:ascii="Times New Roman" w:hAnsi="Times New Roman" w:cs="Times New Roman"/>
          <w:sz w:val="28"/>
          <w:szCs w:val="28"/>
        </w:rPr>
        <w:t>Кивачук Н.А.</w:t>
      </w:r>
    </w:p>
    <w:p w:rsidR="00A15C3F" w:rsidRDefault="00A15C3F" w14:paraId="03F58AB0" w14:textId="77777777">
      <w:pPr>
        <w:rPr>
          <w:rFonts w:ascii="Times New Roman" w:hAnsi="Times New Roman" w:cs="Times New Roman"/>
        </w:rPr>
      </w:pPr>
    </w:p>
    <w:p w:rsidR="00A15C3F" w:rsidRDefault="00A15C3F" w14:paraId="7DD64765" w14:textId="77777777">
      <w:pPr>
        <w:rPr>
          <w:rFonts w:ascii="Times New Roman" w:hAnsi="Times New Roman" w:cs="Times New Roman"/>
        </w:rPr>
      </w:pPr>
    </w:p>
    <w:p w:rsidR="00EB522B" w:rsidRDefault="00EB522B" w14:paraId="207DD62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522B" w:rsidRDefault="00EB522B" w14:paraId="168D050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7F4BB7" w14:paraId="3B06071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A15C3F" w:rsidRDefault="00A15C3F" w14:paraId="714A4C9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7F4BB7" w14:paraId="4A689A17" w14:textId="7777777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1.1 Изучить динамику и кинематику свободных незатухающих гармонических колебаний.</w:t>
      </w:r>
    </w:p>
    <w:p w:rsidR="00A15C3F" w:rsidRDefault="007F4BB7" w14:paraId="29EC3368" w14:textId="7777777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Изучить такие колебательные системы, как физический и математический маятник. </w:t>
      </w:r>
    </w:p>
    <w:p w:rsidR="00A15C3F" w:rsidRDefault="007F4BB7" w14:paraId="657CE875" w14:textId="7777777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Проверить свойство взаимности точки подвеса и центра качания. </w:t>
      </w:r>
    </w:p>
    <w:p w:rsidR="00A15C3F" w:rsidRDefault="007F4BB7" w14:paraId="03EEBBE1" w14:textId="7777777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Измерить ускорение свободного падения тел с помощью оборотного маятника.</w:t>
      </w:r>
    </w:p>
    <w:p w:rsidR="00A15C3F" w:rsidRDefault="00A15C3F" w14:paraId="78AA6560" w14:textId="7777777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</w:p>
    <w:p w:rsidR="00A15C3F" w:rsidRDefault="007F4BB7" w14:paraId="3C000E62" w14:textId="7777777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Приборы и инструменты: секундомер, линейка, оборотный маятник.</w:t>
      </w:r>
    </w:p>
    <w:p w:rsidR="00A15C3F" w:rsidRDefault="00A15C3F" w14:paraId="69349ED7" w14:textId="7777777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</w:p>
    <w:p w:rsidR="00A15C3F" w:rsidRDefault="007F4BB7" w14:paraId="22BE84C2" w14:textId="7777777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установки:</w:t>
      </w:r>
    </w:p>
    <w:p w:rsidR="00A15C3F" w:rsidRDefault="007F4BB7" w14:paraId="01F7DA7A" w14:textId="77777777">
      <w:pPr>
        <w:pStyle w:val="a8"/>
        <w:ind w:left="-284" w:right="-284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253A57" wp14:editId="403C05EE">
            <wp:extent cx="83312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3F" w:rsidRDefault="007F4BB7" w14:paraId="1C851F30" w14:textId="77777777">
      <w:pPr>
        <w:pStyle w:val="a8"/>
        <w:ind w:left="-284" w:right="-284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A15C3F" w:rsidRDefault="007F4BB7" w14:paraId="3A0A3601" w14:textId="7777777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рабочие формулы: </w:t>
      </w:r>
    </w:p>
    <w:p w:rsidR="00A15C3F" w:rsidRDefault="007F4BB7" w14:paraId="34C68C5F" w14:textId="7777777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1: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(L)=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den>
        </m:f>
      </m:oMath>
    </w:p>
    <w:p w:rsidR="00A15C3F" w:rsidRDefault="007F4BB7" w14:paraId="4003E158" w14:textId="7777777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2: </w:t>
      </w:r>
      <w:r w:rsidRPr="00191447" w:rsidR="00191447">
        <w:rPr>
          <w:noProof/>
          <w:lang w:eastAsia="ru-RU"/>
        </w:rPr>
        <w:drawing>
          <wp:inline distT="0" distB="0" distL="0" distR="0" wp14:anchorId="59BC4BA2" wp14:editId="27AE6D54">
            <wp:extent cx="2851150" cy="543500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5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0A23" w:rsidR="00A15C3F" w:rsidRDefault="007F4BB7" w14:paraId="6FE8B5B9" w14:textId="7777777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3: </w:t>
      </w:r>
      <w:r w:rsidRPr="008D6EF0" w:rsidR="008D6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5036F" wp14:editId="7A81A3F2">
            <wp:extent cx="1226820" cy="49219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689" cy="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A23" w:rsidR="00B30A23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-время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полных колебний</m:t>
        </m:r>
      </m:oMath>
      <w:r w:rsidRPr="00B30A23" w:rsidR="00B30A23">
        <w:rPr>
          <w:rFonts w:ascii="Times New Roman" w:hAnsi="Times New Roman" w:cs="Times New Roman"/>
          <w:sz w:val="28"/>
          <w:szCs w:val="28"/>
        </w:rPr>
        <w:t>)</w:t>
      </w:r>
      <w:r w:rsidR="00B30A23">
        <w:rPr>
          <w:rFonts w:ascii="Times New Roman" w:hAnsi="Times New Roman" w:cs="Times New Roman"/>
          <w:sz w:val="28"/>
          <w:szCs w:val="28"/>
        </w:rPr>
        <w:t>.</w:t>
      </w:r>
    </w:p>
    <w:p w:rsidR="00A15C3F" w:rsidRDefault="007F4BB7" w14:paraId="4D90625B" w14:textId="77777777">
      <w:pPr>
        <w:pStyle w:val="a8"/>
        <w:numPr>
          <w:ilvl w:val="0"/>
          <w:numId w:val="1"/>
        </w:numPr>
        <w:ind w:left="-284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Таблица результатов измерений и вычислений: </w:t>
      </w:r>
    </w:p>
    <w:p w:rsidR="00A15C3F" w:rsidRDefault="007F4BB7" w14:paraId="371A297B" w14:textId="77777777">
      <w:pPr>
        <w:pStyle w:val="a8"/>
        <w:ind w:left="-284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Таблица 1:</w:t>
      </w:r>
    </w:p>
    <w:tbl>
      <w:tblPr>
        <w:tblStyle w:val="aa"/>
        <w:tblW w:w="10975" w:type="dxa"/>
        <w:tblInd w:w="-1156" w:type="dxa"/>
        <w:tblLayout w:type="fixed"/>
        <w:tblLook w:val="04A0" w:firstRow="1" w:lastRow="0" w:firstColumn="1" w:lastColumn="0" w:noHBand="0" w:noVBand="1"/>
      </w:tblPr>
      <w:tblGrid>
        <w:gridCol w:w="475"/>
        <w:gridCol w:w="534"/>
        <w:gridCol w:w="541"/>
        <w:gridCol w:w="450"/>
        <w:gridCol w:w="569"/>
        <w:gridCol w:w="519"/>
        <w:gridCol w:w="615"/>
        <w:gridCol w:w="472"/>
        <w:gridCol w:w="425"/>
        <w:gridCol w:w="463"/>
        <w:gridCol w:w="625"/>
        <w:gridCol w:w="450"/>
        <w:gridCol w:w="450"/>
        <w:gridCol w:w="637"/>
        <w:gridCol w:w="450"/>
        <w:gridCol w:w="450"/>
        <w:gridCol w:w="263"/>
        <w:gridCol w:w="843"/>
        <w:gridCol w:w="607"/>
        <w:gridCol w:w="450"/>
        <w:gridCol w:w="687"/>
      </w:tblGrid>
      <w:tr w:rsidR="00A15C3F" w:rsidTr="00496FFB" w14:paraId="0FBC3C35" w14:textId="77777777">
        <w:tc>
          <w:tcPr>
            <w:tcW w:w="475" w:type="dxa"/>
          </w:tcPr>
          <w:p w:rsidR="00A15C3F" w:rsidRDefault="00A15C3F" w14:paraId="01B62728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</w:p>
        </w:tc>
        <w:tc>
          <w:tcPr>
            <w:tcW w:w="534" w:type="dxa"/>
          </w:tcPr>
          <w:p w:rsidR="00A15C3F" w:rsidRDefault="007F4BB7" w14:paraId="4408EA58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AB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</w:tcPr>
          <w:p w:rsidR="00496FFB" w:rsidRDefault="007F4BB7" w14:paraId="052F40ED" w14:textId="7BCE9ED9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4"/>
                <w:szCs w:val="14"/>
              </w:rPr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1A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</w:t>
            </w:r>
          </w:p>
          <w:p w:rsidRPr="00496FFB" w:rsidR="00496FFB" w:rsidP="00496FFB" w:rsidRDefault="00496FFB" w14:paraId="25131062" w14:textId="00DA89A3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4"/>
                <w:szCs w:val="14"/>
              </w:rPr>
            </w:pPr>
            <w:r>
              <w:rPr>
                <w:rFonts w:ascii="Times New Roman" w:hAnsi="Times New Roman" w:cs="Times New Roman" w:eastAsiaTheme="minorEastAsia"/>
                <w:sz w:val="14"/>
                <w:szCs w:val="14"/>
              </w:rPr>
              <w:t>С</w:t>
            </w:r>
          </w:p>
        </w:tc>
        <w:tc>
          <w:tcPr>
            <w:tcW w:w="450" w:type="dxa"/>
          </w:tcPr>
          <w:p w:rsidR="00496FFB" w:rsidP="00496FFB" w:rsidRDefault="007F4BB7" w14:paraId="600151D6" w14:textId="6DBC02D8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4"/>
                <w:szCs w:val="14"/>
              </w:rPr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1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</w:t>
            </w:r>
          </w:p>
          <w:p w:rsidR="00A15C3F" w:rsidP="00496FFB" w:rsidRDefault="00496FFB" w14:paraId="676844FC" w14:textId="2DAD55A9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sz w:val="14"/>
                <w:szCs w:val="14"/>
              </w:rPr>
              <w:t>С</w:t>
            </w:r>
          </w:p>
        </w:tc>
        <w:tc>
          <w:tcPr>
            <w:tcW w:w="569" w:type="dxa"/>
          </w:tcPr>
          <w:p w:rsidR="00A15C3F" w:rsidRDefault="007F4BB7" w14:paraId="262B5908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BA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2</w:t>
            </w:r>
          </w:p>
        </w:tc>
        <w:tc>
          <w:tcPr>
            <w:tcW w:w="519" w:type="dxa"/>
          </w:tcPr>
          <w:p w:rsidR="00496FFB" w:rsidP="00496FFB" w:rsidRDefault="007F4BB7" w14:paraId="60C5F920" w14:textId="7C2283B1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4"/>
                <w:szCs w:val="14"/>
              </w:rPr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2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</w:t>
            </w:r>
          </w:p>
          <w:p w:rsidR="00A15C3F" w:rsidP="00496FFB" w:rsidRDefault="00496FFB" w14:paraId="68034771" w14:textId="25F326C1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sz w:val="14"/>
                <w:szCs w:val="14"/>
              </w:rPr>
              <w:t>С</w:t>
            </w:r>
          </w:p>
        </w:tc>
        <w:tc>
          <w:tcPr>
            <w:tcW w:w="615" w:type="dxa"/>
          </w:tcPr>
          <w:p w:rsidR="00496FFB" w:rsidP="00496FFB" w:rsidRDefault="007F4BB7" w14:paraId="5CDFA33C" w14:textId="133361DB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4"/>
                <w:szCs w:val="14"/>
              </w:rPr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2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А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</w:t>
            </w:r>
          </w:p>
          <w:p w:rsidRPr="00496FFB" w:rsidR="00A15C3F" w:rsidP="00496FFB" w:rsidRDefault="00496FFB" w14:paraId="60D8BB73" w14:textId="0A861FB9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sz w:val="14"/>
                <w:szCs w:val="14"/>
              </w:rPr>
              <w:t>С</w:t>
            </w:r>
          </w:p>
        </w:tc>
        <w:tc>
          <w:tcPr>
            <w:tcW w:w="472" w:type="dxa"/>
          </w:tcPr>
          <w:p w:rsidR="00A15C3F" w:rsidRDefault="007F4BB7" w14:paraId="759C1F37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AB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3</w:t>
            </w:r>
          </w:p>
        </w:tc>
        <w:tc>
          <w:tcPr>
            <w:tcW w:w="425" w:type="dxa"/>
          </w:tcPr>
          <w:p w:rsidR="00A15C3F" w:rsidRDefault="007F4BB7" w14:paraId="03BA7098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4"/>
                <w:szCs w:val="14"/>
              </w:rPr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3A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</w:t>
            </w:r>
          </w:p>
          <w:p w:rsidRPr="00496FFB" w:rsidR="00496FFB" w:rsidRDefault="00496FFB" w14:paraId="0166652A" w14:textId="227E3171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sz w:val="14"/>
                <w:szCs w:val="14"/>
              </w:rPr>
              <w:t>с</w:t>
            </w:r>
          </w:p>
        </w:tc>
        <w:tc>
          <w:tcPr>
            <w:tcW w:w="463" w:type="dxa"/>
          </w:tcPr>
          <w:p w:rsidR="00A15C3F" w:rsidRDefault="007F4BB7" w14:paraId="45895353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4"/>
                <w:szCs w:val="14"/>
              </w:rPr>
            </w:pPr>
            <w:r>
              <w:rPr>
                <w:rFonts w:ascii="Times New Roman" w:hAnsi="Times New Roman" w:cs="Times New Roman" w:eastAsiaTheme="minorEastAsia"/>
                <w:lang w:val="en-US"/>
              </w:rPr>
              <w:t xml:space="preserve">t 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3B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</w:t>
            </w:r>
          </w:p>
          <w:p w:rsidRPr="00496FFB" w:rsidR="00496FFB" w:rsidRDefault="00496FFB" w14:paraId="5043AA30" w14:textId="589B618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sz w:val="14"/>
                <w:szCs w:val="14"/>
              </w:rPr>
              <w:t>с</w:t>
            </w:r>
          </w:p>
        </w:tc>
        <w:tc>
          <w:tcPr>
            <w:tcW w:w="625" w:type="dxa"/>
          </w:tcPr>
          <w:p w:rsidR="00A15C3F" w:rsidRDefault="007F4BB7" w14:paraId="4EE4DA8A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BA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4</w:t>
            </w:r>
          </w:p>
        </w:tc>
        <w:tc>
          <w:tcPr>
            <w:tcW w:w="450" w:type="dxa"/>
          </w:tcPr>
          <w:p w:rsidRPr="00496FFB" w:rsidR="00A15C3F" w:rsidRDefault="007F4BB7" w14:paraId="3CA0C30A" w14:textId="24A70E66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4</w:t>
            </w:r>
            <w:proofErr w:type="gramStart"/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B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,с</w:t>
            </w:r>
            <w:proofErr w:type="gramEnd"/>
          </w:p>
        </w:tc>
        <w:tc>
          <w:tcPr>
            <w:tcW w:w="450" w:type="dxa"/>
          </w:tcPr>
          <w:p w:rsidRPr="00496FFB" w:rsidR="00A15C3F" w:rsidRDefault="007F4BB7" w14:paraId="7E67277A" w14:textId="3707CE9F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4</w:t>
            </w:r>
            <w:proofErr w:type="gramStart"/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A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,С</w:t>
            </w:r>
            <w:proofErr w:type="gramEnd"/>
          </w:p>
        </w:tc>
        <w:tc>
          <w:tcPr>
            <w:tcW w:w="637" w:type="dxa"/>
          </w:tcPr>
          <w:p w:rsidR="00A15C3F" w:rsidRDefault="007F4BB7" w14:paraId="56627326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AB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5</w:t>
            </w:r>
          </w:p>
        </w:tc>
        <w:tc>
          <w:tcPr>
            <w:tcW w:w="450" w:type="dxa"/>
          </w:tcPr>
          <w:p w:rsidR="00A15C3F" w:rsidRDefault="007F4BB7" w14:paraId="19E84E27" w14:textId="77777777">
            <w:pPr>
              <w:pStyle w:val="a8"/>
              <w:spacing w:after="0" w:line="240" w:lineRule="auto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</w:rPr>
              <w:t>5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A</w:t>
            </w:r>
            <w:r>
              <w:rPr>
                <w:rFonts w:ascii="Times New Roman" w:hAnsi="Times New Roman" w:cs="Times New Roman" w:eastAsiaTheme="minorEastAsia"/>
                <w:lang w:val="en-US"/>
              </w:rPr>
              <w:t xml:space="preserve"> </w:t>
            </w:r>
          </w:p>
        </w:tc>
        <w:tc>
          <w:tcPr>
            <w:tcW w:w="450" w:type="dxa"/>
          </w:tcPr>
          <w:p w:rsidRPr="00496FFB" w:rsidR="00A15C3F" w:rsidRDefault="007F4BB7" w14:paraId="000ADD61" w14:textId="72679049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t</w:t>
            </w:r>
            <w:r>
              <w:rPr>
                <w:rFonts w:ascii="Times New Roman" w:hAnsi="Times New Roman" w:cs="Times New Roman" w:eastAsiaTheme="minorEastAsia"/>
                <w:sz w:val="14"/>
                <w:szCs w:val="14"/>
                <w:lang w:val="en-US"/>
              </w:rPr>
              <w:t>5B</w:t>
            </w:r>
            <w:r w:rsidR="00496FFB">
              <w:rPr>
                <w:rFonts w:ascii="Times New Roman" w:hAnsi="Times New Roman" w:cs="Times New Roman" w:eastAsiaTheme="minorEastAsia"/>
                <w:sz w:val="14"/>
                <w:szCs w:val="14"/>
              </w:rPr>
              <w:t>, с</w:t>
            </w:r>
          </w:p>
        </w:tc>
        <w:tc>
          <w:tcPr>
            <w:tcW w:w="263" w:type="dxa"/>
          </w:tcPr>
          <w:p w:rsidR="00A15C3F" w:rsidRDefault="007F4BB7" w14:paraId="3BDB6FFC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n</w:t>
            </w:r>
          </w:p>
        </w:tc>
        <w:tc>
          <w:tcPr>
            <w:tcW w:w="843" w:type="dxa"/>
          </w:tcPr>
          <w:p w:rsidR="00A15C3F" w:rsidRDefault="007F4BB7" w14:paraId="6C63F4A8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∆</w:t>
            </w:r>
            <w:r>
              <w:rPr>
                <w:rFonts w:ascii="Times New Roman" w:hAnsi="Times New Roman" w:cs="Times New Roman" w:eastAsiaTheme="minorEastAsia"/>
                <w:lang w:val="en-US"/>
              </w:rPr>
              <w:t>L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rPr>
                <w:rFonts w:ascii="Times New Roman" w:hAnsi="Times New Roman" w:cs="Times New Roman" w:eastAsiaTheme="minorEastAsia"/>
              </w:rPr>
              <w:t>,</w:t>
            </w:r>
          </w:p>
          <w:p w:rsidR="00A15C3F" w:rsidRDefault="007F4BB7" w14:paraId="51ADBDE7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</w:rPr>
              <w:t>м</w:t>
            </w:r>
          </w:p>
        </w:tc>
        <w:tc>
          <w:tcPr>
            <w:tcW w:w="607" w:type="dxa"/>
          </w:tcPr>
          <w:p w:rsidR="00A15C3F" w:rsidRDefault="007F4BB7" w14:paraId="115B1DEA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∆</w:t>
            </w:r>
            <w:r>
              <w:rPr>
                <w:rFonts w:ascii="Times New Roman" w:hAnsi="Times New Roman" w:cs="Times New Roman" w:eastAsiaTheme="minorEastAsia"/>
                <w:lang w:val="en-US"/>
              </w:rPr>
              <w:t>t,</w:t>
            </w:r>
          </w:p>
          <w:p w:rsidR="00A15C3F" w:rsidRDefault="007F4BB7" w14:paraId="6F97490F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C</w:t>
            </w:r>
          </w:p>
        </w:tc>
        <w:tc>
          <w:tcPr>
            <w:tcW w:w="450" w:type="dxa"/>
          </w:tcPr>
          <w:p w:rsidR="00A15C3F" w:rsidRDefault="007F4BB7" w14:paraId="19DAC75A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  <w:lang w:val="en-US"/>
              </w:rPr>
              <w:t>g,</w:t>
            </w:r>
          </w:p>
          <w:p w:rsidR="00A15C3F" w:rsidRDefault="007F4BB7" w14:paraId="791E87C1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</w:rPr>
              <w:t>м\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687" w:type="dxa"/>
          </w:tcPr>
          <w:p w:rsidR="00A15C3F" w:rsidRDefault="007F4BB7" w14:paraId="234B02EE" w14:textId="7777777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hAnsi="Times New Roman" w:cs="Times New Roman" w:eastAsiaTheme="minorEastAsia"/>
              </w:rPr>
              <w:t>∆</w:t>
            </w:r>
            <w:r>
              <w:rPr>
                <w:rFonts w:ascii="Times New Roman" w:hAnsi="Times New Roman" w:cs="Times New Roman" w:eastAsiaTheme="minorEastAsia"/>
                <w:lang w:val="en-US"/>
              </w:rPr>
              <w:t>g,</w:t>
            </w:r>
            <w:r>
              <w:rPr>
                <w:rFonts w:ascii="Times New Roman" w:hAnsi="Times New Roman" w:cs="Times New Roman" w:eastAsiaTheme="minorEastAsia"/>
              </w:rPr>
              <w:t xml:space="preserve"> м\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15C3F" w:rsidTr="00496FFB" w14:paraId="15CBCA9B" w14:textId="77777777">
        <w:tc>
          <w:tcPr>
            <w:tcW w:w="475" w:type="dxa"/>
          </w:tcPr>
          <w:p w:rsidR="00A15C3F" w:rsidRDefault="007F4BB7" w14:paraId="435E6544" w14:textId="77777777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4" w:type="dxa"/>
          </w:tcPr>
          <w:p w:rsidR="00A15C3F" w:rsidP="00A24C3E" w:rsidRDefault="00A24C3E" w14:paraId="175FBB65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0,78</w:t>
            </w:r>
          </w:p>
        </w:tc>
        <w:tc>
          <w:tcPr>
            <w:tcW w:w="541" w:type="dxa"/>
          </w:tcPr>
          <w:p w:rsidR="00A15C3F" w:rsidP="00A24C3E" w:rsidRDefault="00A24C3E" w14:paraId="4EA4D56D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8,01</w:t>
            </w:r>
          </w:p>
        </w:tc>
        <w:tc>
          <w:tcPr>
            <w:tcW w:w="450" w:type="dxa"/>
          </w:tcPr>
          <w:p w:rsidR="00A15C3F" w:rsidRDefault="00A24C3E" w14:paraId="249C983B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7,89</w:t>
            </w:r>
          </w:p>
        </w:tc>
        <w:tc>
          <w:tcPr>
            <w:tcW w:w="569" w:type="dxa"/>
          </w:tcPr>
          <w:p w:rsidR="00A15C3F" w:rsidRDefault="00A24C3E" w14:paraId="2688DCE9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0,78</w:t>
            </w:r>
          </w:p>
        </w:tc>
        <w:tc>
          <w:tcPr>
            <w:tcW w:w="519" w:type="dxa"/>
          </w:tcPr>
          <w:p w:rsidR="00A15C3F" w:rsidRDefault="00A24C3E" w14:paraId="6B8FA970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7,95</w:t>
            </w:r>
          </w:p>
        </w:tc>
        <w:tc>
          <w:tcPr>
            <w:tcW w:w="615" w:type="dxa"/>
          </w:tcPr>
          <w:p w:rsidR="00A15C3F" w:rsidRDefault="00A24C3E" w14:paraId="016422E1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7,80</w:t>
            </w:r>
          </w:p>
        </w:tc>
        <w:tc>
          <w:tcPr>
            <w:tcW w:w="472" w:type="dxa"/>
          </w:tcPr>
          <w:p w:rsidR="00A15C3F" w:rsidRDefault="00A24C3E" w14:paraId="799AC882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0,73</w:t>
            </w:r>
          </w:p>
        </w:tc>
        <w:tc>
          <w:tcPr>
            <w:tcW w:w="425" w:type="dxa"/>
          </w:tcPr>
          <w:p w:rsidR="00A15C3F" w:rsidRDefault="00A24C3E" w14:paraId="420B1AF7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7,60</w:t>
            </w:r>
          </w:p>
        </w:tc>
        <w:tc>
          <w:tcPr>
            <w:tcW w:w="463" w:type="dxa"/>
          </w:tcPr>
          <w:p w:rsidR="00A15C3F" w:rsidRDefault="00B04FB5" w14:paraId="3F163EC9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8,20</w:t>
            </w:r>
          </w:p>
        </w:tc>
        <w:tc>
          <w:tcPr>
            <w:tcW w:w="625" w:type="dxa"/>
          </w:tcPr>
          <w:p w:rsidR="00A15C3F" w:rsidRDefault="00B04FB5" w14:paraId="537382AE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0,695</w:t>
            </w:r>
          </w:p>
        </w:tc>
        <w:tc>
          <w:tcPr>
            <w:tcW w:w="450" w:type="dxa"/>
          </w:tcPr>
          <w:p w:rsidR="00A15C3F" w:rsidRDefault="00B04FB5" w14:paraId="11692900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8,50</w:t>
            </w:r>
          </w:p>
        </w:tc>
        <w:tc>
          <w:tcPr>
            <w:tcW w:w="450" w:type="dxa"/>
          </w:tcPr>
          <w:p w:rsidR="00A15C3F" w:rsidRDefault="00B04FB5" w14:paraId="0A56AC09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7,50</w:t>
            </w:r>
          </w:p>
        </w:tc>
        <w:tc>
          <w:tcPr>
            <w:tcW w:w="637" w:type="dxa"/>
          </w:tcPr>
          <w:p w:rsidR="00A15C3F" w:rsidP="00B04FB5" w:rsidRDefault="00B04FB5" w14:paraId="3A12903D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:rsidR="00A15C3F" w:rsidRDefault="00B04FB5" w14:paraId="75344C20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7,40</w:t>
            </w:r>
          </w:p>
        </w:tc>
        <w:tc>
          <w:tcPr>
            <w:tcW w:w="450" w:type="dxa"/>
          </w:tcPr>
          <w:p w:rsidR="00A15C3F" w:rsidRDefault="00B04FB5" w14:paraId="72594AE7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8,80</w:t>
            </w:r>
          </w:p>
        </w:tc>
        <w:tc>
          <w:tcPr>
            <w:tcW w:w="263" w:type="dxa"/>
          </w:tcPr>
          <w:p w:rsidR="00A15C3F" w:rsidRDefault="007F4BB7" w14:paraId="669B73AE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:rsidR="00A15C3F" w:rsidP="00805ADA" w:rsidRDefault="00191447" w14:paraId="74B1CC79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:rsidR="00A15C3F" w:rsidRDefault="00191447" w14:paraId="63FE3E3B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0,06</w:t>
            </w:r>
          </w:p>
        </w:tc>
        <w:tc>
          <w:tcPr>
            <w:tcW w:w="450" w:type="dxa"/>
          </w:tcPr>
          <w:p w:rsidR="00A15C3F" w:rsidRDefault="00666417" w14:paraId="2BA65C70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9,8</w:t>
            </w:r>
          </w:p>
        </w:tc>
        <w:tc>
          <w:tcPr>
            <w:tcW w:w="687" w:type="dxa"/>
          </w:tcPr>
          <w:p w:rsidR="00A15C3F" w:rsidP="00543C7F" w:rsidRDefault="00666417" w14:paraId="283509F5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</w:t>
            </w:r>
            <w:r w:rsidR="00543C7F">
              <w:rPr>
                <w:rFonts w:ascii="Times New Roman" w:hAnsi="Times New Roman" w:cs="Times New Roman" w:eastAsiaTheme="minorEastAsia"/>
                <w:sz w:val="16"/>
                <w:szCs w:val="16"/>
              </w:rPr>
              <w:t>0276</w:t>
            </w:r>
          </w:p>
        </w:tc>
      </w:tr>
      <w:tr w:rsidR="00A24C3E" w:rsidTr="00496FFB" w14:paraId="29CE2B3C" w14:textId="77777777">
        <w:tc>
          <w:tcPr>
            <w:tcW w:w="475" w:type="dxa"/>
          </w:tcPr>
          <w:p w:rsidR="00A24C3E" w:rsidP="00A24C3E" w:rsidRDefault="00A24C3E" w14:paraId="4628648A" w14:textId="77777777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4" w:type="dxa"/>
          </w:tcPr>
          <w:p w:rsidR="00A24C3E" w:rsidP="00A24C3E" w:rsidRDefault="00A24C3E" w14:paraId="16A5DFDF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0,78</w:t>
            </w:r>
          </w:p>
        </w:tc>
        <w:tc>
          <w:tcPr>
            <w:tcW w:w="541" w:type="dxa"/>
          </w:tcPr>
          <w:p w:rsidR="00A24C3E" w:rsidP="00A24C3E" w:rsidRDefault="00A24C3E" w14:paraId="748A2A67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7,98</w:t>
            </w:r>
          </w:p>
        </w:tc>
        <w:tc>
          <w:tcPr>
            <w:tcW w:w="450" w:type="dxa"/>
          </w:tcPr>
          <w:p w:rsidR="00A24C3E" w:rsidP="00A24C3E" w:rsidRDefault="00A24C3E" w14:paraId="73899AB0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7,84</w:t>
            </w:r>
          </w:p>
        </w:tc>
        <w:tc>
          <w:tcPr>
            <w:tcW w:w="569" w:type="dxa"/>
          </w:tcPr>
          <w:p w:rsidR="00A24C3E" w:rsidP="00A24C3E" w:rsidRDefault="00A24C3E" w14:paraId="01005A16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0,78</w:t>
            </w:r>
          </w:p>
        </w:tc>
        <w:tc>
          <w:tcPr>
            <w:tcW w:w="519" w:type="dxa"/>
          </w:tcPr>
          <w:p w:rsidR="00A24C3E" w:rsidP="00A24C3E" w:rsidRDefault="00A24C3E" w14:paraId="058CB31F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7,9</w:t>
            </w:r>
          </w:p>
        </w:tc>
        <w:tc>
          <w:tcPr>
            <w:tcW w:w="615" w:type="dxa"/>
          </w:tcPr>
          <w:p w:rsidR="00A24C3E" w:rsidP="00A24C3E" w:rsidRDefault="00A24C3E" w14:paraId="01C0576D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7,84</w:t>
            </w:r>
          </w:p>
        </w:tc>
        <w:tc>
          <w:tcPr>
            <w:tcW w:w="472" w:type="dxa"/>
          </w:tcPr>
          <w:p w:rsidR="00A24C3E" w:rsidP="00A24C3E" w:rsidRDefault="00A24C3E" w14:paraId="4AE6A12F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0,73</w:t>
            </w:r>
          </w:p>
        </w:tc>
        <w:tc>
          <w:tcPr>
            <w:tcW w:w="425" w:type="dxa"/>
          </w:tcPr>
          <w:p w:rsidR="00A24C3E" w:rsidP="00A24C3E" w:rsidRDefault="00A24C3E" w14:paraId="0CC26591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7,54</w:t>
            </w:r>
          </w:p>
        </w:tc>
        <w:tc>
          <w:tcPr>
            <w:tcW w:w="463" w:type="dxa"/>
          </w:tcPr>
          <w:p w:rsidR="00A24C3E" w:rsidP="00A24C3E" w:rsidRDefault="00B04FB5" w14:paraId="18BF2A65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8,15</w:t>
            </w:r>
          </w:p>
        </w:tc>
        <w:tc>
          <w:tcPr>
            <w:tcW w:w="625" w:type="dxa"/>
          </w:tcPr>
          <w:p w:rsidR="00A24C3E" w:rsidP="00A24C3E" w:rsidRDefault="00B04FB5" w14:paraId="78CA1970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0,695</w:t>
            </w:r>
          </w:p>
        </w:tc>
        <w:tc>
          <w:tcPr>
            <w:tcW w:w="450" w:type="dxa"/>
          </w:tcPr>
          <w:p w:rsidR="00A24C3E" w:rsidP="00A24C3E" w:rsidRDefault="00B04FB5" w14:paraId="7C3ED917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8,42</w:t>
            </w:r>
          </w:p>
        </w:tc>
        <w:tc>
          <w:tcPr>
            <w:tcW w:w="450" w:type="dxa"/>
          </w:tcPr>
          <w:p w:rsidR="00A24C3E" w:rsidP="00A24C3E" w:rsidRDefault="00B04FB5" w14:paraId="121B4DDB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7,43</w:t>
            </w:r>
          </w:p>
        </w:tc>
        <w:tc>
          <w:tcPr>
            <w:tcW w:w="637" w:type="dxa"/>
          </w:tcPr>
          <w:p w:rsidR="00A24C3E" w:rsidP="00A24C3E" w:rsidRDefault="00B04FB5" w14:paraId="3C867FD5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:rsidR="00A24C3E" w:rsidP="00A24C3E" w:rsidRDefault="00B04FB5" w14:paraId="0EE2EDD7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7,32</w:t>
            </w:r>
          </w:p>
        </w:tc>
        <w:tc>
          <w:tcPr>
            <w:tcW w:w="450" w:type="dxa"/>
          </w:tcPr>
          <w:p w:rsidR="00A24C3E" w:rsidP="00A24C3E" w:rsidRDefault="00B04FB5" w14:paraId="32CB1451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8,72</w:t>
            </w:r>
          </w:p>
        </w:tc>
        <w:tc>
          <w:tcPr>
            <w:tcW w:w="263" w:type="dxa"/>
          </w:tcPr>
          <w:p w:rsidR="00A24C3E" w:rsidP="00A24C3E" w:rsidRDefault="00A24C3E" w14:paraId="33D73EA5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:rsidR="00A24C3E" w:rsidP="00805ADA" w:rsidRDefault="00191447" w14:paraId="638B03E6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:rsidR="00A24C3E" w:rsidP="00A24C3E" w:rsidRDefault="00191447" w14:paraId="67218517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0,14</w:t>
            </w:r>
          </w:p>
        </w:tc>
        <w:tc>
          <w:tcPr>
            <w:tcW w:w="450" w:type="dxa"/>
          </w:tcPr>
          <w:p w:rsidR="00A24C3E" w:rsidP="00A24C3E" w:rsidRDefault="00666417" w14:paraId="0BFBAAD6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9,81</w:t>
            </w:r>
          </w:p>
        </w:tc>
        <w:tc>
          <w:tcPr>
            <w:tcW w:w="687" w:type="dxa"/>
          </w:tcPr>
          <w:p w:rsidR="00A24C3E" w:rsidP="00543C7F" w:rsidRDefault="00666417" w14:paraId="50D5814C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</w:t>
            </w:r>
            <w:r w:rsidR="00543C7F">
              <w:rPr>
                <w:rFonts w:ascii="Times New Roman" w:hAnsi="Times New Roman" w:cs="Times New Roman" w:eastAsiaTheme="minorEastAsia"/>
                <w:sz w:val="16"/>
                <w:szCs w:val="16"/>
              </w:rPr>
              <w:t>0378</w:t>
            </w:r>
          </w:p>
        </w:tc>
      </w:tr>
      <w:tr w:rsidR="00543C7F" w:rsidTr="00496FFB" w14:paraId="6F4F40E5" w14:textId="77777777">
        <w:tc>
          <w:tcPr>
            <w:tcW w:w="475" w:type="dxa"/>
          </w:tcPr>
          <w:p w:rsidR="00543C7F" w:rsidP="00543C7F" w:rsidRDefault="00543C7F" w14:paraId="655D627A" w14:textId="77777777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4" w:type="dxa"/>
          </w:tcPr>
          <w:p w:rsidR="00543C7F" w:rsidP="00543C7F" w:rsidRDefault="00543C7F" w14:paraId="4A97DFAD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0,78</w:t>
            </w:r>
          </w:p>
        </w:tc>
        <w:tc>
          <w:tcPr>
            <w:tcW w:w="541" w:type="dxa"/>
          </w:tcPr>
          <w:p w:rsidR="00543C7F" w:rsidP="00543C7F" w:rsidRDefault="00543C7F" w14:paraId="3F6CC544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7,99</w:t>
            </w:r>
          </w:p>
        </w:tc>
        <w:tc>
          <w:tcPr>
            <w:tcW w:w="450" w:type="dxa"/>
          </w:tcPr>
          <w:p w:rsidR="00543C7F" w:rsidP="00543C7F" w:rsidRDefault="00543C7F" w14:paraId="4AD89E3D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7,92</w:t>
            </w:r>
          </w:p>
        </w:tc>
        <w:tc>
          <w:tcPr>
            <w:tcW w:w="569" w:type="dxa"/>
          </w:tcPr>
          <w:p w:rsidR="00543C7F" w:rsidP="00543C7F" w:rsidRDefault="00543C7F" w14:paraId="733B7082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0,78</w:t>
            </w:r>
          </w:p>
        </w:tc>
        <w:tc>
          <w:tcPr>
            <w:tcW w:w="519" w:type="dxa"/>
          </w:tcPr>
          <w:p w:rsidR="00543C7F" w:rsidP="00543C7F" w:rsidRDefault="00543C7F" w14:paraId="4A583013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7,86</w:t>
            </w:r>
          </w:p>
        </w:tc>
        <w:tc>
          <w:tcPr>
            <w:tcW w:w="615" w:type="dxa"/>
          </w:tcPr>
          <w:p w:rsidR="00543C7F" w:rsidP="00543C7F" w:rsidRDefault="00543C7F" w14:paraId="343924B1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7,75</w:t>
            </w:r>
          </w:p>
        </w:tc>
        <w:tc>
          <w:tcPr>
            <w:tcW w:w="472" w:type="dxa"/>
          </w:tcPr>
          <w:p w:rsidR="00543C7F" w:rsidP="00543C7F" w:rsidRDefault="00543C7F" w14:paraId="0F416156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0,73</w:t>
            </w:r>
          </w:p>
        </w:tc>
        <w:tc>
          <w:tcPr>
            <w:tcW w:w="425" w:type="dxa"/>
          </w:tcPr>
          <w:p w:rsidR="00543C7F" w:rsidP="00543C7F" w:rsidRDefault="00543C7F" w14:paraId="5A3FDB36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7,65</w:t>
            </w:r>
          </w:p>
        </w:tc>
        <w:tc>
          <w:tcPr>
            <w:tcW w:w="463" w:type="dxa"/>
          </w:tcPr>
          <w:p w:rsidR="00543C7F" w:rsidP="00543C7F" w:rsidRDefault="00543C7F" w14:paraId="5EC97E95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8,26</w:t>
            </w:r>
          </w:p>
        </w:tc>
        <w:tc>
          <w:tcPr>
            <w:tcW w:w="625" w:type="dxa"/>
          </w:tcPr>
          <w:p w:rsidR="00543C7F" w:rsidP="00543C7F" w:rsidRDefault="00543C7F" w14:paraId="7309FD68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0,695</w:t>
            </w:r>
          </w:p>
        </w:tc>
        <w:tc>
          <w:tcPr>
            <w:tcW w:w="450" w:type="dxa"/>
          </w:tcPr>
          <w:p w:rsidR="00543C7F" w:rsidP="00543C7F" w:rsidRDefault="00543C7F" w14:paraId="614B7278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8,56</w:t>
            </w:r>
          </w:p>
        </w:tc>
        <w:tc>
          <w:tcPr>
            <w:tcW w:w="450" w:type="dxa"/>
          </w:tcPr>
          <w:p w:rsidR="00543C7F" w:rsidP="00543C7F" w:rsidRDefault="00543C7F" w14:paraId="267350D1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7,57</w:t>
            </w:r>
          </w:p>
        </w:tc>
        <w:tc>
          <w:tcPr>
            <w:tcW w:w="637" w:type="dxa"/>
          </w:tcPr>
          <w:p w:rsidR="00543C7F" w:rsidP="00543C7F" w:rsidRDefault="00543C7F" w14:paraId="30F038FE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:rsidR="00543C7F" w:rsidP="00543C7F" w:rsidRDefault="00543C7F" w14:paraId="0AC744AA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7,47</w:t>
            </w:r>
          </w:p>
        </w:tc>
        <w:tc>
          <w:tcPr>
            <w:tcW w:w="450" w:type="dxa"/>
          </w:tcPr>
          <w:p w:rsidR="00543C7F" w:rsidP="00543C7F" w:rsidRDefault="00543C7F" w14:paraId="19A1DFD0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8,83</w:t>
            </w:r>
          </w:p>
        </w:tc>
        <w:tc>
          <w:tcPr>
            <w:tcW w:w="263" w:type="dxa"/>
          </w:tcPr>
          <w:p w:rsidR="00543C7F" w:rsidP="00543C7F" w:rsidRDefault="00543C7F" w14:paraId="7213EEEC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:rsidR="00543C7F" w:rsidP="00543C7F" w:rsidRDefault="00543C7F" w14:paraId="01C1D511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:rsidR="00543C7F" w:rsidP="00543C7F" w:rsidRDefault="00543C7F" w14:paraId="04178E13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0,06</w:t>
            </w:r>
          </w:p>
        </w:tc>
        <w:tc>
          <w:tcPr>
            <w:tcW w:w="450" w:type="dxa"/>
          </w:tcPr>
          <w:p w:rsidR="00543C7F" w:rsidP="00543C7F" w:rsidRDefault="00543C7F" w14:paraId="16B2186B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9,79</w:t>
            </w:r>
          </w:p>
        </w:tc>
        <w:tc>
          <w:tcPr>
            <w:tcW w:w="687" w:type="dxa"/>
          </w:tcPr>
          <w:p w:rsidR="00543C7F" w:rsidP="00543C7F" w:rsidRDefault="00543C7F" w14:paraId="495F7D1B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0,0276</w:t>
            </w:r>
          </w:p>
        </w:tc>
      </w:tr>
      <w:tr w:rsidR="00543C7F" w:rsidTr="00496FFB" w14:paraId="16BCCFBC" w14:textId="77777777">
        <w:tc>
          <w:tcPr>
            <w:tcW w:w="475" w:type="dxa"/>
          </w:tcPr>
          <w:p w:rsidR="00543C7F" w:rsidP="00543C7F" w:rsidRDefault="00543C7F" w14:paraId="4E798FAB" w14:textId="77777777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16"/>
                <w:szCs w:val="16"/>
              </w:rPr>
              <w:t>Ср.</w:t>
            </w:r>
          </w:p>
        </w:tc>
        <w:tc>
          <w:tcPr>
            <w:tcW w:w="534" w:type="dxa"/>
          </w:tcPr>
          <w:p w:rsidR="00543C7F" w:rsidP="00543C7F" w:rsidRDefault="00543C7F" w14:paraId="28898457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0,78</w:t>
            </w:r>
          </w:p>
        </w:tc>
        <w:tc>
          <w:tcPr>
            <w:tcW w:w="541" w:type="dxa"/>
          </w:tcPr>
          <w:p w:rsidR="00543C7F" w:rsidP="00543C7F" w:rsidRDefault="00543C7F" w14:paraId="3EA6C2B1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7,99</w:t>
            </w:r>
          </w:p>
        </w:tc>
        <w:tc>
          <w:tcPr>
            <w:tcW w:w="450" w:type="dxa"/>
          </w:tcPr>
          <w:p w:rsidR="00543C7F" w:rsidP="00543C7F" w:rsidRDefault="00543C7F" w14:paraId="1E87C5E9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7,88</w:t>
            </w:r>
          </w:p>
        </w:tc>
        <w:tc>
          <w:tcPr>
            <w:tcW w:w="569" w:type="dxa"/>
          </w:tcPr>
          <w:p w:rsidR="00543C7F" w:rsidP="00543C7F" w:rsidRDefault="00543C7F" w14:paraId="59C04BAB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0,78</w:t>
            </w:r>
          </w:p>
        </w:tc>
        <w:tc>
          <w:tcPr>
            <w:tcW w:w="519" w:type="dxa"/>
          </w:tcPr>
          <w:p w:rsidR="00543C7F" w:rsidP="00543C7F" w:rsidRDefault="00543C7F" w14:paraId="4123B8A9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7,90</w:t>
            </w:r>
          </w:p>
        </w:tc>
        <w:tc>
          <w:tcPr>
            <w:tcW w:w="615" w:type="dxa"/>
          </w:tcPr>
          <w:p w:rsidR="00543C7F" w:rsidP="00543C7F" w:rsidRDefault="00543C7F" w14:paraId="1270078F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7,79</w:t>
            </w:r>
          </w:p>
        </w:tc>
        <w:tc>
          <w:tcPr>
            <w:tcW w:w="472" w:type="dxa"/>
          </w:tcPr>
          <w:p w:rsidR="00543C7F" w:rsidP="00543C7F" w:rsidRDefault="00543C7F" w14:paraId="6EDEBC75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0,73</w:t>
            </w:r>
          </w:p>
        </w:tc>
        <w:tc>
          <w:tcPr>
            <w:tcW w:w="425" w:type="dxa"/>
          </w:tcPr>
          <w:p w:rsidR="00543C7F" w:rsidP="00543C7F" w:rsidRDefault="00543C7F" w14:paraId="71F0C797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7,59</w:t>
            </w:r>
          </w:p>
        </w:tc>
        <w:tc>
          <w:tcPr>
            <w:tcW w:w="463" w:type="dxa"/>
          </w:tcPr>
          <w:p w:rsidR="00543C7F" w:rsidP="00543C7F" w:rsidRDefault="00543C7F" w14:paraId="3D25EC0F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8,20</w:t>
            </w:r>
          </w:p>
        </w:tc>
        <w:tc>
          <w:tcPr>
            <w:tcW w:w="625" w:type="dxa"/>
          </w:tcPr>
          <w:p w:rsidR="00543C7F" w:rsidP="00543C7F" w:rsidRDefault="00543C7F" w14:paraId="72DDCD31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0,695</w:t>
            </w:r>
          </w:p>
        </w:tc>
        <w:tc>
          <w:tcPr>
            <w:tcW w:w="450" w:type="dxa"/>
          </w:tcPr>
          <w:p w:rsidR="00543C7F" w:rsidP="00543C7F" w:rsidRDefault="00543C7F" w14:paraId="4215D786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8,49</w:t>
            </w:r>
          </w:p>
        </w:tc>
        <w:tc>
          <w:tcPr>
            <w:tcW w:w="450" w:type="dxa"/>
          </w:tcPr>
          <w:p w:rsidR="00543C7F" w:rsidP="00543C7F" w:rsidRDefault="00543C7F" w14:paraId="5AF9F9EF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7,50</w:t>
            </w:r>
          </w:p>
        </w:tc>
        <w:tc>
          <w:tcPr>
            <w:tcW w:w="637" w:type="dxa"/>
          </w:tcPr>
          <w:p w:rsidR="00543C7F" w:rsidP="00543C7F" w:rsidRDefault="00543C7F" w14:paraId="42F61FE3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:rsidR="00543C7F" w:rsidP="00543C7F" w:rsidRDefault="00543C7F" w14:paraId="77322E0A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7,39</w:t>
            </w:r>
          </w:p>
        </w:tc>
        <w:tc>
          <w:tcPr>
            <w:tcW w:w="450" w:type="dxa"/>
          </w:tcPr>
          <w:p w:rsidR="00543C7F" w:rsidP="00543C7F" w:rsidRDefault="00543C7F" w14:paraId="5B1D2905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8,78</w:t>
            </w:r>
          </w:p>
        </w:tc>
        <w:tc>
          <w:tcPr>
            <w:tcW w:w="263" w:type="dxa"/>
          </w:tcPr>
          <w:p w:rsidR="00543C7F" w:rsidP="00543C7F" w:rsidRDefault="00543C7F" w14:paraId="08BB9A88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:rsidR="00543C7F" w:rsidP="00543C7F" w:rsidRDefault="00543C7F" w14:paraId="20241499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:rsidR="00543C7F" w:rsidP="00543C7F" w:rsidRDefault="00543C7F" w14:paraId="2336E61C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0,086</w:t>
            </w:r>
          </w:p>
        </w:tc>
        <w:tc>
          <w:tcPr>
            <w:tcW w:w="450" w:type="dxa"/>
          </w:tcPr>
          <w:p w:rsidR="00543C7F" w:rsidP="00543C7F" w:rsidRDefault="00543C7F" w14:paraId="0C268050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9,8</w:t>
            </w:r>
          </w:p>
        </w:tc>
        <w:tc>
          <w:tcPr>
            <w:tcW w:w="687" w:type="dxa"/>
          </w:tcPr>
          <w:p w:rsidR="00543C7F" w:rsidP="00543C7F" w:rsidRDefault="00543C7F" w14:paraId="3C15431F" w14:textId="77777777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 w:eastAsiaTheme="minorEastAsia"/>
                <w:sz w:val="16"/>
                <w:szCs w:val="16"/>
              </w:rPr>
            </w:pPr>
            <w:r>
              <w:rPr>
                <w:rFonts w:ascii="Times New Roman" w:hAnsi="Times New Roman" w:cs="Times New Roman" w:eastAsiaTheme="minorEastAsia"/>
                <w:sz w:val="16"/>
                <w:szCs w:val="16"/>
              </w:rPr>
              <w:t>0,031</w:t>
            </w:r>
          </w:p>
        </w:tc>
      </w:tr>
    </w:tbl>
    <w:p w:rsidR="00A15C3F" w:rsidRDefault="00A15C3F" w14:paraId="647A201C" w14:textId="77777777">
      <w:pPr>
        <w:pStyle w:val="a8"/>
        <w:ind w:left="-284"/>
        <w:rPr>
          <w:rFonts w:ascii="Times New Roman" w:hAnsi="Times New Roman" w:cs="Times New Roman" w:eastAsiaTheme="minorEastAsia"/>
          <w:sz w:val="28"/>
          <w:szCs w:val="28"/>
        </w:rPr>
      </w:pPr>
    </w:p>
    <w:p w:rsidR="00A15C3F" w:rsidRDefault="00A15C3F" w14:paraId="3C2EB095" w14:textId="77777777">
      <w:pPr>
        <w:pStyle w:val="a8"/>
        <w:ind w:left="-284"/>
        <w:rPr>
          <w:rFonts w:ascii="Times New Roman" w:hAnsi="Times New Roman" w:cs="Times New Roman" w:eastAsiaTheme="minorEastAsia"/>
          <w:sz w:val="28"/>
          <w:szCs w:val="28"/>
        </w:rPr>
      </w:pPr>
    </w:p>
    <w:p w:rsidR="00A15C3F" w:rsidRDefault="00A15C3F" w14:paraId="663918DF" w14:textId="77777777">
      <w:pPr>
        <w:pStyle w:val="a8"/>
        <w:ind w:left="-284"/>
        <w:rPr>
          <w:rFonts w:ascii="Times New Roman" w:hAnsi="Times New Roman" w:cs="Times New Roman" w:eastAsiaTheme="minorEastAsia"/>
          <w:sz w:val="28"/>
          <w:szCs w:val="28"/>
        </w:rPr>
      </w:pPr>
    </w:p>
    <w:p w:rsidR="00A15C3F" w:rsidRDefault="00A15C3F" w14:paraId="377C0D90" w14:textId="77777777">
      <w:pPr>
        <w:pStyle w:val="a8"/>
        <w:ind w:left="-284"/>
        <w:rPr>
          <w:rFonts w:ascii="Times New Roman" w:hAnsi="Times New Roman" w:cs="Times New Roman" w:eastAsiaTheme="minorEastAsia"/>
          <w:sz w:val="28"/>
          <w:szCs w:val="28"/>
        </w:rPr>
      </w:pPr>
    </w:p>
    <w:p w:rsidR="00A15C3F" w:rsidRDefault="00A15C3F" w14:paraId="2D210C07" w14:textId="77777777">
      <w:pPr>
        <w:pStyle w:val="a8"/>
        <w:ind w:left="-284"/>
        <w:rPr>
          <w:rFonts w:ascii="Times New Roman" w:hAnsi="Times New Roman" w:cs="Times New Roman" w:eastAsiaTheme="minorEastAsia"/>
          <w:sz w:val="28"/>
          <w:szCs w:val="28"/>
        </w:rPr>
      </w:pPr>
    </w:p>
    <w:p w:rsidR="00A15C3F" w:rsidRDefault="00A15C3F" w14:paraId="67D743A7" w14:textId="77777777">
      <w:pPr>
        <w:pStyle w:val="a8"/>
        <w:ind w:left="-284"/>
        <w:rPr>
          <w:rFonts w:ascii="Times New Roman" w:hAnsi="Times New Roman" w:cs="Times New Roman" w:eastAsiaTheme="minorEastAsia"/>
          <w:sz w:val="28"/>
          <w:szCs w:val="28"/>
        </w:rPr>
      </w:pPr>
    </w:p>
    <w:p w:rsidR="00A15C3F" w:rsidRDefault="007F4BB7" w14:paraId="484B5913" w14:textId="77777777">
      <w:pPr>
        <w:pStyle w:val="a8"/>
        <w:ind w:left="-284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lastRenderedPageBreak/>
        <w:t>Таблица 2:</w:t>
      </w:r>
    </w:p>
    <w:tbl>
      <w:tblPr>
        <w:tblStyle w:val="aa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5C3F" w14:paraId="2B1F5924" w14:textId="77777777">
        <w:trPr>
          <w:jc w:val="center"/>
        </w:trPr>
        <w:tc>
          <w:tcPr>
            <w:tcW w:w="1869" w:type="dxa"/>
          </w:tcPr>
          <w:p w:rsidR="00A15C3F" w:rsidRDefault="00A15C3F" w14:paraId="0DA50DF7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</w:p>
        </w:tc>
        <w:tc>
          <w:tcPr>
            <w:tcW w:w="1869" w:type="dxa"/>
          </w:tcPr>
          <w:p w:rsidR="00A15C3F" w:rsidRDefault="007F4BB7" w14:paraId="10156AF7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 w:eastAsiaTheme="minorEastAsia"/>
                <w:sz w:val="16"/>
                <w:szCs w:val="16"/>
                <w:lang w:val="en-US"/>
              </w:rPr>
              <w:t>A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 м</w:t>
            </w:r>
          </w:p>
        </w:tc>
        <w:tc>
          <w:tcPr>
            <w:tcW w:w="1869" w:type="dxa"/>
          </w:tcPr>
          <w:p w:rsidR="00A15C3F" w:rsidRDefault="00000000" w14:paraId="20B53BFB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F4BB7">
              <w:rPr>
                <w:rFonts w:ascii="Times New Roman" w:hAnsi="Times New Roman" w:cs="Times New Roman" w:eastAsiaTheme="minorEastAsia"/>
                <w:sz w:val="24"/>
                <w:szCs w:val="24"/>
              </w:rPr>
              <w:t>,</w:t>
            </w:r>
            <w:r w:rsidR="007F4BB7"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 xml:space="preserve"> </w:t>
            </w:r>
            <w:r w:rsidR="007F4BB7">
              <w:rPr>
                <w:rFonts w:ascii="Times New Roman" w:hAnsi="Times New Roman" w:cs="Times New Roman" w:eastAsiaTheme="minorEastAsia"/>
                <w:sz w:val="16"/>
                <w:szCs w:val="16"/>
                <w:lang w:val="en-US"/>
              </w:rPr>
              <w:t>A</w:t>
            </w:r>
            <w:r w:rsidR="007F4BB7"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69" w:type="dxa"/>
          </w:tcPr>
          <w:p w:rsidR="00A15C3F" w:rsidRDefault="007F4BB7" w14:paraId="63CAD324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 w:eastAsiaTheme="minorEastAsia"/>
                <w:sz w:val="16"/>
                <w:szCs w:val="16"/>
                <w:lang w:val="en-US"/>
              </w:rPr>
              <w:t>B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м</w:t>
            </w:r>
          </w:p>
        </w:tc>
        <w:tc>
          <w:tcPr>
            <w:tcW w:w="1869" w:type="dxa"/>
          </w:tcPr>
          <w:p w:rsidR="00A15C3F" w:rsidRDefault="00000000" w14:paraId="7712E670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F4BB7">
              <w:rPr>
                <w:rFonts w:ascii="Times New Roman" w:hAnsi="Times New Roman" w:cs="Times New Roman" w:eastAsiaTheme="minorEastAsia"/>
                <w:sz w:val="24"/>
                <w:szCs w:val="24"/>
              </w:rPr>
              <w:t>,</w:t>
            </w:r>
            <w:r w:rsidR="007F4BB7"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 xml:space="preserve"> </w:t>
            </w:r>
            <w:r w:rsidR="007F4BB7">
              <w:rPr>
                <w:rFonts w:ascii="Times New Roman" w:hAnsi="Times New Roman" w:cs="Times New Roman" w:eastAsiaTheme="minorEastAsia"/>
                <w:sz w:val="16"/>
                <w:szCs w:val="16"/>
                <w:lang w:val="en-US"/>
              </w:rPr>
              <w:t>B</w:t>
            </w:r>
            <w:r w:rsidR="007F4BB7"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15C3F" w14:paraId="61C48C0D" w14:textId="77777777">
        <w:trPr>
          <w:jc w:val="center"/>
        </w:trPr>
        <w:tc>
          <w:tcPr>
            <w:tcW w:w="1869" w:type="dxa"/>
          </w:tcPr>
          <w:p w:rsidR="00A15C3F" w:rsidRDefault="007F4BB7" w14:paraId="6CAB76B1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AB1</w:t>
            </w:r>
          </w:p>
        </w:tc>
        <w:tc>
          <w:tcPr>
            <w:tcW w:w="1869" w:type="dxa"/>
          </w:tcPr>
          <w:p w:rsidRPr="00E5444A" w:rsidR="00A15C3F" w:rsidRDefault="00E5444A" w14:paraId="08F5627C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,78</w:t>
            </w:r>
          </w:p>
        </w:tc>
        <w:tc>
          <w:tcPr>
            <w:tcW w:w="1869" w:type="dxa"/>
          </w:tcPr>
          <w:p w:rsidR="00A15C3F" w:rsidRDefault="00E5444A" w14:paraId="48CFDE07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63,84</w:t>
            </w:r>
          </w:p>
        </w:tc>
        <w:tc>
          <w:tcPr>
            <w:tcW w:w="1869" w:type="dxa"/>
          </w:tcPr>
          <w:p w:rsidR="00A15C3F" w:rsidRDefault="00E5444A" w14:paraId="6985881C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0,78</w:t>
            </w:r>
          </w:p>
        </w:tc>
        <w:tc>
          <w:tcPr>
            <w:tcW w:w="1869" w:type="dxa"/>
          </w:tcPr>
          <w:p w:rsidR="00A15C3F" w:rsidRDefault="00E5444A" w14:paraId="42C384A5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62,09</w:t>
            </w:r>
          </w:p>
        </w:tc>
      </w:tr>
      <w:tr w:rsidR="00A15C3F" w14:paraId="2723FD79" w14:textId="77777777">
        <w:trPr>
          <w:jc w:val="center"/>
        </w:trPr>
        <w:tc>
          <w:tcPr>
            <w:tcW w:w="1869" w:type="dxa"/>
          </w:tcPr>
          <w:p w:rsidR="00A15C3F" w:rsidRDefault="007F4BB7" w14:paraId="4C3DADF5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BA2</w:t>
            </w:r>
          </w:p>
        </w:tc>
        <w:tc>
          <w:tcPr>
            <w:tcW w:w="1869" w:type="dxa"/>
          </w:tcPr>
          <w:p w:rsidR="00A15C3F" w:rsidRDefault="00E5444A" w14:paraId="754764AC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0,78</w:t>
            </w:r>
          </w:p>
        </w:tc>
        <w:tc>
          <w:tcPr>
            <w:tcW w:w="1869" w:type="dxa"/>
          </w:tcPr>
          <w:p w:rsidR="00A15C3F" w:rsidRDefault="00E5444A" w14:paraId="4EEDFE10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60,68</w:t>
            </w:r>
          </w:p>
        </w:tc>
        <w:tc>
          <w:tcPr>
            <w:tcW w:w="1869" w:type="dxa"/>
          </w:tcPr>
          <w:p w:rsidR="00A15C3F" w:rsidRDefault="00E5444A" w14:paraId="1B389517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0,78</w:t>
            </w:r>
          </w:p>
        </w:tc>
        <w:tc>
          <w:tcPr>
            <w:tcW w:w="1869" w:type="dxa"/>
          </w:tcPr>
          <w:p w:rsidR="00A15C3F" w:rsidRDefault="00E5444A" w14:paraId="64BC4EB2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62,41</w:t>
            </w:r>
          </w:p>
        </w:tc>
      </w:tr>
      <w:tr w:rsidR="00A15C3F" w14:paraId="082BA4CF" w14:textId="77777777">
        <w:trPr>
          <w:jc w:val="center"/>
        </w:trPr>
        <w:tc>
          <w:tcPr>
            <w:tcW w:w="1869" w:type="dxa"/>
          </w:tcPr>
          <w:p w:rsidR="00A15C3F" w:rsidRDefault="007F4BB7" w14:paraId="2ABFD9A2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AB3</w:t>
            </w:r>
          </w:p>
        </w:tc>
        <w:tc>
          <w:tcPr>
            <w:tcW w:w="1869" w:type="dxa"/>
          </w:tcPr>
          <w:p w:rsidR="00A15C3F" w:rsidP="00E5444A" w:rsidRDefault="00E5444A" w14:paraId="1D0CEB0E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0,73</w:t>
            </w:r>
          </w:p>
        </w:tc>
        <w:tc>
          <w:tcPr>
            <w:tcW w:w="1869" w:type="dxa"/>
          </w:tcPr>
          <w:p w:rsidR="00A15C3F" w:rsidRDefault="00E5444A" w14:paraId="13A22B57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57,60</w:t>
            </w:r>
          </w:p>
        </w:tc>
        <w:tc>
          <w:tcPr>
            <w:tcW w:w="1869" w:type="dxa"/>
          </w:tcPr>
          <w:p w:rsidR="00A15C3F" w:rsidRDefault="00E5444A" w14:paraId="4F65655F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0,73</w:t>
            </w:r>
          </w:p>
        </w:tc>
        <w:tc>
          <w:tcPr>
            <w:tcW w:w="1869" w:type="dxa"/>
          </w:tcPr>
          <w:p w:rsidR="00A15C3F" w:rsidRDefault="00E5444A" w14:paraId="7FEED343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67,24</w:t>
            </w:r>
          </w:p>
        </w:tc>
      </w:tr>
      <w:tr w:rsidR="00A15C3F" w14:paraId="74746182" w14:textId="77777777">
        <w:trPr>
          <w:jc w:val="center"/>
        </w:trPr>
        <w:tc>
          <w:tcPr>
            <w:tcW w:w="1869" w:type="dxa"/>
          </w:tcPr>
          <w:p w:rsidR="00A15C3F" w:rsidRDefault="007F4BB7" w14:paraId="0D5E493B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BA4</w:t>
            </w:r>
          </w:p>
        </w:tc>
        <w:tc>
          <w:tcPr>
            <w:tcW w:w="1869" w:type="dxa"/>
          </w:tcPr>
          <w:p w:rsidR="00A15C3F" w:rsidRDefault="00E5444A" w14:paraId="752C2077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0,695</w:t>
            </w:r>
          </w:p>
        </w:tc>
        <w:tc>
          <w:tcPr>
            <w:tcW w:w="1869" w:type="dxa"/>
          </w:tcPr>
          <w:p w:rsidR="00A15C3F" w:rsidRDefault="00E5444A" w14:paraId="38E672BC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56,25</w:t>
            </w:r>
          </w:p>
        </w:tc>
        <w:tc>
          <w:tcPr>
            <w:tcW w:w="1869" w:type="dxa"/>
          </w:tcPr>
          <w:p w:rsidR="00A15C3F" w:rsidRDefault="00E5444A" w14:paraId="7BCC79B9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0,695</w:t>
            </w:r>
          </w:p>
        </w:tc>
        <w:tc>
          <w:tcPr>
            <w:tcW w:w="1869" w:type="dxa"/>
          </w:tcPr>
          <w:p w:rsidR="00A15C3F" w:rsidRDefault="00E5444A" w14:paraId="6E66AFD5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72,08</w:t>
            </w:r>
          </w:p>
        </w:tc>
      </w:tr>
      <w:tr w:rsidR="00A15C3F" w14:paraId="519626EC" w14:textId="77777777">
        <w:trPr>
          <w:trHeight w:val="60"/>
          <w:jc w:val="center"/>
        </w:trPr>
        <w:tc>
          <w:tcPr>
            <w:tcW w:w="1869" w:type="dxa"/>
          </w:tcPr>
          <w:p w:rsidR="00A15C3F" w:rsidRDefault="007F4BB7" w14:paraId="2FCD9E0E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AB5</w:t>
            </w:r>
          </w:p>
        </w:tc>
        <w:tc>
          <w:tcPr>
            <w:tcW w:w="1869" w:type="dxa"/>
          </w:tcPr>
          <w:p w:rsidR="00A15C3F" w:rsidRDefault="00E5444A" w14:paraId="7E35533A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0,65</w:t>
            </w:r>
          </w:p>
        </w:tc>
        <w:tc>
          <w:tcPr>
            <w:tcW w:w="1869" w:type="dxa"/>
          </w:tcPr>
          <w:p w:rsidR="00A15C3F" w:rsidRDefault="00E5444A" w14:paraId="5EC6D799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54,61</w:t>
            </w:r>
          </w:p>
        </w:tc>
        <w:tc>
          <w:tcPr>
            <w:tcW w:w="1869" w:type="dxa"/>
          </w:tcPr>
          <w:p w:rsidR="00A15C3F" w:rsidRDefault="00E5444A" w14:paraId="0D49E86B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0,65</w:t>
            </w:r>
          </w:p>
        </w:tc>
        <w:tc>
          <w:tcPr>
            <w:tcW w:w="1869" w:type="dxa"/>
          </w:tcPr>
          <w:p w:rsidR="00A15C3F" w:rsidRDefault="00E5444A" w14:paraId="6766108F" w14:textId="77777777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77,08</w:t>
            </w:r>
          </w:p>
        </w:tc>
      </w:tr>
    </w:tbl>
    <w:p w:rsidR="00A15C3F" w:rsidRDefault="00A15C3F" w14:paraId="086017EF" w14:textId="77777777">
      <w:pPr>
        <w:pStyle w:val="a8"/>
      </w:pPr>
    </w:p>
    <w:p w:rsidR="00A15C3F" w:rsidRDefault="00A15C3F" w14:paraId="6982EA63" w14:textId="77777777">
      <w:pPr>
        <w:pStyle w:val="a8"/>
        <w:rPr>
          <w:rFonts w:ascii="Times New Roman" w:hAnsi="Times New Roman" w:cs="Times New Roman" w:eastAsiaTheme="minorEastAsia"/>
          <w:sz w:val="28"/>
          <w:szCs w:val="28"/>
        </w:rPr>
      </w:pPr>
    </w:p>
    <w:p w:rsidRPr="00E5444A" w:rsidR="00E5444A" w:rsidP="00E5444A" w:rsidRDefault="00E5444A" w14:paraId="5E66CB81" w14:textId="77777777"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График функции</w:t>
      </w:r>
      <w:r w:rsidR="001371F2">
        <w:rPr>
          <w:rFonts w:ascii="Times New Roman" w:hAnsi="Times New Roman" w:cs="Times New Roman" w:eastAsiaTheme="minorEastAsia"/>
          <w:sz w:val="28"/>
          <w:szCs w:val="28"/>
        </w:rPr>
        <w:t>,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t>(L)</m:t>
        </m:r>
      </m:oMath>
      <w:r w:rsidR="001371F2">
        <w:rPr>
          <w:rFonts w:ascii="Times New Roman" w:hAnsi="Times New Roman" w:cs="Times New Roman" w:eastAsiaTheme="minorEastAsia"/>
          <w:sz w:val="28"/>
          <w:szCs w:val="28"/>
        </w:rPr>
        <w:t xml:space="preserve">:  </w:t>
      </w:r>
    </w:p>
    <w:p w:rsidR="00A15C3F" w:rsidP="00E5444A" w:rsidRDefault="00E5444A" w14:paraId="2899F127" w14:textId="7777777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B66F6" wp14:editId="4B29C282">
            <wp:extent cx="5008434" cy="2354580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изик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828" cy="23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3F" w:rsidRDefault="00A15C3F" w14:paraId="34C51E1D" w14:textId="7777777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15C3F" w:rsidRDefault="00A15C3F" w14:paraId="09211A2D" w14:textId="7777777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Pr="00FC41EF" w:rsidR="00A15C3F" w:rsidP="00FC41EF" w:rsidRDefault="00FC41EF" w14:paraId="55F5E971" w14:textId="760F510A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проведения лабораторной работы было изучено:</w:t>
      </w:r>
      <w:r>
        <w:rPr>
          <w:rFonts w:ascii="Times New Roman" w:hAnsi="Times New Roman" w:cs="Times New Roman"/>
          <w:sz w:val="28"/>
          <w:szCs w:val="28"/>
        </w:rPr>
        <w:br/>
      </w:r>
      <w:r w:rsidRPr="00FC41EF">
        <w:rPr>
          <w:rFonts w:ascii="Times New Roman" w:hAnsi="Times New Roman" w:cs="Times New Roman"/>
          <w:sz w:val="28"/>
          <w:szCs w:val="28"/>
        </w:rPr>
        <w:t>динамика и кинематика свободных незатухающих гармонических колебаний,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1EF">
        <w:rPr>
          <w:rFonts w:ascii="Times New Roman" w:hAnsi="Times New Roman" w:cs="Times New Roman"/>
          <w:sz w:val="28"/>
          <w:szCs w:val="28"/>
        </w:rPr>
        <w:t>колебательные системы, как физи</w:t>
      </w:r>
      <w:r>
        <w:rPr>
          <w:rFonts w:ascii="Times New Roman" w:hAnsi="Times New Roman" w:cs="Times New Roman"/>
          <w:sz w:val="28"/>
          <w:szCs w:val="28"/>
        </w:rPr>
        <w:t>ческий и математический маятник. Было проверено</w:t>
      </w:r>
      <w:r w:rsidRPr="00FC41EF">
        <w:rPr>
          <w:rFonts w:ascii="Times New Roman" w:hAnsi="Times New Roman" w:cs="Times New Roman"/>
          <w:sz w:val="28"/>
          <w:szCs w:val="28"/>
        </w:rPr>
        <w:t xml:space="preserve"> свойство взаимности точки подвеса и центра кач</w:t>
      </w:r>
      <w:r w:rsidR="00496FFB">
        <w:rPr>
          <w:rFonts w:ascii="Times New Roman" w:hAnsi="Times New Roman" w:cs="Times New Roman"/>
          <w:sz w:val="28"/>
          <w:szCs w:val="28"/>
        </w:rPr>
        <w:t>е</w:t>
      </w:r>
      <w:r w:rsidRPr="00FC41EF"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A15C3F" w:rsidRDefault="00A15C3F" w14:paraId="56097DA0" w14:textId="77777777"/>
    <w:sectPr w:rsidR="00A15C3F">
      <w:pgSz w:w="11906" w:h="16838" w:orient="portrait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17F"/>
    <w:multiLevelType w:val="multilevel"/>
    <w:tmpl w:val="7F58BE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E6E18DA"/>
    <w:multiLevelType w:val="multilevel"/>
    <w:tmpl w:val="16F07B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3917455">
    <w:abstractNumId w:val="0"/>
  </w:num>
  <w:num w:numId="2" w16cid:durableId="69620219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3F"/>
    <w:rsid w:val="001371F2"/>
    <w:rsid w:val="00191447"/>
    <w:rsid w:val="00496FFB"/>
    <w:rsid w:val="00543C7F"/>
    <w:rsid w:val="00666417"/>
    <w:rsid w:val="007800A2"/>
    <w:rsid w:val="007F4BB7"/>
    <w:rsid w:val="00805ADA"/>
    <w:rsid w:val="008D6EF0"/>
    <w:rsid w:val="00A15C3F"/>
    <w:rsid w:val="00A24C3E"/>
    <w:rsid w:val="00B04FB5"/>
    <w:rsid w:val="00B30A23"/>
    <w:rsid w:val="00E5444A"/>
    <w:rsid w:val="00EB522B"/>
    <w:rsid w:val="00FC41EF"/>
    <w:rsid w:val="71E5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A06C"/>
  <w15:docId w15:val="{2E25B30E-ECEF-48CC-A8D7-43DBDB289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58A0"/>
    <w:pPr>
      <w:spacing w:after="160" w:line="259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A0E4B"/>
    <w:rPr>
      <w:color w:val="808080"/>
    </w:rPr>
  </w:style>
  <w:style w:type="paragraph" w:styleId="1" w:customStyle="1">
    <w:name w:val="Заголовок1"/>
    <w:basedOn w:val="a"/>
    <w:next w:val="a4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758A0"/>
    <w:pPr>
      <w:ind w:left="720"/>
      <w:contextualSpacing/>
    </w:pPr>
  </w:style>
  <w:style w:type="paragraph" w:styleId="a9" w:customStyle="1">
    <w:name w:val="Содержимое врезки"/>
    <w:basedOn w:val="a"/>
    <w:qFormat/>
  </w:style>
  <w:style w:type="table" w:styleId="aa">
    <w:name w:val="Table Grid"/>
    <w:basedOn w:val="a1"/>
    <w:uiPriority w:val="39"/>
    <w:rsid w:val="007758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sysadmin</dc:creator>
  <dc:description/>
  <lastModifiedBy>Kivachuk Nikita</lastModifiedBy>
  <revision>3</revision>
  <dcterms:created xsi:type="dcterms:W3CDTF">2023-05-03T22:22:00.0000000Z</dcterms:created>
  <dcterms:modified xsi:type="dcterms:W3CDTF">2023-05-04T05:15:47.7833818Z</dcterms:modified>
  <dc:language>en-US</dc:language>
</coreProperties>
</file>