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4.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5.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6.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7.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8.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9.xml" ContentType="application/vnd.openxmlformats-officedocument.themeOverrid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0.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3A136" w14:textId="77777777" w:rsidR="00BA4D53" w:rsidRPr="00B13D68" w:rsidRDefault="00BA4D53" w:rsidP="00BA4D53">
      <w:pPr>
        <w:spacing w:line="254" w:lineRule="auto"/>
        <w:jc w:val="center"/>
        <w:rPr>
          <w:color w:val="000000" w:themeColor="text1"/>
        </w:rPr>
      </w:pPr>
      <w:bookmarkStart w:id="0" w:name="_Hlk105836289"/>
      <w:bookmarkStart w:id="1" w:name="_Hlk121060100"/>
      <w:r w:rsidRPr="00B13D68">
        <w:rPr>
          <w:noProof/>
          <w:color w:val="000000" w:themeColor="text1"/>
        </w:rPr>
        <mc:AlternateContent>
          <mc:Choice Requires="wpg">
            <w:drawing>
              <wp:inline distT="0" distB="0" distL="0" distR="0" wp14:anchorId="07A3B4B7" wp14:editId="2E58902C">
                <wp:extent cx="891540" cy="1072515"/>
                <wp:effectExtent l="0" t="0" r="3810" b="51435"/>
                <wp:docPr id="18" name="Группа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1540" cy="1072515"/>
                          <a:chOff x="0" y="0"/>
                          <a:chExt cx="8915" cy="10725"/>
                        </a:xfrm>
                      </wpg:grpSpPr>
                      <wps:wsp>
                        <wps:cNvPr id="19" name="Rectangle 1863"/>
                        <wps:cNvSpPr>
                          <a:spLocks noChangeArrowheads="1"/>
                        </wps:cNvSpPr>
                        <wps:spPr bwMode="auto">
                          <a:xfrm>
                            <a:off x="4489" y="9038"/>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E3E2A" w14:textId="77777777" w:rsidR="00FE18B3" w:rsidRDefault="00FE18B3" w:rsidP="00BA4D53">
                              <w:pPr>
                                <w:spacing w:line="256" w:lineRule="auto"/>
                              </w:pPr>
                              <w:r>
                                <w:rPr>
                                  <w:sz w:val="24"/>
                                </w:rPr>
                                <w:t xml:space="preserve"> </w:t>
                              </w:r>
                            </w:p>
                          </w:txbxContent>
                        </wps:txbx>
                        <wps:bodyPr rot="0" vert="horz" wrap="square" lIns="0" tIns="0" rIns="0" bIns="0" anchor="t" anchorCtr="0" upright="1">
                          <a:noAutofit/>
                        </wps:bodyPr>
                      </wps:wsp>
                      <pic:pic xmlns:pic="http://schemas.openxmlformats.org/drawingml/2006/picture">
                        <pic:nvPicPr>
                          <pic:cNvPr id="20" name="Picture 18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15" cy="100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7A3B4B7" id="Группа 18" o:spid="_x0000_s1026" style="width:70.2pt;height:84.45pt;mso-position-horizontal-relative:char;mso-position-vertical-relative:line" coordsize="8915,107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">
                <v:rect id="Rectangle 1863" o:spid="_x0000_s1027" style="position:absolute;left:4489;top:90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9BE3E2A" w14:textId="77777777" w:rsidR="00FE18B3" w:rsidRDefault="00FE18B3" w:rsidP="00BA4D53">
                        <w:pPr>
                          <w:spacing w:line="256" w:lineRule="auto"/>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88" o:spid="_x0000_s1028" type="#_x0000_t75" style="position:absolute;width:8915;height:10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">
                  <v:imagedata r:id="rId9" o:title=""/>
                </v:shape>
                <w10:anchorlock/>
              </v:group>
            </w:pict>
          </mc:Fallback>
        </mc:AlternateContent>
      </w:r>
    </w:p>
    <w:p w14:paraId="18EC8144" w14:textId="77777777" w:rsidR="00BA4D53" w:rsidRPr="00B13D68" w:rsidRDefault="00BA4D53" w:rsidP="00BA4D53">
      <w:pPr>
        <w:jc w:val="center"/>
        <w:rPr>
          <w:color w:val="000000" w:themeColor="text1"/>
        </w:rPr>
      </w:pPr>
      <w:r w:rsidRPr="00B13D68">
        <w:rPr>
          <w:color w:val="000000" w:themeColor="text1"/>
        </w:rPr>
        <w:t>МИНОБРНАУКИ РОССИИ</w:t>
      </w:r>
    </w:p>
    <w:p w14:paraId="4427CFB7" w14:textId="77777777" w:rsidR="00BA4D53" w:rsidRPr="00B13D68" w:rsidRDefault="00BA4D53" w:rsidP="00BA4D53">
      <w:pPr>
        <w:ind w:right="266"/>
        <w:jc w:val="center"/>
        <w:rPr>
          <w:color w:val="000000" w:themeColor="text1"/>
        </w:rPr>
      </w:pPr>
      <w:r w:rsidRPr="00B13D68">
        <w:rPr>
          <w:color w:val="000000" w:themeColor="text1"/>
        </w:rPr>
        <w:t>Федеральное государственное бюджетное образовательное учреждение высшего образования</w:t>
      </w:r>
    </w:p>
    <w:p w14:paraId="46587A4B" w14:textId="77777777" w:rsidR="00BA4D53" w:rsidRPr="00B13D68" w:rsidRDefault="00BA4D53" w:rsidP="00BA4D53">
      <w:pPr>
        <w:ind w:right="266"/>
        <w:jc w:val="center"/>
        <w:rPr>
          <w:b/>
          <w:color w:val="000000" w:themeColor="text1"/>
        </w:rPr>
      </w:pPr>
      <w:r w:rsidRPr="00B13D68">
        <w:rPr>
          <w:b/>
          <w:color w:val="000000" w:themeColor="text1"/>
        </w:rPr>
        <w:t>«МИРЭА – Российский технологический университет»</w:t>
      </w:r>
    </w:p>
    <w:p w14:paraId="4B586EC8" w14:textId="77777777" w:rsidR="00BA4D53" w:rsidRPr="00B13D68" w:rsidRDefault="00BA4D53" w:rsidP="00BA4D53">
      <w:pPr>
        <w:jc w:val="center"/>
        <w:rPr>
          <w:b/>
          <w:color w:val="000000" w:themeColor="text1"/>
        </w:rPr>
      </w:pPr>
      <w:r w:rsidRPr="00B13D68">
        <w:rPr>
          <w:b/>
          <w:color w:val="000000" w:themeColor="text1"/>
        </w:rPr>
        <w:t>РТУ МИРЭА</w:t>
      </w:r>
    </w:p>
    <w:p w14:paraId="1A9EB8D6" w14:textId="77777777" w:rsidR="00BA4D53" w:rsidRPr="00B13D68" w:rsidRDefault="00BA4D53" w:rsidP="00BA4D53">
      <w:pPr>
        <w:jc w:val="center"/>
        <w:rPr>
          <w:b/>
          <w:color w:val="000000" w:themeColor="text1"/>
        </w:rPr>
      </w:pPr>
    </w:p>
    <w:p w14:paraId="5625BCD6" w14:textId="77777777" w:rsidR="00BA4D53" w:rsidRPr="00B13D68" w:rsidRDefault="00BA4D53" w:rsidP="00BA4D53">
      <w:pPr>
        <w:ind w:left="80" w:hanging="10"/>
        <w:jc w:val="center"/>
        <w:rPr>
          <w:b/>
          <w:color w:val="000000" w:themeColor="text1"/>
        </w:rPr>
      </w:pPr>
      <w:r w:rsidRPr="00B13D68">
        <w:rPr>
          <w:b/>
          <w:color w:val="000000" w:themeColor="text1"/>
        </w:rPr>
        <w:t>Институт технологий управления</w:t>
      </w:r>
    </w:p>
    <w:p w14:paraId="00CA4872" w14:textId="77777777" w:rsidR="00BA4D53" w:rsidRPr="00B13D68" w:rsidRDefault="00BA4D53" w:rsidP="00BA4D53">
      <w:pPr>
        <w:ind w:left="80" w:right="1" w:hanging="10"/>
        <w:jc w:val="center"/>
        <w:rPr>
          <w:b/>
          <w:color w:val="000000" w:themeColor="text1"/>
        </w:rPr>
      </w:pPr>
      <w:r w:rsidRPr="00B13D68">
        <w:rPr>
          <w:b/>
          <w:color w:val="000000" w:themeColor="text1"/>
        </w:rPr>
        <w:t>Кафедра статистики и математических методов в управлении</w:t>
      </w:r>
    </w:p>
    <w:p w14:paraId="6B49E3B3" w14:textId="77777777" w:rsidR="00BA4D53" w:rsidRPr="00B13D68" w:rsidRDefault="00BA4D53" w:rsidP="00BA4D53">
      <w:pPr>
        <w:ind w:left="5"/>
        <w:jc w:val="center"/>
        <w:rPr>
          <w:b/>
          <w:color w:val="000000" w:themeColor="text1"/>
        </w:rPr>
      </w:pPr>
    </w:p>
    <w:p w14:paraId="0CB14344" w14:textId="187CA926" w:rsidR="00BA4D53" w:rsidRPr="00B13D68" w:rsidRDefault="00BA4D53" w:rsidP="00BA4D53">
      <w:pPr>
        <w:jc w:val="center"/>
        <w:rPr>
          <w:b/>
          <w:color w:val="000000" w:themeColor="text1"/>
        </w:rPr>
      </w:pPr>
      <w:r w:rsidRPr="00B13D68">
        <w:rPr>
          <w:b/>
          <w:color w:val="000000" w:themeColor="text1"/>
        </w:rPr>
        <w:t>РАСЧЕТНО-АНАЛИТИЧЕСКАЯ РАБОТА</w:t>
      </w:r>
    </w:p>
    <w:p w14:paraId="0171CCE8" w14:textId="77777777" w:rsidR="00F956B4" w:rsidRPr="00B13D68" w:rsidRDefault="00F956B4" w:rsidP="00BA4D53">
      <w:pPr>
        <w:jc w:val="center"/>
        <w:rPr>
          <w:b/>
          <w:color w:val="000000" w:themeColor="text1"/>
        </w:rPr>
      </w:pPr>
    </w:p>
    <w:p w14:paraId="076E42AD" w14:textId="1537F95B" w:rsidR="00BA4D53" w:rsidRPr="00B13D68" w:rsidRDefault="00BA4D53" w:rsidP="00BA4D53">
      <w:pPr>
        <w:ind w:left="-6" w:hanging="11"/>
        <w:jc w:val="center"/>
        <w:rPr>
          <w:b/>
          <w:color w:val="000000" w:themeColor="text1"/>
        </w:rPr>
      </w:pPr>
      <w:r w:rsidRPr="00B13D68">
        <w:rPr>
          <w:b/>
          <w:color w:val="000000" w:themeColor="text1"/>
        </w:rPr>
        <w:t>по дисциплине «</w:t>
      </w:r>
      <w:r w:rsidRPr="00B13D68">
        <w:rPr>
          <w:b/>
          <w:color w:val="000000" w:themeColor="text1"/>
          <w:u w:val="single"/>
        </w:rPr>
        <w:t>Статистика населения</w:t>
      </w:r>
      <w:r w:rsidRPr="00B13D68">
        <w:rPr>
          <w:b/>
          <w:color w:val="000000" w:themeColor="text1"/>
        </w:rPr>
        <w:t xml:space="preserve">» </w:t>
      </w:r>
    </w:p>
    <w:p w14:paraId="2C009874" w14:textId="77777777" w:rsidR="00BA4D53" w:rsidRPr="00B13D68" w:rsidRDefault="00BA4D53" w:rsidP="00BA4D53">
      <w:pPr>
        <w:jc w:val="center"/>
        <w:rPr>
          <w:b/>
          <w:color w:val="000000" w:themeColor="text1"/>
        </w:rPr>
      </w:pPr>
      <w:r w:rsidRPr="00B13D68">
        <w:rPr>
          <w:b/>
          <w:color w:val="000000" w:themeColor="text1"/>
        </w:rPr>
        <w:t>на тему</w:t>
      </w:r>
    </w:p>
    <w:p w14:paraId="2241C7FC" w14:textId="77777777" w:rsidR="00692094" w:rsidRPr="00B13D68" w:rsidRDefault="00BA4D53" w:rsidP="00692094">
      <w:pPr>
        <w:jc w:val="center"/>
        <w:rPr>
          <w:b/>
          <w:color w:val="000000" w:themeColor="text1"/>
          <w:u w:val="single"/>
          <w:shd w:val="clear" w:color="auto" w:fill="FFFFFF"/>
        </w:rPr>
      </w:pPr>
      <w:r w:rsidRPr="00B13D68">
        <w:rPr>
          <w:b/>
          <w:color w:val="000000" w:themeColor="text1"/>
          <w:shd w:val="clear" w:color="auto" w:fill="FFFFFF"/>
        </w:rPr>
        <w:t>«</w:t>
      </w:r>
      <w:r w:rsidR="00F956B4" w:rsidRPr="00B13D68">
        <w:rPr>
          <w:b/>
          <w:color w:val="000000" w:themeColor="text1"/>
          <w:u w:val="single"/>
          <w:shd w:val="clear" w:color="auto" w:fill="FFFFFF"/>
        </w:rPr>
        <w:t xml:space="preserve">Анализ демографической ситуации </w:t>
      </w:r>
      <w:r w:rsidR="00692094" w:rsidRPr="00B13D68">
        <w:rPr>
          <w:b/>
          <w:color w:val="000000" w:themeColor="text1"/>
          <w:u w:val="single"/>
          <w:shd w:val="clear" w:color="auto" w:fill="FFFFFF"/>
        </w:rPr>
        <w:t xml:space="preserve">в Белгородской области, </w:t>
      </w:r>
    </w:p>
    <w:p w14:paraId="5249A7C6" w14:textId="49E15780" w:rsidR="00BA4D53" w:rsidRPr="00B13D68" w:rsidRDefault="00692094" w:rsidP="00692094">
      <w:pPr>
        <w:jc w:val="center"/>
        <w:rPr>
          <w:b/>
          <w:color w:val="000000" w:themeColor="text1"/>
          <w:u w:val="single"/>
          <w:shd w:val="clear" w:color="auto" w:fill="FFFFFF"/>
        </w:rPr>
      </w:pPr>
      <w:r w:rsidRPr="00B13D68">
        <w:rPr>
          <w:b/>
          <w:color w:val="000000" w:themeColor="text1"/>
          <w:u w:val="single"/>
          <w:shd w:val="clear" w:color="auto" w:fill="FFFFFF"/>
        </w:rPr>
        <w:t>г. Санкт-Петербург и республике Северная Осетия – Алания</w:t>
      </w:r>
      <w:r w:rsidR="00BA4D53" w:rsidRPr="00B13D68">
        <w:rPr>
          <w:b/>
          <w:color w:val="000000" w:themeColor="text1"/>
          <w:shd w:val="clear" w:color="auto" w:fill="FFFFFF"/>
        </w:rPr>
        <w:t>»</w:t>
      </w:r>
    </w:p>
    <w:p w14:paraId="6EB64226" w14:textId="7ED62C48" w:rsidR="00BA4D53" w:rsidRPr="00B13D68" w:rsidRDefault="00BA4D53" w:rsidP="00BA4D53">
      <w:pPr>
        <w:rPr>
          <w:b/>
          <w:bCs/>
          <w:color w:val="000000" w:themeColor="text1"/>
          <w:shd w:val="clear" w:color="auto" w:fill="FFFFFF"/>
        </w:rPr>
      </w:pPr>
    </w:p>
    <w:p w14:paraId="796DD15F" w14:textId="77777777" w:rsidR="00F956B4" w:rsidRPr="00B13D68" w:rsidRDefault="00F956B4" w:rsidP="00BA4D53">
      <w:pPr>
        <w:rPr>
          <w:b/>
          <w:bCs/>
          <w:color w:val="000000" w:themeColor="text1"/>
          <w:shd w:val="clear" w:color="auto" w:fill="FFFFFF"/>
        </w:rPr>
      </w:pPr>
    </w:p>
    <w:p w14:paraId="3B547AB5" w14:textId="3A89BE1D" w:rsidR="00F956B4" w:rsidRPr="00B13D68" w:rsidRDefault="00BA4D53" w:rsidP="00F956B4">
      <w:pPr>
        <w:tabs>
          <w:tab w:val="right" w:pos="9355"/>
        </w:tabs>
        <w:rPr>
          <w:color w:val="000000" w:themeColor="text1"/>
          <w:shd w:val="clear" w:color="auto" w:fill="FFFFFF"/>
        </w:rPr>
      </w:pPr>
      <w:r w:rsidRPr="00B13D68">
        <w:rPr>
          <w:color w:val="000000" w:themeColor="text1"/>
          <w:shd w:val="clear" w:color="auto" w:fill="FFFFFF"/>
        </w:rPr>
        <w:t>Студент</w:t>
      </w:r>
      <w:r w:rsidR="00F956B4" w:rsidRPr="00B13D68">
        <w:rPr>
          <w:color w:val="000000" w:themeColor="text1"/>
          <w:shd w:val="clear" w:color="auto" w:fill="FFFFFF"/>
        </w:rPr>
        <w:t>ы</w:t>
      </w:r>
      <w:r w:rsidRPr="00B13D68">
        <w:rPr>
          <w:color w:val="000000" w:themeColor="text1"/>
          <w:shd w:val="clear" w:color="auto" w:fill="FFFFFF"/>
        </w:rPr>
        <w:t xml:space="preserve"> группы</w:t>
      </w:r>
      <w:r w:rsidR="00F956B4" w:rsidRPr="00B13D68">
        <w:rPr>
          <w:color w:val="000000" w:themeColor="text1"/>
          <w:shd w:val="clear" w:color="auto" w:fill="FFFFFF"/>
        </w:rPr>
        <w:tab/>
      </w:r>
      <w:r w:rsidR="00692094" w:rsidRPr="00B13D68">
        <w:rPr>
          <w:color w:val="000000" w:themeColor="text1"/>
          <w:shd w:val="clear" w:color="auto" w:fill="FFFFFF"/>
        </w:rPr>
        <w:t>Квернадзе</w:t>
      </w:r>
      <w:r w:rsidRPr="00B13D68">
        <w:rPr>
          <w:color w:val="000000" w:themeColor="text1"/>
          <w:shd w:val="clear" w:color="auto" w:fill="FFFFFF"/>
        </w:rPr>
        <w:t xml:space="preserve"> </w:t>
      </w:r>
      <w:r w:rsidR="00692094" w:rsidRPr="00B13D68">
        <w:rPr>
          <w:color w:val="000000" w:themeColor="text1"/>
          <w:shd w:val="clear" w:color="auto" w:fill="FFFFFF"/>
        </w:rPr>
        <w:t>Н.Г., УСБО-01-22</w:t>
      </w:r>
    </w:p>
    <w:p w14:paraId="6114A93C" w14:textId="619372ED" w:rsidR="00BA4D53" w:rsidRPr="00B13D68" w:rsidRDefault="00F956B4" w:rsidP="00F956B4">
      <w:pPr>
        <w:tabs>
          <w:tab w:val="right" w:pos="9355"/>
        </w:tabs>
        <w:rPr>
          <w:color w:val="000000" w:themeColor="text1"/>
          <w:shd w:val="clear" w:color="auto" w:fill="FFFFFF"/>
        </w:rPr>
      </w:pPr>
      <w:r w:rsidRPr="00B13D68">
        <w:rPr>
          <w:color w:val="000000" w:themeColor="text1"/>
          <w:shd w:val="clear" w:color="auto" w:fill="FFFFFF"/>
        </w:rPr>
        <w:tab/>
      </w:r>
      <w:proofErr w:type="spellStart"/>
      <w:r w:rsidR="00692094" w:rsidRPr="00B13D68">
        <w:rPr>
          <w:color w:val="000000" w:themeColor="text1"/>
          <w:shd w:val="clear" w:color="auto" w:fill="FFFFFF"/>
        </w:rPr>
        <w:t>Мамян</w:t>
      </w:r>
      <w:proofErr w:type="spellEnd"/>
      <w:r w:rsidR="00692094" w:rsidRPr="00B13D68">
        <w:rPr>
          <w:color w:val="000000" w:themeColor="text1"/>
          <w:shd w:val="clear" w:color="auto" w:fill="FFFFFF"/>
        </w:rPr>
        <w:t xml:space="preserve"> Г.А.</w:t>
      </w:r>
      <w:r w:rsidRPr="00B13D68">
        <w:rPr>
          <w:color w:val="000000" w:themeColor="text1"/>
          <w:shd w:val="clear" w:color="auto" w:fill="FFFFFF"/>
        </w:rPr>
        <w:t>,</w:t>
      </w:r>
      <w:r w:rsidR="00692094" w:rsidRPr="00B13D68">
        <w:rPr>
          <w:color w:val="000000" w:themeColor="text1"/>
          <w:shd w:val="clear" w:color="auto" w:fill="FFFFFF"/>
        </w:rPr>
        <w:t xml:space="preserve"> УСБО-01-22</w:t>
      </w:r>
    </w:p>
    <w:p w14:paraId="70ACD785" w14:textId="429C460E" w:rsidR="00692094" w:rsidRPr="00B13D68" w:rsidRDefault="00692094" w:rsidP="00692094">
      <w:pPr>
        <w:tabs>
          <w:tab w:val="right" w:pos="9355"/>
        </w:tabs>
        <w:jc w:val="right"/>
        <w:rPr>
          <w:color w:val="000000" w:themeColor="text1"/>
          <w:shd w:val="clear" w:color="auto" w:fill="FFFFFF"/>
        </w:rPr>
      </w:pPr>
      <w:r w:rsidRPr="00B13D68">
        <w:rPr>
          <w:color w:val="000000" w:themeColor="text1"/>
          <w:shd w:val="clear" w:color="auto" w:fill="FFFFFF"/>
        </w:rPr>
        <w:t>Багрова К.В., УСБО-01-22</w:t>
      </w:r>
    </w:p>
    <w:p w14:paraId="70AD3F55" w14:textId="77777777" w:rsidR="00BA4D53" w:rsidRPr="00B13D68" w:rsidRDefault="00BA4D53" w:rsidP="00BA4D53">
      <w:pPr>
        <w:jc w:val="center"/>
        <w:rPr>
          <w:color w:val="000000" w:themeColor="text1"/>
          <w:shd w:val="clear" w:color="auto" w:fill="FFFFFF"/>
        </w:rPr>
      </w:pPr>
    </w:p>
    <w:p w14:paraId="4163863B" w14:textId="571D4213" w:rsidR="00BA4D53" w:rsidRPr="00B13D68" w:rsidRDefault="00BA4D53" w:rsidP="00BA4D53">
      <w:pPr>
        <w:tabs>
          <w:tab w:val="right" w:pos="9354"/>
        </w:tabs>
        <w:rPr>
          <w:color w:val="000000" w:themeColor="text1"/>
          <w:shd w:val="clear" w:color="auto" w:fill="FFFFFF"/>
        </w:rPr>
      </w:pPr>
      <w:r w:rsidRPr="00B13D68">
        <w:rPr>
          <w:color w:val="000000" w:themeColor="text1"/>
          <w:shd w:val="clear" w:color="auto" w:fill="FFFFFF"/>
        </w:rPr>
        <w:t>Руководитель работы</w:t>
      </w:r>
      <w:r w:rsidRPr="00B13D68">
        <w:rPr>
          <w:color w:val="000000" w:themeColor="text1"/>
          <w:shd w:val="clear" w:color="auto" w:fill="FFFFFF"/>
        </w:rPr>
        <w:tab/>
      </w:r>
      <w:r w:rsidR="00F956B4" w:rsidRPr="00B13D68">
        <w:rPr>
          <w:color w:val="000000" w:themeColor="text1"/>
          <w:shd w:val="clear" w:color="auto" w:fill="FFFFFF"/>
        </w:rPr>
        <w:t>Золотарёва О.А.</w:t>
      </w:r>
      <w:r w:rsidRPr="00B13D68">
        <w:rPr>
          <w:color w:val="000000" w:themeColor="text1"/>
          <w:shd w:val="clear" w:color="auto" w:fill="FFFFFF"/>
        </w:rPr>
        <w:t>, доцент, к.э.н., доцент</w:t>
      </w:r>
    </w:p>
    <w:bookmarkEnd w:id="0"/>
    <w:bookmarkEnd w:id="1"/>
    <w:p w14:paraId="4D00EC2A" w14:textId="493E8C22" w:rsidR="00B2259E" w:rsidRPr="00B13D68" w:rsidRDefault="00B2259E">
      <w:pPr>
        <w:spacing w:after="160" w:line="259" w:lineRule="auto"/>
        <w:jc w:val="left"/>
        <w:rPr>
          <w:color w:val="000000" w:themeColor="text1"/>
        </w:rPr>
      </w:pPr>
      <w:r w:rsidRPr="00B13D68">
        <w:rPr>
          <w:color w:val="000000" w:themeColor="text1"/>
        </w:rPr>
        <w:br w:type="page"/>
      </w:r>
    </w:p>
    <w:sdt>
      <w:sdtPr>
        <w:rPr>
          <w:rFonts w:ascii="Times New Roman" w:eastAsia="Times New Roman" w:hAnsi="Times New Roman" w:cs="Times New Roman"/>
          <w:color w:val="000000" w:themeColor="text1"/>
          <w:sz w:val="28"/>
          <w:szCs w:val="24"/>
        </w:rPr>
        <w:id w:val="325329210"/>
        <w:docPartObj>
          <w:docPartGallery w:val="Table of Contents"/>
          <w:docPartUnique/>
        </w:docPartObj>
      </w:sdtPr>
      <w:sdtEndPr>
        <w:rPr>
          <w:b/>
          <w:bCs/>
        </w:rPr>
      </w:sdtEndPr>
      <w:sdtContent>
        <w:p w14:paraId="74BB97A3" w14:textId="0E55B94B" w:rsidR="00B2259E" w:rsidRPr="00B13D68" w:rsidRDefault="00B2259E" w:rsidP="00B2259E">
          <w:pPr>
            <w:pStyle w:val="a5"/>
            <w:jc w:val="center"/>
            <w:rPr>
              <w:rFonts w:ascii="Times New Roman" w:hAnsi="Times New Roman" w:cs="Times New Roman"/>
              <w:b/>
              <w:bCs/>
              <w:color w:val="000000" w:themeColor="text1"/>
              <w:sz w:val="28"/>
              <w:szCs w:val="28"/>
            </w:rPr>
          </w:pPr>
          <w:r w:rsidRPr="00B13D68">
            <w:rPr>
              <w:rFonts w:ascii="Times New Roman" w:hAnsi="Times New Roman" w:cs="Times New Roman"/>
              <w:b/>
              <w:bCs/>
              <w:color w:val="000000" w:themeColor="text1"/>
              <w:sz w:val="28"/>
              <w:szCs w:val="28"/>
            </w:rPr>
            <w:t>Оглавление</w:t>
          </w:r>
        </w:p>
        <w:p w14:paraId="2FA1BF76" w14:textId="36FBD1D7" w:rsidR="00F44766" w:rsidRPr="00B13D68" w:rsidRDefault="00B2259E">
          <w:pPr>
            <w:pStyle w:val="11"/>
            <w:rPr>
              <w:rFonts w:asciiTheme="minorHAnsi" w:eastAsiaTheme="minorEastAsia" w:hAnsiTheme="minorHAnsi" w:cstheme="minorBidi"/>
              <w:b w:val="0"/>
              <w:bCs w:val="0"/>
              <w:color w:val="000000" w:themeColor="text1"/>
              <w:sz w:val="22"/>
              <w:szCs w:val="22"/>
            </w:rPr>
          </w:pPr>
          <w:r w:rsidRPr="00B13D68">
            <w:rPr>
              <w:color w:val="000000" w:themeColor="text1"/>
            </w:rPr>
            <w:fldChar w:fldCharType="begin"/>
          </w:r>
          <w:r w:rsidRPr="00B13D68">
            <w:rPr>
              <w:color w:val="000000" w:themeColor="text1"/>
            </w:rPr>
            <w:instrText xml:space="preserve"> TOC \o "1-3" \h \z \u </w:instrText>
          </w:r>
          <w:r w:rsidRPr="00B13D68">
            <w:rPr>
              <w:color w:val="000000" w:themeColor="text1"/>
            </w:rPr>
            <w:fldChar w:fldCharType="separate"/>
          </w:r>
          <w:hyperlink w:anchor="_Toc183548991" w:history="1">
            <w:r w:rsidR="00F44766" w:rsidRPr="00B13D68">
              <w:rPr>
                <w:rStyle w:val="a6"/>
                <w:color w:val="000000" w:themeColor="text1"/>
              </w:rPr>
              <w:t>Введение</w:t>
            </w:r>
            <w:r w:rsidR="00F44766" w:rsidRPr="00B13D68">
              <w:rPr>
                <w:webHidden/>
                <w:color w:val="000000" w:themeColor="text1"/>
              </w:rPr>
              <w:tab/>
            </w:r>
            <w:r w:rsidR="00F44766" w:rsidRPr="00B13D68">
              <w:rPr>
                <w:webHidden/>
                <w:color w:val="000000" w:themeColor="text1"/>
              </w:rPr>
              <w:fldChar w:fldCharType="begin"/>
            </w:r>
            <w:r w:rsidR="00F44766" w:rsidRPr="00B13D68">
              <w:rPr>
                <w:webHidden/>
                <w:color w:val="000000" w:themeColor="text1"/>
              </w:rPr>
              <w:instrText xml:space="preserve"> PAGEREF _Toc183548991 \h </w:instrText>
            </w:r>
            <w:r w:rsidR="00F44766" w:rsidRPr="00B13D68">
              <w:rPr>
                <w:webHidden/>
                <w:color w:val="000000" w:themeColor="text1"/>
              </w:rPr>
            </w:r>
            <w:r w:rsidR="00F44766" w:rsidRPr="00B13D68">
              <w:rPr>
                <w:webHidden/>
                <w:color w:val="000000" w:themeColor="text1"/>
              </w:rPr>
              <w:fldChar w:fldCharType="separate"/>
            </w:r>
            <w:r w:rsidR="00F44766" w:rsidRPr="00B13D68">
              <w:rPr>
                <w:webHidden/>
                <w:color w:val="000000" w:themeColor="text1"/>
              </w:rPr>
              <w:t>3</w:t>
            </w:r>
            <w:r w:rsidR="00F44766" w:rsidRPr="00B13D68">
              <w:rPr>
                <w:webHidden/>
                <w:color w:val="000000" w:themeColor="text1"/>
              </w:rPr>
              <w:fldChar w:fldCharType="end"/>
            </w:r>
          </w:hyperlink>
        </w:p>
        <w:p w14:paraId="6B3AE496" w14:textId="1D52776F" w:rsidR="00F44766" w:rsidRPr="00B13D68" w:rsidRDefault="00423E88">
          <w:pPr>
            <w:pStyle w:val="11"/>
            <w:rPr>
              <w:rFonts w:asciiTheme="minorHAnsi" w:eastAsiaTheme="minorEastAsia" w:hAnsiTheme="minorHAnsi" w:cstheme="minorBidi"/>
              <w:b w:val="0"/>
              <w:bCs w:val="0"/>
              <w:color w:val="000000" w:themeColor="text1"/>
              <w:sz w:val="22"/>
              <w:szCs w:val="22"/>
            </w:rPr>
          </w:pPr>
          <w:hyperlink w:anchor="_Toc183548992" w:history="1">
            <w:r w:rsidR="00F44766" w:rsidRPr="00B13D68">
              <w:rPr>
                <w:rStyle w:val="a6"/>
                <w:color w:val="000000" w:themeColor="text1"/>
              </w:rPr>
              <w:t>Глава 1 Комплексный анализ демографической конъюнктуры населения Белгородской области, г. Санкт-Петербург и республике Северная Осетия – Алания</w:t>
            </w:r>
            <w:r w:rsidR="00F44766" w:rsidRPr="00B13D68">
              <w:rPr>
                <w:webHidden/>
                <w:color w:val="000000" w:themeColor="text1"/>
              </w:rPr>
              <w:tab/>
            </w:r>
            <w:r w:rsidR="00F44766" w:rsidRPr="00B13D68">
              <w:rPr>
                <w:webHidden/>
                <w:color w:val="000000" w:themeColor="text1"/>
              </w:rPr>
              <w:fldChar w:fldCharType="begin"/>
            </w:r>
            <w:r w:rsidR="00F44766" w:rsidRPr="00B13D68">
              <w:rPr>
                <w:webHidden/>
                <w:color w:val="000000" w:themeColor="text1"/>
              </w:rPr>
              <w:instrText xml:space="preserve"> PAGEREF _Toc183548992 \h </w:instrText>
            </w:r>
            <w:r w:rsidR="00F44766" w:rsidRPr="00B13D68">
              <w:rPr>
                <w:webHidden/>
                <w:color w:val="000000" w:themeColor="text1"/>
              </w:rPr>
            </w:r>
            <w:r w:rsidR="00F44766" w:rsidRPr="00B13D68">
              <w:rPr>
                <w:webHidden/>
                <w:color w:val="000000" w:themeColor="text1"/>
              </w:rPr>
              <w:fldChar w:fldCharType="separate"/>
            </w:r>
            <w:r w:rsidR="00F44766" w:rsidRPr="00B13D68">
              <w:rPr>
                <w:webHidden/>
                <w:color w:val="000000" w:themeColor="text1"/>
              </w:rPr>
              <w:t>8</w:t>
            </w:r>
            <w:r w:rsidR="00F44766" w:rsidRPr="00B13D68">
              <w:rPr>
                <w:webHidden/>
                <w:color w:val="000000" w:themeColor="text1"/>
              </w:rPr>
              <w:fldChar w:fldCharType="end"/>
            </w:r>
          </w:hyperlink>
        </w:p>
        <w:p w14:paraId="4D603CB6" w14:textId="50EE1DF4" w:rsidR="00F44766" w:rsidRPr="00B13D68" w:rsidRDefault="00423E88">
          <w:pPr>
            <w:pStyle w:val="21"/>
            <w:tabs>
              <w:tab w:val="right" w:leader="dot" w:pos="9345"/>
            </w:tabs>
            <w:rPr>
              <w:rFonts w:asciiTheme="minorHAnsi" w:eastAsiaTheme="minorEastAsia" w:hAnsiTheme="minorHAnsi" w:cstheme="minorBidi"/>
              <w:noProof/>
              <w:color w:val="000000" w:themeColor="text1"/>
              <w:sz w:val="22"/>
              <w:szCs w:val="22"/>
            </w:rPr>
          </w:pPr>
          <w:hyperlink w:anchor="_Toc183548993" w:history="1">
            <w:r w:rsidR="00F44766" w:rsidRPr="00B13D68">
              <w:rPr>
                <w:rStyle w:val="a6"/>
                <w:noProof/>
                <w:color w:val="000000" w:themeColor="text1"/>
              </w:rPr>
              <w:t>1.1 Анализ динамики численности населения Белгородской области, г. Санкт-Петербург и республике Северная Осетия – Алания</w:t>
            </w:r>
            <w:r w:rsidR="00F44766" w:rsidRPr="00B13D68">
              <w:rPr>
                <w:noProof/>
                <w:webHidden/>
                <w:color w:val="000000" w:themeColor="text1"/>
              </w:rPr>
              <w:tab/>
            </w:r>
            <w:r w:rsidR="00F44766" w:rsidRPr="00B13D68">
              <w:rPr>
                <w:noProof/>
                <w:webHidden/>
                <w:color w:val="000000" w:themeColor="text1"/>
              </w:rPr>
              <w:fldChar w:fldCharType="begin"/>
            </w:r>
            <w:r w:rsidR="00F44766" w:rsidRPr="00B13D68">
              <w:rPr>
                <w:noProof/>
                <w:webHidden/>
                <w:color w:val="000000" w:themeColor="text1"/>
              </w:rPr>
              <w:instrText xml:space="preserve"> PAGEREF _Toc183548993 \h </w:instrText>
            </w:r>
            <w:r w:rsidR="00F44766" w:rsidRPr="00B13D68">
              <w:rPr>
                <w:noProof/>
                <w:webHidden/>
                <w:color w:val="000000" w:themeColor="text1"/>
              </w:rPr>
            </w:r>
            <w:r w:rsidR="00F44766" w:rsidRPr="00B13D68">
              <w:rPr>
                <w:noProof/>
                <w:webHidden/>
                <w:color w:val="000000" w:themeColor="text1"/>
              </w:rPr>
              <w:fldChar w:fldCharType="separate"/>
            </w:r>
            <w:r w:rsidR="00F44766" w:rsidRPr="00B13D68">
              <w:rPr>
                <w:noProof/>
                <w:webHidden/>
                <w:color w:val="000000" w:themeColor="text1"/>
              </w:rPr>
              <w:t>8</w:t>
            </w:r>
            <w:r w:rsidR="00F44766" w:rsidRPr="00B13D68">
              <w:rPr>
                <w:noProof/>
                <w:webHidden/>
                <w:color w:val="000000" w:themeColor="text1"/>
              </w:rPr>
              <w:fldChar w:fldCharType="end"/>
            </w:r>
          </w:hyperlink>
        </w:p>
        <w:p w14:paraId="0005F374" w14:textId="3AF2D58F" w:rsidR="00F44766" w:rsidRPr="00B13D68" w:rsidRDefault="00423E88">
          <w:pPr>
            <w:pStyle w:val="21"/>
            <w:tabs>
              <w:tab w:val="right" w:leader="dot" w:pos="9345"/>
            </w:tabs>
            <w:rPr>
              <w:rFonts w:asciiTheme="minorHAnsi" w:eastAsiaTheme="minorEastAsia" w:hAnsiTheme="minorHAnsi" w:cstheme="minorBidi"/>
              <w:noProof/>
              <w:color w:val="000000" w:themeColor="text1"/>
              <w:sz w:val="22"/>
              <w:szCs w:val="22"/>
            </w:rPr>
          </w:pPr>
          <w:hyperlink w:anchor="_Toc183548994" w:history="1">
            <w:r w:rsidR="00F44766" w:rsidRPr="00B13D68">
              <w:rPr>
                <w:rStyle w:val="a6"/>
                <w:noProof/>
                <w:color w:val="000000" w:themeColor="text1"/>
              </w:rPr>
              <w:t>1.2 Изучение демографической структуры населения и определение типов его возрастной структуры</w:t>
            </w:r>
            <w:r w:rsidR="00F44766" w:rsidRPr="00B13D68">
              <w:rPr>
                <w:noProof/>
                <w:webHidden/>
                <w:color w:val="000000" w:themeColor="text1"/>
              </w:rPr>
              <w:tab/>
            </w:r>
            <w:r w:rsidR="00F44766" w:rsidRPr="00B13D68">
              <w:rPr>
                <w:noProof/>
                <w:webHidden/>
                <w:color w:val="000000" w:themeColor="text1"/>
              </w:rPr>
              <w:fldChar w:fldCharType="begin"/>
            </w:r>
            <w:r w:rsidR="00F44766" w:rsidRPr="00B13D68">
              <w:rPr>
                <w:noProof/>
                <w:webHidden/>
                <w:color w:val="000000" w:themeColor="text1"/>
              </w:rPr>
              <w:instrText xml:space="preserve"> PAGEREF _Toc183548994 \h </w:instrText>
            </w:r>
            <w:r w:rsidR="00F44766" w:rsidRPr="00B13D68">
              <w:rPr>
                <w:noProof/>
                <w:webHidden/>
                <w:color w:val="000000" w:themeColor="text1"/>
              </w:rPr>
            </w:r>
            <w:r w:rsidR="00F44766" w:rsidRPr="00B13D68">
              <w:rPr>
                <w:noProof/>
                <w:webHidden/>
                <w:color w:val="000000" w:themeColor="text1"/>
              </w:rPr>
              <w:fldChar w:fldCharType="separate"/>
            </w:r>
            <w:r w:rsidR="00F44766" w:rsidRPr="00B13D68">
              <w:rPr>
                <w:noProof/>
                <w:webHidden/>
                <w:color w:val="000000" w:themeColor="text1"/>
              </w:rPr>
              <w:t>14</w:t>
            </w:r>
            <w:r w:rsidR="00F44766" w:rsidRPr="00B13D68">
              <w:rPr>
                <w:noProof/>
                <w:webHidden/>
                <w:color w:val="000000" w:themeColor="text1"/>
              </w:rPr>
              <w:fldChar w:fldCharType="end"/>
            </w:r>
          </w:hyperlink>
        </w:p>
        <w:p w14:paraId="7F595ABD" w14:textId="48E52888" w:rsidR="00F44766" w:rsidRPr="00B13D68" w:rsidRDefault="00423E88">
          <w:pPr>
            <w:pStyle w:val="21"/>
            <w:tabs>
              <w:tab w:val="right" w:leader="dot" w:pos="9345"/>
            </w:tabs>
            <w:rPr>
              <w:rFonts w:asciiTheme="minorHAnsi" w:eastAsiaTheme="minorEastAsia" w:hAnsiTheme="minorHAnsi" w:cstheme="minorBidi"/>
              <w:noProof/>
              <w:color w:val="000000" w:themeColor="text1"/>
              <w:sz w:val="22"/>
              <w:szCs w:val="22"/>
            </w:rPr>
          </w:pPr>
          <w:hyperlink w:anchor="_Toc183548995" w:history="1">
            <w:r w:rsidR="00F44766" w:rsidRPr="00B13D68">
              <w:rPr>
                <w:rStyle w:val="a6"/>
                <w:noProof/>
                <w:color w:val="000000" w:themeColor="text1"/>
              </w:rPr>
              <w:t>1.3 Анализ демографической нагрузки населения Белгородской области,</w:t>
            </w:r>
            <w:r w:rsidR="00F44766" w:rsidRPr="00B13D68">
              <w:rPr>
                <w:noProof/>
                <w:webHidden/>
                <w:color w:val="000000" w:themeColor="text1"/>
              </w:rPr>
              <w:tab/>
            </w:r>
            <w:r w:rsidR="00F44766" w:rsidRPr="00B13D68">
              <w:rPr>
                <w:noProof/>
                <w:webHidden/>
                <w:color w:val="000000" w:themeColor="text1"/>
              </w:rPr>
              <w:fldChar w:fldCharType="begin"/>
            </w:r>
            <w:r w:rsidR="00F44766" w:rsidRPr="00B13D68">
              <w:rPr>
                <w:noProof/>
                <w:webHidden/>
                <w:color w:val="000000" w:themeColor="text1"/>
              </w:rPr>
              <w:instrText xml:space="preserve"> PAGEREF _Toc183548995 \h </w:instrText>
            </w:r>
            <w:r w:rsidR="00F44766" w:rsidRPr="00B13D68">
              <w:rPr>
                <w:noProof/>
                <w:webHidden/>
                <w:color w:val="000000" w:themeColor="text1"/>
              </w:rPr>
            </w:r>
            <w:r w:rsidR="00F44766" w:rsidRPr="00B13D68">
              <w:rPr>
                <w:noProof/>
                <w:webHidden/>
                <w:color w:val="000000" w:themeColor="text1"/>
              </w:rPr>
              <w:fldChar w:fldCharType="separate"/>
            </w:r>
            <w:r w:rsidR="00F44766" w:rsidRPr="00B13D68">
              <w:rPr>
                <w:noProof/>
                <w:webHidden/>
                <w:color w:val="000000" w:themeColor="text1"/>
              </w:rPr>
              <w:t>21</w:t>
            </w:r>
            <w:r w:rsidR="00F44766" w:rsidRPr="00B13D68">
              <w:rPr>
                <w:noProof/>
                <w:webHidden/>
                <w:color w:val="000000" w:themeColor="text1"/>
              </w:rPr>
              <w:fldChar w:fldCharType="end"/>
            </w:r>
          </w:hyperlink>
        </w:p>
        <w:p w14:paraId="21FB0E4F" w14:textId="785F8C03" w:rsidR="00F44766" w:rsidRPr="00B13D68" w:rsidRDefault="00423E88">
          <w:pPr>
            <w:pStyle w:val="21"/>
            <w:tabs>
              <w:tab w:val="right" w:leader="dot" w:pos="9345"/>
            </w:tabs>
            <w:rPr>
              <w:rFonts w:asciiTheme="minorHAnsi" w:eastAsiaTheme="minorEastAsia" w:hAnsiTheme="minorHAnsi" w:cstheme="minorBidi"/>
              <w:noProof/>
              <w:color w:val="000000" w:themeColor="text1"/>
              <w:sz w:val="22"/>
              <w:szCs w:val="22"/>
            </w:rPr>
          </w:pPr>
          <w:hyperlink w:anchor="_Toc183548996" w:history="1">
            <w:r w:rsidR="00F44766" w:rsidRPr="00B13D68">
              <w:rPr>
                <w:rStyle w:val="a6"/>
                <w:noProof/>
                <w:color w:val="000000" w:themeColor="text1"/>
              </w:rPr>
              <w:t>г. Санкт-Петербург и республике Северная Осетия – Алания</w:t>
            </w:r>
            <w:r w:rsidR="00F44766" w:rsidRPr="00B13D68">
              <w:rPr>
                <w:noProof/>
                <w:webHidden/>
                <w:color w:val="000000" w:themeColor="text1"/>
              </w:rPr>
              <w:tab/>
            </w:r>
            <w:r w:rsidR="00F44766" w:rsidRPr="00B13D68">
              <w:rPr>
                <w:noProof/>
                <w:webHidden/>
                <w:color w:val="000000" w:themeColor="text1"/>
              </w:rPr>
              <w:fldChar w:fldCharType="begin"/>
            </w:r>
            <w:r w:rsidR="00F44766" w:rsidRPr="00B13D68">
              <w:rPr>
                <w:noProof/>
                <w:webHidden/>
                <w:color w:val="000000" w:themeColor="text1"/>
              </w:rPr>
              <w:instrText xml:space="preserve"> PAGEREF _Toc183548996 \h </w:instrText>
            </w:r>
            <w:r w:rsidR="00F44766" w:rsidRPr="00B13D68">
              <w:rPr>
                <w:noProof/>
                <w:webHidden/>
                <w:color w:val="000000" w:themeColor="text1"/>
              </w:rPr>
            </w:r>
            <w:r w:rsidR="00F44766" w:rsidRPr="00B13D68">
              <w:rPr>
                <w:noProof/>
                <w:webHidden/>
                <w:color w:val="000000" w:themeColor="text1"/>
              </w:rPr>
              <w:fldChar w:fldCharType="separate"/>
            </w:r>
            <w:r w:rsidR="00F44766" w:rsidRPr="00B13D68">
              <w:rPr>
                <w:noProof/>
                <w:webHidden/>
                <w:color w:val="000000" w:themeColor="text1"/>
              </w:rPr>
              <w:t>21</w:t>
            </w:r>
            <w:r w:rsidR="00F44766" w:rsidRPr="00B13D68">
              <w:rPr>
                <w:noProof/>
                <w:webHidden/>
                <w:color w:val="000000" w:themeColor="text1"/>
              </w:rPr>
              <w:fldChar w:fldCharType="end"/>
            </w:r>
          </w:hyperlink>
        </w:p>
        <w:p w14:paraId="3760A186" w14:textId="40923FB8" w:rsidR="00F44766" w:rsidRPr="00B13D68" w:rsidRDefault="00423E88">
          <w:pPr>
            <w:pStyle w:val="21"/>
            <w:tabs>
              <w:tab w:val="right" w:leader="dot" w:pos="9345"/>
            </w:tabs>
            <w:rPr>
              <w:rFonts w:asciiTheme="minorHAnsi" w:eastAsiaTheme="minorEastAsia" w:hAnsiTheme="minorHAnsi" w:cstheme="minorBidi"/>
              <w:noProof/>
              <w:color w:val="000000" w:themeColor="text1"/>
              <w:sz w:val="22"/>
              <w:szCs w:val="22"/>
            </w:rPr>
          </w:pPr>
          <w:hyperlink w:anchor="_Toc183548997" w:history="1">
            <w:r w:rsidR="00F44766" w:rsidRPr="00B13D68">
              <w:rPr>
                <w:rStyle w:val="a6"/>
                <w:noProof/>
                <w:color w:val="000000" w:themeColor="text1"/>
              </w:rPr>
              <w:t>1.4 Определение уровня гендерной диспропорциональности по основным возрастным демографическим категориям за 2006 и 2023 гг.</w:t>
            </w:r>
            <w:r w:rsidR="00F44766" w:rsidRPr="00B13D68">
              <w:rPr>
                <w:noProof/>
                <w:webHidden/>
                <w:color w:val="000000" w:themeColor="text1"/>
              </w:rPr>
              <w:tab/>
            </w:r>
            <w:r w:rsidR="00F44766" w:rsidRPr="00B13D68">
              <w:rPr>
                <w:noProof/>
                <w:webHidden/>
                <w:color w:val="000000" w:themeColor="text1"/>
              </w:rPr>
              <w:fldChar w:fldCharType="begin"/>
            </w:r>
            <w:r w:rsidR="00F44766" w:rsidRPr="00B13D68">
              <w:rPr>
                <w:noProof/>
                <w:webHidden/>
                <w:color w:val="000000" w:themeColor="text1"/>
              </w:rPr>
              <w:instrText xml:space="preserve"> PAGEREF _Toc183548997 \h </w:instrText>
            </w:r>
            <w:r w:rsidR="00F44766" w:rsidRPr="00B13D68">
              <w:rPr>
                <w:noProof/>
                <w:webHidden/>
                <w:color w:val="000000" w:themeColor="text1"/>
              </w:rPr>
            </w:r>
            <w:r w:rsidR="00F44766" w:rsidRPr="00B13D68">
              <w:rPr>
                <w:noProof/>
                <w:webHidden/>
                <w:color w:val="000000" w:themeColor="text1"/>
              </w:rPr>
              <w:fldChar w:fldCharType="separate"/>
            </w:r>
            <w:r w:rsidR="00F44766" w:rsidRPr="00B13D68">
              <w:rPr>
                <w:noProof/>
                <w:webHidden/>
                <w:color w:val="000000" w:themeColor="text1"/>
              </w:rPr>
              <w:t>25</w:t>
            </w:r>
            <w:r w:rsidR="00F44766" w:rsidRPr="00B13D68">
              <w:rPr>
                <w:noProof/>
                <w:webHidden/>
                <w:color w:val="000000" w:themeColor="text1"/>
              </w:rPr>
              <w:fldChar w:fldCharType="end"/>
            </w:r>
          </w:hyperlink>
        </w:p>
        <w:p w14:paraId="11216DB2" w14:textId="124F3BF8" w:rsidR="00F44766" w:rsidRPr="00B13D68" w:rsidRDefault="00423E88">
          <w:pPr>
            <w:pStyle w:val="11"/>
            <w:rPr>
              <w:rFonts w:asciiTheme="minorHAnsi" w:eastAsiaTheme="minorEastAsia" w:hAnsiTheme="minorHAnsi" w:cstheme="minorBidi"/>
              <w:b w:val="0"/>
              <w:bCs w:val="0"/>
              <w:color w:val="000000" w:themeColor="text1"/>
              <w:sz w:val="22"/>
              <w:szCs w:val="22"/>
            </w:rPr>
          </w:pPr>
          <w:hyperlink w:anchor="_Toc183548998" w:history="1">
            <w:r w:rsidR="00F44766" w:rsidRPr="00B13D68">
              <w:rPr>
                <w:rStyle w:val="a6"/>
                <w:color w:val="000000" w:themeColor="text1"/>
              </w:rPr>
              <w:t>Глава 2 Анализ половозрастных пирамид населения</w:t>
            </w:r>
            <w:r w:rsidR="00F44766" w:rsidRPr="00B13D68">
              <w:rPr>
                <w:webHidden/>
                <w:color w:val="000000" w:themeColor="text1"/>
              </w:rPr>
              <w:tab/>
            </w:r>
            <w:r w:rsidR="00F44766" w:rsidRPr="00B13D68">
              <w:rPr>
                <w:webHidden/>
                <w:color w:val="000000" w:themeColor="text1"/>
              </w:rPr>
              <w:fldChar w:fldCharType="begin"/>
            </w:r>
            <w:r w:rsidR="00F44766" w:rsidRPr="00B13D68">
              <w:rPr>
                <w:webHidden/>
                <w:color w:val="000000" w:themeColor="text1"/>
              </w:rPr>
              <w:instrText xml:space="preserve"> PAGEREF _Toc183548998 \h </w:instrText>
            </w:r>
            <w:r w:rsidR="00F44766" w:rsidRPr="00B13D68">
              <w:rPr>
                <w:webHidden/>
                <w:color w:val="000000" w:themeColor="text1"/>
              </w:rPr>
            </w:r>
            <w:r w:rsidR="00F44766" w:rsidRPr="00B13D68">
              <w:rPr>
                <w:webHidden/>
                <w:color w:val="000000" w:themeColor="text1"/>
              </w:rPr>
              <w:fldChar w:fldCharType="separate"/>
            </w:r>
            <w:r w:rsidR="00F44766" w:rsidRPr="00B13D68">
              <w:rPr>
                <w:webHidden/>
                <w:color w:val="000000" w:themeColor="text1"/>
              </w:rPr>
              <w:t>41</w:t>
            </w:r>
            <w:r w:rsidR="00F44766" w:rsidRPr="00B13D68">
              <w:rPr>
                <w:webHidden/>
                <w:color w:val="000000" w:themeColor="text1"/>
              </w:rPr>
              <w:fldChar w:fldCharType="end"/>
            </w:r>
          </w:hyperlink>
        </w:p>
        <w:p w14:paraId="4A79FB3D" w14:textId="377D6801" w:rsidR="00F44766" w:rsidRPr="00B13D68" w:rsidRDefault="00423E88">
          <w:pPr>
            <w:pStyle w:val="11"/>
            <w:rPr>
              <w:rFonts w:asciiTheme="minorHAnsi" w:eastAsiaTheme="minorEastAsia" w:hAnsiTheme="minorHAnsi" w:cstheme="minorBidi"/>
              <w:b w:val="0"/>
              <w:bCs w:val="0"/>
              <w:color w:val="000000" w:themeColor="text1"/>
              <w:sz w:val="22"/>
              <w:szCs w:val="22"/>
            </w:rPr>
          </w:pPr>
          <w:hyperlink w:anchor="_Toc183548999" w:history="1">
            <w:r w:rsidR="00F44766" w:rsidRPr="00B13D68">
              <w:rPr>
                <w:rStyle w:val="a6"/>
                <w:color w:val="000000" w:themeColor="text1"/>
              </w:rPr>
              <w:t>Глава 3 Анализ естественного и миграционного движения населения</w:t>
            </w:r>
            <w:r w:rsidR="00F44766" w:rsidRPr="00B13D68">
              <w:rPr>
                <w:webHidden/>
                <w:color w:val="000000" w:themeColor="text1"/>
              </w:rPr>
              <w:tab/>
            </w:r>
            <w:r w:rsidR="00F44766" w:rsidRPr="00B13D68">
              <w:rPr>
                <w:webHidden/>
                <w:color w:val="000000" w:themeColor="text1"/>
              </w:rPr>
              <w:fldChar w:fldCharType="begin"/>
            </w:r>
            <w:r w:rsidR="00F44766" w:rsidRPr="00B13D68">
              <w:rPr>
                <w:webHidden/>
                <w:color w:val="000000" w:themeColor="text1"/>
              </w:rPr>
              <w:instrText xml:space="preserve"> PAGEREF _Toc183548999 \h </w:instrText>
            </w:r>
            <w:r w:rsidR="00F44766" w:rsidRPr="00B13D68">
              <w:rPr>
                <w:webHidden/>
                <w:color w:val="000000" w:themeColor="text1"/>
              </w:rPr>
            </w:r>
            <w:r w:rsidR="00F44766" w:rsidRPr="00B13D68">
              <w:rPr>
                <w:webHidden/>
                <w:color w:val="000000" w:themeColor="text1"/>
              </w:rPr>
              <w:fldChar w:fldCharType="separate"/>
            </w:r>
            <w:r w:rsidR="00F44766" w:rsidRPr="00B13D68">
              <w:rPr>
                <w:webHidden/>
                <w:color w:val="000000" w:themeColor="text1"/>
              </w:rPr>
              <w:t>42</w:t>
            </w:r>
            <w:r w:rsidR="00F44766" w:rsidRPr="00B13D68">
              <w:rPr>
                <w:webHidden/>
                <w:color w:val="000000" w:themeColor="text1"/>
              </w:rPr>
              <w:fldChar w:fldCharType="end"/>
            </w:r>
          </w:hyperlink>
        </w:p>
        <w:p w14:paraId="44A82821" w14:textId="290F01AA" w:rsidR="00F44766" w:rsidRPr="00B13D68" w:rsidRDefault="00423E88">
          <w:pPr>
            <w:pStyle w:val="21"/>
            <w:tabs>
              <w:tab w:val="right" w:leader="dot" w:pos="9345"/>
            </w:tabs>
            <w:rPr>
              <w:rFonts w:asciiTheme="minorHAnsi" w:eastAsiaTheme="minorEastAsia" w:hAnsiTheme="minorHAnsi" w:cstheme="minorBidi"/>
              <w:noProof/>
              <w:color w:val="000000" w:themeColor="text1"/>
              <w:sz w:val="22"/>
              <w:szCs w:val="22"/>
            </w:rPr>
          </w:pPr>
          <w:hyperlink w:anchor="_Toc183549000" w:history="1">
            <w:r w:rsidR="00F44766" w:rsidRPr="00B13D68">
              <w:rPr>
                <w:rStyle w:val="a6"/>
                <w:noProof/>
                <w:color w:val="000000" w:themeColor="text1"/>
              </w:rPr>
              <w:t>3.1 Анализ динамики естественного движения населения</w:t>
            </w:r>
            <w:r w:rsidR="00F44766" w:rsidRPr="00B13D68">
              <w:rPr>
                <w:noProof/>
                <w:webHidden/>
                <w:color w:val="000000" w:themeColor="text1"/>
              </w:rPr>
              <w:tab/>
            </w:r>
            <w:r w:rsidR="00F44766" w:rsidRPr="00B13D68">
              <w:rPr>
                <w:noProof/>
                <w:webHidden/>
                <w:color w:val="000000" w:themeColor="text1"/>
              </w:rPr>
              <w:fldChar w:fldCharType="begin"/>
            </w:r>
            <w:r w:rsidR="00F44766" w:rsidRPr="00B13D68">
              <w:rPr>
                <w:noProof/>
                <w:webHidden/>
                <w:color w:val="000000" w:themeColor="text1"/>
              </w:rPr>
              <w:instrText xml:space="preserve"> PAGEREF _Toc183549000 \h </w:instrText>
            </w:r>
            <w:r w:rsidR="00F44766" w:rsidRPr="00B13D68">
              <w:rPr>
                <w:noProof/>
                <w:webHidden/>
                <w:color w:val="000000" w:themeColor="text1"/>
              </w:rPr>
            </w:r>
            <w:r w:rsidR="00F44766" w:rsidRPr="00B13D68">
              <w:rPr>
                <w:noProof/>
                <w:webHidden/>
                <w:color w:val="000000" w:themeColor="text1"/>
              </w:rPr>
              <w:fldChar w:fldCharType="separate"/>
            </w:r>
            <w:r w:rsidR="00F44766" w:rsidRPr="00B13D68">
              <w:rPr>
                <w:noProof/>
                <w:webHidden/>
                <w:color w:val="000000" w:themeColor="text1"/>
              </w:rPr>
              <w:t>42</w:t>
            </w:r>
            <w:r w:rsidR="00F44766" w:rsidRPr="00B13D68">
              <w:rPr>
                <w:noProof/>
                <w:webHidden/>
                <w:color w:val="000000" w:themeColor="text1"/>
              </w:rPr>
              <w:fldChar w:fldCharType="end"/>
            </w:r>
          </w:hyperlink>
        </w:p>
        <w:p w14:paraId="02185315" w14:textId="7AAC3A3A" w:rsidR="00F44766" w:rsidRPr="00B13D68" w:rsidRDefault="00423E88">
          <w:pPr>
            <w:pStyle w:val="21"/>
            <w:tabs>
              <w:tab w:val="right" w:leader="dot" w:pos="9345"/>
            </w:tabs>
            <w:rPr>
              <w:rFonts w:asciiTheme="minorHAnsi" w:eastAsiaTheme="minorEastAsia" w:hAnsiTheme="minorHAnsi" w:cstheme="minorBidi"/>
              <w:noProof/>
              <w:color w:val="000000" w:themeColor="text1"/>
              <w:sz w:val="22"/>
              <w:szCs w:val="22"/>
            </w:rPr>
          </w:pPr>
          <w:hyperlink w:anchor="_Toc183549001" w:history="1">
            <w:r w:rsidR="00F44766" w:rsidRPr="00B13D68">
              <w:rPr>
                <w:rStyle w:val="a6"/>
                <w:noProof/>
                <w:color w:val="000000" w:themeColor="text1"/>
              </w:rPr>
              <w:t>3.2 Анализ динамики миграционного движения населения</w:t>
            </w:r>
            <w:r w:rsidR="00F44766" w:rsidRPr="00B13D68">
              <w:rPr>
                <w:noProof/>
                <w:webHidden/>
                <w:color w:val="000000" w:themeColor="text1"/>
              </w:rPr>
              <w:tab/>
            </w:r>
            <w:r w:rsidR="00F44766" w:rsidRPr="00B13D68">
              <w:rPr>
                <w:noProof/>
                <w:webHidden/>
                <w:color w:val="000000" w:themeColor="text1"/>
              </w:rPr>
              <w:fldChar w:fldCharType="begin"/>
            </w:r>
            <w:r w:rsidR="00F44766" w:rsidRPr="00B13D68">
              <w:rPr>
                <w:noProof/>
                <w:webHidden/>
                <w:color w:val="000000" w:themeColor="text1"/>
              </w:rPr>
              <w:instrText xml:space="preserve"> PAGEREF _Toc183549001 \h </w:instrText>
            </w:r>
            <w:r w:rsidR="00F44766" w:rsidRPr="00B13D68">
              <w:rPr>
                <w:noProof/>
                <w:webHidden/>
                <w:color w:val="000000" w:themeColor="text1"/>
              </w:rPr>
            </w:r>
            <w:r w:rsidR="00F44766" w:rsidRPr="00B13D68">
              <w:rPr>
                <w:noProof/>
                <w:webHidden/>
                <w:color w:val="000000" w:themeColor="text1"/>
              </w:rPr>
              <w:fldChar w:fldCharType="separate"/>
            </w:r>
            <w:r w:rsidR="00F44766" w:rsidRPr="00B13D68">
              <w:rPr>
                <w:noProof/>
                <w:webHidden/>
                <w:color w:val="000000" w:themeColor="text1"/>
              </w:rPr>
              <w:t>45</w:t>
            </w:r>
            <w:r w:rsidR="00F44766" w:rsidRPr="00B13D68">
              <w:rPr>
                <w:noProof/>
                <w:webHidden/>
                <w:color w:val="000000" w:themeColor="text1"/>
              </w:rPr>
              <w:fldChar w:fldCharType="end"/>
            </w:r>
          </w:hyperlink>
        </w:p>
        <w:p w14:paraId="7A37FEFA" w14:textId="7A58493D" w:rsidR="00F44766" w:rsidRPr="00B13D68" w:rsidRDefault="00423E88">
          <w:pPr>
            <w:pStyle w:val="11"/>
            <w:rPr>
              <w:rFonts w:asciiTheme="minorHAnsi" w:eastAsiaTheme="minorEastAsia" w:hAnsiTheme="minorHAnsi" w:cstheme="minorBidi"/>
              <w:b w:val="0"/>
              <w:bCs w:val="0"/>
              <w:color w:val="000000" w:themeColor="text1"/>
              <w:sz w:val="22"/>
              <w:szCs w:val="22"/>
            </w:rPr>
          </w:pPr>
          <w:hyperlink w:anchor="_Toc183549002" w:history="1">
            <w:r w:rsidR="00F44766" w:rsidRPr="00B13D68">
              <w:rPr>
                <w:rStyle w:val="a6"/>
                <w:color w:val="000000" w:themeColor="text1"/>
              </w:rPr>
              <w:t>Глава 4 Анализ уровня воспроизводства населения и динамики ожидаемой продолжительности жизни</w:t>
            </w:r>
            <w:r w:rsidR="00F44766" w:rsidRPr="00B13D68">
              <w:rPr>
                <w:webHidden/>
                <w:color w:val="000000" w:themeColor="text1"/>
              </w:rPr>
              <w:tab/>
            </w:r>
            <w:r w:rsidR="00F44766" w:rsidRPr="00B13D68">
              <w:rPr>
                <w:webHidden/>
                <w:color w:val="000000" w:themeColor="text1"/>
              </w:rPr>
              <w:fldChar w:fldCharType="begin"/>
            </w:r>
            <w:r w:rsidR="00F44766" w:rsidRPr="00B13D68">
              <w:rPr>
                <w:webHidden/>
                <w:color w:val="000000" w:themeColor="text1"/>
              </w:rPr>
              <w:instrText xml:space="preserve"> PAGEREF _Toc183549002 \h </w:instrText>
            </w:r>
            <w:r w:rsidR="00F44766" w:rsidRPr="00B13D68">
              <w:rPr>
                <w:webHidden/>
                <w:color w:val="000000" w:themeColor="text1"/>
              </w:rPr>
            </w:r>
            <w:r w:rsidR="00F44766" w:rsidRPr="00B13D68">
              <w:rPr>
                <w:webHidden/>
                <w:color w:val="000000" w:themeColor="text1"/>
              </w:rPr>
              <w:fldChar w:fldCharType="separate"/>
            </w:r>
            <w:r w:rsidR="00F44766" w:rsidRPr="00B13D68">
              <w:rPr>
                <w:webHidden/>
                <w:color w:val="000000" w:themeColor="text1"/>
              </w:rPr>
              <w:t>48</w:t>
            </w:r>
            <w:r w:rsidR="00F44766" w:rsidRPr="00B13D68">
              <w:rPr>
                <w:webHidden/>
                <w:color w:val="000000" w:themeColor="text1"/>
              </w:rPr>
              <w:fldChar w:fldCharType="end"/>
            </w:r>
          </w:hyperlink>
        </w:p>
        <w:p w14:paraId="513DBF6C" w14:textId="4D60A462" w:rsidR="00F44766" w:rsidRPr="00B13D68" w:rsidRDefault="00423E88">
          <w:pPr>
            <w:pStyle w:val="21"/>
            <w:tabs>
              <w:tab w:val="right" w:leader="dot" w:pos="9345"/>
            </w:tabs>
            <w:rPr>
              <w:rFonts w:asciiTheme="minorHAnsi" w:eastAsiaTheme="minorEastAsia" w:hAnsiTheme="minorHAnsi" w:cstheme="minorBidi"/>
              <w:noProof/>
              <w:color w:val="000000" w:themeColor="text1"/>
              <w:sz w:val="22"/>
              <w:szCs w:val="22"/>
            </w:rPr>
          </w:pPr>
          <w:hyperlink w:anchor="_Toc183549003" w:history="1">
            <w:r w:rsidR="00F44766" w:rsidRPr="00B13D68">
              <w:rPr>
                <w:rStyle w:val="a6"/>
                <w:noProof/>
                <w:color w:val="000000" w:themeColor="text1"/>
              </w:rPr>
              <w:t>4.1 Уровень воспроизводства населения Белгородской области, г. Санкт-Петербург и республике Северная Осетия – Алания</w:t>
            </w:r>
            <w:r w:rsidR="00F44766" w:rsidRPr="00B13D68">
              <w:rPr>
                <w:noProof/>
                <w:webHidden/>
                <w:color w:val="000000" w:themeColor="text1"/>
              </w:rPr>
              <w:tab/>
            </w:r>
            <w:r w:rsidR="00F44766" w:rsidRPr="00B13D68">
              <w:rPr>
                <w:noProof/>
                <w:webHidden/>
                <w:color w:val="000000" w:themeColor="text1"/>
              </w:rPr>
              <w:fldChar w:fldCharType="begin"/>
            </w:r>
            <w:r w:rsidR="00F44766" w:rsidRPr="00B13D68">
              <w:rPr>
                <w:noProof/>
                <w:webHidden/>
                <w:color w:val="000000" w:themeColor="text1"/>
              </w:rPr>
              <w:instrText xml:space="preserve"> PAGEREF _Toc183549003 \h </w:instrText>
            </w:r>
            <w:r w:rsidR="00F44766" w:rsidRPr="00B13D68">
              <w:rPr>
                <w:noProof/>
                <w:webHidden/>
                <w:color w:val="000000" w:themeColor="text1"/>
              </w:rPr>
            </w:r>
            <w:r w:rsidR="00F44766" w:rsidRPr="00B13D68">
              <w:rPr>
                <w:noProof/>
                <w:webHidden/>
                <w:color w:val="000000" w:themeColor="text1"/>
              </w:rPr>
              <w:fldChar w:fldCharType="separate"/>
            </w:r>
            <w:r w:rsidR="00F44766" w:rsidRPr="00B13D68">
              <w:rPr>
                <w:noProof/>
                <w:webHidden/>
                <w:color w:val="000000" w:themeColor="text1"/>
              </w:rPr>
              <w:t>48</w:t>
            </w:r>
            <w:r w:rsidR="00F44766" w:rsidRPr="00B13D68">
              <w:rPr>
                <w:noProof/>
                <w:webHidden/>
                <w:color w:val="000000" w:themeColor="text1"/>
              </w:rPr>
              <w:fldChar w:fldCharType="end"/>
            </w:r>
          </w:hyperlink>
        </w:p>
        <w:p w14:paraId="48E573B7" w14:textId="6D871B9D" w:rsidR="00F44766" w:rsidRPr="00B13D68" w:rsidRDefault="00423E88">
          <w:pPr>
            <w:pStyle w:val="21"/>
            <w:tabs>
              <w:tab w:val="right" w:leader="dot" w:pos="9345"/>
            </w:tabs>
            <w:rPr>
              <w:rFonts w:asciiTheme="minorHAnsi" w:eastAsiaTheme="minorEastAsia" w:hAnsiTheme="minorHAnsi" w:cstheme="minorBidi"/>
              <w:noProof/>
              <w:color w:val="000000" w:themeColor="text1"/>
              <w:sz w:val="22"/>
              <w:szCs w:val="22"/>
            </w:rPr>
          </w:pPr>
          <w:hyperlink w:anchor="_Toc183549004" w:history="1">
            <w:r w:rsidR="00F44766" w:rsidRPr="00B13D68">
              <w:rPr>
                <w:rStyle w:val="a6"/>
                <w:noProof/>
                <w:color w:val="000000" w:themeColor="text1"/>
              </w:rPr>
              <w:t>4.2 Динамика ожидаемой продолжительности жизни Белгородской области, г. Санкт-Петербург и республике Северная Осетия – Алания</w:t>
            </w:r>
            <w:r w:rsidR="00F44766" w:rsidRPr="00B13D68">
              <w:rPr>
                <w:noProof/>
                <w:webHidden/>
                <w:color w:val="000000" w:themeColor="text1"/>
              </w:rPr>
              <w:tab/>
            </w:r>
            <w:r w:rsidR="00F44766" w:rsidRPr="00B13D68">
              <w:rPr>
                <w:noProof/>
                <w:webHidden/>
                <w:color w:val="000000" w:themeColor="text1"/>
              </w:rPr>
              <w:fldChar w:fldCharType="begin"/>
            </w:r>
            <w:r w:rsidR="00F44766" w:rsidRPr="00B13D68">
              <w:rPr>
                <w:noProof/>
                <w:webHidden/>
                <w:color w:val="000000" w:themeColor="text1"/>
              </w:rPr>
              <w:instrText xml:space="preserve"> PAGEREF _Toc183549004 \h </w:instrText>
            </w:r>
            <w:r w:rsidR="00F44766" w:rsidRPr="00B13D68">
              <w:rPr>
                <w:noProof/>
                <w:webHidden/>
                <w:color w:val="000000" w:themeColor="text1"/>
              </w:rPr>
            </w:r>
            <w:r w:rsidR="00F44766" w:rsidRPr="00B13D68">
              <w:rPr>
                <w:noProof/>
                <w:webHidden/>
                <w:color w:val="000000" w:themeColor="text1"/>
              </w:rPr>
              <w:fldChar w:fldCharType="separate"/>
            </w:r>
            <w:r w:rsidR="00F44766" w:rsidRPr="00B13D68">
              <w:rPr>
                <w:noProof/>
                <w:webHidden/>
                <w:color w:val="000000" w:themeColor="text1"/>
              </w:rPr>
              <w:t>51</w:t>
            </w:r>
            <w:r w:rsidR="00F44766" w:rsidRPr="00B13D68">
              <w:rPr>
                <w:noProof/>
                <w:webHidden/>
                <w:color w:val="000000" w:themeColor="text1"/>
              </w:rPr>
              <w:fldChar w:fldCharType="end"/>
            </w:r>
          </w:hyperlink>
        </w:p>
        <w:p w14:paraId="25951963" w14:textId="6FC628C1" w:rsidR="00F44766" w:rsidRPr="00B13D68" w:rsidRDefault="00423E88">
          <w:pPr>
            <w:pStyle w:val="11"/>
            <w:rPr>
              <w:rFonts w:asciiTheme="minorHAnsi" w:eastAsiaTheme="minorEastAsia" w:hAnsiTheme="minorHAnsi" w:cstheme="minorBidi"/>
              <w:b w:val="0"/>
              <w:bCs w:val="0"/>
              <w:color w:val="000000" w:themeColor="text1"/>
              <w:sz w:val="22"/>
              <w:szCs w:val="22"/>
            </w:rPr>
          </w:pPr>
          <w:hyperlink w:anchor="_Toc183549005" w:history="1">
            <w:r w:rsidR="00F44766" w:rsidRPr="00B13D68">
              <w:rPr>
                <w:rStyle w:val="a6"/>
                <w:color w:val="000000" w:themeColor="text1"/>
              </w:rPr>
              <w:t>Заключение</w:t>
            </w:r>
            <w:r w:rsidR="00F44766" w:rsidRPr="00B13D68">
              <w:rPr>
                <w:webHidden/>
                <w:color w:val="000000" w:themeColor="text1"/>
              </w:rPr>
              <w:tab/>
            </w:r>
            <w:r w:rsidR="00F44766" w:rsidRPr="00B13D68">
              <w:rPr>
                <w:webHidden/>
                <w:color w:val="000000" w:themeColor="text1"/>
              </w:rPr>
              <w:fldChar w:fldCharType="begin"/>
            </w:r>
            <w:r w:rsidR="00F44766" w:rsidRPr="00B13D68">
              <w:rPr>
                <w:webHidden/>
                <w:color w:val="000000" w:themeColor="text1"/>
              </w:rPr>
              <w:instrText xml:space="preserve"> PAGEREF _Toc183549005 \h </w:instrText>
            </w:r>
            <w:r w:rsidR="00F44766" w:rsidRPr="00B13D68">
              <w:rPr>
                <w:webHidden/>
                <w:color w:val="000000" w:themeColor="text1"/>
              </w:rPr>
            </w:r>
            <w:r w:rsidR="00F44766" w:rsidRPr="00B13D68">
              <w:rPr>
                <w:webHidden/>
                <w:color w:val="000000" w:themeColor="text1"/>
              </w:rPr>
              <w:fldChar w:fldCharType="separate"/>
            </w:r>
            <w:r w:rsidR="00F44766" w:rsidRPr="00B13D68">
              <w:rPr>
                <w:webHidden/>
                <w:color w:val="000000" w:themeColor="text1"/>
              </w:rPr>
              <w:t>54</w:t>
            </w:r>
            <w:r w:rsidR="00F44766" w:rsidRPr="00B13D68">
              <w:rPr>
                <w:webHidden/>
                <w:color w:val="000000" w:themeColor="text1"/>
              </w:rPr>
              <w:fldChar w:fldCharType="end"/>
            </w:r>
          </w:hyperlink>
        </w:p>
        <w:p w14:paraId="7EA6A2B3" w14:textId="06C4313E" w:rsidR="00B2259E" w:rsidRPr="00B13D68" w:rsidRDefault="00B2259E" w:rsidP="00B2259E">
          <w:pPr>
            <w:rPr>
              <w:color w:val="000000" w:themeColor="text1"/>
            </w:rPr>
          </w:pPr>
          <w:r w:rsidRPr="00B13D68">
            <w:rPr>
              <w:b/>
              <w:bCs/>
              <w:color w:val="000000" w:themeColor="text1"/>
            </w:rPr>
            <w:fldChar w:fldCharType="end"/>
          </w:r>
        </w:p>
      </w:sdtContent>
    </w:sdt>
    <w:p w14:paraId="14B74ED9" w14:textId="3584C130" w:rsidR="005A4093" w:rsidRPr="00B13D68" w:rsidRDefault="005A4093" w:rsidP="00692094">
      <w:pPr>
        <w:spacing w:after="160" w:line="259" w:lineRule="auto"/>
        <w:jc w:val="left"/>
        <w:rPr>
          <w:color w:val="000000" w:themeColor="text1"/>
        </w:rPr>
      </w:pPr>
    </w:p>
    <w:p w14:paraId="5D6A9837" w14:textId="4257AF68" w:rsidR="003B750E" w:rsidRPr="00B13D68" w:rsidRDefault="003B750E" w:rsidP="003B750E">
      <w:pPr>
        <w:spacing w:after="160" w:line="259" w:lineRule="auto"/>
        <w:jc w:val="left"/>
        <w:rPr>
          <w:rFonts w:eastAsiaTheme="majorEastAsia" w:cstheme="majorBidi"/>
          <w:color w:val="000000" w:themeColor="text1"/>
          <w:szCs w:val="32"/>
        </w:rPr>
      </w:pPr>
    </w:p>
    <w:p w14:paraId="5D5E5450" w14:textId="77777777" w:rsidR="003B750E" w:rsidRPr="00B13D68" w:rsidRDefault="003B750E" w:rsidP="00B97868">
      <w:pPr>
        <w:pStyle w:val="1"/>
        <w:rPr>
          <w:color w:val="000000" w:themeColor="text1"/>
        </w:rPr>
      </w:pPr>
      <w:bookmarkStart w:id="2" w:name="_Toc183548991"/>
      <w:r w:rsidRPr="00B13D68">
        <w:rPr>
          <w:color w:val="000000" w:themeColor="text1"/>
        </w:rPr>
        <w:lastRenderedPageBreak/>
        <w:t>Введение</w:t>
      </w:r>
      <w:bookmarkEnd w:id="2"/>
    </w:p>
    <w:p w14:paraId="06D57535" w14:textId="13167CF5"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Изучение демографических явлений и процессов имеет особое значение для стран, особенно в политическом контексте. Демография напрямую влияет на стабильность политических режимов, выстраивание социальной политики и формирование геополитического потенциала государства [</w:t>
      </w:r>
      <w:r w:rsidR="00B97868" w:rsidRPr="00B13D68">
        <w:rPr>
          <w:rFonts w:eastAsiaTheme="majorEastAsia" w:cstheme="majorBidi"/>
          <w:color w:val="000000" w:themeColor="text1"/>
          <w:szCs w:val="32"/>
        </w:rPr>
        <w:t>1</w:t>
      </w:r>
      <w:r w:rsidRPr="00B13D68">
        <w:rPr>
          <w:rFonts w:eastAsiaTheme="majorEastAsia" w:cstheme="majorBidi"/>
          <w:color w:val="000000" w:themeColor="text1"/>
          <w:szCs w:val="32"/>
        </w:rPr>
        <w:t>]. В условиях глобализации и ускоряющихся демографических изменений, таких как старение населения и миграция, ключевым становится понимание их последствий для внутренней и внешней политики.</w:t>
      </w:r>
    </w:p>
    <w:p w14:paraId="45FE1432" w14:textId="270B7524"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Понимание демографических трендов позволяет государствам адаптировать свои стратегии и обеспечивать устойчивость общественных институтов. Например, старение населения угрожает экономической активности и может увеличивать нагрузку на пенсионные системы, что требует от правительств разработки мер по повышению рождаемости и поддержке молодежи [</w:t>
      </w:r>
      <w:r w:rsidR="00B97868" w:rsidRPr="00B13D68">
        <w:rPr>
          <w:rFonts w:eastAsiaTheme="majorEastAsia" w:cstheme="majorBidi"/>
          <w:color w:val="000000" w:themeColor="text1"/>
          <w:szCs w:val="32"/>
        </w:rPr>
        <w:t>2</w:t>
      </w:r>
      <w:r w:rsidRPr="00B13D68">
        <w:rPr>
          <w:rFonts w:eastAsiaTheme="majorEastAsia" w:cstheme="majorBidi"/>
          <w:color w:val="000000" w:themeColor="text1"/>
          <w:szCs w:val="32"/>
        </w:rPr>
        <w:t>]. Эти факторы становятся основой для формирования долгосрочной демографической политики.</w:t>
      </w:r>
    </w:p>
    <w:p w14:paraId="3F59A6DE" w14:textId="2F734BC1"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Более того, демографические изменения, включая миграционные процессы, могут оказывать сильное влияние на социальную интеграцию различных этнических групп и стабильность в обществе. Неспособность государств эффективно справляться с этими вызовами может привести к социальным конфликтам и нестабильности [</w:t>
      </w:r>
      <w:r w:rsidR="00F44766" w:rsidRPr="00B13D68">
        <w:rPr>
          <w:rFonts w:eastAsiaTheme="majorEastAsia" w:cstheme="majorBidi"/>
          <w:color w:val="000000" w:themeColor="text1"/>
          <w:szCs w:val="32"/>
        </w:rPr>
        <w:t>3</w:t>
      </w:r>
      <w:r w:rsidRPr="00B13D68">
        <w:rPr>
          <w:rFonts w:eastAsiaTheme="majorEastAsia" w:cstheme="majorBidi"/>
          <w:color w:val="000000" w:themeColor="text1"/>
          <w:szCs w:val="32"/>
        </w:rPr>
        <w:t>]. Таким образом, информация о демографических процессах становится необходимым инструментом для формирования более обоснованных и эффективных политических решений.</w:t>
      </w:r>
    </w:p>
    <w:p w14:paraId="6D637148" w14:textId="762B4366"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Кроме того, изучение демографической динамики помогает прогнозировать экономические изменения и адаптировать экономическую политику, что напрямую связано с политической целесообразностью той или иной стратегии [</w:t>
      </w:r>
      <w:r w:rsidR="00F44766" w:rsidRPr="00B13D68">
        <w:rPr>
          <w:rFonts w:eastAsiaTheme="majorEastAsia" w:cstheme="majorBidi"/>
          <w:color w:val="000000" w:themeColor="text1"/>
          <w:szCs w:val="32"/>
        </w:rPr>
        <w:t>4</w:t>
      </w:r>
      <w:r w:rsidRPr="00B13D68">
        <w:rPr>
          <w:rFonts w:eastAsiaTheme="majorEastAsia" w:cstheme="majorBidi"/>
          <w:color w:val="000000" w:themeColor="text1"/>
          <w:szCs w:val="32"/>
        </w:rPr>
        <w:t xml:space="preserve">]. В конечном счете, демографические исследования позволяют странам не только реагировать на текущие вызовы, но и </w:t>
      </w:r>
      <w:proofErr w:type="spellStart"/>
      <w:r w:rsidRPr="00B13D68">
        <w:rPr>
          <w:rFonts w:eastAsiaTheme="majorEastAsia" w:cstheme="majorBidi"/>
          <w:color w:val="000000" w:themeColor="text1"/>
          <w:szCs w:val="32"/>
        </w:rPr>
        <w:t>проактивно</w:t>
      </w:r>
      <w:proofErr w:type="spellEnd"/>
      <w:r w:rsidRPr="00B13D68">
        <w:rPr>
          <w:rFonts w:eastAsiaTheme="majorEastAsia" w:cstheme="majorBidi"/>
          <w:color w:val="000000" w:themeColor="text1"/>
          <w:szCs w:val="32"/>
        </w:rPr>
        <w:t xml:space="preserve"> разрабатывать решения для будущих ситуаций, обеспечивая таким образом сведение к минимуму социальных трений и укрепление политической стабильности [</w:t>
      </w:r>
      <w:r w:rsidR="00F44766" w:rsidRPr="00B13D68">
        <w:rPr>
          <w:rFonts w:eastAsiaTheme="majorEastAsia" w:cstheme="majorBidi"/>
          <w:color w:val="000000" w:themeColor="text1"/>
          <w:szCs w:val="32"/>
        </w:rPr>
        <w:t>5</w:t>
      </w:r>
      <w:r w:rsidRPr="00B13D68">
        <w:rPr>
          <w:rFonts w:eastAsiaTheme="majorEastAsia" w:cstheme="majorBidi"/>
          <w:color w:val="000000" w:themeColor="text1"/>
          <w:szCs w:val="32"/>
        </w:rPr>
        <w:t>].</w:t>
      </w:r>
    </w:p>
    <w:p w14:paraId="1AFDC0CF" w14:textId="16201795"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lastRenderedPageBreak/>
        <w:t>В Российской Федерации уже давно обеспокоены демографическими вопросами, в частности президент Российской Федерации, Владимир Владимирович Пу</w:t>
      </w:r>
      <w:r w:rsidR="00F44766" w:rsidRPr="00B13D68">
        <w:rPr>
          <w:rFonts w:eastAsiaTheme="majorEastAsia" w:cstheme="majorBidi"/>
          <w:color w:val="000000" w:themeColor="text1"/>
          <w:szCs w:val="32"/>
        </w:rPr>
        <w:t xml:space="preserve">тин.  Так, в </w:t>
      </w:r>
      <w:r w:rsidRPr="00B13D68">
        <w:rPr>
          <w:rFonts w:eastAsiaTheme="majorEastAsia" w:cstheme="majorBidi"/>
          <w:color w:val="000000" w:themeColor="text1"/>
          <w:szCs w:val="32"/>
        </w:rPr>
        <w:t xml:space="preserve">послании Федеральному Собранию Российской Федерации 10 мая 2006 г. Владимир Владимирович Путин заострил внимание на ухудшении демографической ситуации, указав на ежегодное уменьшение численности населения страны и на </w:t>
      </w:r>
      <w:r w:rsidR="00F55293" w:rsidRPr="00B13D68">
        <w:rPr>
          <w:rFonts w:eastAsiaTheme="majorEastAsia" w:cstheme="majorBidi"/>
          <w:color w:val="000000" w:themeColor="text1"/>
          <w:szCs w:val="32"/>
        </w:rPr>
        <w:t>«</w:t>
      </w:r>
      <w:r w:rsidRPr="00B13D68">
        <w:rPr>
          <w:rFonts w:eastAsiaTheme="majorEastAsia" w:cstheme="majorBidi"/>
          <w:color w:val="000000" w:themeColor="text1"/>
          <w:szCs w:val="32"/>
        </w:rPr>
        <w:t>медлительность и непростительный бюрократизм в решении задач подобного рода</w:t>
      </w:r>
      <w:r w:rsidR="00F55293" w:rsidRPr="00B13D68">
        <w:rPr>
          <w:rFonts w:eastAsiaTheme="majorEastAsia" w:cstheme="majorBidi"/>
          <w:color w:val="000000" w:themeColor="text1"/>
          <w:szCs w:val="32"/>
        </w:rPr>
        <w:t>»</w:t>
      </w:r>
      <w:r w:rsidRPr="00B13D68">
        <w:rPr>
          <w:rFonts w:eastAsiaTheme="majorEastAsia" w:cstheme="majorBidi"/>
          <w:color w:val="000000" w:themeColor="text1"/>
          <w:szCs w:val="32"/>
        </w:rPr>
        <w:t>. Основными направлениями решения проблемы убыли населения президент обозначил меры по снижению смертности, повышению рождаемости и проведение эффективной миграционной политики.  [</w:t>
      </w:r>
      <w:r w:rsidR="00F44766" w:rsidRPr="00B13D68">
        <w:rPr>
          <w:rFonts w:eastAsiaTheme="majorEastAsia" w:cstheme="majorBidi"/>
          <w:color w:val="000000" w:themeColor="text1"/>
          <w:szCs w:val="32"/>
        </w:rPr>
        <w:t>6</w:t>
      </w:r>
      <w:r w:rsidRPr="00B13D68">
        <w:rPr>
          <w:rFonts w:eastAsiaTheme="majorEastAsia" w:cstheme="majorBidi"/>
          <w:color w:val="000000" w:themeColor="text1"/>
          <w:szCs w:val="32"/>
        </w:rPr>
        <w:t>]</w:t>
      </w:r>
    </w:p>
    <w:p w14:paraId="13DA7D2C" w14:textId="62512EC6"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Несмотря на вводимые дополнительные меры в области демографии, проводимые региональные программы по повышению рождаемости, осуществляемые национальные проекты, направленные на </w:t>
      </w:r>
      <w:proofErr w:type="spellStart"/>
      <w:r w:rsidRPr="00B13D68">
        <w:rPr>
          <w:rFonts w:eastAsiaTheme="majorEastAsia" w:cstheme="majorBidi"/>
          <w:color w:val="000000" w:themeColor="text1"/>
          <w:szCs w:val="32"/>
        </w:rPr>
        <w:t>народосбережение</w:t>
      </w:r>
      <w:proofErr w:type="spellEnd"/>
      <w:r w:rsidRPr="00B13D68">
        <w:rPr>
          <w:rFonts w:eastAsiaTheme="majorEastAsia" w:cstheme="majorBidi"/>
          <w:color w:val="000000" w:themeColor="text1"/>
          <w:szCs w:val="32"/>
        </w:rPr>
        <w:t xml:space="preserve">, т.е. на стимулирование рождаемости и увеличение продолжительности жизни россиян, по данным Росстата с 2014 г. наблюдается тенденция к сокращению рождаемости, старению и депопуляции населения. В 2021 г. на форуме «Россия зовет!» президент Российской Федерации, Путин В.В., обозначил решение демографической проблемы одним из приоритетных направлений в России, подчеркнув её остроту, заявив, что она </w:t>
      </w:r>
      <w:r w:rsidR="00F55293" w:rsidRPr="00B13D68">
        <w:rPr>
          <w:rFonts w:eastAsiaTheme="majorEastAsia" w:cstheme="majorBidi"/>
          <w:color w:val="000000" w:themeColor="text1"/>
          <w:szCs w:val="32"/>
        </w:rPr>
        <w:t>«</w:t>
      </w:r>
      <w:r w:rsidRPr="00B13D68">
        <w:rPr>
          <w:rFonts w:eastAsiaTheme="majorEastAsia" w:cstheme="majorBidi"/>
          <w:color w:val="000000" w:themeColor="text1"/>
          <w:szCs w:val="32"/>
        </w:rPr>
        <w:t>приобрела системообразующий экономический характер в связи с отсутствием нужного количества рабочих рук на рынке труда</w:t>
      </w:r>
      <w:r w:rsidR="00F55293" w:rsidRPr="00B13D68">
        <w:rPr>
          <w:rFonts w:eastAsiaTheme="majorEastAsia" w:cstheme="majorBidi"/>
          <w:color w:val="000000" w:themeColor="text1"/>
          <w:szCs w:val="32"/>
        </w:rPr>
        <w:t>»</w:t>
      </w:r>
      <w:r w:rsidRPr="00B13D68">
        <w:rPr>
          <w:rFonts w:eastAsiaTheme="majorEastAsia" w:cstheme="majorBidi"/>
          <w:color w:val="000000" w:themeColor="text1"/>
          <w:szCs w:val="32"/>
        </w:rPr>
        <w:t>. [7]</w:t>
      </w:r>
    </w:p>
    <w:p w14:paraId="4000CEC3" w14:textId="126C6456"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22 ноября 2023 г. президент Российской Федерации, Путин В.В., подписал указ, в котором объявил 2024 г. Годом семьи - данная мера является попыткой укрепить в сознании граждан традиционные, культурные и нравственные ценности. [</w:t>
      </w:r>
      <w:r w:rsidR="00F44766" w:rsidRPr="00B13D68">
        <w:rPr>
          <w:rFonts w:eastAsiaTheme="majorEastAsia" w:cstheme="majorBidi"/>
          <w:color w:val="000000" w:themeColor="text1"/>
          <w:szCs w:val="32"/>
        </w:rPr>
        <w:t>8</w:t>
      </w:r>
      <w:r w:rsidRPr="00B13D68">
        <w:rPr>
          <w:rFonts w:eastAsiaTheme="majorEastAsia" w:cstheme="majorBidi"/>
          <w:color w:val="000000" w:themeColor="text1"/>
          <w:szCs w:val="32"/>
        </w:rPr>
        <w:t xml:space="preserve">] </w:t>
      </w:r>
    </w:p>
    <w:p w14:paraId="7A08D724" w14:textId="30624CDD"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В послании президента Федеральному Собранию 29 февраля 2024 г. Владимир Владимирович Путин подчеркнул значимость влияния </w:t>
      </w:r>
      <w:r w:rsidR="00F55293" w:rsidRPr="00B13D68">
        <w:rPr>
          <w:rFonts w:eastAsiaTheme="majorEastAsia" w:cstheme="majorBidi"/>
          <w:color w:val="000000" w:themeColor="text1"/>
          <w:szCs w:val="32"/>
        </w:rPr>
        <w:t>«</w:t>
      </w:r>
      <w:r w:rsidRPr="00B13D68">
        <w:rPr>
          <w:rFonts w:eastAsiaTheme="majorEastAsia" w:cstheme="majorBidi"/>
          <w:color w:val="000000" w:themeColor="text1"/>
          <w:szCs w:val="32"/>
        </w:rPr>
        <w:t>жизненных ориентиров, которые закладываются в семье, формируются культурой, образованием, просвещением</w:t>
      </w:r>
      <w:r w:rsidR="00F55293" w:rsidRPr="00B13D68">
        <w:rPr>
          <w:rFonts w:eastAsiaTheme="majorEastAsia" w:cstheme="majorBidi"/>
          <w:color w:val="000000" w:themeColor="text1"/>
          <w:szCs w:val="32"/>
        </w:rPr>
        <w:t>»</w:t>
      </w:r>
      <w:r w:rsidRPr="00B13D68">
        <w:rPr>
          <w:rFonts w:eastAsiaTheme="majorEastAsia" w:cstheme="majorBidi"/>
          <w:color w:val="000000" w:themeColor="text1"/>
          <w:szCs w:val="32"/>
        </w:rPr>
        <w:t xml:space="preserve"> на демографию и </w:t>
      </w:r>
      <w:proofErr w:type="gramStart"/>
      <w:r w:rsidRPr="00B13D68">
        <w:rPr>
          <w:rFonts w:eastAsiaTheme="majorEastAsia" w:cstheme="majorBidi"/>
          <w:color w:val="000000" w:themeColor="text1"/>
          <w:szCs w:val="32"/>
        </w:rPr>
        <w:t>рождаемость</w:t>
      </w:r>
      <w:proofErr w:type="gramEnd"/>
      <w:r w:rsidRPr="00B13D68">
        <w:rPr>
          <w:rFonts w:eastAsiaTheme="majorEastAsia" w:cstheme="majorBidi"/>
          <w:color w:val="000000" w:themeColor="text1"/>
          <w:szCs w:val="32"/>
        </w:rPr>
        <w:t xml:space="preserve"> в частности. Ориентиром государственной стратегии президент выдвинул создание </w:t>
      </w:r>
      <w:r w:rsidRPr="00B13D68">
        <w:rPr>
          <w:rFonts w:eastAsiaTheme="majorEastAsia" w:cstheme="majorBidi"/>
          <w:color w:val="000000" w:themeColor="text1"/>
          <w:szCs w:val="32"/>
        </w:rPr>
        <w:lastRenderedPageBreak/>
        <w:t>условий для повышения привлекательности соз</w:t>
      </w:r>
      <w:r w:rsidR="00F44766" w:rsidRPr="00B13D68">
        <w:rPr>
          <w:rFonts w:eastAsiaTheme="majorEastAsia" w:cstheme="majorBidi"/>
          <w:color w:val="000000" w:themeColor="text1"/>
          <w:szCs w:val="32"/>
        </w:rPr>
        <w:t xml:space="preserve">дания многодетных семей. Помимо </w:t>
      </w:r>
      <w:r w:rsidRPr="00B13D68">
        <w:rPr>
          <w:rFonts w:eastAsiaTheme="majorEastAsia" w:cstheme="majorBidi"/>
          <w:color w:val="000000" w:themeColor="text1"/>
          <w:szCs w:val="32"/>
        </w:rPr>
        <w:t>этого</w:t>
      </w:r>
      <w:r w:rsidR="00F44766" w:rsidRPr="00B13D68">
        <w:rPr>
          <w:rFonts w:eastAsiaTheme="majorEastAsia" w:cstheme="majorBidi"/>
          <w:color w:val="000000" w:themeColor="text1"/>
          <w:szCs w:val="32"/>
        </w:rPr>
        <w:t>,</w:t>
      </w:r>
      <w:r w:rsidRPr="00B13D68">
        <w:rPr>
          <w:rFonts w:eastAsiaTheme="majorEastAsia" w:cstheme="majorBidi"/>
          <w:color w:val="000000" w:themeColor="text1"/>
          <w:szCs w:val="32"/>
        </w:rPr>
        <w:t xml:space="preserve"> был поднят вопрос о уровне доходов населения и бедности, объявлен запуск нового национального проекта </w:t>
      </w:r>
      <w:r w:rsidR="00F55293" w:rsidRPr="00B13D68">
        <w:rPr>
          <w:rFonts w:eastAsiaTheme="majorEastAsia" w:cstheme="majorBidi"/>
          <w:color w:val="000000" w:themeColor="text1"/>
          <w:szCs w:val="32"/>
        </w:rPr>
        <w:t>«</w:t>
      </w:r>
      <w:r w:rsidRPr="00B13D68">
        <w:rPr>
          <w:rFonts w:eastAsiaTheme="majorEastAsia" w:cstheme="majorBidi"/>
          <w:color w:val="000000" w:themeColor="text1"/>
          <w:szCs w:val="32"/>
        </w:rPr>
        <w:t>Семья</w:t>
      </w:r>
      <w:r w:rsidR="00F55293" w:rsidRPr="00B13D68">
        <w:rPr>
          <w:rFonts w:eastAsiaTheme="majorEastAsia" w:cstheme="majorBidi"/>
          <w:color w:val="000000" w:themeColor="text1"/>
          <w:szCs w:val="32"/>
        </w:rPr>
        <w:t>»</w:t>
      </w:r>
      <w:r w:rsidRPr="00B13D68">
        <w:rPr>
          <w:rFonts w:eastAsiaTheme="majorEastAsia" w:cstheme="majorBidi"/>
          <w:color w:val="000000" w:themeColor="text1"/>
          <w:szCs w:val="32"/>
        </w:rPr>
        <w:t>, поставлена задача добиться устойчивого роста рождаемости в горизонте ближайших шести лет. [</w:t>
      </w:r>
      <w:r w:rsidR="00F44766" w:rsidRPr="00B13D68">
        <w:rPr>
          <w:rFonts w:eastAsiaTheme="majorEastAsia" w:cstheme="majorBidi"/>
          <w:color w:val="000000" w:themeColor="text1"/>
          <w:szCs w:val="32"/>
        </w:rPr>
        <w:t>9</w:t>
      </w:r>
      <w:r w:rsidRPr="00B13D68">
        <w:rPr>
          <w:rFonts w:eastAsiaTheme="majorEastAsia" w:cstheme="majorBidi"/>
          <w:color w:val="000000" w:themeColor="text1"/>
          <w:szCs w:val="32"/>
        </w:rPr>
        <w:t>]</w:t>
      </w:r>
    </w:p>
    <w:p w14:paraId="40328B25"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В региональном контексте анализ демографических явлений и процессов является ключевым аспектом для понимания социально-экономического развития регионов и формирования эффективной региональной политики. В рамках данного исследования мы выбрали три региона Российской Федерации, а именно Белгородскую обл., г. Санкт-Петербург, </w:t>
      </w:r>
      <w:proofErr w:type="spellStart"/>
      <w:r w:rsidRPr="00B13D68">
        <w:rPr>
          <w:rFonts w:eastAsiaTheme="majorEastAsia" w:cstheme="majorBidi"/>
          <w:color w:val="000000" w:themeColor="text1"/>
          <w:szCs w:val="32"/>
        </w:rPr>
        <w:t>респ</w:t>
      </w:r>
      <w:proofErr w:type="spellEnd"/>
      <w:r w:rsidRPr="00B13D68">
        <w:rPr>
          <w:rFonts w:eastAsiaTheme="majorEastAsia" w:cstheme="majorBidi"/>
          <w:color w:val="000000" w:themeColor="text1"/>
          <w:szCs w:val="32"/>
        </w:rPr>
        <w:t xml:space="preserve">. Северная Осетия - Алания, для изучения демографических тенденций, структуры населения регионов и прочих происходящих демографических явлений и процессов. </w:t>
      </w:r>
    </w:p>
    <w:p w14:paraId="6E10E913" w14:textId="3A0558B0" w:rsidR="003B750E" w:rsidRPr="00B13D68" w:rsidRDefault="00511900" w:rsidP="005D0D9F">
      <w:pPr>
        <w:jc w:val="center"/>
        <w:rPr>
          <w:rFonts w:eastAsiaTheme="majorEastAsia" w:cstheme="majorBidi"/>
          <w:color w:val="000000" w:themeColor="text1"/>
          <w:szCs w:val="32"/>
        </w:rPr>
      </w:pPr>
      <w:r w:rsidRPr="00B13D68">
        <w:rPr>
          <w:noProof/>
          <w:color w:val="000000" w:themeColor="text1"/>
          <w:szCs w:val="28"/>
          <w:bdr w:val="none" w:sz="0" w:space="0" w:color="auto" w:frame="1"/>
          <w:shd w:val="clear" w:color="auto" w:fill="FFFFFF"/>
        </w:rPr>
        <w:drawing>
          <wp:inline distT="0" distB="0" distL="0" distR="0" wp14:anchorId="6F61EC40" wp14:editId="60806DE8">
            <wp:extent cx="5730240" cy="3474720"/>
            <wp:effectExtent l="0" t="0" r="3810" b="0"/>
            <wp:docPr id="83" name="Рисунок 83" descr="https://lh7-rt.googleusercontent.com/docsz/AD_4nXfqwyQNQJV1urK4T7kmj22N-X7Q3HpPPZMYtbcgp-XTA7MQwavnOQMPWAHPBCdWLC2jzyPgJcfEuxzvHu8aP9KmxGipuOIYbb0lWGRhT5ZEkI3dwJ_IbZid9-DQSiJ2a9fUrfXH?key=M7raoSIcG2S-FDRi5WzhW9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descr="https://lh7-rt.googleusercontent.com/docsz/AD_4nXfqwyQNQJV1urK4T7kmj22N-X7Q3HpPPZMYtbcgp-XTA7MQwavnOQMPWAHPBCdWLC2jzyPgJcfEuxzvHu8aP9KmxGipuOIYbb0lWGRhT5ZEkI3dwJ_IbZid9-DQSiJ2a9fUrfXH?key=M7raoSIcG2S-FDRi5WzhW9e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3474720"/>
                    </a:xfrm>
                    <a:prstGeom prst="rect">
                      <a:avLst/>
                    </a:prstGeom>
                    <a:noFill/>
                    <a:ln>
                      <a:noFill/>
                    </a:ln>
                  </pic:spPr>
                </pic:pic>
              </a:graphicData>
            </a:graphic>
          </wp:inline>
        </w:drawing>
      </w:r>
    </w:p>
    <w:p w14:paraId="19CA678E"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Рисунок 1 - территориальное представление регионов, выбранных для анализа</w:t>
      </w:r>
    </w:p>
    <w:p w14:paraId="04F36A90" w14:textId="10152A5A"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Каждый из выбранных регионов отражает различную группу регионов. Например, г. Санкт-Петербург, город федерального значения с высокой плотностью населения (3989,85 чел/км2), высокой степенью урбанизации </w:t>
      </w:r>
      <w:r w:rsidRPr="00B13D68">
        <w:rPr>
          <w:rFonts w:eastAsiaTheme="majorEastAsia" w:cstheme="majorBidi"/>
          <w:color w:val="000000" w:themeColor="text1"/>
          <w:szCs w:val="32"/>
        </w:rPr>
        <w:lastRenderedPageBreak/>
        <w:t>(доля городского населения составляет 100%). Таким образом, демографические тенденции г. Санкт-Петербург могут отражать особенности населения, проживающего в значимых, развитых городах-миллионниках, являющихся экономическими центрами притяжения с преобладающими высокотехнологичными видами экономической деятельности [</w:t>
      </w:r>
      <w:r w:rsidR="00F44766" w:rsidRPr="00B13D68">
        <w:rPr>
          <w:rFonts w:eastAsiaTheme="majorEastAsia" w:cstheme="majorBidi"/>
          <w:color w:val="000000" w:themeColor="text1"/>
          <w:szCs w:val="32"/>
        </w:rPr>
        <w:t>10</w:t>
      </w:r>
      <w:r w:rsidRPr="00B13D68">
        <w:rPr>
          <w:rFonts w:eastAsiaTheme="majorEastAsia" w:cstheme="majorBidi"/>
          <w:color w:val="000000" w:themeColor="text1"/>
          <w:szCs w:val="32"/>
        </w:rPr>
        <w:t xml:space="preserve">]. Более того, </w:t>
      </w:r>
      <w:r w:rsidR="00F55293" w:rsidRPr="00B13D68">
        <w:rPr>
          <w:rFonts w:eastAsiaTheme="majorEastAsia" w:cstheme="majorBidi"/>
          <w:color w:val="000000" w:themeColor="text1"/>
          <w:szCs w:val="32"/>
        </w:rPr>
        <w:t>«</w:t>
      </w:r>
      <w:r w:rsidRPr="00B13D68">
        <w:rPr>
          <w:rFonts w:eastAsiaTheme="majorEastAsia" w:cstheme="majorBidi"/>
          <w:color w:val="000000" w:themeColor="text1"/>
          <w:szCs w:val="32"/>
        </w:rPr>
        <w:t>город Санкт‑Петербург – один из крупнейших научно-образовательных центров России, где сосредоточено более 10% научного потенциала страны</w:t>
      </w:r>
      <w:r w:rsidR="00F55293" w:rsidRPr="00B13D68">
        <w:rPr>
          <w:rFonts w:eastAsiaTheme="majorEastAsia" w:cstheme="majorBidi"/>
          <w:color w:val="000000" w:themeColor="text1"/>
          <w:szCs w:val="32"/>
        </w:rPr>
        <w:t>»</w:t>
      </w:r>
      <w:r w:rsidRPr="00B13D68">
        <w:rPr>
          <w:rFonts w:eastAsiaTheme="majorEastAsia" w:cstheme="majorBidi"/>
          <w:color w:val="000000" w:themeColor="text1"/>
          <w:szCs w:val="32"/>
        </w:rPr>
        <w:t xml:space="preserve"> [</w:t>
      </w:r>
      <w:r w:rsidR="00F44766" w:rsidRPr="00B13D68">
        <w:rPr>
          <w:rFonts w:eastAsiaTheme="majorEastAsia" w:cstheme="majorBidi"/>
          <w:color w:val="000000" w:themeColor="text1"/>
          <w:szCs w:val="32"/>
        </w:rPr>
        <w:t>11</w:t>
      </w:r>
      <w:r w:rsidRPr="00B13D68">
        <w:rPr>
          <w:rFonts w:eastAsiaTheme="majorEastAsia" w:cstheme="majorBidi"/>
          <w:color w:val="000000" w:themeColor="text1"/>
          <w:szCs w:val="32"/>
        </w:rPr>
        <w:t xml:space="preserve">], что делает город привлекательным для молодёжи.  </w:t>
      </w:r>
    </w:p>
    <w:p w14:paraId="094BBDBA" w14:textId="12DCD394"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Белгородская обл. отражает тенденции регионов с средней плотностью населения (55,31 чел/км2), более 33% которого проживают в сельской местности, поскольку область активно развивается в рамках государственной политики, направленной на поддержку аграрного сектора, который является основным в регионе вместе с горнодобывающей промышленностью [</w:t>
      </w:r>
      <w:r w:rsidR="00F44766" w:rsidRPr="00B13D68">
        <w:rPr>
          <w:rFonts w:eastAsiaTheme="majorEastAsia" w:cstheme="majorBidi"/>
          <w:color w:val="000000" w:themeColor="text1"/>
          <w:szCs w:val="32"/>
        </w:rPr>
        <w:t>12</w:t>
      </w:r>
      <w:r w:rsidRPr="00B13D68">
        <w:rPr>
          <w:rFonts w:eastAsiaTheme="majorEastAsia" w:cstheme="majorBidi"/>
          <w:color w:val="000000" w:themeColor="text1"/>
          <w:szCs w:val="32"/>
        </w:rPr>
        <w:t>]. При этом, по итогам Всероссийской переписи населения 2020 г. в области проживает более 80% населения, относящих себя к русским, поэтому демографические особенности региона могут частично характеризовать национальные особенности русского населения в области демографии [</w:t>
      </w:r>
      <w:r w:rsidR="00F44766" w:rsidRPr="00B13D68">
        <w:rPr>
          <w:rFonts w:eastAsiaTheme="majorEastAsia" w:cstheme="majorBidi"/>
          <w:color w:val="000000" w:themeColor="text1"/>
          <w:szCs w:val="32"/>
        </w:rPr>
        <w:t>13</w:t>
      </w:r>
      <w:r w:rsidRPr="00B13D68">
        <w:rPr>
          <w:rFonts w:eastAsiaTheme="majorEastAsia" w:cstheme="majorBidi"/>
          <w:color w:val="000000" w:themeColor="text1"/>
          <w:szCs w:val="32"/>
        </w:rPr>
        <w:t>]. Также, регион является приграничным и имеет государственную границу с Украиной, что делает регион более зависимым от политической ситуации, которая может повлиять на демографическую ситуацию в регионе.</w:t>
      </w:r>
    </w:p>
    <w:p w14:paraId="39BA50E0"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Республика Северная Осетия - Алания входит в состав Северо-Кавказского федерального округа, в который включены регионы с сильно развитыми традициями и обычаями, высокой рождаемостью, большой ожидаемой продолжительностью жизни, наиболее низкими уровнями смертности по сравнению с другими регионами России. Однако, Республика Северная Осетия – Алания является не совсем типичным представителем федерального округа – это единственный регион Северо-Кавказского федерального округа, в котором преобладает доля городского населения и смертность достигает среднего уровня, при </w:t>
      </w:r>
      <w:proofErr w:type="gramStart"/>
      <w:r w:rsidRPr="00B13D68">
        <w:rPr>
          <w:rFonts w:eastAsiaTheme="majorEastAsia" w:cstheme="majorBidi"/>
          <w:color w:val="000000" w:themeColor="text1"/>
          <w:szCs w:val="32"/>
        </w:rPr>
        <w:t>том</w:t>
      </w:r>
      <w:proofErr w:type="gramEnd"/>
      <w:r w:rsidRPr="00B13D68">
        <w:rPr>
          <w:rFonts w:eastAsiaTheme="majorEastAsia" w:cstheme="majorBidi"/>
          <w:color w:val="000000" w:themeColor="text1"/>
          <w:szCs w:val="32"/>
        </w:rPr>
        <w:t xml:space="preserve"> что большинство регионов Северо-Кавказского округа отличаются низким и очень низким уровнем </w:t>
      </w:r>
      <w:r w:rsidRPr="00B13D68">
        <w:rPr>
          <w:rFonts w:eastAsiaTheme="majorEastAsia" w:cstheme="majorBidi"/>
          <w:color w:val="000000" w:themeColor="text1"/>
          <w:szCs w:val="32"/>
        </w:rPr>
        <w:lastRenderedPageBreak/>
        <w:t xml:space="preserve">смертности, за исключением лишь Ставропольского края, в котором также преобладает городское население и средний уровень смертности. Ещё одной особенностью регионов Северо-Кавказского федерального округа является то, что большую доля населения занимают коренные народы, например, в Чеченской республике – чеченцами являются 96,4% населения, в Ингушетии – 92,9% ингуши. В Северной Осетии же всего лишь 64,0% приходится на осетин, что также выделяет РСО Аланию среди регионов Северного Кавказа. Отличия </w:t>
      </w:r>
      <w:proofErr w:type="spellStart"/>
      <w:r w:rsidRPr="00B13D68">
        <w:rPr>
          <w:rFonts w:eastAsiaTheme="majorEastAsia" w:cstheme="majorBidi"/>
          <w:color w:val="000000" w:themeColor="text1"/>
          <w:szCs w:val="32"/>
        </w:rPr>
        <w:t>респ</w:t>
      </w:r>
      <w:proofErr w:type="spellEnd"/>
      <w:r w:rsidRPr="00B13D68">
        <w:rPr>
          <w:rFonts w:eastAsiaTheme="majorEastAsia" w:cstheme="majorBidi"/>
          <w:color w:val="000000" w:themeColor="text1"/>
          <w:szCs w:val="32"/>
        </w:rPr>
        <w:t>. Северная Осетия от характерных регионов Северо-Кавказского федерального округа вызваны тем, что она вошла в состав Российского государства намного раньше остальных, а именно в 1774 г. Алания была присоединена к Российской империи, в то время как современные Дагестан, Чечня и Кабардино-Балкария вошли в Терскую область Российской империи после побед в Кавказской войне в 1860 г., Карачаево-Черкессия же вошла в состав Российской империи после победы в русско-турецкой войне в 1828 г. Благодаря этому историческому аспекту в Северной Осетии существеннее стёрты этнические особенности и регион в большей степени схож с прочими регионами Российской Федерации.</w:t>
      </w:r>
    </w:p>
    <w:p w14:paraId="3BBD8614"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При анализе необходимо учесть региональные особенности, однако поскольку в данном исследовании показатели по Российской Федерации отражают преобладающие тенденции, то сравнение региональных показателей с общероссийскими показателями позволит выявить уникальные характеристики и закономерности, отражающие специфику каждого исследуемого региона. Результаты нашего исследования помогут не только охарактеризовать текущую ситуацию в выбранных регионах, но и выявить потенциальные риски и возможности для их будущего развития, а также оценить успешность вводимых мер регулирования и поддержки.</w:t>
      </w:r>
    </w:p>
    <w:p w14:paraId="6889D677" w14:textId="70B6509F" w:rsidR="003B750E" w:rsidRPr="00B13D68" w:rsidRDefault="003B750E" w:rsidP="003B750E">
      <w:pPr>
        <w:pStyle w:val="1"/>
        <w:rPr>
          <w:color w:val="000000" w:themeColor="text1"/>
        </w:rPr>
      </w:pPr>
      <w:bookmarkStart w:id="3" w:name="_Toc183548992"/>
      <w:r w:rsidRPr="00B13D68">
        <w:rPr>
          <w:color w:val="000000" w:themeColor="text1"/>
        </w:rPr>
        <w:lastRenderedPageBreak/>
        <w:t>Глава 1 Комплексный анализ демографической конъюнктуры населения Белгородской области, г. Санкт-Петербург и республике Северная Осетия – Алания</w:t>
      </w:r>
      <w:bookmarkEnd w:id="3"/>
    </w:p>
    <w:p w14:paraId="0AF588DF" w14:textId="661B2B45" w:rsidR="003B750E" w:rsidRPr="00B13D68" w:rsidRDefault="003B750E" w:rsidP="00B97868">
      <w:pPr>
        <w:pStyle w:val="2"/>
        <w:rPr>
          <w:color w:val="000000" w:themeColor="text1"/>
        </w:rPr>
      </w:pPr>
      <w:bookmarkStart w:id="4" w:name="_Toc183548993"/>
      <w:r w:rsidRPr="00B13D68">
        <w:rPr>
          <w:color w:val="000000" w:themeColor="text1"/>
        </w:rPr>
        <w:t>1.1 Анализ динамики численности населения Белгородской области, г. Санкт-Петербург и республике Северная Осетия – Алания</w:t>
      </w:r>
      <w:bookmarkEnd w:id="4"/>
    </w:p>
    <w:p w14:paraId="09B2093B"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За изучаемый период численность населения Российской Федерации в среднем составляла 145,2 млн чел. На конец 2006 г. численность Российской Федерации составляла 142,9 млн чел., увеличиваясь в среднем ежегодно на 193,417 тыс. чел. или на 0,134%, к 2023 г. численность населения Российской Федерации достигла 146,2 млн чел. Таким образом, за изучаемый период численность населения Российской Федерации увеличилась на 3,3 млн чел. или на 2,302% по сравнению с уровнем 2006 г. При этом, в период с 2006 по 2023 гг. тенденция изменений общей численности населения изменила свою направленность дважды: с 2006 г. численность населения Российской Федерации ежегодно убывала и в 2008 г. достигла своего минимума за изучаемый период в 142,7 млн чел.; с 2009 г. ежегодно увеличиваясь до 2019 г. достигла максимума за изучаемый период и составила 148,0 млн чел.; с 2020 г. тенденция сменилась на убыль. В 2014 г. произошел наибольший прирост численности населения равный 2718,7 тыс. чел. или 1,89%, это связано с тем, что в состав Российской Федерации вошел новый регион – Крым. Благодаря этому, численность населения в этом году стала больше, чем средняя за период, но далее началось снижение, которое почти привело численность населения обратно к средней величине за период. </w:t>
      </w:r>
    </w:p>
    <w:p w14:paraId="0E18C3D9" w14:textId="5E8D8095" w:rsidR="003B750E" w:rsidRPr="00B13D68" w:rsidRDefault="001E2148" w:rsidP="00EB2D16">
      <w:pPr>
        <w:rPr>
          <w:rFonts w:eastAsiaTheme="majorEastAsia" w:cstheme="majorBidi"/>
          <w:color w:val="000000" w:themeColor="text1"/>
          <w:szCs w:val="32"/>
        </w:rPr>
      </w:pPr>
      <w:r w:rsidRPr="00B13D68">
        <w:rPr>
          <w:noProof/>
          <w:color w:val="000000" w:themeColor="text1"/>
        </w:rPr>
        <w:lastRenderedPageBreak/>
        <w:drawing>
          <wp:inline distT="0" distB="0" distL="0" distR="0" wp14:anchorId="758ACA23" wp14:editId="793B600A">
            <wp:extent cx="5791200" cy="2677795"/>
            <wp:effectExtent l="0" t="0" r="0" b="8255"/>
            <wp:docPr id="1" name="Диаграмма 1">
              <a:extLst xmlns:a="http://schemas.openxmlformats.org/drawingml/2006/main">
                <a:ext uri="{FF2B5EF4-FFF2-40B4-BE49-F238E27FC236}">
                  <a16:creationId xmlns:a16="http://schemas.microsoft.com/office/drawing/2014/main" id="{2B63647D-A497-4F22-8BC7-92C5E6A6A2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3B750E" w:rsidRPr="00B13D68">
        <w:rPr>
          <w:rFonts w:eastAsiaTheme="majorEastAsia" w:cstheme="majorBidi"/>
          <w:color w:val="000000" w:themeColor="text1"/>
          <w:szCs w:val="32"/>
        </w:rPr>
        <w:t xml:space="preserve"> </w:t>
      </w:r>
    </w:p>
    <w:p w14:paraId="141177C7" w14:textId="71D2E295" w:rsidR="003B750E" w:rsidRPr="00B13D68" w:rsidRDefault="00511900" w:rsidP="001E2148">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Рис. </w:t>
      </w:r>
      <w:r w:rsidR="001E2148" w:rsidRPr="00B13D68">
        <w:rPr>
          <w:rFonts w:eastAsiaTheme="majorEastAsia" w:cstheme="majorBidi"/>
          <w:color w:val="000000" w:themeColor="text1"/>
          <w:szCs w:val="32"/>
        </w:rPr>
        <w:t>1</w:t>
      </w:r>
      <w:r w:rsidR="003B750E" w:rsidRPr="00B13D68">
        <w:rPr>
          <w:rFonts w:eastAsiaTheme="majorEastAsia" w:cstheme="majorBidi"/>
          <w:color w:val="000000" w:themeColor="text1"/>
          <w:szCs w:val="32"/>
        </w:rPr>
        <w:t xml:space="preserve"> - Динамика изменения численности населения Российской Федерации и ее средняя величина, тыс. чел.</w:t>
      </w:r>
    </w:p>
    <w:p w14:paraId="7D2CCD21" w14:textId="6E87B153"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На самом деле депопуляция Российской Федерации началась в 1992 г. и объясняется естественной убылью населения, при этом объёмы миграции были достаточны для компенсации естественной убыли и обеспечения прироста численности населения лишь в 1994 г. [</w:t>
      </w:r>
      <w:r w:rsidR="00F44766" w:rsidRPr="00B13D68">
        <w:rPr>
          <w:rFonts w:eastAsiaTheme="majorEastAsia" w:cstheme="majorBidi"/>
          <w:color w:val="000000" w:themeColor="text1"/>
          <w:szCs w:val="32"/>
        </w:rPr>
        <w:t>14</w:t>
      </w:r>
      <w:r w:rsidRPr="00B13D68">
        <w:rPr>
          <w:rFonts w:eastAsiaTheme="majorEastAsia" w:cstheme="majorBidi"/>
          <w:color w:val="000000" w:themeColor="text1"/>
          <w:szCs w:val="32"/>
        </w:rPr>
        <w:t xml:space="preserve">, </w:t>
      </w:r>
      <w:r w:rsidR="00F44766" w:rsidRPr="00B13D68">
        <w:rPr>
          <w:rFonts w:eastAsiaTheme="majorEastAsia" w:cstheme="majorBidi"/>
          <w:color w:val="000000" w:themeColor="text1"/>
          <w:szCs w:val="32"/>
        </w:rPr>
        <w:t>15</w:t>
      </w:r>
      <w:r w:rsidRPr="00B13D68">
        <w:rPr>
          <w:rFonts w:eastAsiaTheme="majorEastAsia" w:cstheme="majorBidi"/>
          <w:color w:val="000000" w:themeColor="text1"/>
          <w:szCs w:val="32"/>
        </w:rPr>
        <w:t>], а также в 2011-2017 гг. В 2007 г. вступили в действие законы, либерализующие миграционное законодательство, а именно федеральный закон «О миграционном учете иностранных граждан и лиц без гражданства в Российской Федерации» (№ 109-ФЗ) и закон «О правовом положении иностранных граждан» (№ 110-ФЗ), принятый в новой редакции [</w:t>
      </w:r>
      <w:r w:rsidR="00F44766" w:rsidRPr="00B13D68">
        <w:rPr>
          <w:rFonts w:eastAsiaTheme="majorEastAsia" w:cstheme="majorBidi"/>
          <w:color w:val="000000" w:themeColor="text1"/>
          <w:szCs w:val="32"/>
        </w:rPr>
        <w:t>16</w:t>
      </w:r>
      <w:r w:rsidRPr="00B13D68">
        <w:rPr>
          <w:rFonts w:eastAsiaTheme="majorEastAsia" w:cstheme="majorBidi"/>
          <w:color w:val="000000" w:themeColor="text1"/>
          <w:szCs w:val="32"/>
        </w:rPr>
        <w:t xml:space="preserve">, </w:t>
      </w:r>
      <w:r w:rsidR="00F44766" w:rsidRPr="00B13D68">
        <w:rPr>
          <w:rFonts w:eastAsiaTheme="majorEastAsia" w:cstheme="majorBidi"/>
          <w:color w:val="000000" w:themeColor="text1"/>
          <w:szCs w:val="32"/>
        </w:rPr>
        <w:t>17</w:t>
      </w:r>
      <w:r w:rsidRPr="00B13D68">
        <w:rPr>
          <w:rFonts w:eastAsiaTheme="majorEastAsia" w:cstheme="majorBidi"/>
          <w:color w:val="000000" w:themeColor="text1"/>
          <w:szCs w:val="32"/>
        </w:rPr>
        <w:t xml:space="preserve">]. Расширение категории мигрантов повлияло на сокращение темпов убыли населения, а к 2011 г. обеспечило его стабильный прирост. </w:t>
      </w:r>
    </w:p>
    <w:p w14:paraId="3AC661E6" w14:textId="21B5EA50"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Убыль населения Российской Федерации в период с 2021 по 2023 гг. объясняется последствиями пандемии Covid-19, пик смертности от которой пришелся на ноябрь 2021 г. В 2021 г. уровень смертности населения Российской Федерации был наибольший за изучаемый период: 16,7 смертей на 1000 чел. населения. [</w:t>
      </w:r>
      <w:r w:rsidR="00F44766" w:rsidRPr="00B13D68">
        <w:rPr>
          <w:rFonts w:eastAsiaTheme="majorEastAsia" w:cstheme="majorBidi"/>
          <w:color w:val="000000" w:themeColor="text1"/>
          <w:szCs w:val="32"/>
        </w:rPr>
        <w:t>18</w:t>
      </w:r>
      <w:r w:rsidRPr="00B13D68">
        <w:rPr>
          <w:rFonts w:eastAsiaTheme="majorEastAsia" w:cstheme="majorBidi"/>
          <w:color w:val="000000" w:themeColor="text1"/>
          <w:szCs w:val="32"/>
        </w:rPr>
        <w:t>]</w:t>
      </w:r>
    </w:p>
    <w:p w14:paraId="67A69895" w14:textId="57D66A14"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В Белгородской обл. в среднем за изучаемый период проживало 15</w:t>
      </w:r>
      <w:r w:rsidR="00F44766" w:rsidRPr="00B13D68">
        <w:rPr>
          <w:rFonts w:eastAsiaTheme="majorEastAsia" w:cstheme="majorBidi"/>
          <w:color w:val="000000" w:themeColor="text1"/>
          <w:szCs w:val="32"/>
        </w:rPr>
        <w:t xml:space="preserve">38,7 тыс. чел., что составляет </w:t>
      </w:r>
      <w:r w:rsidRPr="00B13D68">
        <w:rPr>
          <w:rFonts w:eastAsiaTheme="majorEastAsia" w:cstheme="majorBidi"/>
          <w:color w:val="000000" w:themeColor="text1"/>
          <w:szCs w:val="32"/>
        </w:rPr>
        <w:t xml:space="preserve">0,011% от средней численности населения Российской Федерации. На конец 2006 г. численность населения Белгородской </w:t>
      </w:r>
      <w:r w:rsidRPr="00B13D68">
        <w:rPr>
          <w:rFonts w:eastAsiaTheme="majorEastAsia" w:cstheme="majorBidi"/>
          <w:color w:val="000000" w:themeColor="text1"/>
          <w:szCs w:val="32"/>
        </w:rPr>
        <w:lastRenderedPageBreak/>
        <w:t>обл. составляла 1514,2 тыс</w:t>
      </w:r>
      <w:r w:rsidR="00511900" w:rsidRPr="00B13D68">
        <w:rPr>
          <w:rFonts w:eastAsiaTheme="majorEastAsia" w:cstheme="majorBidi"/>
          <w:color w:val="000000" w:themeColor="text1"/>
          <w:szCs w:val="32"/>
        </w:rPr>
        <w:t>.</w:t>
      </w:r>
      <w:r w:rsidRPr="00B13D68">
        <w:rPr>
          <w:rFonts w:eastAsiaTheme="majorEastAsia" w:cstheme="majorBidi"/>
          <w:color w:val="000000" w:themeColor="text1"/>
          <w:szCs w:val="32"/>
        </w:rPr>
        <w:t xml:space="preserve"> чел., уменьшившись на 13,5 тыс. чел. или на 0,894%, к концу 2023 г. достигла 1500,7 тыс. чел., что меньше уровня 2006 г. В среднем население региона ежегодно уменьшалось на 797 чел. или на 0,05%, при этом показатели по Российской Федерации </w:t>
      </w:r>
      <w:proofErr w:type="gramStart"/>
      <w:r w:rsidRPr="00B13D68">
        <w:rPr>
          <w:rFonts w:eastAsiaTheme="majorEastAsia" w:cstheme="majorBidi"/>
          <w:color w:val="000000" w:themeColor="text1"/>
          <w:szCs w:val="32"/>
        </w:rPr>
        <w:t>и в частности</w:t>
      </w:r>
      <w:proofErr w:type="gramEnd"/>
      <w:r w:rsidRPr="00B13D68">
        <w:rPr>
          <w:rFonts w:eastAsiaTheme="majorEastAsia" w:cstheme="majorBidi"/>
          <w:color w:val="000000" w:themeColor="text1"/>
          <w:szCs w:val="32"/>
        </w:rPr>
        <w:t xml:space="preserve"> по Центральному федеральному округу, увеличивались в среднем на 0,130% и 0,321% соответственно.  Несмотря на отрицательный средний прирост, вплоть до 2016 г. население области увеличивалось и в этом году оно достигло максимума в 1555,5 тыс. чел., после чего начался процесс сокращения численности населения области и к 2023 г. его численность, по сравнению с 2016 г. уменьшилась на 54,8 тыс. чел. </w:t>
      </w:r>
    </w:p>
    <w:p w14:paraId="7D3878C6" w14:textId="5067B4BE" w:rsidR="003B750E" w:rsidRPr="00B13D68" w:rsidRDefault="00F44766"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На протяжении всего </w:t>
      </w:r>
      <w:r w:rsidR="003B750E" w:rsidRPr="00B13D68">
        <w:rPr>
          <w:rFonts w:eastAsiaTheme="majorEastAsia" w:cstheme="majorBidi"/>
          <w:color w:val="000000" w:themeColor="text1"/>
          <w:szCs w:val="32"/>
        </w:rPr>
        <w:t>исследуемого периода в регионе наблюдалась естественная убыль населения. В период с 2006 по 2013 гг., показатель естественной убыли населения снижался, и миграционный прирост в регионе компенсировал эту убыль. Однако, с 2014 г. сальдо между умершими и родившимися снова начал</w:t>
      </w:r>
      <w:r w:rsidR="00F55293" w:rsidRPr="00B13D68">
        <w:rPr>
          <w:rFonts w:eastAsiaTheme="majorEastAsia" w:cstheme="majorBidi"/>
          <w:color w:val="000000" w:themeColor="text1"/>
          <w:szCs w:val="32"/>
        </w:rPr>
        <w:t>о расти, к 2018 г. увеличившись</w:t>
      </w:r>
      <w:r w:rsidR="003B750E" w:rsidRPr="00B13D68">
        <w:rPr>
          <w:rFonts w:eastAsiaTheme="majorEastAsia" w:cstheme="majorBidi"/>
          <w:color w:val="000000" w:themeColor="text1"/>
          <w:szCs w:val="32"/>
        </w:rPr>
        <w:t xml:space="preserve"> в 1,75 раза, относительно 2014 г. В 2017 г. миграционный прирост перестал покрывать естест</w:t>
      </w:r>
      <w:r w:rsidRPr="00B13D68">
        <w:rPr>
          <w:rFonts w:eastAsiaTheme="majorEastAsia" w:cstheme="majorBidi"/>
          <w:color w:val="000000" w:themeColor="text1"/>
          <w:szCs w:val="32"/>
        </w:rPr>
        <w:t>венную убыль населения.</w:t>
      </w:r>
      <w:r w:rsidR="00F55293" w:rsidRPr="00B13D68">
        <w:rPr>
          <w:rFonts w:eastAsiaTheme="majorEastAsia" w:cstheme="majorBidi"/>
          <w:color w:val="000000" w:themeColor="text1"/>
          <w:szCs w:val="32"/>
        </w:rPr>
        <w:t xml:space="preserve"> </w:t>
      </w:r>
      <w:r w:rsidRPr="00B13D68">
        <w:rPr>
          <w:rFonts w:eastAsiaTheme="majorEastAsia" w:cstheme="majorBidi"/>
          <w:color w:val="000000" w:themeColor="text1"/>
          <w:szCs w:val="32"/>
        </w:rPr>
        <w:t>[</w:t>
      </w:r>
      <w:r w:rsidR="00F55293" w:rsidRPr="00B13D68">
        <w:rPr>
          <w:rFonts w:eastAsiaTheme="majorEastAsia" w:cstheme="majorBidi"/>
          <w:color w:val="000000" w:themeColor="text1"/>
          <w:szCs w:val="32"/>
        </w:rPr>
        <w:t>19</w:t>
      </w:r>
      <w:r w:rsidRPr="00B13D68">
        <w:rPr>
          <w:rFonts w:eastAsiaTheme="majorEastAsia" w:cstheme="majorBidi"/>
          <w:color w:val="000000" w:themeColor="text1"/>
          <w:szCs w:val="32"/>
        </w:rPr>
        <w:t>]</w:t>
      </w:r>
      <w:r w:rsidR="00F55293" w:rsidRPr="00B13D68">
        <w:rPr>
          <w:rFonts w:eastAsiaTheme="majorEastAsia" w:cstheme="majorBidi"/>
          <w:color w:val="000000" w:themeColor="text1"/>
          <w:szCs w:val="32"/>
        </w:rPr>
        <w:t xml:space="preserve"> </w:t>
      </w:r>
      <w:r w:rsidR="003B750E" w:rsidRPr="00B13D68">
        <w:rPr>
          <w:rFonts w:eastAsiaTheme="majorEastAsia" w:cstheme="majorBidi"/>
          <w:color w:val="000000" w:themeColor="text1"/>
          <w:szCs w:val="32"/>
        </w:rPr>
        <w:t>Впоследствии данное явление усугубилось снижением рождаемости и значительным оттоком граждан из региона в связи с ухудшением геополитической ситуации Российской Федерации, которая оказала влияние на Белгородскую обл. в большей степени в силу территориальной близости региона к конфликту.</w:t>
      </w:r>
    </w:p>
    <w:p w14:paraId="7A7E2C4D" w14:textId="1B6D7258" w:rsidR="003B750E" w:rsidRPr="00B13D68" w:rsidRDefault="00F55293"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Так, </w:t>
      </w:r>
      <w:r w:rsidR="003B750E" w:rsidRPr="00B13D68">
        <w:rPr>
          <w:rFonts w:eastAsiaTheme="majorEastAsia" w:cstheme="majorBidi"/>
          <w:color w:val="000000" w:themeColor="text1"/>
          <w:szCs w:val="32"/>
        </w:rPr>
        <w:t>в 2023 г. в Белгородской обл. произошло наибольшее сокращение численности населения за изучаемый период, а именно на 22 тыс. чел. или на 1,432%, при этом в среднем по Центральному федеральному округу сокращение было равно 0,143%, а по Российской Федерации – 0,363%.</w:t>
      </w:r>
      <w:r w:rsidR="00511900" w:rsidRPr="00B13D68">
        <w:rPr>
          <w:rFonts w:eastAsiaTheme="majorEastAsia" w:cstheme="majorBidi"/>
          <w:color w:val="000000" w:themeColor="text1"/>
          <w:szCs w:val="32"/>
        </w:rPr>
        <w:t xml:space="preserve"> </w:t>
      </w:r>
      <w:r w:rsidR="003B750E" w:rsidRPr="00B13D68">
        <w:rPr>
          <w:rFonts w:eastAsiaTheme="majorEastAsia" w:cstheme="majorBidi"/>
          <w:color w:val="000000" w:themeColor="text1"/>
          <w:szCs w:val="32"/>
        </w:rPr>
        <w:t xml:space="preserve">Опережающие тенденции могут говорить о повышенной чувствительности численности населения непосредственно в Белгородской обл. к политической нестабильности. </w:t>
      </w:r>
    </w:p>
    <w:p w14:paraId="1D427E35" w14:textId="3F8A8EA4" w:rsidR="001E2148" w:rsidRPr="00B13D68" w:rsidRDefault="001E2148" w:rsidP="00EB2D16">
      <w:pPr>
        <w:rPr>
          <w:rFonts w:eastAsiaTheme="majorEastAsia" w:cstheme="majorBidi"/>
          <w:color w:val="000000" w:themeColor="text1"/>
          <w:szCs w:val="32"/>
        </w:rPr>
      </w:pPr>
      <w:r w:rsidRPr="00B13D68">
        <w:rPr>
          <w:noProof/>
          <w:color w:val="000000" w:themeColor="text1"/>
        </w:rPr>
        <w:lastRenderedPageBreak/>
        <w:drawing>
          <wp:anchor distT="0" distB="0" distL="114300" distR="114300" simplePos="0" relativeHeight="251658240" behindDoc="0" locked="0" layoutInCell="1" allowOverlap="1" wp14:anchorId="13C57EE9" wp14:editId="7B796DAA">
            <wp:simplePos x="0" y="0"/>
            <wp:positionH relativeFrom="column">
              <wp:posOffset>462280</wp:posOffset>
            </wp:positionH>
            <wp:positionV relativeFrom="paragraph">
              <wp:posOffset>3810</wp:posOffset>
            </wp:positionV>
            <wp:extent cx="5324475" cy="2689225"/>
            <wp:effectExtent l="0" t="0" r="9525" b="15875"/>
            <wp:wrapTopAndBottom/>
            <wp:docPr id="2" name="Диаграмма 2">
              <a:extLst xmlns:a="http://schemas.openxmlformats.org/drawingml/2006/main">
                <a:ext uri="{FF2B5EF4-FFF2-40B4-BE49-F238E27FC236}">
                  <a16:creationId xmlns:a16="http://schemas.microsoft.com/office/drawing/2014/main" id="{C25C8B62-7218-45D3-8C27-07B5289630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anchor>
        </w:drawing>
      </w:r>
    </w:p>
    <w:p w14:paraId="55768739"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Рис. 2 - Динамика изменения численности населения Белгородской области и ее средняя величина, тыс. чел.</w:t>
      </w:r>
    </w:p>
    <w:p w14:paraId="3F2E7C49" w14:textId="1C57C59B"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В</w:t>
      </w:r>
      <w:r w:rsidR="00511900" w:rsidRPr="00B13D68">
        <w:rPr>
          <w:rFonts w:eastAsiaTheme="majorEastAsia" w:cstheme="majorBidi"/>
          <w:color w:val="000000" w:themeColor="text1"/>
          <w:szCs w:val="32"/>
        </w:rPr>
        <w:t xml:space="preserve">торым фактором, усилившим убыль </w:t>
      </w:r>
      <w:r w:rsidRPr="00B13D68">
        <w:rPr>
          <w:rFonts w:eastAsiaTheme="majorEastAsia" w:cstheme="majorBidi"/>
          <w:color w:val="000000" w:themeColor="text1"/>
          <w:szCs w:val="32"/>
        </w:rPr>
        <w:t>населения</w:t>
      </w:r>
      <w:r w:rsidR="00511900" w:rsidRPr="00B13D68">
        <w:rPr>
          <w:rFonts w:eastAsiaTheme="majorEastAsia" w:cstheme="majorBidi"/>
          <w:color w:val="000000" w:themeColor="text1"/>
          <w:szCs w:val="32"/>
        </w:rPr>
        <w:t>,</w:t>
      </w:r>
      <w:r w:rsidRPr="00B13D68">
        <w:rPr>
          <w:rFonts w:eastAsiaTheme="majorEastAsia" w:cstheme="majorBidi"/>
          <w:color w:val="000000" w:themeColor="text1"/>
          <w:szCs w:val="32"/>
        </w:rPr>
        <w:t xml:space="preserve"> является коронавирусная инфекция, во время которой миграционные потоки были ограничены, а естественная убыль населения увеличилась. Так, в 2021 г. смертность в Белгородской обл. составила 18,2 умерших на 1000 чел. населения, что больше уровня смертности по Российской Федерации на 1,5 </w:t>
      </w:r>
      <w:proofErr w:type="spellStart"/>
      <w:r w:rsidRPr="00B13D68">
        <w:rPr>
          <w:rFonts w:eastAsiaTheme="majorEastAsia" w:cstheme="majorBidi"/>
          <w:color w:val="000000" w:themeColor="text1"/>
          <w:szCs w:val="32"/>
        </w:rPr>
        <w:t>промильных</w:t>
      </w:r>
      <w:proofErr w:type="spellEnd"/>
      <w:r w:rsidRPr="00B13D68">
        <w:rPr>
          <w:rFonts w:eastAsiaTheme="majorEastAsia" w:cstheme="majorBidi"/>
          <w:color w:val="000000" w:themeColor="text1"/>
          <w:szCs w:val="32"/>
        </w:rPr>
        <w:t xml:space="preserve"> пункта.</w:t>
      </w:r>
    </w:p>
    <w:p w14:paraId="7562C98B"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В среднем за изучаемый период в г. Санкт-Петербург проживало 0,095% от общей численности населения Российской Федерации или 5192,5 тыс. чел. и уже в 2014 г. численность населения города стала больше, чем средняя численность населения за период, что говорит о высоких темпах прироста населения, а коэффициент осцилляции, равный 0,172, на порядок больше показателя по Российской Федерации и по другим изучаемым регионам, также подтверждает наиболее сильные изменения численности населения. </w:t>
      </w:r>
    </w:p>
    <w:p w14:paraId="69DACF35" w14:textId="0555F7B4"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На конец 2006 г. численность населения г. Санкт-Петербург составляла 4747,6 тыс. чел. В конце 2023 г. численность города составила 5597,8 тыс. чел., увеличившись на 850,2 тыс. чел. или на 17,9% по сравнению с 2006 г. Стоит отметить, что это наибольший прирост населения в относительном выражении среди изучаемых регионов за период с 2006 по 2023 гг. Так, в 2023 г. </w:t>
      </w:r>
      <w:r w:rsidRPr="00B13D68">
        <w:rPr>
          <w:rFonts w:eastAsiaTheme="majorEastAsia" w:cstheme="majorBidi"/>
          <w:color w:val="000000" w:themeColor="text1"/>
          <w:szCs w:val="32"/>
        </w:rPr>
        <w:lastRenderedPageBreak/>
        <w:t>общероссийский прирост на</w:t>
      </w:r>
      <w:r w:rsidR="00F55293" w:rsidRPr="00B13D68">
        <w:rPr>
          <w:rFonts w:eastAsiaTheme="majorEastAsia" w:cstheme="majorBidi"/>
          <w:color w:val="000000" w:themeColor="text1"/>
          <w:szCs w:val="32"/>
        </w:rPr>
        <w:t>селения к 2006 г. составил 2,3%</w:t>
      </w:r>
      <w:r w:rsidRPr="00B13D68">
        <w:rPr>
          <w:rFonts w:eastAsiaTheme="majorEastAsia" w:cstheme="majorBidi"/>
          <w:color w:val="000000" w:themeColor="text1"/>
          <w:szCs w:val="32"/>
        </w:rPr>
        <w:t xml:space="preserve">, что на 15,6 </w:t>
      </w:r>
      <w:proofErr w:type="spellStart"/>
      <w:r w:rsidRPr="00B13D68">
        <w:rPr>
          <w:rFonts w:eastAsiaTheme="majorEastAsia" w:cstheme="majorBidi"/>
          <w:color w:val="000000" w:themeColor="text1"/>
          <w:szCs w:val="32"/>
        </w:rPr>
        <w:t>п.п</w:t>
      </w:r>
      <w:proofErr w:type="spellEnd"/>
      <w:r w:rsidRPr="00B13D68">
        <w:rPr>
          <w:rFonts w:eastAsiaTheme="majorEastAsia" w:cstheme="majorBidi"/>
          <w:color w:val="000000" w:themeColor="text1"/>
          <w:szCs w:val="32"/>
        </w:rPr>
        <w:t xml:space="preserve">. меньше прироста населения в г. Санкт-Петербург. Тем не менее, 2022 и 2023 гг. – единственные года из изучаемого периода, когда население города уменьшалось, а именно на 7,9 тыс. чел. или на 0,141% по сравнению с 2021 г. в 2022 г. и на 2,2 тыс. чел. или на 0,04% в 2023 г. по сравнению с предыдущим, хотя тенденция к убыли населения в Северо-Западном федеральном округе началась одновременно с убылью населения Российской Федерации – в 2020 г. Численность населения г. Санкт-Петербург отличается своим стабильным приростом до 2022 г., поэтому среди изучаемых регионов в г. Санкт-Петербург наибольшая средняя интенсивность прироста населения, а именно 0,97% ежегодно. Среднегодовая интенсивность прироста населения региона больше общероссийской на 0,84 </w:t>
      </w:r>
      <w:proofErr w:type="spellStart"/>
      <w:proofErr w:type="gramStart"/>
      <w:r w:rsidRPr="00B13D68">
        <w:rPr>
          <w:rFonts w:eastAsiaTheme="majorEastAsia" w:cstheme="majorBidi"/>
          <w:color w:val="000000" w:themeColor="text1"/>
          <w:szCs w:val="32"/>
        </w:rPr>
        <w:t>п.п</w:t>
      </w:r>
      <w:proofErr w:type="spellEnd"/>
      <w:r w:rsidRPr="00B13D68">
        <w:rPr>
          <w:rFonts w:eastAsiaTheme="majorEastAsia" w:cstheme="majorBidi"/>
          <w:color w:val="000000" w:themeColor="text1"/>
          <w:szCs w:val="32"/>
        </w:rPr>
        <w:t>., несмотря на то, что</w:t>
      </w:r>
      <w:proofErr w:type="gramEnd"/>
      <w:r w:rsidRPr="00B13D68">
        <w:rPr>
          <w:rFonts w:eastAsiaTheme="majorEastAsia" w:cstheme="majorBidi"/>
          <w:color w:val="000000" w:themeColor="text1"/>
          <w:szCs w:val="32"/>
        </w:rPr>
        <w:t xml:space="preserve"> средняя интенсивность прироста численности населения Северо-Западного федерального округа меньше показателя по стране. Это объясняется тем, что из всех рядом лежащих регионов именно сюда ведет большое количество миграционных потоков, которые увеличивая интенсивность прироста населения в </w:t>
      </w:r>
      <w:proofErr w:type="spellStart"/>
      <w:r w:rsidRPr="00B13D68">
        <w:rPr>
          <w:rFonts w:eastAsiaTheme="majorEastAsia" w:cstheme="majorBidi"/>
          <w:color w:val="000000" w:themeColor="text1"/>
          <w:szCs w:val="32"/>
        </w:rPr>
        <w:t>г.Санкт</w:t>
      </w:r>
      <w:proofErr w:type="spellEnd"/>
      <w:r w:rsidRPr="00B13D68">
        <w:rPr>
          <w:rFonts w:eastAsiaTheme="majorEastAsia" w:cstheme="majorBidi"/>
          <w:color w:val="000000" w:themeColor="text1"/>
          <w:szCs w:val="32"/>
        </w:rPr>
        <w:t>-Петербург, и уменьшают этот показатель в соседних регионах.</w:t>
      </w:r>
    </w:p>
    <w:p w14:paraId="0A4C0BE2" w14:textId="1BF6BA7F" w:rsidR="003B750E" w:rsidRPr="00B13D68" w:rsidRDefault="001E2148" w:rsidP="00EB2D16">
      <w:pPr>
        <w:rPr>
          <w:rFonts w:eastAsiaTheme="majorEastAsia" w:cstheme="majorBidi"/>
          <w:color w:val="000000" w:themeColor="text1"/>
          <w:szCs w:val="32"/>
        </w:rPr>
      </w:pPr>
      <w:r w:rsidRPr="00B13D68">
        <w:rPr>
          <w:noProof/>
          <w:color w:val="000000" w:themeColor="text1"/>
        </w:rPr>
        <w:drawing>
          <wp:inline distT="0" distB="0" distL="0" distR="0" wp14:anchorId="635D5148" wp14:editId="201646AB">
            <wp:extent cx="5819775" cy="2682875"/>
            <wp:effectExtent l="0" t="0" r="9525" b="3175"/>
            <wp:docPr id="3" name="Диаграмма 3">
              <a:extLst xmlns:a="http://schemas.openxmlformats.org/drawingml/2006/main">
                <a:ext uri="{FF2B5EF4-FFF2-40B4-BE49-F238E27FC236}">
                  <a16:creationId xmlns:a16="http://schemas.microsoft.com/office/drawing/2014/main" id="{5580AF5E-FC26-406B-84FC-6E9690728F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2709899"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Рис. 3 - Динамика изменения численности населения </w:t>
      </w:r>
      <w:proofErr w:type="spellStart"/>
      <w:r w:rsidRPr="00B13D68">
        <w:rPr>
          <w:rFonts w:eastAsiaTheme="majorEastAsia" w:cstheme="majorBidi"/>
          <w:color w:val="000000" w:themeColor="text1"/>
          <w:szCs w:val="32"/>
        </w:rPr>
        <w:t>г.Санкт</w:t>
      </w:r>
      <w:proofErr w:type="spellEnd"/>
      <w:r w:rsidRPr="00B13D68">
        <w:rPr>
          <w:rFonts w:eastAsiaTheme="majorEastAsia" w:cstheme="majorBidi"/>
          <w:color w:val="000000" w:themeColor="text1"/>
          <w:szCs w:val="32"/>
        </w:rPr>
        <w:t>-Петербург и ее средняя величина, тыс. чел.</w:t>
      </w:r>
    </w:p>
    <w:p w14:paraId="549AE199"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lastRenderedPageBreak/>
        <w:t>В республике Северная Осетия - Алания в среднем за изучаемый период проживало 0,038% от общей численности населения Российской Федерации или 702,9 тыс. чел.</w:t>
      </w:r>
    </w:p>
    <w:p w14:paraId="54CD9761" w14:textId="4D920841"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 На конец 2006 г. численность населения республики составляла 708,8 тыс. чел., сократившись на 29,9 тыс. чел. или на 4,2%, к концу 2023 г. численность населения Северной Осетии составила 678,9 тыс. чел. Устойчивая тенденция к сокращению наблюдается с 2011 по 2023 гг. В этот период лишь в 2014 г. численность населения увеличилась на 900 чел. по сравнению с 2014 г., но этот прирост не обеспечил уровня 2012 г. В период с 2006 по 2023 гг. численность населения республики Северная Осетия в среднем ежегодно сокращалась на 1,76 тыс. чел. или на 0,253%. Тенденция к убыли населения в регионе не только противоположна тенденции по стране, но и по Северо-Кавказскому федеральному </w:t>
      </w:r>
      <w:proofErr w:type="gramStart"/>
      <w:r w:rsidRPr="00B13D68">
        <w:rPr>
          <w:rFonts w:eastAsiaTheme="majorEastAsia" w:cstheme="majorBidi"/>
          <w:color w:val="000000" w:themeColor="text1"/>
          <w:szCs w:val="32"/>
        </w:rPr>
        <w:t>округу в частности</w:t>
      </w:r>
      <w:proofErr w:type="gramEnd"/>
      <w:r w:rsidRPr="00B13D68">
        <w:rPr>
          <w:rFonts w:eastAsiaTheme="majorEastAsia" w:cstheme="majorBidi"/>
          <w:color w:val="000000" w:themeColor="text1"/>
          <w:szCs w:val="32"/>
        </w:rPr>
        <w:t xml:space="preserve">, в котором интенсивность прироста численности населения является наибольшей среди федеральных округов изучаемых регионов (0,709% в год). Более того, интенсивность убыли численности населения республики Северная Осетия - Алания превосходит интенсивность прироста численности население по Российской Федерации. </w:t>
      </w:r>
    </w:p>
    <w:p w14:paraId="765395A1" w14:textId="7FA03087" w:rsidR="001E2148" w:rsidRPr="00B13D68" w:rsidRDefault="001E2148" w:rsidP="00EB2D16">
      <w:pPr>
        <w:rPr>
          <w:rFonts w:eastAsiaTheme="majorEastAsia" w:cstheme="majorBidi"/>
          <w:color w:val="000000" w:themeColor="text1"/>
          <w:szCs w:val="32"/>
        </w:rPr>
      </w:pPr>
      <w:r w:rsidRPr="00B13D68">
        <w:rPr>
          <w:noProof/>
          <w:color w:val="000000" w:themeColor="text1"/>
        </w:rPr>
        <w:drawing>
          <wp:inline distT="0" distB="0" distL="0" distR="0" wp14:anchorId="3F72B2BD" wp14:editId="3A910E7E">
            <wp:extent cx="5895975" cy="2682875"/>
            <wp:effectExtent l="0" t="0" r="9525" b="3175"/>
            <wp:docPr id="4" name="Диаграмма 4">
              <a:extLst xmlns:a="http://schemas.openxmlformats.org/drawingml/2006/main">
                <a:ext uri="{FF2B5EF4-FFF2-40B4-BE49-F238E27FC236}">
                  <a16:creationId xmlns:a16="http://schemas.microsoft.com/office/drawing/2014/main" id="{DBB1384A-6876-4183-B500-5217F0053D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E35342F"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Рис. 4 - Динамика изменения численности населения РСО-Алания и ее средняя величина, тыс. чел.</w:t>
      </w:r>
    </w:p>
    <w:p w14:paraId="0A1FE803"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В этом регионе, как и в Белгородской обл., численность населения в 2023 г. меньше численности населения в 2006 г. При этом, в отличие от </w:t>
      </w:r>
      <w:r w:rsidRPr="00B13D68">
        <w:rPr>
          <w:rFonts w:eastAsiaTheme="majorEastAsia" w:cstheme="majorBidi"/>
          <w:color w:val="000000" w:themeColor="text1"/>
          <w:szCs w:val="32"/>
        </w:rPr>
        <w:lastRenderedPageBreak/>
        <w:t>Белгородской области, в которой до 2016 г. население в среднем ежегодно увеличивалось на 2,72%, а после в связи с внешними факторами численность населения начала сокращаться, в РСО-Алании такой устойчивой тенденции нет: численность населения увеличивалась с 2006 г. по 2010 г. с меньшей интенсивностью (0,522% в год), поэтому помимо внешних факторов динамику численности населения, также сильно угнетает обстановка в регионе, не способствующая увеличению рождаемости и уменьшению миграционного оттока.</w:t>
      </w:r>
    </w:p>
    <w:p w14:paraId="0514752A"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Для оценки и сравнения по регионам существенности произошедших за исследуемый период изменений численности населения, можно рассчитать коэффициент осцилляции, равный отношению размаха вариации к средней величине и являющийся абсолютной мерой разброса значений в совокупности. Так, наиболее значимые изменения произошли в г. Санкт-Петербург, где степень отклонения от средней величины составила 16,568%, в то время как по Российской Федерации данный показатель равен лишь 3,595%. В Северной Осетии разброс значений от средней составил 4,783</w:t>
      </w:r>
      <w:proofErr w:type="gramStart"/>
      <w:r w:rsidRPr="00B13D68">
        <w:rPr>
          <w:rFonts w:eastAsiaTheme="majorEastAsia" w:cstheme="majorBidi"/>
          <w:color w:val="000000" w:themeColor="text1"/>
          <w:szCs w:val="32"/>
        </w:rPr>
        <w:t>% ,</w:t>
      </w:r>
      <w:proofErr w:type="gramEnd"/>
      <w:r w:rsidRPr="00B13D68">
        <w:rPr>
          <w:rFonts w:eastAsiaTheme="majorEastAsia" w:cstheme="majorBidi"/>
          <w:color w:val="000000" w:themeColor="text1"/>
          <w:szCs w:val="32"/>
        </w:rPr>
        <w:t xml:space="preserve"> что указывает на большую существенность изменений, чем по Российской Федерации. В Белгородской же области коэффициент осцилляции равен 3,564%, что немного меньше общероссийского показателя.</w:t>
      </w:r>
    </w:p>
    <w:p w14:paraId="7CDF76F7" w14:textId="02BD58BD"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Основными факторами, оказывающими воздействие на изменение численности населения</w:t>
      </w:r>
      <w:r w:rsidR="00511900" w:rsidRPr="00B13D68">
        <w:rPr>
          <w:rFonts w:eastAsiaTheme="majorEastAsia" w:cstheme="majorBidi"/>
          <w:color w:val="000000" w:themeColor="text1"/>
          <w:szCs w:val="32"/>
        </w:rPr>
        <w:t>,</w:t>
      </w:r>
      <w:r w:rsidRPr="00B13D68">
        <w:rPr>
          <w:rFonts w:eastAsiaTheme="majorEastAsia" w:cstheme="majorBidi"/>
          <w:color w:val="000000" w:themeColor="text1"/>
          <w:szCs w:val="32"/>
        </w:rPr>
        <w:t xml:space="preserve"> могут являться: уровень экономического развития региона и его привлекательность, политическая ситуация и внешние непредсказуемые факторы, вызывающие кризисы. Политическая ситуация объясняет наибольшее уменьшение населения в Белгородской области в 2023 г., а также уменьшение населения в целом по России. Распространение ротавирусной инфекции, повлекшая за собой кризис не только в России, но и во всём мире, стала основной причиной убыли населения изучаемых регионов в период с 2021 по 2023 гг. Оба фактора оказывают прямое воздействие на миграцию населения, меняя ее пути или вовсе значительно приостанавливая. Низкий уровень жизни, бедность, безработица, экономическая неразвитость </w:t>
      </w:r>
      <w:r w:rsidRPr="00B13D68">
        <w:rPr>
          <w:rFonts w:eastAsiaTheme="majorEastAsia" w:cstheme="majorBidi"/>
          <w:color w:val="000000" w:themeColor="text1"/>
          <w:szCs w:val="32"/>
        </w:rPr>
        <w:lastRenderedPageBreak/>
        <w:t>вынуждают молодежь, желающую получить хорошее образование и высокооплачиваемую работу, покидать свой родной регион, а поскольку в регионе отсутствуют высокотехнологичные отрасли, и, как следствие нет спроса на высококвалифицированные рабочие места, молодые специалисты не возвращаются обратно. [</w:t>
      </w:r>
      <w:r w:rsidR="00F55293" w:rsidRPr="00B13D68">
        <w:rPr>
          <w:rFonts w:eastAsiaTheme="majorEastAsia" w:cstheme="majorBidi"/>
          <w:color w:val="000000" w:themeColor="text1"/>
          <w:szCs w:val="32"/>
        </w:rPr>
        <w:t>20</w:t>
      </w:r>
      <w:r w:rsidRPr="00B13D68">
        <w:rPr>
          <w:rFonts w:eastAsiaTheme="majorEastAsia" w:cstheme="majorBidi"/>
          <w:color w:val="000000" w:themeColor="text1"/>
          <w:szCs w:val="32"/>
        </w:rPr>
        <w:t>]</w:t>
      </w:r>
    </w:p>
    <w:p w14:paraId="23E3D01A" w14:textId="77777777" w:rsidR="003B750E" w:rsidRPr="00B13D68" w:rsidRDefault="003B750E" w:rsidP="003B750E">
      <w:pPr>
        <w:ind w:firstLine="709"/>
        <w:rPr>
          <w:rFonts w:eastAsiaTheme="majorEastAsia" w:cstheme="majorBidi"/>
          <w:color w:val="000000" w:themeColor="text1"/>
          <w:szCs w:val="32"/>
        </w:rPr>
      </w:pPr>
    </w:p>
    <w:p w14:paraId="2202472E" w14:textId="77777777" w:rsidR="003B750E" w:rsidRPr="00B13D68" w:rsidRDefault="003B750E" w:rsidP="003B750E">
      <w:pPr>
        <w:pStyle w:val="2"/>
        <w:rPr>
          <w:color w:val="000000" w:themeColor="text1"/>
        </w:rPr>
      </w:pPr>
      <w:bookmarkStart w:id="5" w:name="_Toc183548994"/>
      <w:r w:rsidRPr="00B13D68">
        <w:rPr>
          <w:color w:val="000000" w:themeColor="text1"/>
        </w:rPr>
        <w:t>1.2 Изучение демографической структуры населения и определение типов его возрастной структуры</w:t>
      </w:r>
      <w:bookmarkEnd w:id="5"/>
    </w:p>
    <w:p w14:paraId="786BD26A" w14:textId="0E914AB2"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 xml:space="preserve">Анализ демографической структуры </w:t>
      </w:r>
      <w:proofErr w:type="gramStart"/>
      <w:r w:rsidRPr="00B13D68">
        <w:rPr>
          <w:rFonts w:eastAsiaTheme="majorEastAsia" w:cstheme="majorBidi"/>
          <w:color w:val="000000" w:themeColor="text1"/>
          <w:szCs w:val="32"/>
        </w:rPr>
        <w:t>- это</w:t>
      </w:r>
      <w:proofErr w:type="gramEnd"/>
      <w:r w:rsidRPr="00B13D68">
        <w:rPr>
          <w:rFonts w:eastAsiaTheme="majorEastAsia" w:cstheme="majorBidi"/>
          <w:color w:val="000000" w:themeColor="text1"/>
          <w:szCs w:val="32"/>
        </w:rPr>
        <w:t xml:space="preserve"> важный этап изучения населения, который позволяет изучить состав общей совокупности, за счет группировки единиц в группы по какому-либо признаку. В данном исследовании структура населения будет изучена в разрезе возраста и пола населения. Такой набор признаков позволяет оценить диспропорцию между мужчинами и женщинами, сравнить доли различных возрастных групп в общей численности населения, а также провести анализ уровня нагрузки трудоспособного населения. Изучение структуры в динамике, также позволит найти факторы, которые могут оказывать влияние на различные группы, что при более подробном анализе с помощью регрессионных моделей позволит прогнозировать поведение данных групп населения, в случае если будут происходить события похожие или такие же, как были ранее. </w:t>
      </w:r>
    </w:p>
    <w:p w14:paraId="5B7436E6"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Для исследования структуры населения был использован метод </w:t>
      </w:r>
      <w:proofErr w:type="spellStart"/>
      <w:r w:rsidRPr="00B13D68">
        <w:rPr>
          <w:rFonts w:eastAsiaTheme="majorEastAsia" w:cstheme="majorBidi"/>
          <w:color w:val="000000" w:themeColor="text1"/>
          <w:szCs w:val="32"/>
        </w:rPr>
        <w:t>Сундберга</w:t>
      </w:r>
      <w:proofErr w:type="spellEnd"/>
      <w:r w:rsidRPr="00B13D68">
        <w:rPr>
          <w:rFonts w:eastAsiaTheme="majorEastAsia" w:cstheme="majorBidi"/>
          <w:color w:val="000000" w:themeColor="text1"/>
          <w:szCs w:val="32"/>
        </w:rPr>
        <w:t>, в соответствии с которым все население делится на три возрастные группы: дети – население младше трудоспособного возраста, родители – население трудоспособного возраста и прародители – население старше трудоспособного возраста.</w:t>
      </w:r>
    </w:p>
    <w:p w14:paraId="146B0247" w14:textId="7042320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 xml:space="preserve">В среднем за весь изучаемый период по Российской Федерации доля прародителей была выше 20%, что говорит о регрессионной структуре населения. Наибольшей величины доля этой группы населения достигла в 2018 г., увеличившись на 1,97% по сравнению с предыдущим годом и составила 25,8% от всего состава населения. Дальнейшее уменьшение </w:t>
      </w:r>
      <w:r w:rsidRPr="00B13D68">
        <w:rPr>
          <w:rFonts w:eastAsiaTheme="majorEastAsia" w:cstheme="majorBidi"/>
          <w:color w:val="000000" w:themeColor="text1"/>
          <w:szCs w:val="32"/>
        </w:rPr>
        <w:lastRenderedPageBreak/>
        <w:t>обусловлено пенсионной реформой, документально закрепленной в Федеральном законе от 3 октября 2018 г. № 350-ФЗ "О внесении изменений в отдельные законодательные акты Российской Федерации по вопросам назначения и выплаты пенсий</w:t>
      </w:r>
      <w:r w:rsidR="00F55293" w:rsidRPr="00B13D68">
        <w:rPr>
          <w:rFonts w:eastAsiaTheme="majorEastAsia" w:cstheme="majorBidi"/>
          <w:color w:val="000000" w:themeColor="text1"/>
          <w:szCs w:val="32"/>
        </w:rPr>
        <w:t>»</w:t>
      </w:r>
      <w:r w:rsidRPr="00B13D68">
        <w:rPr>
          <w:rFonts w:eastAsiaTheme="majorEastAsia" w:cstheme="majorBidi"/>
          <w:color w:val="000000" w:themeColor="text1"/>
          <w:szCs w:val="32"/>
        </w:rPr>
        <w:t xml:space="preserve">, которая постепенно увеличивает возраст выхода на пенсию, тем самым увеличивая количество людей, одновременно, находящихся в трудоспособном возрасте. При этом, стоит обратить внимание на то, что на протяжении всего исследуемого периода доля прародителей увеличивалась, исключениями стали только 2019,2021 и 2023 гг. В 2019 и 2021 гг. это вызвано коронавирусной инфекцией, которая зачастую приводила к летальному исходу людей именно этой возрастной группы, а уменьшение в 2023 г. может быть связано с ухудшающейся политической обстановкой, которая могла увеличит межрегиональную миграцию в Российской Федерации направленную из регионов, находящихся на границе с Украиной. </w:t>
      </w:r>
    </w:p>
    <w:p w14:paraId="684326C5" w14:textId="263413F3"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Доля детей среди всего населения Российской Федерации не имеет тенденции к постоянному росту, но в динамике ее изменений можно выделить два уровня, так с 2006 г. до 2011 г., доля этой возрастной группы находилась ближе к 16%. Максимальной она стала в 2011 г. составив 16,5% от общей численности населения, до этого она колебалась от 16% в 2007 и 2008 гг., до 16,2% в 2006, 2009 и 2010 гг. После чего, начиная с 2011 г. доля детей стала увеличиваться в среднем на 2,199% ежегодно, достигнув в 2015 г. уровня 18% от общей численности населения, далее доля детей продолжила увеличиваться, но уже с меньшей интенсивностью – в среднем ежегодный прирост составлял 1,099%, и в 2018 году достигла 18,6% от общей численности населения. В 2019 г. доля детей снизилась на 0,528 </w:t>
      </w:r>
      <w:proofErr w:type="spellStart"/>
      <w:r w:rsidRPr="00B13D68">
        <w:rPr>
          <w:rFonts w:eastAsiaTheme="majorEastAsia" w:cstheme="majorBidi"/>
          <w:color w:val="000000" w:themeColor="text1"/>
          <w:szCs w:val="32"/>
        </w:rPr>
        <w:t>п.п</w:t>
      </w:r>
      <w:proofErr w:type="spellEnd"/>
      <w:r w:rsidRPr="00B13D68">
        <w:rPr>
          <w:rFonts w:eastAsiaTheme="majorEastAsia" w:cstheme="majorBidi"/>
          <w:color w:val="000000" w:themeColor="text1"/>
          <w:szCs w:val="32"/>
        </w:rPr>
        <w:t xml:space="preserve">. и стала равна 18,5%. В следующие два года доля детей снова была равна 18,6%, после чего в 2022 и 2023 </w:t>
      </w:r>
      <w:r w:rsidR="00511900" w:rsidRPr="00B13D68">
        <w:rPr>
          <w:rFonts w:eastAsiaTheme="majorEastAsia" w:cstheme="majorBidi"/>
          <w:color w:val="000000" w:themeColor="text1"/>
          <w:szCs w:val="32"/>
        </w:rPr>
        <w:t xml:space="preserve">г. ежегодно снижалась на 1 </w:t>
      </w:r>
      <w:proofErr w:type="spellStart"/>
      <w:r w:rsidR="00511900" w:rsidRPr="00B13D68">
        <w:rPr>
          <w:rFonts w:eastAsiaTheme="majorEastAsia" w:cstheme="majorBidi"/>
          <w:color w:val="000000" w:themeColor="text1"/>
          <w:szCs w:val="32"/>
        </w:rPr>
        <w:t>п.п</w:t>
      </w:r>
      <w:proofErr w:type="spellEnd"/>
      <w:r w:rsidR="00511900" w:rsidRPr="00B13D68">
        <w:rPr>
          <w:rFonts w:eastAsiaTheme="majorEastAsia" w:cstheme="majorBidi"/>
          <w:color w:val="000000" w:themeColor="text1"/>
          <w:szCs w:val="32"/>
        </w:rPr>
        <w:t xml:space="preserve"> </w:t>
      </w:r>
      <w:r w:rsidRPr="00B13D68">
        <w:rPr>
          <w:rFonts w:eastAsiaTheme="majorEastAsia" w:cstheme="majorBidi"/>
          <w:color w:val="000000" w:themeColor="text1"/>
          <w:szCs w:val="32"/>
        </w:rPr>
        <w:t xml:space="preserve">до 18,5% и 18,4% соответственно. </w:t>
      </w:r>
    </w:p>
    <w:p w14:paraId="7333509E" w14:textId="034FFEFC"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Доля населения Российской Федерации, находящегося в трудоспособном возрасте, в период с 2006 г. по 2018 г. снижалась в среднем на 1,036 </w:t>
      </w:r>
      <w:proofErr w:type="spellStart"/>
      <w:r w:rsidRPr="00B13D68">
        <w:rPr>
          <w:rFonts w:eastAsiaTheme="majorEastAsia" w:cstheme="majorBidi"/>
          <w:color w:val="000000" w:themeColor="text1"/>
          <w:szCs w:val="32"/>
        </w:rPr>
        <w:t>п.п</w:t>
      </w:r>
      <w:proofErr w:type="spellEnd"/>
      <w:r w:rsidRPr="00B13D68">
        <w:rPr>
          <w:rFonts w:eastAsiaTheme="majorEastAsia" w:cstheme="majorBidi"/>
          <w:color w:val="000000" w:themeColor="text1"/>
          <w:szCs w:val="32"/>
        </w:rPr>
        <w:t xml:space="preserve">. Так, с 63% в 2006 г.  показатель уменьшился до 55,6% в 2018 г., </w:t>
      </w:r>
      <w:r w:rsidRPr="00B13D68">
        <w:rPr>
          <w:rFonts w:eastAsiaTheme="majorEastAsia" w:cstheme="majorBidi"/>
          <w:color w:val="000000" w:themeColor="text1"/>
          <w:szCs w:val="32"/>
        </w:rPr>
        <w:lastRenderedPageBreak/>
        <w:t xml:space="preserve">при этом наибольшее уменьшение доли происходило в 2014 и 2015 гг., на 0,9 </w:t>
      </w:r>
      <w:proofErr w:type="spellStart"/>
      <w:r w:rsidRPr="00B13D68">
        <w:rPr>
          <w:rFonts w:eastAsiaTheme="majorEastAsia" w:cstheme="majorBidi"/>
          <w:color w:val="000000" w:themeColor="text1"/>
          <w:szCs w:val="32"/>
        </w:rPr>
        <w:t>п.п</w:t>
      </w:r>
      <w:proofErr w:type="spellEnd"/>
      <w:r w:rsidRPr="00B13D68">
        <w:rPr>
          <w:rFonts w:eastAsiaTheme="majorEastAsia" w:cstheme="majorBidi"/>
          <w:color w:val="000000" w:themeColor="text1"/>
          <w:szCs w:val="32"/>
        </w:rPr>
        <w:t>. ежегодно.</w:t>
      </w:r>
      <w:r w:rsidR="00511900" w:rsidRPr="00B13D68">
        <w:rPr>
          <w:rFonts w:eastAsiaTheme="majorEastAsia" w:cstheme="majorBidi"/>
          <w:color w:val="000000" w:themeColor="text1"/>
          <w:szCs w:val="32"/>
        </w:rPr>
        <w:t xml:space="preserve"> </w:t>
      </w:r>
      <w:r w:rsidRPr="00B13D68">
        <w:rPr>
          <w:rFonts w:eastAsiaTheme="majorEastAsia" w:cstheme="majorBidi"/>
          <w:color w:val="000000" w:themeColor="text1"/>
          <w:szCs w:val="32"/>
        </w:rPr>
        <w:t xml:space="preserve">В этот период ежегодное уменьшение составило 1,529%, такое значительное сокращение доли трудоспособного населения можно связать с кризисом, происходившим в это время, однако, стоит отметить, что в 2012 и 2013 гг. сокращение составляло 0,8% ежегодно, что не позволяет точно сказать, чем именно вызвано существенное уменьшение доли – кризисом или иными факторами. </w:t>
      </w:r>
    </w:p>
    <w:p w14:paraId="12A8C3AC" w14:textId="54A14AB8" w:rsidR="003B750E" w:rsidRPr="00B13D68" w:rsidRDefault="001E2148" w:rsidP="00EB2D16">
      <w:pPr>
        <w:rPr>
          <w:rFonts w:eastAsiaTheme="majorEastAsia" w:cstheme="majorBidi"/>
          <w:color w:val="000000" w:themeColor="text1"/>
          <w:szCs w:val="32"/>
        </w:rPr>
      </w:pPr>
      <w:r w:rsidRPr="00B13D68">
        <w:rPr>
          <w:noProof/>
          <w:color w:val="000000" w:themeColor="text1"/>
        </w:rPr>
        <w:drawing>
          <wp:inline distT="0" distB="0" distL="0" distR="0" wp14:anchorId="4ABC6190" wp14:editId="502D94E6">
            <wp:extent cx="5972175" cy="2774950"/>
            <wp:effectExtent l="0" t="0" r="9525" b="6350"/>
            <wp:docPr id="5" name="Диаграмма 5">
              <a:extLst xmlns:a="http://schemas.openxmlformats.org/drawingml/2006/main">
                <a:ext uri="{FF2B5EF4-FFF2-40B4-BE49-F238E27FC236}">
                  <a16:creationId xmlns:a16="http://schemas.microsoft.com/office/drawing/2014/main" id="{BDD72292-E5B4-4318-A8A3-86539D6AB7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F676424"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Рис 5. - Динамика изменения структуры населения Российской Федерации в период с 2006 г. до 2023 г., %</w:t>
      </w:r>
    </w:p>
    <w:p w14:paraId="6C799DEE" w14:textId="5AF080D5"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Анализ возрастной структуры населения Российской Федерации позволяет п</w:t>
      </w:r>
      <w:r w:rsidR="00511900" w:rsidRPr="00B13D68">
        <w:rPr>
          <w:rFonts w:eastAsiaTheme="majorEastAsia" w:cstheme="majorBidi"/>
          <w:color w:val="000000" w:themeColor="text1"/>
          <w:szCs w:val="32"/>
        </w:rPr>
        <w:t xml:space="preserve">олучить подробную информацию о </w:t>
      </w:r>
      <w:r w:rsidRPr="00B13D68">
        <w:rPr>
          <w:rFonts w:eastAsiaTheme="majorEastAsia" w:cstheme="majorBidi"/>
          <w:color w:val="000000" w:themeColor="text1"/>
          <w:szCs w:val="32"/>
        </w:rPr>
        <w:t xml:space="preserve">возрастном составе населении страны, охарактеризовать население в целом и в дальнейшем сравнивать полученные результаты с показателями регионов, чтобы выявить отклонения от общих трендов и их причины. </w:t>
      </w:r>
    </w:p>
    <w:p w14:paraId="11E985C9" w14:textId="77777777" w:rsidR="001E2148" w:rsidRPr="00B13D68" w:rsidRDefault="001E2148" w:rsidP="003B750E">
      <w:pPr>
        <w:ind w:firstLine="709"/>
        <w:rPr>
          <w:rFonts w:eastAsiaTheme="majorEastAsia" w:cstheme="majorBidi"/>
          <w:color w:val="000000" w:themeColor="text1"/>
          <w:szCs w:val="32"/>
        </w:rPr>
      </w:pPr>
    </w:p>
    <w:p w14:paraId="10ACA02F" w14:textId="4967104F" w:rsidR="003B750E" w:rsidRPr="00B13D68" w:rsidRDefault="001E2148" w:rsidP="00EB2D16">
      <w:pPr>
        <w:rPr>
          <w:rFonts w:eastAsiaTheme="majorEastAsia" w:cstheme="majorBidi"/>
          <w:color w:val="000000" w:themeColor="text1"/>
          <w:szCs w:val="32"/>
        </w:rPr>
      </w:pPr>
      <w:r w:rsidRPr="00B13D68">
        <w:rPr>
          <w:rFonts w:eastAsiaTheme="majorEastAsia" w:cstheme="majorBidi"/>
          <w:noProof/>
          <w:color w:val="000000" w:themeColor="text1"/>
          <w:szCs w:val="32"/>
        </w:rPr>
        <w:lastRenderedPageBreak/>
        <w:drawing>
          <wp:inline distT="0" distB="0" distL="0" distR="0" wp14:anchorId="492FFC72" wp14:editId="5BF5F737">
            <wp:extent cx="5734050" cy="27527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14:paraId="4989F421"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Рис. 5 - Структура населения всех регионов по </w:t>
      </w:r>
      <w:proofErr w:type="spellStart"/>
      <w:r w:rsidRPr="00B13D68">
        <w:rPr>
          <w:rFonts w:eastAsiaTheme="majorEastAsia" w:cstheme="majorBidi"/>
          <w:color w:val="000000" w:themeColor="text1"/>
          <w:szCs w:val="32"/>
        </w:rPr>
        <w:t>Сундбергу</w:t>
      </w:r>
      <w:proofErr w:type="spellEnd"/>
      <w:r w:rsidRPr="00B13D68">
        <w:rPr>
          <w:rFonts w:eastAsiaTheme="majorEastAsia" w:cstheme="majorBidi"/>
          <w:color w:val="000000" w:themeColor="text1"/>
          <w:szCs w:val="32"/>
        </w:rPr>
        <w:t>, %</w:t>
      </w:r>
    </w:p>
    <w:p w14:paraId="4C6773A6"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Между возрастной структурой населения трех регионов существуют сходства. Например, во всех регионах доля прародителей выше или равна 20%, исключением является РСО-Алания, где в 2006 г. доля прародителей была равна 19,8%; доля населения в трудоспособном возрасте во всех регионах в 2006 г. была выше, чем в 2023 г.; доля как детей, так и прародителей увеличилась во всех регионах за исследуемых период; а также во всех регионах доля прародителей достигла своего максимума в 2018 г. В общем, в исследуемых регионах существует сходство основных тенденций в изменении структуры населения как между собой, так и с Российской Федерацией в целом. Но при этом существуют и отличия, которые необходимо рассматривать отдельно в каждом регионе, сравнивая с показателями других регионов.</w:t>
      </w:r>
    </w:p>
    <w:p w14:paraId="37CC8318"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При сравнении регионов ярко видна неоднородность структуры их населения, что говорит о том, что регионы развиваются неравномерно и существует множество факторов, которые на это влияют. Для более корректного сравнения регионов, необходимо дать их более подробное описание. </w:t>
      </w:r>
    </w:p>
    <w:p w14:paraId="3BCDF6C0"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Г. Санкт-Петербург – единственный из исследуемых регионов, представляющий собой город. Среди изучаемых регионов он имеет наибольшую численность населения и наименьшую площадь. Город является </w:t>
      </w:r>
      <w:r w:rsidRPr="00B13D68">
        <w:rPr>
          <w:rFonts w:eastAsiaTheme="majorEastAsia" w:cstheme="majorBidi"/>
          <w:color w:val="000000" w:themeColor="text1"/>
          <w:szCs w:val="32"/>
        </w:rPr>
        <w:lastRenderedPageBreak/>
        <w:t xml:space="preserve">местом сосредоточения большого числа крупных компаний разных отраслей, что в свою очередь стимулирует миграцию населения в трудоспособном возрасте. </w:t>
      </w:r>
    </w:p>
    <w:p w14:paraId="67800514" w14:textId="2A24BB66"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Белгородская область – приграничная область, в которой находятся три крупных города: Белгород - 328,5 тыс. чел., Старый Оскол - 221,7 тыс. чел., Губкин - 85,2 тыс. чел., население указано по состоянию на 1 октября 2021 г. по итогам переписи населения, при этом среди изучаемых регионов занимает наибольшую площа</w:t>
      </w:r>
      <w:r w:rsidR="00511900" w:rsidRPr="00B13D68">
        <w:rPr>
          <w:rFonts w:eastAsiaTheme="majorEastAsia" w:cstheme="majorBidi"/>
          <w:color w:val="000000" w:themeColor="text1"/>
          <w:szCs w:val="32"/>
        </w:rPr>
        <w:t xml:space="preserve">дь. Наиболее развиты в регионе </w:t>
      </w:r>
      <w:r w:rsidRPr="00B13D68">
        <w:rPr>
          <w:rFonts w:eastAsiaTheme="majorEastAsia" w:cstheme="majorBidi"/>
          <w:color w:val="000000" w:themeColor="text1"/>
          <w:szCs w:val="32"/>
        </w:rPr>
        <w:t xml:space="preserve">машиностроение, горнодобывающая промышленность, металлургия, производство строительных материалов, пищевая промышленность, а также сельское хозяйство. </w:t>
      </w:r>
    </w:p>
    <w:p w14:paraId="354FCE98" w14:textId="56454B41"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РСО-Алания – население всего региона на 1 января 2023 г. составляет 680748 чел. [</w:t>
      </w:r>
      <w:r w:rsidR="00F55293" w:rsidRPr="00B13D68">
        <w:rPr>
          <w:rFonts w:eastAsiaTheme="majorEastAsia" w:cstheme="majorBidi"/>
          <w:color w:val="000000" w:themeColor="text1"/>
          <w:szCs w:val="32"/>
        </w:rPr>
        <w:t>21</w:t>
      </w:r>
      <w:r w:rsidRPr="00B13D68">
        <w:rPr>
          <w:rFonts w:eastAsiaTheme="majorEastAsia" w:cstheme="majorBidi"/>
          <w:color w:val="000000" w:themeColor="text1"/>
          <w:szCs w:val="32"/>
        </w:rPr>
        <w:t xml:space="preserve">], при этом, в связи с неравномерным распределением населения по территории, реальная плотность населения в местах проживания основной части населения составляет более 140 чел/км^2. Основными отраслями промышленности региона являются: цветная металлургия, машиностроение, горнодобывающая, электронная, легкая, стекольная, пищевая. Также в регионе находится комплекс заводов ОАО </w:t>
      </w:r>
      <w:r w:rsidR="00F55293" w:rsidRPr="00B13D68">
        <w:rPr>
          <w:rFonts w:eastAsiaTheme="majorEastAsia" w:cstheme="majorBidi"/>
          <w:color w:val="000000" w:themeColor="text1"/>
          <w:szCs w:val="32"/>
        </w:rPr>
        <w:t>«</w:t>
      </w:r>
      <w:r w:rsidRPr="00B13D68">
        <w:rPr>
          <w:rFonts w:eastAsiaTheme="majorEastAsia" w:cstheme="majorBidi"/>
          <w:color w:val="000000" w:themeColor="text1"/>
          <w:szCs w:val="32"/>
        </w:rPr>
        <w:t>Исток</w:t>
      </w:r>
      <w:r w:rsidR="00F55293" w:rsidRPr="00B13D68">
        <w:rPr>
          <w:rFonts w:eastAsiaTheme="majorEastAsia" w:cstheme="majorBidi"/>
          <w:color w:val="000000" w:themeColor="text1"/>
          <w:szCs w:val="32"/>
        </w:rPr>
        <w:t>»</w:t>
      </w:r>
      <w:r w:rsidRPr="00B13D68">
        <w:rPr>
          <w:rFonts w:eastAsiaTheme="majorEastAsia" w:cstheme="majorBidi"/>
          <w:color w:val="000000" w:themeColor="text1"/>
          <w:szCs w:val="32"/>
        </w:rPr>
        <w:t>, который по производительности является вторым в Европе и обеспечивает около 5 тыс. рабочих мест.</w:t>
      </w:r>
    </w:p>
    <w:p w14:paraId="51B5807F"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Как видно из описания, все регионы сильно отличаются друг от друга, что является одним из факторов, объясняющих разницу региональных структур населения. </w:t>
      </w:r>
    </w:p>
    <w:p w14:paraId="3B0F7BD4" w14:textId="20AF984A"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Наиболее сильно от других регионов отличается РСО-Алания, т.к. из всех исследуемых регионов, структура населения данной республики характеризуется как стационарная. Это можно определить по примерному равенству детей и прародителей, среднее значение доли за весь изучаемый период составило 20,079% для детей и 21,656% для прародителей, а также по тому, что в среднем за весь исследуемый период уровень СККБ для стационарной структуры населения составлял 6,323, в то время как для </w:t>
      </w:r>
      <w:r w:rsidRPr="00B13D68">
        <w:rPr>
          <w:rFonts w:eastAsiaTheme="majorEastAsia" w:cstheme="majorBidi"/>
          <w:color w:val="000000" w:themeColor="text1"/>
          <w:szCs w:val="32"/>
        </w:rPr>
        <w:lastRenderedPageBreak/>
        <w:t xml:space="preserve">регрессивной он был равен 6,804, а для прогрессивной 14,191. Маленькая разница между СККБ </w:t>
      </w:r>
      <w:proofErr w:type="gramStart"/>
      <w:r w:rsidRPr="00B13D68">
        <w:rPr>
          <w:rFonts w:eastAsiaTheme="majorEastAsia" w:cstheme="majorBidi"/>
          <w:color w:val="000000" w:themeColor="text1"/>
          <w:szCs w:val="32"/>
        </w:rPr>
        <w:t>для регрессивной и стационарной структурами</w:t>
      </w:r>
      <w:proofErr w:type="gramEnd"/>
      <w:r w:rsidRPr="00B13D68">
        <w:rPr>
          <w:rFonts w:eastAsiaTheme="majorEastAsia" w:cstheme="majorBidi"/>
          <w:color w:val="000000" w:themeColor="text1"/>
          <w:szCs w:val="32"/>
        </w:rPr>
        <w:t>, говорит, о том, что население находится на грани этих двух структур. Необходимо отметить тенденции, происходящие среди населения региона: за изучаемый период доля детей в регионе уменьшилась с 19,9% до 19,6%, при этом в период с 2012 по 2022 г. доля населения младше трудоспособного возраста не была меньше 20,0%. Таким образом, с 2006 по 2022 гг. доля детей в общей численности населения республики увеличилась на 0,503%, в то время как доля прародителей увеличилась на 12,6%, а доля родителей наоборот снизилась на 4,3%. Такая тенденция изменения структуры населения свидетельствует о старении населения и указывает на то, что в будущем структура населения станет регрессивной несмотря на большую долю молодого населения. Единственными годами, когда тенденция на увеличение доли прародителей была нарушена, являются 2019, 2021 и 2023 гг. В 2018 г. доля прародителей в общей численности населения достигла своего максимума в 23,4%, в 2019 г. показатель сократилс</w:t>
      </w:r>
      <w:r w:rsidR="00511900" w:rsidRPr="00B13D68">
        <w:rPr>
          <w:rFonts w:eastAsiaTheme="majorEastAsia" w:cstheme="majorBidi"/>
          <w:color w:val="000000" w:themeColor="text1"/>
          <w:szCs w:val="32"/>
        </w:rPr>
        <w:t xml:space="preserve">я на 3,9% и достиг 22,5%, став </w:t>
      </w:r>
      <w:r w:rsidRPr="00B13D68">
        <w:rPr>
          <w:rFonts w:eastAsiaTheme="majorEastAsia" w:cstheme="majorBidi"/>
          <w:color w:val="000000" w:themeColor="text1"/>
          <w:szCs w:val="32"/>
        </w:rPr>
        <w:t xml:space="preserve">меньше уровня 2017 г.  Одной из причин резкого уменьшения доли населения могла послужить коронавирусная инфекция, эта же причина могла повлиять на уменьшение доли прародителей на 4,8% в 2021 г. с 22,9% до 21,8% в 2021 г. В 2023 г. численность детей сократилась на 2%, численность прародителей также уменьшилась на 3,1%. Одной из причин, послуживших такому сильному сокращению детей и прародителей, могла стать осложнившаяся политическая ситуация. </w:t>
      </w:r>
    </w:p>
    <w:p w14:paraId="0B722069" w14:textId="3452013C" w:rsidR="001E2148" w:rsidRPr="00B13D68" w:rsidRDefault="001E2148" w:rsidP="00EB2D16">
      <w:pPr>
        <w:rPr>
          <w:rFonts w:eastAsiaTheme="majorEastAsia" w:cstheme="majorBidi"/>
          <w:color w:val="000000" w:themeColor="text1"/>
          <w:szCs w:val="32"/>
        </w:rPr>
      </w:pPr>
      <w:r w:rsidRPr="00B13D68">
        <w:rPr>
          <w:noProof/>
          <w:color w:val="000000" w:themeColor="text1"/>
        </w:rPr>
        <w:lastRenderedPageBreak/>
        <w:drawing>
          <wp:inline distT="0" distB="0" distL="0" distR="0" wp14:anchorId="49063144" wp14:editId="2ABF9230">
            <wp:extent cx="5886450" cy="2660650"/>
            <wp:effectExtent l="0" t="0" r="0" b="6350"/>
            <wp:docPr id="14" name="Диаграмма 14">
              <a:extLst xmlns:a="http://schemas.openxmlformats.org/drawingml/2006/main">
                <a:ext uri="{FF2B5EF4-FFF2-40B4-BE49-F238E27FC236}">
                  <a16:creationId xmlns:a16="http://schemas.microsoft.com/office/drawing/2014/main" id="{7E58D1EB-354E-445D-BA9C-9174DE0C96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C0E38E0"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 xml:space="preserve">Рис. 6 - Структура населения РСО-Алания по </w:t>
      </w:r>
      <w:proofErr w:type="spellStart"/>
      <w:r w:rsidRPr="00B13D68">
        <w:rPr>
          <w:rFonts w:eastAsiaTheme="majorEastAsia" w:cstheme="majorBidi"/>
          <w:color w:val="000000" w:themeColor="text1"/>
          <w:szCs w:val="32"/>
        </w:rPr>
        <w:t>Сундбергу</w:t>
      </w:r>
      <w:proofErr w:type="spellEnd"/>
      <w:r w:rsidRPr="00B13D68">
        <w:rPr>
          <w:rFonts w:eastAsiaTheme="majorEastAsia" w:cstheme="majorBidi"/>
          <w:color w:val="000000" w:themeColor="text1"/>
          <w:szCs w:val="32"/>
        </w:rPr>
        <w:t>, за период с 2006 г. по 2023 г., %</w:t>
      </w:r>
    </w:p>
    <w:p w14:paraId="28A8C072" w14:textId="01C92E9E"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Белгородская область максимально близка к Российской Федерации по средним долям выделенных групп населения за исследуемый период: доля детей в регионе в среднем была равна 16%, по стране 17,5%; доли родителей 58% и 58,8% для области и Российской Федерации соответственно, доля прародителей </w:t>
      </w:r>
      <w:r w:rsidR="00511900" w:rsidRPr="00B13D68">
        <w:rPr>
          <w:rFonts w:eastAsiaTheme="majorEastAsia" w:cstheme="majorBidi"/>
          <w:color w:val="000000" w:themeColor="text1"/>
          <w:szCs w:val="32"/>
        </w:rPr>
        <w:t xml:space="preserve">25,7% и 23,7%, соответственно. </w:t>
      </w:r>
      <w:r w:rsidRPr="00B13D68">
        <w:rPr>
          <w:rFonts w:eastAsiaTheme="majorEastAsia" w:cstheme="majorBidi"/>
          <w:color w:val="000000" w:themeColor="text1"/>
          <w:szCs w:val="32"/>
        </w:rPr>
        <w:t xml:space="preserve"> Также </w:t>
      </w:r>
      <w:proofErr w:type="spellStart"/>
      <w:r w:rsidRPr="00B13D68">
        <w:rPr>
          <w:rFonts w:eastAsiaTheme="majorEastAsia" w:cstheme="majorBidi"/>
          <w:color w:val="000000" w:themeColor="text1"/>
          <w:szCs w:val="32"/>
        </w:rPr>
        <w:t>сонаправлены</w:t>
      </w:r>
      <w:proofErr w:type="spellEnd"/>
      <w:r w:rsidRPr="00B13D68">
        <w:rPr>
          <w:rFonts w:eastAsiaTheme="majorEastAsia" w:cstheme="majorBidi"/>
          <w:color w:val="000000" w:themeColor="text1"/>
          <w:szCs w:val="32"/>
        </w:rPr>
        <w:t xml:space="preserve"> тенденции к увеличению доли детей в Белгородской обл. и по Российской Федерации в целом: в Белгородской обл. с 2006 по 2023 г. доля детей среди местного населения увеличилась на 7,2%, в то в</w:t>
      </w:r>
      <w:r w:rsidR="00511900" w:rsidRPr="00B13D68">
        <w:rPr>
          <w:rFonts w:eastAsiaTheme="majorEastAsia" w:cstheme="majorBidi"/>
          <w:color w:val="000000" w:themeColor="text1"/>
          <w:szCs w:val="32"/>
        </w:rPr>
        <w:t>ремя как в Российской Федерации</w:t>
      </w:r>
      <w:r w:rsidRPr="00B13D68">
        <w:rPr>
          <w:rFonts w:eastAsiaTheme="majorEastAsia" w:cstheme="majorBidi"/>
          <w:color w:val="000000" w:themeColor="text1"/>
          <w:szCs w:val="32"/>
        </w:rPr>
        <w:t xml:space="preserve"> доля детей увеличилась на 13,4%. Аналогичный показатель республики Северная Осетия был отрицательным, что говорит о негативной тенденции в регионе. Однако, за изучаемый период сокращение доли населения в трудоспособном возрасте в РСО-Алании было меньшим, чем в Белгородской области, -2,65% и -6,95% соответственно, при этом по всей стране доля данной группы уменьшилась на 8%. Это вызвано сильно увеличившейся долей прародителей в Российской Федерации: в 2023 г. доля прародителей среди населения Российской Федерации составляла 23,7%, что на 13,8% больше, чем в 2006 г., когда их доля была равна 20,8%. При этом в Белгородской области доля прародителей также увеличилась на 14%, что больше, чем в РСО - Алании, но примерно равно среднему по стране.</w:t>
      </w:r>
    </w:p>
    <w:p w14:paraId="2351201B" w14:textId="5335A7B8" w:rsidR="003B750E" w:rsidRPr="00B13D68" w:rsidRDefault="003B750E" w:rsidP="001E2148">
      <w:pPr>
        <w:ind w:firstLine="709"/>
        <w:rPr>
          <w:rFonts w:eastAsiaTheme="majorEastAsia" w:cstheme="majorBidi"/>
          <w:color w:val="000000" w:themeColor="text1"/>
          <w:szCs w:val="32"/>
        </w:rPr>
      </w:pPr>
      <w:r w:rsidRPr="00B13D68">
        <w:rPr>
          <w:rFonts w:eastAsiaTheme="majorEastAsia" w:cstheme="majorBidi"/>
          <w:color w:val="000000" w:themeColor="text1"/>
          <w:szCs w:val="32"/>
        </w:rPr>
        <w:lastRenderedPageBreak/>
        <w:t>Население Белгородской области также пострадало от коронавирусной инфекции и политической ситуа</w:t>
      </w:r>
      <w:r w:rsidR="00511900" w:rsidRPr="00B13D68">
        <w:rPr>
          <w:rFonts w:eastAsiaTheme="majorEastAsia" w:cstheme="majorBidi"/>
          <w:color w:val="000000" w:themeColor="text1"/>
          <w:szCs w:val="32"/>
        </w:rPr>
        <w:t xml:space="preserve">ции. Среди прародителей, годами, </w:t>
      </w:r>
      <w:r w:rsidRPr="00B13D68">
        <w:rPr>
          <w:rFonts w:eastAsiaTheme="majorEastAsia" w:cstheme="majorBidi"/>
          <w:color w:val="000000" w:themeColor="text1"/>
          <w:szCs w:val="32"/>
        </w:rPr>
        <w:t>когда нарушался тренд на увеличение доли</w:t>
      </w:r>
      <w:r w:rsidR="00511900" w:rsidRPr="00B13D68">
        <w:rPr>
          <w:rFonts w:eastAsiaTheme="majorEastAsia" w:cstheme="majorBidi"/>
          <w:color w:val="000000" w:themeColor="text1"/>
          <w:szCs w:val="32"/>
        </w:rPr>
        <w:t>,</w:t>
      </w:r>
      <w:r w:rsidRPr="00B13D68">
        <w:rPr>
          <w:rFonts w:eastAsiaTheme="majorEastAsia" w:cstheme="majorBidi"/>
          <w:color w:val="000000" w:themeColor="text1"/>
          <w:szCs w:val="32"/>
        </w:rPr>
        <w:t xml:space="preserve"> были 2019, 2021 и 2023 гг. В 2019 г. доля уменьшилась на 3,9% по сравнению с предыдущим годом (с 28,3% до 27,2%), что совпадает с уменьшением доли прародителей в населении республики Северной Осетии. В 2021 г. показатель снизился с 27,5% до 26,3% в 2020 г., уменьшившись на 4,36%, что чуть меньше чем в РСО-Алании. Помимо этого</w:t>
      </w:r>
      <w:r w:rsidR="00511900" w:rsidRPr="00B13D68">
        <w:rPr>
          <w:rFonts w:eastAsiaTheme="majorEastAsia" w:cstheme="majorBidi"/>
          <w:color w:val="000000" w:themeColor="text1"/>
          <w:szCs w:val="32"/>
        </w:rPr>
        <w:t>,</w:t>
      </w:r>
      <w:r w:rsidRPr="00B13D68">
        <w:rPr>
          <w:rFonts w:eastAsiaTheme="majorEastAsia" w:cstheme="majorBidi"/>
          <w:color w:val="000000" w:themeColor="text1"/>
          <w:szCs w:val="32"/>
        </w:rPr>
        <w:t xml:space="preserve"> года доля детей также уменьшилась в 2023 г., но лишь на 1,8%. Уменьшение доли прародителей в 2023 г. в Белгородской области составило 3%, что также примерно равно уменьшению доли прародителей в РСО-Алании. </w:t>
      </w:r>
    </w:p>
    <w:p w14:paraId="7A496C2B" w14:textId="44E15E31" w:rsidR="003B750E" w:rsidRPr="00B13D68" w:rsidRDefault="001E2148" w:rsidP="00EB2D16">
      <w:pPr>
        <w:rPr>
          <w:rFonts w:eastAsiaTheme="majorEastAsia" w:cstheme="majorBidi"/>
          <w:color w:val="000000" w:themeColor="text1"/>
          <w:szCs w:val="32"/>
        </w:rPr>
      </w:pPr>
      <w:r w:rsidRPr="00B13D68">
        <w:rPr>
          <w:noProof/>
          <w:color w:val="000000" w:themeColor="text1"/>
        </w:rPr>
        <w:drawing>
          <wp:inline distT="0" distB="0" distL="0" distR="0" wp14:anchorId="14E768BA" wp14:editId="6B5962C6">
            <wp:extent cx="5838825" cy="2665730"/>
            <wp:effectExtent l="0" t="0" r="9525" b="1270"/>
            <wp:docPr id="16" name="Диаграмма 16">
              <a:extLst xmlns:a="http://schemas.openxmlformats.org/drawingml/2006/main">
                <a:ext uri="{FF2B5EF4-FFF2-40B4-BE49-F238E27FC236}">
                  <a16:creationId xmlns:a16="http://schemas.microsoft.com/office/drawing/2014/main" id="{61822211-A993-4260-BAA6-080D97BE71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DC7AEF2"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Рис. 7 - Структура населения Белгородской области по </w:t>
      </w:r>
      <w:proofErr w:type="spellStart"/>
      <w:r w:rsidRPr="00B13D68">
        <w:rPr>
          <w:rFonts w:eastAsiaTheme="majorEastAsia" w:cstheme="majorBidi"/>
          <w:color w:val="000000" w:themeColor="text1"/>
          <w:szCs w:val="32"/>
        </w:rPr>
        <w:t>Сундбергу</w:t>
      </w:r>
      <w:proofErr w:type="spellEnd"/>
      <w:r w:rsidRPr="00B13D68">
        <w:rPr>
          <w:rFonts w:eastAsiaTheme="majorEastAsia" w:cstheme="majorBidi"/>
          <w:color w:val="000000" w:themeColor="text1"/>
          <w:szCs w:val="32"/>
        </w:rPr>
        <w:t>, за период с 2006 г. по 2023 г., %</w:t>
      </w:r>
    </w:p>
    <w:p w14:paraId="208F6789" w14:textId="710D9324"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В Санкт-Петербурге средняя доля детей в структуре населения за весь изучаемый период наименьшая среди трех регионов, а также меньше аналогичного показателя по Российс</w:t>
      </w:r>
      <w:r w:rsidR="00511900" w:rsidRPr="00B13D68">
        <w:rPr>
          <w:rFonts w:eastAsiaTheme="majorEastAsia" w:cstheme="majorBidi"/>
          <w:color w:val="000000" w:themeColor="text1"/>
          <w:szCs w:val="32"/>
        </w:rPr>
        <w:t xml:space="preserve">кой Федерации. Однако, прирост </w:t>
      </w:r>
      <w:r w:rsidRPr="00B13D68">
        <w:rPr>
          <w:rFonts w:eastAsiaTheme="majorEastAsia" w:cstheme="majorBidi"/>
          <w:color w:val="000000" w:themeColor="text1"/>
          <w:szCs w:val="32"/>
        </w:rPr>
        <w:t xml:space="preserve">доли в 2023 г. по сравнению с 2006 г., составил 22,6%, увеличившись с 12,4% </w:t>
      </w:r>
      <w:proofErr w:type="gramStart"/>
      <w:r w:rsidRPr="00B13D68">
        <w:rPr>
          <w:rFonts w:eastAsiaTheme="majorEastAsia" w:cstheme="majorBidi"/>
          <w:color w:val="000000" w:themeColor="text1"/>
          <w:szCs w:val="32"/>
        </w:rPr>
        <w:t>до  15</w:t>
      </w:r>
      <w:proofErr w:type="gramEnd"/>
      <w:r w:rsidRPr="00B13D68">
        <w:rPr>
          <w:rFonts w:eastAsiaTheme="majorEastAsia" w:cstheme="majorBidi"/>
          <w:color w:val="000000" w:themeColor="text1"/>
          <w:szCs w:val="32"/>
        </w:rPr>
        <w:t xml:space="preserve">,2%, что гораздо выше прироста Российской Федерации и других изучаемых регионах. При этом увеличение доли прародителей составило всего 2,5% за весь изучаемый период: с 24,2% в 2006 г. до 24,8% в 2023 г., что гораздо ниже, чем уровни соответствующих показателей в других изучаемых регионах и в целом по России. Сокращение доли трудоспособного населения в данном </w:t>
      </w:r>
      <w:r w:rsidRPr="00B13D68">
        <w:rPr>
          <w:rFonts w:eastAsiaTheme="majorEastAsia" w:cstheme="majorBidi"/>
          <w:color w:val="000000" w:themeColor="text1"/>
          <w:szCs w:val="32"/>
        </w:rPr>
        <w:lastRenderedPageBreak/>
        <w:t xml:space="preserve">регионе было больше, чем в РСО-Алании, но </w:t>
      </w:r>
      <w:proofErr w:type="gramStart"/>
      <w:r w:rsidRPr="00B13D68">
        <w:rPr>
          <w:rFonts w:eastAsiaTheme="majorEastAsia" w:cstheme="majorBidi"/>
          <w:color w:val="000000" w:themeColor="text1"/>
          <w:szCs w:val="32"/>
        </w:rPr>
        <w:t>меньше</w:t>
      </w:r>
      <w:proofErr w:type="gramEnd"/>
      <w:r w:rsidRPr="00B13D68">
        <w:rPr>
          <w:rFonts w:eastAsiaTheme="majorEastAsia" w:cstheme="majorBidi"/>
          <w:color w:val="000000" w:themeColor="text1"/>
          <w:szCs w:val="32"/>
        </w:rPr>
        <w:t xml:space="preserve"> чем в Белгородской области и в целом по России: в данном регионе за изучаемый период доля уменьшилась на 5,4%, в то время как в РСО-Алании – на 2,7%, в Белгородской области – на 7,0%, в Российской Федерации – на 8,0%. В целом структуру населения Санкт-Петербурга можно характеризовать как регрессивную, но при сохранении существующей тенденции, структура в скором времени может стать стационарной, что противоречит общей тенденции по Российской Федерации. </w:t>
      </w:r>
    </w:p>
    <w:p w14:paraId="3883C2B8" w14:textId="31EB9C26" w:rsidR="003B750E" w:rsidRPr="00B13D68" w:rsidRDefault="001E2148" w:rsidP="00EB2D16">
      <w:pPr>
        <w:rPr>
          <w:rFonts w:eastAsiaTheme="majorEastAsia" w:cstheme="majorBidi"/>
          <w:color w:val="000000" w:themeColor="text1"/>
          <w:szCs w:val="32"/>
        </w:rPr>
      </w:pPr>
      <w:r w:rsidRPr="00B13D68">
        <w:rPr>
          <w:noProof/>
          <w:color w:val="000000" w:themeColor="text1"/>
        </w:rPr>
        <w:drawing>
          <wp:inline distT="0" distB="0" distL="0" distR="0" wp14:anchorId="36D22E81" wp14:editId="6239872E">
            <wp:extent cx="5781675" cy="2665730"/>
            <wp:effectExtent l="0" t="0" r="9525" b="1270"/>
            <wp:docPr id="17" name="Диаграмма 17">
              <a:extLst xmlns:a="http://schemas.openxmlformats.org/drawingml/2006/main">
                <a:ext uri="{FF2B5EF4-FFF2-40B4-BE49-F238E27FC236}">
                  <a16:creationId xmlns:a16="http://schemas.microsoft.com/office/drawing/2014/main" id="{5A3BA71B-904A-4B1A-9348-50FFF6D9B7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1D1DF6A"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Рис. 8 - Структура населения г. Санкт-Петербург по </w:t>
      </w:r>
      <w:proofErr w:type="spellStart"/>
      <w:r w:rsidRPr="00B13D68">
        <w:rPr>
          <w:rFonts w:eastAsiaTheme="majorEastAsia" w:cstheme="majorBidi"/>
          <w:color w:val="000000" w:themeColor="text1"/>
          <w:szCs w:val="32"/>
        </w:rPr>
        <w:t>Сундбергу</w:t>
      </w:r>
      <w:proofErr w:type="spellEnd"/>
      <w:r w:rsidRPr="00B13D68">
        <w:rPr>
          <w:rFonts w:eastAsiaTheme="majorEastAsia" w:cstheme="majorBidi"/>
          <w:color w:val="000000" w:themeColor="text1"/>
          <w:szCs w:val="32"/>
        </w:rPr>
        <w:t>, за период с 2006 г. по 2023 г., %</w:t>
      </w:r>
    </w:p>
    <w:p w14:paraId="5B74C5CA" w14:textId="5A9AC0DC"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Такое отклонение от общей тенденции вызвано особым статусом города Санкт-Петербург, привилегиями, которые он получает, развитой инфраструктурой, в том числе для детей, а также тем, что Санкт-Петербург является одним из основных центров, как студенческой, так и трудовой миграции, что обеспечивает постоянный приток, как родителей, так и детей. Проанализировав структуру населения с использованием метода </w:t>
      </w:r>
      <w:proofErr w:type="spellStart"/>
      <w:r w:rsidRPr="00B13D68">
        <w:rPr>
          <w:rFonts w:eastAsiaTheme="majorEastAsia" w:cstheme="majorBidi"/>
          <w:color w:val="000000" w:themeColor="text1"/>
          <w:szCs w:val="32"/>
        </w:rPr>
        <w:t>Сундберга</w:t>
      </w:r>
      <w:proofErr w:type="spellEnd"/>
      <w:r w:rsidRPr="00B13D68">
        <w:rPr>
          <w:rFonts w:eastAsiaTheme="majorEastAsia" w:cstheme="majorBidi"/>
          <w:color w:val="000000" w:themeColor="text1"/>
          <w:szCs w:val="32"/>
        </w:rPr>
        <w:t xml:space="preserve">, можно сказать, что в целом структура населения по стране характеризуется как регрессивная. В регионах наблюдаются совпадающие тенденции к увеличению доли прародителей и доли детей и уменьшению доли родителей, </w:t>
      </w:r>
      <w:r w:rsidR="00511900" w:rsidRPr="00B13D68">
        <w:rPr>
          <w:rFonts w:eastAsiaTheme="majorEastAsia" w:cstheme="majorBidi"/>
          <w:color w:val="000000" w:themeColor="text1"/>
          <w:szCs w:val="32"/>
        </w:rPr>
        <w:t xml:space="preserve">но они имеют разную силу. Так, </w:t>
      </w:r>
      <w:r w:rsidRPr="00B13D68">
        <w:rPr>
          <w:rFonts w:eastAsiaTheme="majorEastAsia" w:cstheme="majorBidi"/>
          <w:color w:val="000000" w:themeColor="text1"/>
          <w:szCs w:val="32"/>
        </w:rPr>
        <w:t xml:space="preserve">за изучаемый период в Санкт-Петербурге больше увеличилась доля детей, а именно на 22,5%, в Белгородской области и </w:t>
      </w:r>
      <w:r w:rsidRPr="00B13D68">
        <w:rPr>
          <w:rFonts w:eastAsiaTheme="majorEastAsia" w:cstheme="majorBidi"/>
          <w:color w:val="000000" w:themeColor="text1"/>
          <w:szCs w:val="32"/>
        </w:rPr>
        <w:lastRenderedPageBreak/>
        <w:t xml:space="preserve">Северной Осетии – доля прародителей (на 14,0% и 9,0% соответственно). Отклонением от общих тенденций стало сокращение доли детей на 1,5% в РСО-Алании за изучаемый период. Несмотря на рост доли этой группы населения до 2015 г., уменьшение, начавшееся в 2016 г., а также ускорение темпов уменьшения в 2023 г. привело к тому, что доля детей в отчетном периоде оказалась меньше, чем в базисном. </w:t>
      </w:r>
    </w:p>
    <w:p w14:paraId="29D4BFE2"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В целом структуру Белгородской области и г. Санкт-Петербург, можно характеризовать как регрессивную, но в Санкт-Петербурге есть достаточно сильная тенденция увеличения числа детей, что впоследствии может привести к изменению структуры на стационарную. В РСО-Алании структура населения характеризуется как стационарная, но тренд на снижение доли детей в будущем может привести к изменению структуры населения данного региона на регрессивную. </w:t>
      </w:r>
    </w:p>
    <w:p w14:paraId="61D21159" w14:textId="77777777" w:rsidR="003B750E" w:rsidRPr="00B13D68" w:rsidRDefault="003B750E" w:rsidP="003B750E">
      <w:pPr>
        <w:ind w:firstLine="709"/>
        <w:rPr>
          <w:rFonts w:eastAsiaTheme="majorEastAsia" w:cstheme="majorBidi"/>
          <w:color w:val="000000" w:themeColor="text1"/>
          <w:szCs w:val="32"/>
        </w:rPr>
      </w:pPr>
    </w:p>
    <w:p w14:paraId="52F071C7" w14:textId="77777777" w:rsidR="003B750E" w:rsidRPr="00B13D68" w:rsidRDefault="003B750E" w:rsidP="003B750E">
      <w:pPr>
        <w:ind w:firstLine="709"/>
        <w:rPr>
          <w:rFonts w:eastAsiaTheme="majorEastAsia" w:cstheme="majorBidi"/>
          <w:color w:val="000000" w:themeColor="text1"/>
          <w:szCs w:val="32"/>
        </w:rPr>
      </w:pPr>
    </w:p>
    <w:p w14:paraId="40F52FCB" w14:textId="77777777" w:rsidR="003B750E" w:rsidRPr="00B13D68" w:rsidRDefault="003B750E" w:rsidP="003B750E">
      <w:pPr>
        <w:pStyle w:val="2"/>
        <w:rPr>
          <w:color w:val="000000" w:themeColor="text1"/>
        </w:rPr>
      </w:pPr>
      <w:bookmarkStart w:id="6" w:name="_Toc183548995"/>
      <w:r w:rsidRPr="00B13D68">
        <w:rPr>
          <w:color w:val="000000" w:themeColor="text1"/>
        </w:rPr>
        <w:t>1.3 Анализ демографической нагрузки населения Белгородской области,</w:t>
      </w:r>
      <w:bookmarkEnd w:id="6"/>
      <w:r w:rsidRPr="00B13D68">
        <w:rPr>
          <w:color w:val="000000" w:themeColor="text1"/>
        </w:rPr>
        <w:t xml:space="preserve"> </w:t>
      </w:r>
    </w:p>
    <w:p w14:paraId="502900C8" w14:textId="1E9C1D09" w:rsidR="003B750E" w:rsidRPr="00B13D68" w:rsidRDefault="003B750E" w:rsidP="003B750E">
      <w:pPr>
        <w:pStyle w:val="2"/>
        <w:rPr>
          <w:color w:val="000000" w:themeColor="text1"/>
        </w:rPr>
      </w:pPr>
      <w:bookmarkStart w:id="7" w:name="_Toc183548996"/>
      <w:r w:rsidRPr="00B13D68">
        <w:rPr>
          <w:color w:val="000000" w:themeColor="text1"/>
        </w:rPr>
        <w:t>г. Санкт-Петербург и республике Северная Осетия – Алания</w:t>
      </w:r>
      <w:bookmarkEnd w:id="7"/>
    </w:p>
    <w:p w14:paraId="3ECEF05A"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Помимо сравнения структуры населения регионов, для анализа их демографической ситуации и оценки экономического потенциала, необходимо изучить как в количественном выражении соотносятся разные возрастные группы между собой. Такой анализ направлен на определение нагрузки на население в рабочем возрасте, которую оказывают иждивенцы в лице пенсионеров и детей. </w:t>
      </w:r>
    </w:p>
    <w:p w14:paraId="23E79539" w14:textId="00BDA68E"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В среднем за изучаемый период по Российской Федерации нагрузка на население в трудоспособном возрасте выросла на 23,8%, с 586 чел. на 1000 чел. трудоспособного населения в 2006 г., до 725,28 чел. на 1000 чел. труд</w:t>
      </w:r>
      <w:r w:rsidR="00511900" w:rsidRPr="00B13D68">
        <w:rPr>
          <w:rFonts w:eastAsiaTheme="majorEastAsia" w:cstheme="majorBidi"/>
          <w:color w:val="000000" w:themeColor="text1"/>
          <w:szCs w:val="32"/>
        </w:rPr>
        <w:t>оспособного населения в 2023 г.</w:t>
      </w:r>
      <w:r w:rsidRPr="00B13D68">
        <w:rPr>
          <w:rFonts w:eastAsiaTheme="majorEastAsia" w:cstheme="majorBidi"/>
          <w:color w:val="000000" w:themeColor="text1"/>
          <w:szCs w:val="32"/>
        </w:rPr>
        <w:t xml:space="preserve"> При этом стоит отметить, что общая нагрузка на трудоспособное населения сильно уменьшилась за 2023 г.: в 2022 г. на 1000 человек трудоспособного населения приходилось 756 иждивенцев, после чего в 2023 г. произошло сокращение на 4,1%. При этом, исследуемый </w:t>
      </w:r>
      <w:r w:rsidRPr="00B13D68">
        <w:rPr>
          <w:rFonts w:eastAsiaTheme="majorEastAsia" w:cstheme="majorBidi"/>
          <w:color w:val="000000" w:themeColor="text1"/>
          <w:szCs w:val="32"/>
        </w:rPr>
        <w:lastRenderedPageBreak/>
        <w:t>показатель в 2022 г. был выше, уровня 2006 г. на 29%. Также отметить, что нагрузка как детьми, так и пенсионерами за исследуемый периода выросла примерно на 23,8%: с 256 детей и 330 пенсионеров на 1000 чел. населения в 2006 г., до 317 детей и 408 пенсионеров на 1000 чел. населения в 2023 г. При этом, тренд на увеличение демографической нагрузки двумя возрастными группами был почти непрерывным. В 2019, 2021 и 2023 гг. нагрузка от обеих групп снизилась. Возможные причины снижения нагрузки, уже были описаны ранее. В 2019 г. нагрузка детьми снизилась на 1,8%, а пенсионерами на 5,2%</w:t>
      </w:r>
      <w:r w:rsidR="00511900" w:rsidRPr="00B13D68">
        <w:rPr>
          <w:rFonts w:eastAsiaTheme="majorEastAsia" w:cstheme="majorBidi"/>
          <w:color w:val="000000" w:themeColor="text1"/>
          <w:szCs w:val="32"/>
        </w:rPr>
        <w:t xml:space="preserve">: </w:t>
      </w:r>
      <w:r w:rsidRPr="00B13D68">
        <w:rPr>
          <w:rFonts w:eastAsiaTheme="majorEastAsia" w:cstheme="majorBidi"/>
          <w:color w:val="000000" w:themeColor="text1"/>
          <w:szCs w:val="32"/>
        </w:rPr>
        <w:t>с 334 детей и 464 пенсионеров на 1000 населения в 2018 г. до 328 детей и 440 пенсионеров на 1000 чел. населения в 2019 г. В 2021 г. снизилась нагрузка детьми на 1,8% и пенсионерами на 6,7%: с 330 детей и 448 пенсионеров, приходящихся на 1000 человек населения в 2020 г., до 324 детей и 418 пенсионеров в 2021 г. В основном уменьшение демографической нагрузки вызвано повышенной смертностью от пандемии Covid-19 среди пожилого населения. В 2023 г. демографическая нагрузка на трудоспособное население также снизилась на 2,78% и 5% от детей и пенсионеров соответственно: с 326 детей и 430 пенсионеров на 1000 чел. работоспособного населения в 2022 г., до 317 детей и 409 пенсионеров на 1000 чел. населения в 2023 г.</w:t>
      </w:r>
    </w:p>
    <w:p w14:paraId="06546E19" w14:textId="7E4A77DB" w:rsidR="003B750E" w:rsidRPr="00B13D68" w:rsidRDefault="001E2148" w:rsidP="00EB2D16">
      <w:pPr>
        <w:rPr>
          <w:rFonts w:eastAsiaTheme="majorEastAsia" w:cstheme="majorBidi"/>
          <w:color w:val="000000" w:themeColor="text1"/>
          <w:szCs w:val="32"/>
        </w:rPr>
      </w:pPr>
      <w:r w:rsidRPr="00B13D68">
        <w:rPr>
          <w:noProof/>
          <w:color w:val="000000" w:themeColor="text1"/>
        </w:rPr>
        <w:drawing>
          <wp:inline distT="0" distB="0" distL="0" distR="0" wp14:anchorId="09E5063F" wp14:editId="1A9EBA57">
            <wp:extent cx="5867400" cy="2487930"/>
            <wp:effectExtent l="0" t="0" r="0" b="7620"/>
            <wp:docPr id="7" name="Диаграмма 7">
              <a:extLst xmlns:a="http://schemas.openxmlformats.org/drawingml/2006/main">
                <a:ext uri="{FF2B5EF4-FFF2-40B4-BE49-F238E27FC236}">
                  <a16:creationId xmlns:a16="http://schemas.microsoft.com/office/drawing/2014/main" id="{F427079D-6BFF-4CDB-95FC-79A073FC63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0106602"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Рис. 9 - Демографическая нагрузка населения Российской Федерации в трудоспособном возрасте, в разрезе населения младше и старше трудоспособного, ‰</w:t>
      </w:r>
    </w:p>
    <w:p w14:paraId="40264C05"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lastRenderedPageBreak/>
        <w:tab/>
        <w:t xml:space="preserve">По Российской Федерации наблюдаются тенденции к увеличению демографической нагрузки как от группы детей, так и от группы пенсионеров. Однако такие значимые факторы, как эпидемия коронавируса, могут на незначительный промежуток времени привести к уменьшению демографической нагрузки. </w:t>
      </w:r>
    </w:p>
    <w:p w14:paraId="183F27DF"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 xml:space="preserve">В исследуемых регионах в целом наблюдаются схожие тенденции, как между собой, так и с общероссийскими трендами, но масштаб изменений во всех регионах разный. Во всех изучаемых регионах нагрузка на население в трудоспособном возрасте возросла – наибольший прирост произошел в Белгородской области. В 2006 г. на 1000 чел. населения Белгородской обл. приходилось 618 иждивенцев, за исследуемый период данный показатель вырос на 19,6% и составил 740 детей и пенсионеров на 1000 чел. трудоспособного населения в 2023 г. Следующим из исследуемых регионов по величине изменения нагрузки является Санкт-Петербург: с 2006 г., когда уровень нагрузки составлял 577 иждивенцев на 1000 чел., нагрузка увеличилась на 15,7%, до 668 чел., находящихся за границами трудоспособного возраста, на 1000 чел. населения в трудоспособном возрасте в 2023 г. Наименьшее увеличение демографической нагрузки за изучаемый период произошло в РСО-Алании, где показатель увеличился на 6,8%: с 659 иждивенцев на 1000 чел. трудоспособного населения в 2006 г., до 704 иждивенцев на 1000 чел. трудоспособного населения в 2023 г. </w:t>
      </w:r>
    </w:p>
    <w:p w14:paraId="16C8BA40" w14:textId="77777777" w:rsidR="001E2148" w:rsidRPr="00B13D68" w:rsidRDefault="001E2148" w:rsidP="003B750E">
      <w:pPr>
        <w:ind w:firstLine="709"/>
        <w:rPr>
          <w:rFonts w:eastAsiaTheme="majorEastAsia" w:cstheme="majorBidi"/>
          <w:color w:val="000000" w:themeColor="text1"/>
          <w:szCs w:val="32"/>
        </w:rPr>
      </w:pPr>
    </w:p>
    <w:p w14:paraId="49E95780" w14:textId="28105CE6" w:rsidR="003B750E" w:rsidRPr="00B13D68" w:rsidRDefault="001E2148" w:rsidP="00EB2D16">
      <w:pPr>
        <w:rPr>
          <w:rFonts w:eastAsiaTheme="majorEastAsia" w:cstheme="majorBidi"/>
          <w:color w:val="000000" w:themeColor="text1"/>
          <w:szCs w:val="32"/>
        </w:rPr>
      </w:pPr>
      <w:r w:rsidRPr="00B13D68">
        <w:rPr>
          <w:noProof/>
          <w:color w:val="000000" w:themeColor="text1"/>
        </w:rPr>
        <w:lastRenderedPageBreak/>
        <w:drawing>
          <wp:inline distT="0" distB="0" distL="0" distR="0" wp14:anchorId="5C7ABA79" wp14:editId="6B50AA0B">
            <wp:extent cx="5817476" cy="2613025"/>
            <wp:effectExtent l="0" t="0" r="12065" b="15875"/>
            <wp:docPr id="8" name="Диаграмма 8">
              <a:extLst xmlns:a="http://schemas.openxmlformats.org/drawingml/2006/main">
                <a:ext uri="{FF2B5EF4-FFF2-40B4-BE49-F238E27FC236}">
                  <a16:creationId xmlns:a16="http://schemas.microsoft.com/office/drawing/2014/main" id="{A3EA0BDA-FB8B-435F-87A2-0A3DEE043F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7CE99E7"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Рис. 10 - Динамика общей демографической нагрузки в Российской Федерации и изучаемых регионах, ‰</w:t>
      </w:r>
    </w:p>
    <w:p w14:paraId="6BF2E292"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При этом уровень нагрузки пенсионерами в этом регионе увеличился на 12,2% процента, с 329 ‰ в 2006 г., до 369‰ в 2023 г. Важно также отметить, что в 2022 г. демографическая нагрузка пенсионерами составляла 388‰, а к 2023 г. сократилась до 369‰, т.е. на 4,9%. </w:t>
      </w:r>
    </w:p>
    <w:p w14:paraId="5FEAE8F5" w14:textId="3B626854"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Наибольшее увеличение нагрузки пенсионерами за изучаемый период произошло в Белгородской области. В данном регионе по сравнению с 2006 г., когда демографическая нагрузка пожилыми людьми равнялась 371 пенсионеру на 1000 чел. населения, увеличившись на 22,5%,</w:t>
      </w:r>
      <w:r w:rsidR="00511900" w:rsidRPr="00B13D68">
        <w:rPr>
          <w:rFonts w:eastAsiaTheme="majorEastAsia" w:cstheme="majorBidi"/>
          <w:color w:val="000000" w:themeColor="text1"/>
          <w:szCs w:val="32"/>
        </w:rPr>
        <w:t xml:space="preserve"> </w:t>
      </w:r>
      <w:r w:rsidRPr="00B13D68">
        <w:rPr>
          <w:rFonts w:eastAsiaTheme="majorEastAsia" w:cstheme="majorBidi"/>
          <w:color w:val="000000" w:themeColor="text1"/>
          <w:szCs w:val="32"/>
        </w:rPr>
        <w:t xml:space="preserve">показатель достиг к 2023 г. уровня в 454 пенсионера на 1000 чел. трудоспособного населения. При этом также, как и в других регионах, показатель нагрузки пенсионерами в 2022 г. был больше и равнялся 477‰, после чего уменьшился на 4,7%. Наименьшее увеличение нагрузки пенсионерами за исследуемый период произошло в Санкт-Петербурге – здесь нагрузка увеличилась с 382 пенсионеров на 1000 чел. трудоспособного населения в 2006 г., до 413,82 пенсионеров на 1000 чел. трудоспособного населения в 2023 г. В данном регионе, также как и в остальных исследуемых, показатель нагрузки в 2022 г. был выше, показателя 2023 г. и равнялся 430‰, после чего сократился на 4,9%. </w:t>
      </w:r>
    </w:p>
    <w:p w14:paraId="51F7EAD3" w14:textId="77777777" w:rsidR="003B750E" w:rsidRPr="00B13D68" w:rsidRDefault="003B750E" w:rsidP="003B750E">
      <w:pPr>
        <w:ind w:firstLine="709"/>
        <w:rPr>
          <w:rFonts w:eastAsiaTheme="majorEastAsia" w:cstheme="majorBidi"/>
          <w:color w:val="000000" w:themeColor="text1"/>
          <w:szCs w:val="32"/>
        </w:rPr>
      </w:pPr>
    </w:p>
    <w:p w14:paraId="35F66570" w14:textId="77777777" w:rsidR="001E2148" w:rsidRPr="00B13D68" w:rsidRDefault="001E2148" w:rsidP="003B750E">
      <w:pPr>
        <w:ind w:firstLine="709"/>
        <w:rPr>
          <w:rFonts w:eastAsiaTheme="majorEastAsia" w:cstheme="majorBidi"/>
          <w:color w:val="000000" w:themeColor="text1"/>
          <w:szCs w:val="32"/>
        </w:rPr>
      </w:pPr>
    </w:p>
    <w:p w14:paraId="794B3E00" w14:textId="56968A9F" w:rsidR="001E2148" w:rsidRPr="00B13D68" w:rsidRDefault="001E2148" w:rsidP="00EB2D16">
      <w:pPr>
        <w:rPr>
          <w:rFonts w:eastAsiaTheme="majorEastAsia" w:cstheme="majorBidi"/>
          <w:color w:val="000000" w:themeColor="text1"/>
          <w:szCs w:val="32"/>
        </w:rPr>
      </w:pPr>
      <w:r w:rsidRPr="00B13D68">
        <w:rPr>
          <w:noProof/>
          <w:color w:val="000000" w:themeColor="text1"/>
        </w:rPr>
        <w:lastRenderedPageBreak/>
        <w:drawing>
          <wp:inline distT="0" distB="0" distL="0" distR="0" wp14:anchorId="6850E314" wp14:editId="0011894D">
            <wp:extent cx="5940425" cy="3368282"/>
            <wp:effectExtent l="0" t="0" r="3175" b="3810"/>
            <wp:docPr id="21" name="Диаграмма 21">
              <a:extLst xmlns:a="http://schemas.openxmlformats.org/drawingml/2006/main">
                <a:ext uri="{FF2B5EF4-FFF2-40B4-BE49-F238E27FC236}">
                  <a16:creationId xmlns:a16="http://schemas.microsoft.com/office/drawing/2014/main" id="{AF19B035-AA54-4BFC-AF75-471F3AFF1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EF8891B" w14:textId="489E3B06"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Рис. 1</w:t>
      </w:r>
      <w:r w:rsidR="001E2148" w:rsidRPr="00B13D68">
        <w:rPr>
          <w:rFonts w:eastAsiaTheme="majorEastAsia" w:cstheme="majorBidi"/>
          <w:color w:val="000000" w:themeColor="text1"/>
          <w:szCs w:val="32"/>
        </w:rPr>
        <w:t>1</w:t>
      </w:r>
      <w:r w:rsidRPr="00B13D68">
        <w:rPr>
          <w:rFonts w:eastAsiaTheme="majorEastAsia" w:cstheme="majorBidi"/>
          <w:color w:val="000000" w:themeColor="text1"/>
          <w:szCs w:val="32"/>
        </w:rPr>
        <w:t xml:space="preserve"> - Динамика изменения нагрузки населения трудоспособного возраста пенсионерам ‰</w:t>
      </w:r>
    </w:p>
    <w:p w14:paraId="0FB08C3B" w14:textId="0D66C9C5"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Несмотря на наименьшее увеличение нагрузки пенсионерами, нагрузка детьми в данном субъекте увеличилась сильнее, чем в других изучаемых регионах. В 2006 г. на 1000 чел. трудоспособного населения приходилось 195 детей – это наименьший показатель среди всех исследуемых регионов. К 2023 г. нагрузка детьми выросла на 30%, до 254 детей на 1000 чел. трудоспособного населения. Вторым по уровню увеличения нагрузки детьми следует Белгородская область: за изучаемый период с 247 детей на 1000 чел. трудоспособного населения региона в 2006 г., нагрузка выросла до 284,76 детей на 1000 чел. населения, находящегося в трудоспособном возрасте; общий прирост составил 15,3%. Наименьшее изменение уровня нагрузки детьми за изучаемый период зафиксировано в РСО-Алании: увеличение составило всего 1,4%, с 330 детей на 1000 чел. трудоспособного населения республики в 2006 г., до 335 детей на 1000 чел. трудоспособного населения в 2023 г. При этом в 2022 г. в Белгородской области и РСО-Алании показатель нагрузки детьми был значительно выше, чем в 2023 г. Так в Белгородской области показатель сни</w:t>
      </w:r>
      <w:r w:rsidR="00511900" w:rsidRPr="00B13D68">
        <w:rPr>
          <w:rFonts w:eastAsiaTheme="majorEastAsia" w:cstheme="majorBidi"/>
          <w:color w:val="000000" w:themeColor="text1"/>
          <w:szCs w:val="32"/>
        </w:rPr>
        <w:t xml:space="preserve">зился с 296‰ в 2022 г. на 3,8% </w:t>
      </w:r>
      <w:r w:rsidRPr="00B13D68">
        <w:rPr>
          <w:rFonts w:eastAsiaTheme="majorEastAsia" w:cstheme="majorBidi"/>
          <w:color w:val="000000" w:themeColor="text1"/>
          <w:szCs w:val="32"/>
        </w:rPr>
        <w:t xml:space="preserve">до 285‰ в 2023 г., а в Северной Осетии на 3,3%, с 346‰ в 2022 г. до 335‰ в 2023 г. В 2023 г. в г. </w:t>
      </w:r>
      <w:r w:rsidRPr="00B13D68">
        <w:rPr>
          <w:rFonts w:eastAsiaTheme="majorEastAsia" w:cstheme="majorBidi"/>
          <w:color w:val="000000" w:themeColor="text1"/>
          <w:szCs w:val="32"/>
        </w:rPr>
        <w:lastRenderedPageBreak/>
        <w:t>Санкт-Петербург значительного снижения демографической нагрузки по сравнению с 2022 г. не наблюдается.</w:t>
      </w:r>
    </w:p>
    <w:p w14:paraId="0300687D" w14:textId="73CCE877" w:rsidR="003B750E" w:rsidRPr="00B13D68" w:rsidRDefault="001E2148" w:rsidP="00EB2D16">
      <w:pPr>
        <w:rPr>
          <w:rFonts w:eastAsiaTheme="majorEastAsia" w:cstheme="majorBidi"/>
          <w:color w:val="000000" w:themeColor="text1"/>
          <w:szCs w:val="32"/>
        </w:rPr>
      </w:pPr>
      <w:r w:rsidRPr="00B13D68">
        <w:rPr>
          <w:noProof/>
          <w:color w:val="000000" w:themeColor="text1"/>
        </w:rPr>
        <w:drawing>
          <wp:inline distT="0" distB="0" distL="0" distR="0" wp14:anchorId="16FF06CF" wp14:editId="50B4E420">
            <wp:extent cx="5864772" cy="2638425"/>
            <wp:effectExtent l="0" t="0" r="3175" b="9525"/>
            <wp:docPr id="22" name="Диаграмма 22">
              <a:extLst xmlns:a="http://schemas.openxmlformats.org/drawingml/2006/main">
                <a:ext uri="{FF2B5EF4-FFF2-40B4-BE49-F238E27FC236}">
                  <a16:creationId xmlns:a16="http://schemas.microsoft.com/office/drawing/2014/main" id="{EFFF5B8B-BE7A-4240-A00E-05C3F9156E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1B5279A" w14:textId="3FD30AC2"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Рис. 1</w:t>
      </w:r>
      <w:r w:rsidR="001E2148" w:rsidRPr="00B13D68">
        <w:rPr>
          <w:rFonts w:eastAsiaTheme="majorEastAsia" w:cstheme="majorBidi"/>
          <w:color w:val="000000" w:themeColor="text1"/>
          <w:szCs w:val="32"/>
        </w:rPr>
        <w:t>2</w:t>
      </w:r>
      <w:r w:rsidRPr="00B13D68">
        <w:rPr>
          <w:rFonts w:eastAsiaTheme="majorEastAsia" w:cstheme="majorBidi"/>
          <w:color w:val="000000" w:themeColor="text1"/>
          <w:szCs w:val="32"/>
        </w:rPr>
        <w:t xml:space="preserve"> - Динамика изменения нагрузки населения трудоспособного возраста детьми, ‰</w:t>
      </w:r>
    </w:p>
    <w:p w14:paraId="5DBD0E85"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 xml:space="preserve">Стоит также отметить, что максимальная нагрузка на трудоспособное население зафиксирована в 2018 г. В среднем по России нагрузка на трудоспособное население была равна 798 иждивенцам на 1000 чел. в трудоспособном возрасте. Среди изучаемых регионов наибольшая нагрузка была в Белгородской области: в 2018 г. демографическая нагрузка на трудоспособное население была равна 824‰, а в РСО-Алании соответствующий показатель был равен 777‰, в Санкт-Петербурге он оказался наименьшим из всех исследуемых совокупностей и был равен 713‰. </w:t>
      </w:r>
    </w:p>
    <w:p w14:paraId="38E2F16A"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 xml:space="preserve">Из приведенных выше данных видно, что существует значительная дифференциация между регионами, которая обусловлена множеством факторов, но имеются и общие тенденции, главной из которых является тренд на увеличение демографической нагрузки на трудоспособное население, как по Российской Федерации, так и по исследуемым регионам. Несмотря на дифференциацию регионов, существует ряд факторов, которые влияют на все регионы, в разной степени, но так или иначе их влияние заметно. Одним из таких факторов можно считать коронавирусную инфекцию, которая затронула все изучаемые регионы и стала причиной снижения </w:t>
      </w:r>
      <w:r w:rsidRPr="00B13D68">
        <w:rPr>
          <w:rFonts w:eastAsiaTheme="majorEastAsia" w:cstheme="majorBidi"/>
          <w:color w:val="000000" w:themeColor="text1"/>
          <w:szCs w:val="32"/>
        </w:rPr>
        <w:lastRenderedPageBreak/>
        <w:t xml:space="preserve">демографической нагрузки на трудоспособное население в периоды своего распространения. </w:t>
      </w:r>
    </w:p>
    <w:p w14:paraId="755434F7" w14:textId="77777777" w:rsidR="003B750E" w:rsidRPr="00B13D68" w:rsidRDefault="003B750E" w:rsidP="003B750E">
      <w:pPr>
        <w:ind w:firstLine="709"/>
        <w:rPr>
          <w:rFonts w:eastAsiaTheme="majorEastAsia" w:cstheme="majorBidi"/>
          <w:color w:val="000000" w:themeColor="text1"/>
          <w:szCs w:val="32"/>
        </w:rPr>
      </w:pPr>
    </w:p>
    <w:p w14:paraId="3A80D02E" w14:textId="77777777" w:rsidR="003B750E" w:rsidRPr="00B13D68" w:rsidRDefault="003B750E" w:rsidP="003B750E">
      <w:pPr>
        <w:ind w:firstLine="709"/>
        <w:rPr>
          <w:rFonts w:eastAsiaTheme="majorEastAsia" w:cstheme="majorBidi"/>
          <w:color w:val="000000" w:themeColor="text1"/>
          <w:szCs w:val="32"/>
        </w:rPr>
      </w:pPr>
    </w:p>
    <w:p w14:paraId="7ABF56A4" w14:textId="05769BE8" w:rsidR="003B750E" w:rsidRPr="00B13D68" w:rsidRDefault="003B750E" w:rsidP="003B750E">
      <w:pPr>
        <w:pStyle w:val="2"/>
        <w:rPr>
          <w:color w:val="000000" w:themeColor="text1"/>
        </w:rPr>
      </w:pPr>
      <w:bookmarkStart w:id="8" w:name="_Toc183548997"/>
      <w:r w:rsidRPr="00B13D68">
        <w:rPr>
          <w:color w:val="000000" w:themeColor="text1"/>
        </w:rPr>
        <w:t xml:space="preserve">1.4 Определение уровня гендерной диспропорциональности по основным возрастным демографическим категориям </w:t>
      </w:r>
      <w:r w:rsidRPr="00B13D68">
        <w:rPr>
          <w:color w:val="000000" w:themeColor="text1"/>
          <w:szCs w:val="32"/>
        </w:rPr>
        <w:t>за 2006 и 2023 гг.</w:t>
      </w:r>
      <w:bookmarkEnd w:id="8"/>
    </w:p>
    <w:p w14:paraId="196BBAEE" w14:textId="77777777" w:rsidR="003B750E" w:rsidRPr="00B13D68" w:rsidRDefault="003B750E" w:rsidP="003B750E">
      <w:pPr>
        <w:ind w:firstLine="709"/>
        <w:rPr>
          <w:rFonts w:eastAsiaTheme="majorEastAsia" w:cstheme="majorBidi"/>
          <w:color w:val="000000" w:themeColor="text1"/>
          <w:szCs w:val="32"/>
        </w:rPr>
      </w:pPr>
    </w:p>
    <w:p w14:paraId="54EEFEEC"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Таблица 1 - Население </w:t>
      </w:r>
      <w:proofErr w:type="spellStart"/>
      <w:r w:rsidRPr="00B13D68">
        <w:rPr>
          <w:rFonts w:eastAsiaTheme="majorEastAsia" w:cstheme="majorBidi"/>
          <w:color w:val="000000" w:themeColor="text1"/>
          <w:szCs w:val="32"/>
        </w:rPr>
        <w:t>регинов</w:t>
      </w:r>
      <w:proofErr w:type="spellEnd"/>
      <w:r w:rsidRPr="00B13D68">
        <w:rPr>
          <w:rFonts w:eastAsiaTheme="majorEastAsia" w:cstheme="majorBidi"/>
          <w:color w:val="000000" w:themeColor="text1"/>
          <w:szCs w:val="32"/>
        </w:rPr>
        <w:t xml:space="preserve"> в разрезе основных возрастных категорий по полу на 1 января 2007 г.</w:t>
      </w:r>
    </w:p>
    <w:tbl>
      <w:tblPr>
        <w:tblW w:w="0" w:type="auto"/>
        <w:tblCellMar>
          <w:top w:w="15" w:type="dxa"/>
          <w:left w:w="15" w:type="dxa"/>
          <w:bottom w:w="15" w:type="dxa"/>
          <w:right w:w="15" w:type="dxa"/>
        </w:tblCellMar>
        <w:tblLook w:val="04A0" w:firstRow="1" w:lastRow="0" w:firstColumn="1" w:lastColumn="0" w:noHBand="0" w:noVBand="1"/>
      </w:tblPr>
      <w:tblGrid>
        <w:gridCol w:w="1675"/>
        <w:gridCol w:w="1294"/>
        <w:gridCol w:w="1601"/>
        <w:gridCol w:w="1601"/>
        <w:gridCol w:w="1864"/>
        <w:gridCol w:w="1310"/>
      </w:tblGrid>
      <w:tr w:rsidR="00B13D68" w:rsidRPr="00B13D68" w14:paraId="03C3AAFD" w14:textId="77777777" w:rsidTr="00D1362B">
        <w:trPr>
          <w:trHeight w:val="1360"/>
          <w:tblHeader/>
        </w:trPr>
        <w:tc>
          <w:tcPr>
            <w:tcW w:w="16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F3FA53"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Возраст</w:t>
            </w:r>
            <w:r w:rsidRPr="00FB2F2F">
              <w:rPr>
                <w:color w:val="000000" w:themeColor="text1"/>
                <w:sz w:val="24"/>
              </w:rPr>
              <w:br/>
              <w:t>(лет)</w:t>
            </w:r>
          </w:p>
        </w:tc>
        <w:tc>
          <w:tcPr>
            <w:tcW w:w="12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D71F23"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 </w:t>
            </w:r>
          </w:p>
        </w:tc>
        <w:tc>
          <w:tcPr>
            <w:tcW w:w="15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D26B83"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 xml:space="preserve">Младше </w:t>
            </w:r>
            <w:proofErr w:type="spellStart"/>
            <w:proofErr w:type="gramStart"/>
            <w:r w:rsidRPr="00FB2F2F">
              <w:rPr>
                <w:color w:val="000000" w:themeColor="text1"/>
                <w:sz w:val="24"/>
              </w:rPr>
              <w:t>трудоспособ-ного</w:t>
            </w:r>
            <w:proofErr w:type="spellEnd"/>
            <w:proofErr w:type="gramEnd"/>
            <w:r w:rsidRPr="00FB2F2F">
              <w:rPr>
                <w:color w:val="000000" w:themeColor="text1"/>
                <w:sz w:val="24"/>
              </w:rPr>
              <w:t> </w:t>
            </w:r>
          </w:p>
        </w:tc>
        <w:tc>
          <w:tcPr>
            <w:tcW w:w="14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736CB5"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 xml:space="preserve">Всего в </w:t>
            </w:r>
            <w:proofErr w:type="spellStart"/>
            <w:proofErr w:type="gramStart"/>
            <w:r w:rsidRPr="00FB2F2F">
              <w:rPr>
                <w:color w:val="000000" w:themeColor="text1"/>
                <w:sz w:val="24"/>
              </w:rPr>
              <w:t>трудоспособ</w:t>
            </w:r>
            <w:proofErr w:type="spellEnd"/>
            <w:r w:rsidRPr="00B13D68">
              <w:rPr>
                <w:color w:val="000000" w:themeColor="text1"/>
                <w:sz w:val="24"/>
              </w:rPr>
              <w:t>-</w:t>
            </w:r>
            <w:r w:rsidRPr="00FB2F2F">
              <w:rPr>
                <w:color w:val="000000" w:themeColor="text1"/>
                <w:sz w:val="24"/>
              </w:rPr>
              <w:t>ном</w:t>
            </w:r>
            <w:proofErr w:type="gramEnd"/>
            <w:r w:rsidRPr="00FB2F2F">
              <w:rPr>
                <w:color w:val="000000" w:themeColor="text1"/>
                <w:sz w:val="24"/>
              </w:rPr>
              <w:t xml:space="preserve"> возрасте </w:t>
            </w:r>
          </w:p>
        </w:tc>
        <w:tc>
          <w:tcPr>
            <w:tcW w:w="20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E6026"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 xml:space="preserve">Старше </w:t>
            </w:r>
            <w:proofErr w:type="spellStart"/>
            <w:proofErr w:type="gramStart"/>
            <w:r w:rsidRPr="00FB2F2F">
              <w:rPr>
                <w:color w:val="000000" w:themeColor="text1"/>
                <w:sz w:val="24"/>
              </w:rPr>
              <w:t>трудоспособ</w:t>
            </w:r>
            <w:r w:rsidRPr="00B13D68">
              <w:rPr>
                <w:color w:val="000000" w:themeColor="text1"/>
                <w:sz w:val="24"/>
              </w:rPr>
              <w:t>-</w:t>
            </w:r>
            <w:r w:rsidRPr="00FB2F2F">
              <w:rPr>
                <w:color w:val="000000" w:themeColor="text1"/>
                <w:sz w:val="24"/>
              </w:rPr>
              <w:t>ного</w:t>
            </w:r>
            <w:proofErr w:type="spellEnd"/>
            <w:proofErr w:type="gramEnd"/>
          </w:p>
        </w:tc>
        <w:tc>
          <w:tcPr>
            <w:tcW w:w="13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B9081"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Всего населения</w:t>
            </w:r>
          </w:p>
        </w:tc>
      </w:tr>
      <w:tr w:rsidR="00B13D68" w:rsidRPr="00B13D68" w14:paraId="6A6CD42F" w14:textId="77777777" w:rsidTr="00D1362B">
        <w:trPr>
          <w:trHeight w:val="680"/>
          <w:tblHeader/>
        </w:trPr>
        <w:tc>
          <w:tcPr>
            <w:tcW w:w="166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8364C9"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Российская Федерация</w:t>
            </w:r>
          </w:p>
        </w:tc>
        <w:tc>
          <w:tcPr>
            <w:tcW w:w="12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BE2153"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мужчины</w:t>
            </w:r>
            <w:r w:rsidRPr="00FB2F2F">
              <w:rPr>
                <w:color w:val="000000" w:themeColor="text1"/>
                <w:sz w:val="24"/>
              </w:rPr>
              <w:br/>
              <w:t>и женщины </w:t>
            </w:r>
          </w:p>
        </w:tc>
        <w:tc>
          <w:tcPr>
            <w:tcW w:w="15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1150BB"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26845827</w:t>
            </w:r>
          </w:p>
        </w:tc>
        <w:tc>
          <w:tcPr>
            <w:tcW w:w="14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52FF22"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79397308</w:t>
            </w:r>
          </w:p>
        </w:tc>
        <w:tc>
          <w:tcPr>
            <w:tcW w:w="20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129616"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39907654</w:t>
            </w:r>
          </w:p>
        </w:tc>
        <w:tc>
          <w:tcPr>
            <w:tcW w:w="13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14C8EB"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146150789</w:t>
            </w:r>
          </w:p>
        </w:tc>
      </w:tr>
      <w:tr w:rsidR="00B13D68" w:rsidRPr="00B13D68" w14:paraId="7AFB5CB9" w14:textId="77777777" w:rsidTr="00D1362B">
        <w:trPr>
          <w:trHeight w:val="320"/>
          <w:tblHeader/>
        </w:trPr>
        <w:tc>
          <w:tcPr>
            <w:tcW w:w="1665" w:type="dxa"/>
            <w:vMerge/>
            <w:tcBorders>
              <w:top w:val="single" w:sz="4" w:space="0" w:color="000000"/>
              <w:left w:val="single" w:sz="4" w:space="0" w:color="000000"/>
              <w:bottom w:val="single" w:sz="4" w:space="0" w:color="000000"/>
              <w:right w:val="single" w:sz="4" w:space="0" w:color="000000"/>
            </w:tcBorders>
            <w:vAlign w:val="center"/>
            <w:hideMark/>
          </w:tcPr>
          <w:p w14:paraId="6C14EFBB" w14:textId="77777777" w:rsidR="001E2148" w:rsidRPr="00FB2F2F" w:rsidRDefault="001E2148" w:rsidP="00D1362B">
            <w:pPr>
              <w:spacing w:line="240" w:lineRule="auto"/>
              <w:rPr>
                <w:b/>
                <w:bCs/>
                <w:color w:val="000000" w:themeColor="text1"/>
                <w:sz w:val="24"/>
              </w:rPr>
            </w:pPr>
          </w:p>
        </w:tc>
        <w:tc>
          <w:tcPr>
            <w:tcW w:w="12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3DBEE8"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мужчины</w:t>
            </w:r>
          </w:p>
        </w:tc>
        <w:tc>
          <w:tcPr>
            <w:tcW w:w="15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D1D2BA"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13809373</w:t>
            </w:r>
          </w:p>
        </w:tc>
        <w:tc>
          <w:tcPr>
            <w:tcW w:w="14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8DFA91"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41059996</w:t>
            </w:r>
          </w:p>
        </w:tc>
        <w:tc>
          <w:tcPr>
            <w:tcW w:w="20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D27414"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13047984</w:t>
            </w:r>
          </w:p>
        </w:tc>
        <w:tc>
          <w:tcPr>
            <w:tcW w:w="13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BBF038"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67917353</w:t>
            </w:r>
          </w:p>
        </w:tc>
      </w:tr>
      <w:tr w:rsidR="00B13D68" w:rsidRPr="00B13D68" w14:paraId="1D329816" w14:textId="77777777" w:rsidTr="00D1362B">
        <w:trPr>
          <w:trHeight w:val="320"/>
          <w:tblHeader/>
        </w:trPr>
        <w:tc>
          <w:tcPr>
            <w:tcW w:w="1665" w:type="dxa"/>
            <w:vMerge/>
            <w:tcBorders>
              <w:top w:val="single" w:sz="4" w:space="0" w:color="000000"/>
              <w:left w:val="single" w:sz="4" w:space="0" w:color="000000"/>
              <w:bottom w:val="single" w:sz="4" w:space="0" w:color="000000"/>
              <w:right w:val="single" w:sz="4" w:space="0" w:color="000000"/>
            </w:tcBorders>
            <w:vAlign w:val="center"/>
            <w:hideMark/>
          </w:tcPr>
          <w:p w14:paraId="182110E2" w14:textId="77777777" w:rsidR="001E2148" w:rsidRPr="00FB2F2F" w:rsidRDefault="001E2148" w:rsidP="00D1362B">
            <w:pPr>
              <w:spacing w:line="240" w:lineRule="auto"/>
              <w:rPr>
                <w:b/>
                <w:bCs/>
                <w:color w:val="000000" w:themeColor="text1"/>
                <w:sz w:val="24"/>
              </w:rPr>
            </w:pPr>
          </w:p>
        </w:tc>
        <w:tc>
          <w:tcPr>
            <w:tcW w:w="12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916254"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женщины</w:t>
            </w:r>
          </w:p>
        </w:tc>
        <w:tc>
          <w:tcPr>
            <w:tcW w:w="15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75FB25"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13036454</w:t>
            </w:r>
          </w:p>
        </w:tc>
        <w:tc>
          <w:tcPr>
            <w:tcW w:w="14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3090FB"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38337312</w:t>
            </w:r>
          </w:p>
        </w:tc>
        <w:tc>
          <w:tcPr>
            <w:tcW w:w="20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36E585"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26859670</w:t>
            </w:r>
          </w:p>
        </w:tc>
        <w:tc>
          <w:tcPr>
            <w:tcW w:w="13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0FEE38"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78233436</w:t>
            </w:r>
          </w:p>
        </w:tc>
      </w:tr>
      <w:tr w:rsidR="00B13D68" w:rsidRPr="00B13D68" w14:paraId="4DAE249B" w14:textId="77777777" w:rsidTr="00D1362B">
        <w:trPr>
          <w:trHeight w:val="680"/>
          <w:tblHeader/>
        </w:trPr>
        <w:tc>
          <w:tcPr>
            <w:tcW w:w="166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01513E"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Белгородская </w:t>
            </w:r>
          </w:p>
        </w:tc>
        <w:tc>
          <w:tcPr>
            <w:tcW w:w="12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969BC8"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мужчины</w:t>
            </w:r>
            <w:r w:rsidRPr="00FB2F2F">
              <w:rPr>
                <w:color w:val="000000" w:themeColor="text1"/>
                <w:sz w:val="24"/>
              </w:rPr>
              <w:br/>
              <w:t>и женщины </w:t>
            </w:r>
          </w:p>
        </w:tc>
        <w:tc>
          <w:tcPr>
            <w:tcW w:w="15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E2FC7B"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245700</w:t>
            </w:r>
          </w:p>
        </w:tc>
        <w:tc>
          <w:tcPr>
            <w:tcW w:w="14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FCD6B3"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801861</w:t>
            </w:r>
          </w:p>
        </w:tc>
        <w:tc>
          <w:tcPr>
            <w:tcW w:w="20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C55D9A"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453098</w:t>
            </w:r>
          </w:p>
        </w:tc>
        <w:tc>
          <w:tcPr>
            <w:tcW w:w="13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A4CF37"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1500659</w:t>
            </w:r>
          </w:p>
        </w:tc>
      </w:tr>
      <w:tr w:rsidR="00B13D68" w:rsidRPr="00B13D68" w14:paraId="25C37052" w14:textId="77777777" w:rsidTr="00D1362B">
        <w:trPr>
          <w:trHeight w:val="320"/>
          <w:tblHeader/>
        </w:trPr>
        <w:tc>
          <w:tcPr>
            <w:tcW w:w="1665" w:type="dxa"/>
            <w:vMerge/>
            <w:tcBorders>
              <w:top w:val="single" w:sz="4" w:space="0" w:color="000000"/>
              <w:left w:val="single" w:sz="4" w:space="0" w:color="000000"/>
              <w:bottom w:val="single" w:sz="4" w:space="0" w:color="000000"/>
              <w:right w:val="single" w:sz="4" w:space="0" w:color="000000"/>
            </w:tcBorders>
            <w:vAlign w:val="center"/>
            <w:hideMark/>
          </w:tcPr>
          <w:p w14:paraId="2CBF2DEB" w14:textId="77777777" w:rsidR="001E2148" w:rsidRPr="00FB2F2F" w:rsidRDefault="001E2148" w:rsidP="00D1362B">
            <w:pPr>
              <w:spacing w:line="240" w:lineRule="auto"/>
              <w:rPr>
                <w:b/>
                <w:bCs/>
                <w:color w:val="000000" w:themeColor="text1"/>
                <w:sz w:val="24"/>
              </w:rPr>
            </w:pPr>
          </w:p>
        </w:tc>
        <w:tc>
          <w:tcPr>
            <w:tcW w:w="12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516CFC"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мужчины</w:t>
            </w:r>
          </w:p>
        </w:tc>
        <w:tc>
          <w:tcPr>
            <w:tcW w:w="15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CEC680"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126380</w:t>
            </w:r>
          </w:p>
        </w:tc>
        <w:tc>
          <w:tcPr>
            <w:tcW w:w="14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A21D3A"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418220</w:t>
            </w:r>
          </w:p>
        </w:tc>
        <w:tc>
          <w:tcPr>
            <w:tcW w:w="20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48164F"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150074</w:t>
            </w:r>
          </w:p>
        </w:tc>
        <w:tc>
          <w:tcPr>
            <w:tcW w:w="13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C9F2D"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694674</w:t>
            </w:r>
          </w:p>
        </w:tc>
      </w:tr>
      <w:tr w:rsidR="00B13D68" w:rsidRPr="00B13D68" w14:paraId="335EF4A9" w14:textId="77777777" w:rsidTr="00D1362B">
        <w:trPr>
          <w:trHeight w:val="320"/>
          <w:tblHeader/>
        </w:trPr>
        <w:tc>
          <w:tcPr>
            <w:tcW w:w="1665" w:type="dxa"/>
            <w:vMerge/>
            <w:tcBorders>
              <w:top w:val="single" w:sz="4" w:space="0" w:color="000000"/>
              <w:left w:val="single" w:sz="4" w:space="0" w:color="000000"/>
              <w:bottom w:val="single" w:sz="4" w:space="0" w:color="000000"/>
              <w:right w:val="single" w:sz="4" w:space="0" w:color="000000"/>
            </w:tcBorders>
            <w:vAlign w:val="center"/>
            <w:hideMark/>
          </w:tcPr>
          <w:p w14:paraId="55B8ADA3" w14:textId="77777777" w:rsidR="001E2148" w:rsidRPr="00FB2F2F" w:rsidRDefault="001E2148" w:rsidP="00D1362B">
            <w:pPr>
              <w:spacing w:line="240" w:lineRule="auto"/>
              <w:rPr>
                <w:b/>
                <w:bCs/>
                <w:color w:val="000000" w:themeColor="text1"/>
                <w:sz w:val="24"/>
              </w:rPr>
            </w:pPr>
          </w:p>
        </w:tc>
        <w:tc>
          <w:tcPr>
            <w:tcW w:w="12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EA3ABB"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женщины</w:t>
            </w:r>
          </w:p>
        </w:tc>
        <w:tc>
          <w:tcPr>
            <w:tcW w:w="15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DBDCB8"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119320</w:t>
            </w:r>
          </w:p>
        </w:tc>
        <w:tc>
          <w:tcPr>
            <w:tcW w:w="14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AF4EF1"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383641</w:t>
            </w:r>
          </w:p>
        </w:tc>
        <w:tc>
          <w:tcPr>
            <w:tcW w:w="20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74540F"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303024</w:t>
            </w:r>
          </w:p>
        </w:tc>
        <w:tc>
          <w:tcPr>
            <w:tcW w:w="13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C99B7D"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805985</w:t>
            </w:r>
          </w:p>
        </w:tc>
      </w:tr>
      <w:tr w:rsidR="00B13D68" w:rsidRPr="00B13D68" w14:paraId="4C1E68BF" w14:textId="77777777" w:rsidTr="00D1362B">
        <w:trPr>
          <w:trHeight w:val="680"/>
          <w:tblHeader/>
        </w:trPr>
        <w:tc>
          <w:tcPr>
            <w:tcW w:w="166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DCC099"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СПБ</w:t>
            </w:r>
          </w:p>
        </w:tc>
        <w:tc>
          <w:tcPr>
            <w:tcW w:w="12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D5992E"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мужчины</w:t>
            </w:r>
            <w:r w:rsidRPr="00FB2F2F">
              <w:rPr>
                <w:color w:val="000000" w:themeColor="text1"/>
                <w:sz w:val="24"/>
              </w:rPr>
              <w:br/>
              <w:t>и женщины </w:t>
            </w:r>
          </w:p>
        </w:tc>
        <w:tc>
          <w:tcPr>
            <w:tcW w:w="15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624D41"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851355</w:t>
            </w:r>
          </w:p>
        </w:tc>
        <w:tc>
          <w:tcPr>
            <w:tcW w:w="14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3AA4C3"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3149533</w:t>
            </w:r>
          </w:p>
        </w:tc>
        <w:tc>
          <w:tcPr>
            <w:tcW w:w="20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CF80EA"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1596875</w:t>
            </w:r>
          </w:p>
        </w:tc>
        <w:tc>
          <w:tcPr>
            <w:tcW w:w="13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917411"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5597763</w:t>
            </w:r>
          </w:p>
        </w:tc>
      </w:tr>
      <w:tr w:rsidR="00B13D68" w:rsidRPr="00B13D68" w14:paraId="7BD8D1DF" w14:textId="77777777" w:rsidTr="00D1362B">
        <w:trPr>
          <w:trHeight w:val="320"/>
          <w:tblHeader/>
        </w:trPr>
        <w:tc>
          <w:tcPr>
            <w:tcW w:w="1665" w:type="dxa"/>
            <w:vMerge/>
            <w:tcBorders>
              <w:top w:val="single" w:sz="4" w:space="0" w:color="000000"/>
              <w:left w:val="single" w:sz="4" w:space="0" w:color="000000"/>
              <w:bottom w:val="single" w:sz="4" w:space="0" w:color="000000"/>
              <w:right w:val="single" w:sz="4" w:space="0" w:color="000000"/>
            </w:tcBorders>
            <w:vAlign w:val="center"/>
            <w:hideMark/>
          </w:tcPr>
          <w:p w14:paraId="45A5468C" w14:textId="77777777" w:rsidR="001E2148" w:rsidRPr="00FB2F2F" w:rsidRDefault="001E2148" w:rsidP="00D1362B">
            <w:pPr>
              <w:spacing w:line="240" w:lineRule="auto"/>
              <w:rPr>
                <w:b/>
                <w:bCs/>
                <w:color w:val="000000" w:themeColor="text1"/>
                <w:sz w:val="24"/>
              </w:rPr>
            </w:pPr>
          </w:p>
        </w:tc>
        <w:tc>
          <w:tcPr>
            <w:tcW w:w="12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90368F"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мужчины</w:t>
            </w:r>
          </w:p>
        </w:tc>
        <w:tc>
          <w:tcPr>
            <w:tcW w:w="15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89F3A6"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436856</w:t>
            </w:r>
          </w:p>
        </w:tc>
        <w:tc>
          <w:tcPr>
            <w:tcW w:w="14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551021"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1595686</w:t>
            </w:r>
          </w:p>
        </w:tc>
        <w:tc>
          <w:tcPr>
            <w:tcW w:w="20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58A041"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490563</w:t>
            </w:r>
          </w:p>
        </w:tc>
        <w:tc>
          <w:tcPr>
            <w:tcW w:w="13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087E0E"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2523105</w:t>
            </w:r>
          </w:p>
        </w:tc>
      </w:tr>
      <w:tr w:rsidR="00B13D68" w:rsidRPr="00B13D68" w14:paraId="3B12AE26" w14:textId="77777777" w:rsidTr="00D1362B">
        <w:trPr>
          <w:trHeight w:val="320"/>
          <w:tblHeader/>
        </w:trPr>
        <w:tc>
          <w:tcPr>
            <w:tcW w:w="1665" w:type="dxa"/>
            <w:vMerge/>
            <w:tcBorders>
              <w:top w:val="single" w:sz="4" w:space="0" w:color="000000"/>
              <w:left w:val="single" w:sz="4" w:space="0" w:color="000000"/>
              <w:bottom w:val="single" w:sz="4" w:space="0" w:color="000000"/>
              <w:right w:val="single" w:sz="4" w:space="0" w:color="000000"/>
            </w:tcBorders>
            <w:vAlign w:val="center"/>
            <w:hideMark/>
          </w:tcPr>
          <w:p w14:paraId="47F862B4" w14:textId="77777777" w:rsidR="001E2148" w:rsidRPr="00FB2F2F" w:rsidRDefault="001E2148" w:rsidP="00D1362B">
            <w:pPr>
              <w:spacing w:line="240" w:lineRule="auto"/>
              <w:rPr>
                <w:b/>
                <w:bCs/>
                <w:color w:val="000000" w:themeColor="text1"/>
                <w:sz w:val="24"/>
              </w:rPr>
            </w:pPr>
          </w:p>
        </w:tc>
        <w:tc>
          <w:tcPr>
            <w:tcW w:w="12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EF75A0"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женщины</w:t>
            </w:r>
          </w:p>
        </w:tc>
        <w:tc>
          <w:tcPr>
            <w:tcW w:w="15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80339E"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414499</w:t>
            </w:r>
          </w:p>
        </w:tc>
        <w:tc>
          <w:tcPr>
            <w:tcW w:w="14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4932F4"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1553847</w:t>
            </w:r>
          </w:p>
        </w:tc>
        <w:tc>
          <w:tcPr>
            <w:tcW w:w="20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348C77"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1106312</w:t>
            </w:r>
          </w:p>
        </w:tc>
        <w:tc>
          <w:tcPr>
            <w:tcW w:w="13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FD7231"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3074658</w:t>
            </w:r>
          </w:p>
        </w:tc>
      </w:tr>
      <w:tr w:rsidR="00B13D68" w:rsidRPr="00B13D68" w14:paraId="729E65DD" w14:textId="77777777" w:rsidTr="00D1362B">
        <w:trPr>
          <w:trHeight w:val="680"/>
          <w:tblHeader/>
        </w:trPr>
        <w:tc>
          <w:tcPr>
            <w:tcW w:w="166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AFB44E"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Северная Осетия - Алания </w:t>
            </w:r>
          </w:p>
        </w:tc>
        <w:tc>
          <w:tcPr>
            <w:tcW w:w="12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A4FFA2"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мужчины</w:t>
            </w:r>
            <w:r w:rsidRPr="00FB2F2F">
              <w:rPr>
                <w:color w:val="000000" w:themeColor="text1"/>
                <w:sz w:val="24"/>
              </w:rPr>
              <w:br/>
              <w:t>и женщины </w:t>
            </w:r>
          </w:p>
        </w:tc>
        <w:tc>
          <w:tcPr>
            <w:tcW w:w="15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EFC7E3"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133375</w:t>
            </w:r>
          </w:p>
        </w:tc>
        <w:tc>
          <w:tcPr>
            <w:tcW w:w="14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D427BB"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373751</w:t>
            </w:r>
          </w:p>
        </w:tc>
        <w:tc>
          <w:tcPr>
            <w:tcW w:w="20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0509BA"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171753</w:t>
            </w:r>
          </w:p>
        </w:tc>
        <w:tc>
          <w:tcPr>
            <w:tcW w:w="13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52E169"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678879</w:t>
            </w:r>
          </w:p>
        </w:tc>
      </w:tr>
      <w:tr w:rsidR="00B13D68" w:rsidRPr="00B13D68" w14:paraId="145C182F" w14:textId="77777777" w:rsidTr="00D1362B">
        <w:trPr>
          <w:trHeight w:val="320"/>
          <w:tblHeader/>
        </w:trPr>
        <w:tc>
          <w:tcPr>
            <w:tcW w:w="1665" w:type="dxa"/>
            <w:vMerge/>
            <w:tcBorders>
              <w:top w:val="single" w:sz="4" w:space="0" w:color="000000"/>
              <w:left w:val="single" w:sz="4" w:space="0" w:color="000000"/>
              <w:bottom w:val="single" w:sz="4" w:space="0" w:color="000000"/>
              <w:right w:val="single" w:sz="4" w:space="0" w:color="000000"/>
            </w:tcBorders>
            <w:vAlign w:val="center"/>
            <w:hideMark/>
          </w:tcPr>
          <w:p w14:paraId="41B6CC7E" w14:textId="77777777" w:rsidR="001E2148" w:rsidRPr="00FB2F2F" w:rsidRDefault="001E2148" w:rsidP="00D1362B">
            <w:pPr>
              <w:spacing w:line="240" w:lineRule="auto"/>
              <w:rPr>
                <w:b/>
                <w:bCs/>
                <w:color w:val="000000" w:themeColor="text1"/>
                <w:sz w:val="24"/>
              </w:rPr>
            </w:pPr>
          </w:p>
        </w:tc>
        <w:tc>
          <w:tcPr>
            <w:tcW w:w="12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CFC555"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мужчины</w:t>
            </w:r>
          </w:p>
        </w:tc>
        <w:tc>
          <w:tcPr>
            <w:tcW w:w="15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D21343"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68621</w:t>
            </w:r>
          </w:p>
        </w:tc>
        <w:tc>
          <w:tcPr>
            <w:tcW w:w="14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39D2D2"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192459</w:t>
            </w:r>
          </w:p>
        </w:tc>
        <w:tc>
          <w:tcPr>
            <w:tcW w:w="20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59A831"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56040</w:t>
            </w:r>
          </w:p>
        </w:tc>
        <w:tc>
          <w:tcPr>
            <w:tcW w:w="13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963AD6"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317120</w:t>
            </w:r>
          </w:p>
        </w:tc>
      </w:tr>
      <w:tr w:rsidR="00B13D68" w:rsidRPr="00B13D68" w14:paraId="1D262183" w14:textId="77777777" w:rsidTr="00D1362B">
        <w:trPr>
          <w:trHeight w:val="320"/>
          <w:tblHeader/>
        </w:trPr>
        <w:tc>
          <w:tcPr>
            <w:tcW w:w="1665" w:type="dxa"/>
            <w:vMerge/>
            <w:tcBorders>
              <w:top w:val="single" w:sz="4" w:space="0" w:color="000000"/>
              <w:left w:val="single" w:sz="4" w:space="0" w:color="000000"/>
              <w:bottom w:val="single" w:sz="4" w:space="0" w:color="000000"/>
              <w:right w:val="single" w:sz="4" w:space="0" w:color="000000"/>
            </w:tcBorders>
            <w:vAlign w:val="center"/>
            <w:hideMark/>
          </w:tcPr>
          <w:p w14:paraId="2C18810B" w14:textId="77777777" w:rsidR="001E2148" w:rsidRPr="00FB2F2F" w:rsidRDefault="001E2148" w:rsidP="00D1362B">
            <w:pPr>
              <w:spacing w:line="240" w:lineRule="auto"/>
              <w:rPr>
                <w:b/>
                <w:bCs/>
                <w:color w:val="000000" w:themeColor="text1"/>
                <w:sz w:val="24"/>
              </w:rPr>
            </w:pPr>
          </w:p>
        </w:tc>
        <w:tc>
          <w:tcPr>
            <w:tcW w:w="12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1B3ECA"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женщины</w:t>
            </w:r>
          </w:p>
        </w:tc>
        <w:tc>
          <w:tcPr>
            <w:tcW w:w="15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44A347"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64754</w:t>
            </w:r>
          </w:p>
        </w:tc>
        <w:tc>
          <w:tcPr>
            <w:tcW w:w="14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3890BD"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181292</w:t>
            </w:r>
          </w:p>
        </w:tc>
        <w:tc>
          <w:tcPr>
            <w:tcW w:w="20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59A78"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115713</w:t>
            </w:r>
          </w:p>
        </w:tc>
        <w:tc>
          <w:tcPr>
            <w:tcW w:w="13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D3D885" w14:textId="77777777" w:rsidR="001E2148" w:rsidRPr="00FB2F2F" w:rsidRDefault="001E2148" w:rsidP="00D1362B">
            <w:pPr>
              <w:spacing w:line="240" w:lineRule="auto"/>
              <w:jc w:val="center"/>
              <w:rPr>
                <w:b/>
                <w:bCs/>
                <w:color w:val="000000" w:themeColor="text1"/>
                <w:sz w:val="24"/>
              </w:rPr>
            </w:pPr>
            <w:r w:rsidRPr="00FB2F2F">
              <w:rPr>
                <w:color w:val="000000" w:themeColor="text1"/>
                <w:sz w:val="24"/>
              </w:rPr>
              <w:t>361759</w:t>
            </w:r>
          </w:p>
        </w:tc>
      </w:tr>
    </w:tbl>
    <w:p w14:paraId="1266B183" w14:textId="77777777" w:rsidR="001E2148" w:rsidRPr="00B13D68" w:rsidRDefault="001E2148" w:rsidP="001E2148">
      <w:pPr>
        <w:ind w:firstLine="708"/>
        <w:rPr>
          <w:rFonts w:eastAsiaTheme="majorEastAsia" w:cstheme="majorBidi"/>
          <w:color w:val="000000" w:themeColor="text1"/>
          <w:szCs w:val="32"/>
        </w:rPr>
      </w:pPr>
    </w:p>
    <w:p w14:paraId="4E9B11E3" w14:textId="77777777" w:rsidR="001E2148" w:rsidRPr="00B13D68" w:rsidRDefault="001E2148" w:rsidP="001E2148">
      <w:pPr>
        <w:ind w:firstLine="708"/>
        <w:rPr>
          <w:rFonts w:eastAsiaTheme="majorEastAsia" w:cstheme="majorBidi"/>
          <w:color w:val="000000" w:themeColor="text1"/>
          <w:szCs w:val="32"/>
        </w:rPr>
      </w:pPr>
    </w:p>
    <w:p w14:paraId="53073982" w14:textId="77777777" w:rsidR="001E2148" w:rsidRPr="00B13D68" w:rsidRDefault="001E2148" w:rsidP="001E2148">
      <w:pPr>
        <w:ind w:firstLine="708"/>
        <w:rPr>
          <w:rFonts w:eastAsiaTheme="majorEastAsia" w:cstheme="majorBidi"/>
          <w:color w:val="000000" w:themeColor="text1"/>
          <w:szCs w:val="32"/>
        </w:rPr>
      </w:pPr>
    </w:p>
    <w:p w14:paraId="4DC88FE2" w14:textId="77777777" w:rsidR="001E2148" w:rsidRPr="00B13D68" w:rsidRDefault="001E2148" w:rsidP="001E2148">
      <w:pPr>
        <w:ind w:firstLine="708"/>
        <w:rPr>
          <w:rFonts w:eastAsiaTheme="majorEastAsia" w:cstheme="majorBidi"/>
          <w:color w:val="000000" w:themeColor="text1"/>
          <w:szCs w:val="32"/>
        </w:rPr>
      </w:pPr>
    </w:p>
    <w:p w14:paraId="35D6E367" w14:textId="1194720D" w:rsidR="003B750E" w:rsidRPr="00B13D68" w:rsidRDefault="003B750E" w:rsidP="001E2148">
      <w:pPr>
        <w:ind w:firstLine="708"/>
        <w:rPr>
          <w:rFonts w:eastAsiaTheme="majorEastAsia" w:cstheme="majorBidi"/>
          <w:color w:val="000000" w:themeColor="text1"/>
          <w:szCs w:val="32"/>
        </w:rPr>
      </w:pPr>
      <w:r w:rsidRPr="00B13D68">
        <w:rPr>
          <w:rFonts w:eastAsiaTheme="majorEastAsia" w:cstheme="majorBidi"/>
          <w:color w:val="000000" w:themeColor="text1"/>
          <w:szCs w:val="32"/>
        </w:rPr>
        <w:lastRenderedPageBreak/>
        <w:t>Таблица 2 - Население реги</w:t>
      </w:r>
      <w:r w:rsidR="001E2148" w:rsidRPr="00B13D68">
        <w:rPr>
          <w:rFonts w:eastAsiaTheme="majorEastAsia" w:cstheme="majorBidi"/>
          <w:color w:val="000000" w:themeColor="text1"/>
          <w:szCs w:val="32"/>
        </w:rPr>
        <w:t>оно</w:t>
      </w:r>
      <w:r w:rsidRPr="00B13D68">
        <w:rPr>
          <w:rFonts w:eastAsiaTheme="majorEastAsia" w:cstheme="majorBidi"/>
          <w:color w:val="000000" w:themeColor="text1"/>
          <w:szCs w:val="32"/>
        </w:rPr>
        <w:t>в в разрезе основных возрастных категорий по полу на 1 января 2024 г.</w:t>
      </w:r>
    </w:p>
    <w:tbl>
      <w:tblPr>
        <w:tblW w:w="0" w:type="auto"/>
        <w:tblCellMar>
          <w:top w:w="15" w:type="dxa"/>
          <w:left w:w="15" w:type="dxa"/>
          <w:bottom w:w="15" w:type="dxa"/>
          <w:right w:w="15" w:type="dxa"/>
        </w:tblCellMar>
        <w:tblLook w:val="04A0" w:firstRow="1" w:lastRow="0" w:firstColumn="1" w:lastColumn="0" w:noHBand="0" w:noVBand="1"/>
      </w:tblPr>
      <w:tblGrid>
        <w:gridCol w:w="1521"/>
        <w:gridCol w:w="1116"/>
        <w:gridCol w:w="1883"/>
        <w:gridCol w:w="1888"/>
        <w:gridCol w:w="1821"/>
        <w:gridCol w:w="1120"/>
      </w:tblGrid>
      <w:tr w:rsidR="00B13D68" w:rsidRPr="00B13D68" w14:paraId="4FF29657" w14:textId="77777777" w:rsidTr="00D1362B">
        <w:trPr>
          <w:trHeight w:val="1762"/>
        </w:trPr>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695D148D"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Возраст</w:t>
            </w:r>
          </w:p>
          <w:p w14:paraId="32EA5145"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(лет)</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623C9B0E" w14:textId="77777777" w:rsidR="001E2148" w:rsidRPr="002C4E4B" w:rsidRDefault="001E2148" w:rsidP="00D1362B">
            <w:pPr>
              <w:spacing w:line="240" w:lineRule="auto"/>
              <w:jc w:val="center"/>
              <w:rPr>
                <w:color w:val="000000" w:themeColor="text1"/>
                <w:sz w:val="24"/>
              </w:rPr>
            </w:pPr>
            <w:r w:rsidRPr="002C4E4B">
              <w:rPr>
                <w:color w:val="000000" w:themeColor="text1"/>
                <w:sz w:val="24"/>
              </w:rPr>
              <w:t>Тип населения</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4A1563DE"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Младше трудоспособного </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31A51830"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Всего в трудоспособном возрасте (для мужчин 16-</w:t>
            </w:r>
            <w:proofErr w:type="gramStart"/>
            <w:r w:rsidRPr="002C4E4B">
              <w:rPr>
                <w:color w:val="000000" w:themeColor="text1"/>
                <w:sz w:val="24"/>
              </w:rPr>
              <w:t>59,для</w:t>
            </w:r>
            <w:proofErr w:type="gramEnd"/>
            <w:r w:rsidRPr="002C4E4B">
              <w:rPr>
                <w:color w:val="000000" w:themeColor="text1"/>
                <w:sz w:val="24"/>
              </w:rPr>
              <w:t xml:space="preserve"> женщин 16-54)</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259DA96E" w14:textId="77777777" w:rsidR="001E2148" w:rsidRPr="002C4E4B" w:rsidRDefault="001E2148" w:rsidP="00D1362B">
            <w:pPr>
              <w:spacing w:line="240" w:lineRule="auto"/>
              <w:jc w:val="center"/>
              <w:rPr>
                <w:color w:val="000000" w:themeColor="text1"/>
                <w:sz w:val="24"/>
              </w:rPr>
            </w:pPr>
            <w:r w:rsidRPr="002C4E4B">
              <w:rPr>
                <w:color w:val="000000" w:themeColor="text1"/>
                <w:sz w:val="24"/>
              </w:rPr>
              <w:t>Старше трудоспособного</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2C799915"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Всего </w:t>
            </w:r>
          </w:p>
        </w:tc>
      </w:tr>
      <w:tr w:rsidR="00B13D68" w:rsidRPr="00B13D68" w14:paraId="69AF9494" w14:textId="77777777" w:rsidTr="00D1362B">
        <w:trPr>
          <w:trHeight w:val="849"/>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287E6E09" w14:textId="77777777" w:rsidR="001E2148" w:rsidRPr="002C4E4B" w:rsidRDefault="001E2148" w:rsidP="00D1362B">
            <w:pPr>
              <w:spacing w:line="240" w:lineRule="auto"/>
              <w:jc w:val="center"/>
              <w:rPr>
                <w:color w:val="000000" w:themeColor="text1"/>
                <w:sz w:val="24"/>
              </w:rPr>
            </w:pPr>
            <w:proofErr w:type="spellStart"/>
            <w:r w:rsidRPr="002C4E4B">
              <w:rPr>
                <w:color w:val="000000" w:themeColor="text1"/>
                <w:sz w:val="24"/>
              </w:rPr>
              <w:t>Рф</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15500E5D"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мужчины</w:t>
            </w:r>
          </w:p>
          <w:p w14:paraId="3B43B703"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и женщины </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2FD0D4E5"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23072577</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798410C2" w14:textId="77777777" w:rsidR="001E2148" w:rsidRPr="002C4E4B" w:rsidRDefault="001E2148" w:rsidP="00D1362B">
            <w:pPr>
              <w:spacing w:line="240" w:lineRule="auto"/>
              <w:jc w:val="center"/>
              <w:rPr>
                <w:color w:val="000000" w:themeColor="text1"/>
                <w:sz w:val="24"/>
              </w:rPr>
            </w:pPr>
            <w:r w:rsidRPr="002C4E4B">
              <w:rPr>
                <w:color w:val="000000" w:themeColor="text1"/>
                <w:sz w:val="24"/>
              </w:rPr>
              <w:t>90057701</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5A83CBD3"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29732414</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0D2F467B"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142862692</w:t>
            </w:r>
          </w:p>
        </w:tc>
      </w:tr>
      <w:tr w:rsidR="00B13D68" w:rsidRPr="00B13D68" w14:paraId="24F0823C" w14:textId="77777777" w:rsidTr="00D1362B">
        <w:trPr>
          <w:trHeight w:val="379"/>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0FE3DEF0" w14:textId="77777777" w:rsidR="001E2148" w:rsidRPr="002C4E4B" w:rsidRDefault="001E2148" w:rsidP="00D1362B">
            <w:pPr>
              <w:spacing w:line="240" w:lineRule="auto"/>
              <w:rPr>
                <w:color w:val="000000" w:themeColor="text1"/>
                <w:sz w:val="24"/>
              </w:rPr>
            </w:pP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33EC699E"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мужчины</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0F9C905E"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11791614</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045B21F2" w14:textId="77777777" w:rsidR="001E2148" w:rsidRPr="002C4E4B" w:rsidRDefault="001E2148" w:rsidP="00D1362B">
            <w:pPr>
              <w:spacing w:line="240" w:lineRule="auto"/>
              <w:jc w:val="center"/>
              <w:rPr>
                <w:color w:val="000000" w:themeColor="text1"/>
                <w:sz w:val="24"/>
              </w:rPr>
            </w:pPr>
            <w:r w:rsidRPr="002C4E4B">
              <w:rPr>
                <w:color w:val="000000" w:themeColor="text1"/>
                <w:sz w:val="24"/>
              </w:rPr>
              <w:t>45974137</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3731F271" w14:textId="77777777" w:rsidR="001E2148" w:rsidRPr="002C4E4B" w:rsidRDefault="001E2148" w:rsidP="00D1362B">
            <w:pPr>
              <w:spacing w:line="240" w:lineRule="auto"/>
              <w:jc w:val="center"/>
              <w:rPr>
                <w:color w:val="000000" w:themeColor="text1"/>
                <w:sz w:val="24"/>
              </w:rPr>
            </w:pPr>
            <w:r w:rsidRPr="002C4E4B">
              <w:rPr>
                <w:color w:val="000000" w:themeColor="text1"/>
                <w:sz w:val="24"/>
              </w:rPr>
              <w:t>8285994</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122EB55E" w14:textId="77777777" w:rsidR="001E2148" w:rsidRPr="002C4E4B" w:rsidRDefault="001E2148" w:rsidP="00D1362B">
            <w:pPr>
              <w:spacing w:line="240" w:lineRule="auto"/>
              <w:jc w:val="center"/>
              <w:rPr>
                <w:color w:val="000000" w:themeColor="text1"/>
                <w:sz w:val="24"/>
              </w:rPr>
            </w:pPr>
            <w:r w:rsidRPr="002C4E4B">
              <w:rPr>
                <w:color w:val="000000" w:themeColor="text1"/>
                <w:sz w:val="24"/>
              </w:rPr>
              <w:t>66051745</w:t>
            </w:r>
          </w:p>
        </w:tc>
      </w:tr>
      <w:tr w:rsidR="00B13D68" w:rsidRPr="00B13D68" w14:paraId="35974525" w14:textId="77777777" w:rsidTr="00D1362B">
        <w:trPr>
          <w:trHeight w:val="184"/>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39C0FC48" w14:textId="77777777" w:rsidR="001E2148" w:rsidRPr="002C4E4B" w:rsidRDefault="001E2148" w:rsidP="00D1362B">
            <w:pPr>
              <w:spacing w:line="240" w:lineRule="auto"/>
              <w:rPr>
                <w:color w:val="000000" w:themeColor="text1"/>
                <w:sz w:val="24"/>
              </w:rPr>
            </w:pP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3B9B30BF"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женщины</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4BA9DA04"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11280963</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4E1DA1FF" w14:textId="77777777" w:rsidR="001E2148" w:rsidRPr="002C4E4B" w:rsidRDefault="001E2148" w:rsidP="00D1362B">
            <w:pPr>
              <w:spacing w:line="240" w:lineRule="auto"/>
              <w:jc w:val="center"/>
              <w:rPr>
                <w:color w:val="000000" w:themeColor="text1"/>
                <w:sz w:val="24"/>
              </w:rPr>
            </w:pPr>
            <w:r w:rsidRPr="002C4E4B">
              <w:rPr>
                <w:color w:val="000000" w:themeColor="text1"/>
                <w:sz w:val="24"/>
              </w:rPr>
              <w:t>44083564</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61DC859B"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21446420</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63FE8092" w14:textId="77777777" w:rsidR="001E2148" w:rsidRPr="002C4E4B" w:rsidRDefault="001E2148" w:rsidP="00D1362B">
            <w:pPr>
              <w:spacing w:line="240" w:lineRule="auto"/>
              <w:jc w:val="center"/>
              <w:rPr>
                <w:color w:val="000000" w:themeColor="text1"/>
                <w:sz w:val="24"/>
              </w:rPr>
            </w:pPr>
            <w:r w:rsidRPr="002C4E4B">
              <w:rPr>
                <w:color w:val="000000" w:themeColor="text1"/>
                <w:sz w:val="24"/>
              </w:rPr>
              <w:t>76810947</w:t>
            </w:r>
          </w:p>
        </w:tc>
      </w:tr>
      <w:tr w:rsidR="00B13D68" w:rsidRPr="00B13D68" w14:paraId="7CCA5DF8" w14:textId="77777777" w:rsidTr="00D1362B">
        <w:trPr>
          <w:trHeight w:val="955"/>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074469B2"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Белгородская </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66978F8E"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мужчины</w:t>
            </w:r>
          </w:p>
          <w:p w14:paraId="5F6B15C6"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и женщины </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2A2F28F1"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230973</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6E42817C" w14:textId="77777777" w:rsidR="001E2148" w:rsidRPr="002C4E4B" w:rsidRDefault="001E2148" w:rsidP="00D1362B">
            <w:pPr>
              <w:spacing w:line="240" w:lineRule="auto"/>
              <w:jc w:val="center"/>
              <w:rPr>
                <w:color w:val="000000" w:themeColor="text1"/>
                <w:sz w:val="24"/>
              </w:rPr>
            </w:pPr>
            <w:r w:rsidRPr="002C4E4B">
              <w:rPr>
                <w:color w:val="000000" w:themeColor="text1"/>
                <w:sz w:val="24"/>
              </w:rPr>
              <w:t>936002</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086E6D62" w14:textId="77777777" w:rsidR="001E2148" w:rsidRPr="002C4E4B" w:rsidRDefault="001E2148" w:rsidP="00D1362B">
            <w:pPr>
              <w:spacing w:line="240" w:lineRule="auto"/>
              <w:jc w:val="center"/>
              <w:rPr>
                <w:color w:val="000000" w:themeColor="text1"/>
                <w:sz w:val="24"/>
              </w:rPr>
            </w:pPr>
            <w:r w:rsidRPr="002C4E4B">
              <w:rPr>
                <w:color w:val="000000" w:themeColor="text1"/>
                <w:sz w:val="24"/>
              </w:rPr>
              <w:t>347178</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0F66FB7B"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1514153</w:t>
            </w:r>
          </w:p>
        </w:tc>
      </w:tr>
      <w:tr w:rsidR="00B13D68" w:rsidRPr="00B13D68" w14:paraId="1D9418E6" w14:textId="77777777" w:rsidTr="00D1362B">
        <w:trPr>
          <w:trHeight w:val="41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7A83ED73" w14:textId="77777777" w:rsidR="001E2148" w:rsidRPr="002C4E4B" w:rsidRDefault="001E2148" w:rsidP="00D1362B">
            <w:pPr>
              <w:spacing w:line="240" w:lineRule="auto"/>
              <w:rPr>
                <w:color w:val="000000" w:themeColor="text1"/>
                <w:sz w:val="24"/>
              </w:rPr>
            </w:pP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32394672"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мужчины</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5A504C05"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117846</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55813607" w14:textId="77777777" w:rsidR="001E2148" w:rsidRPr="002C4E4B" w:rsidRDefault="001E2148" w:rsidP="00D1362B">
            <w:pPr>
              <w:spacing w:line="240" w:lineRule="auto"/>
              <w:jc w:val="center"/>
              <w:rPr>
                <w:color w:val="000000" w:themeColor="text1"/>
                <w:sz w:val="24"/>
              </w:rPr>
            </w:pPr>
            <w:r w:rsidRPr="002C4E4B">
              <w:rPr>
                <w:color w:val="000000" w:themeColor="text1"/>
                <w:sz w:val="24"/>
              </w:rPr>
              <w:t>477231</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59029F0E"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100537</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549CC73C" w14:textId="77777777" w:rsidR="001E2148" w:rsidRPr="002C4E4B" w:rsidRDefault="001E2148" w:rsidP="00D1362B">
            <w:pPr>
              <w:spacing w:line="240" w:lineRule="auto"/>
              <w:jc w:val="center"/>
              <w:rPr>
                <w:color w:val="000000" w:themeColor="text1"/>
                <w:sz w:val="24"/>
              </w:rPr>
            </w:pPr>
            <w:r w:rsidRPr="002C4E4B">
              <w:rPr>
                <w:color w:val="000000" w:themeColor="text1"/>
                <w:sz w:val="24"/>
              </w:rPr>
              <w:t>695614</w:t>
            </w:r>
          </w:p>
        </w:tc>
      </w:tr>
      <w:tr w:rsidR="00B13D68" w:rsidRPr="00B13D68" w14:paraId="52EFE1EB" w14:textId="77777777" w:rsidTr="00D1362B">
        <w:trPr>
          <w:trHeight w:val="44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558BE9B3" w14:textId="77777777" w:rsidR="001E2148" w:rsidRPr="002C4E4B" w:rsidRDefault="001E2148" w:rsidP="00D1362B">
            <w:pPr>
              <w:spacing w:line="240" w:lineRule="auto"/>
              <w:rPr>
                <w:color w:val="000000" w:themeColor="text1"/>
                <w:sz w:val="24"/>
              </w:rPr>
            </w:pP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73915011"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женщины</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28B9866D"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113127</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7066CCF3" w14:textId="77777777" w:rsidR="001E2148" w:rsidRPr="002C4E4B" w:rsidRDefault="001E2148" w:rsidP="00D1362B">
            <w:pPr>
              <w:spacing w:line="240" w:lineRule="auto"/>
              <w:jc w:val="center"/>
              <w:rPr>
                <w:color w:val="000000" w:themeColor="text1"/>
                <w:sz w:val="24"/>
              </w:rPr>
            </w:pPr>
            <w:r w:rsidRPr="002C4E4B">
              <w:rPr>
                <w:color w:val="000000" w:themeColor="text1"/>
                <w:sz w:val="24"/>
              </w:rPr>
              <w:t>458771</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32D17FD0"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246641</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2A211A04" w14:textId="77777777" w:rsidR="001E2148" w:rsidRPr="002C4E4B" w:rsidRDefault="001E2148" w:rsidP="00D1362B">
            <w:pPr>
              <w:spacing w:line="240" w:lineRule="auto"/>
              <w:jc w:val="center"/>
              <w:rPr>
                <w:color w:val="000000" w:themeColor="text1"/>
                <w:sz w:val="24"/>
              </w:rPr>
            </w:pPr>
            <w:r w:rsidRPr="002C4E4B">
              <w:rPr>
                <w:color w:val="000000" w:themeColor="text1"/>
                <w:sz w:val="24"/>
              </w:rPr>
              <w:t>818539</w:t>
            </w:r>
          </w:p>
        </w:tc>
      </w:tr>
      <w:tr w:rsidR="00B13D68" w:rsidRPr="00B13D68" w14:paraId="041FDBC5" w14:textId="77777777" w:rsidTr="00D1362B">
        <w:trPr>
          <w:trHeight w:val="955"/>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57BAE5BD" w14:textId="77777777" w:rsidR="001E2148" w:rsidRPr="002C4E4B" w:rsidRDefault="001E2148" w:rsidP="00D1362B">
            <w:pPr>
              <w:spacing w:line="240" w:lineRule="auto"/>
              <w:jc w:val="center"/>
              <w:rPr>
                <w:color w:val="000000" w:themeColor="text1"/>
                <w:sz w:val="24"/>
              </w:rPr>
            </w:pPr>
            <w:r w:rsidRPr="002C4E4B">
              <w:rPr>
                <w:color w:val="000000" w:themeColor="text1"/>
                <w:sz w:val="24"/>
              </w:rPr>
              <w:t>СПБ</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380C56AE"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мужчины</w:t>
            </w:r>
          </w:p>
          <w:p w14:paraId="4C6634F1"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и женщины </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0809D254" w14:textId="77777777" w:rsidR="001E2148" w:rsidRPr="002C4E4B" w:rsidRDefault="001E2148" w:rsidP="00D1362B">
            <w:pPr>
              <w:spacing w:line="240" w:lineRule="auto"/>
              <w:jc w:val="center"/>
              <w:rPr>
                <w:color w:val="000000" w:themeColor="text1"/>
                <w:sz w:val="24"/>
              </w:rPr>
            </w:pPr>
            <w:r w:rsidRPr="002C4E4B">
              <w:rPr>
                <w:color w:val="000000" w:themeColor="text1"/>
                <w:sz w:val="24"/>
              </w:rPr>
              <w:t>587271</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7BD68CA5" w14:textId="77777777" w:rsidR="001E2148" w:rsidRPr="002C4E4B" w:rsidRDefault="001E2148" w:rsidP="00D1362B">
            <w:pPr>
              <w:spacing w:line="240" w:lineRule="auto"/>
              <w:jc w:val="center"/>
              <w:rPr>
                <w:color w:val="000000" w:themeColor="text1"/>
                <w:sz w:val="24"/>
              </w:rPr>
            </w:pPr>
            <w:r w:rsidRPr="002C4E4B">
              <w:rPr>
                <w:color w:val="000000" w:themeColor="text1"/>
                <w:sz w:val="24"/>
              </w:rPr>
              <w:t>3010249</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70DE959E"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1150030</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261EBC05" w14:textId="77777777" w:rsidR="001E2148" w:rsidRPr="002C4E4B" w:rsidRDefault="001E2148" w:rsidP="00D1362B">
            <w:pPr>
              <w:spacing w:line="240" w:lineRule="auto"/>
              <w:jc w:val="center"/>
              <w:rPr>
                <w:color w:val="000000" w:themeColor="text1"/>
                <w:sz w:val="24"/>
              </w:rPr>
            </w:pPr>
            <w:r w:rsidRPr="002C4E4B">
              <w:rPr>
                <w:color w:val="000000" w:themeColor="text1"/>
                <w:sz w:val="24"/>
              </w:rPr>
              <w:t>4747550</w:t>
            </w:r>
          </w:p>
        </w:tc>
      </w:tr>
      <w:tr w:rsidR="00B13D68" w:rsidRPr="00B13D68" w14:paraId="1057B257" w14:textId="77777777" w:rsidTr="00D1362B">
        <w:trPr>
          <w:trHeight w:val="41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553EC0C6" w14:textId="77777777" w:rsidR="001E2148" w:rsidRPr="002C4E4B" w:rsidRDefault="001E2148" w:rsidP="00D1362B">
            <w:pPr>
              <w:spacing w:line="240" w:lineRule="auto"/>
              <w:rPr>
                <w:color w:val="000000" w:themeColor="text1"/>
                <w:sz w:val="24"/>
              </w:rPr>
            </w:pP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63764C36"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мужчины</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4C569D1E" w14:textId="77777777" w:rsidR="001E2148" w:rsidRPr="002C4E4B" w:rsidRDefault="001E2148" w:rsidP="00D1362B">
            <w:pPr>
              <w:spacing w:line="240" w:lineRule="auto"/>
              <w:jc w:val="center"/>
              <w:rPr>
                <w:color w:val="000000" w:themeColor="text1"/>
                <w:sz w:val="24"/>
              </w:rPr>
            </w:pPr>
            <w:r w:rsidRPr="002C4E4B">
              <w:rPr>
                <w:color w:val="000000" w:themeColor="text1"/>
                <w:sz w:val="24"/>
              </w:rPr>
              <w:t>302474</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31D65826"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1513287</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070071E4" w14:textId="77777777" w:rsidR="001E2148" w:rsidRPr="002C4E4B" w:rsidRDefault="001E2148" w:rsidP="00D1362B">
            <w:pPr>
              <w:spacing w:line="240" w:lineRule="auto"/>
              <w:jc w:val="center"/>
              <w:rPr>
                <w:color w:val="000000" w:themeColor="text1"/>
                <w:sz w:val="24"/>
              </w:rPr>
            </w:pPr>
            <w:r w:rsidRPr="002C4E4B">
              <w:rPr>
                <w:color w:val="000000" w:themeColor="text1"/>
                <w:sz w:val="24"/>
              </w:rPr>
              <w:t>307866</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371DE144"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2123627</w:t>
            </w:r>
          </w:p>
        </w:tc>
      </w:tr>
      <w:tr w:rsidR="00B13D68" w:rsidRPr="00B13D68" w14:paraId="55E34792" w14:textId="77777777" w:rsidTr="00D1362B">
        <w:trPr>
          <w:trHeight w:val="41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0F6175C5" w14:textId="77777777" w:rsidR="001E2148" w:rsidRPr="002C4E4B" w:rsidRDefault="001E2148" w:rsidP="00D1362B">
            <w:pPr>
              <w:spacing w:line="240" w:lineRule="auto"/>
              <w:rPr>
                <w:color w:val="000000" w:themeColor="text1"/>
                <w:sz w:val="24"/>
              </w:rPr>
            </w:pP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28EFC8F4"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женщины</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11FD0FEF"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284797</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34590EC1"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1496962</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5797CE2A" w14:textId="77777777" w:rsidR="001E2148" w:rsidRPr="002C4E4B" w:rsidRDefault="001E2148" w:rsidP="00D1362B">
            <w:pPr>
              <w:spacing w:line="240" w:lineRule="auto"/>
              <w:jc w:val="center"/>
              <w:rPr>
                <w:color w:val="000000" w:themeColor="text1"/>
                <w:sz w:val="24"/>
              </w:rPr>
            </w:pPr>
            <w:r w:rsidRPr="002C4E4B">
              <w:rPr>
                <w:color w:val="000000" w:themeColor="text1"/>
                <w:sz w:val="24"/>
              </w:rPr>
              <w:t>842164</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75CD091B"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2623923</w:t>
            </w:r>
          </w:p>
        </w:tc>
      </w:tr>
      <w:tr w:rsidR="00B13D68" w:rsidRPr="00B13D68" w14:paraId="12BCD1C9" w14:textId="77777777" w:rsidTr="00D1362B">
        <w:trPr>
          <w:trHeight w:val="489"/>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0B3D8223" w14:textId="77777777" w:rsidR="001E2148" w:rsidRPr="002C4E4B" w:rsidRDefault="001E2148" w:rsidP="00D1362B">
            <w:pPr>
              <w:spacing w:line="240" w:lineRule="auto"/>
              <w:jc w:val="center"/>
              <w:rPr>
                <w:color w:val="000000" w:themeColor="text1"/>
                <w:sz w:val="24"/>
              </w:rPr>
            </w:pPr>
            <w:r w:rsidRPr="002C4E4B">
              <w:rPr>
                <w:color w:val="000000" w:themeColor="text1"/>
                <w:sz w:val="24"/>
              </w:rPr>
              <w:t>Северная Осетия - Алания </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51B620E0"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мужчины</w:t>
            </w:r>
          </w:p>
          <w:p w14:paraId="53181900"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и женщины </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5E83F6DB"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141058</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07A211F1" w14:textId="77777777" w:rsidR="001E2148" w:rsidRPr="002C4E4B" w:rsidRDefault="001E2148" w:rsidP="00D1362B">
            <w:pPr>
              <w:spacing w:line="240" w:lineRule="auto"/>
              <w:jc w:val="center"/>
              <w:rPr>
                <w:color w:val="000000" w:themeColor="text1"/>
                <w:sz w:val="24"/>
              </w:rPr>
            </w:pPr>
            <w:r w:rsidRPr="002C4E4B">
              <w:rPr>
                <w:color w:val="000000" w:themeColor="text1"/>
                <w:sz w:val="24"/>
              </w:rPr>
              <w:t>427119</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6F9710FB"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140623</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11736380" w14:textId="77777777" w:rsidR="001E2148" w:rsidRPr="002C4E4B" w:rsidRDefault="001E2148" w:rsidP="00D1362B">
            <w:pPr>
              <w:spacing w:line="240" w:lineRule="auto"/>
              <w:jc w:val="center"/>
              <w:rPr>
                <w:color w:val="000000" w:themeColor="text1"/>
                <w:sz w:val="24"/>
              </w:rPr>
            </w:pPr>
            <w:r w:rsidRPr="002C4E4B">
              <w:rPr>
                <w:color w:val="000000" w:themeColor="text1"/>
                <w:sz w:val="24"/>
              </w:rPr>
              <w:t>708800</w:t>
            </w:r>
          </w:p>
        </w:tc>
      </w:tr>
      <w:tr w:rsidR="00B13D68" w:rsidRPr="00B13D68" w14:paraId="1225FE8A" w14:textId="77777777" w:rsidTr="00D1362B">
        <w:trPr>
          <w:trHeight w:val="379"/>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70C8CCE8" w14:textId="77777777" w:rsidR="001E2148" w:rsidRPr="002C4E4B" w:rsidRDefault="001E2148" w:rsidP="00D1362B">
            <w:pPr>
              <w:spacing w:line="240" w:lineRule="auto"/>
              <w:rPr>
                <w:color w:val="000000" w:themeColor="text1"/>
                <w:sz w:val="24"/>
              </w:rPr>
            </w:pP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6269C5A8"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мужчины</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0ED0B518" w14:textId="77777777" w:rsidR="001E2148" w:rsidRPr="002C4E4B" w:rsidRDefault="001E2148" w:rsidP="00D1362B">
            <w:pPr>
              <w:spacing w:line="240" w:lineRule="auto"/>
              <w:jc w:val="center"/>
              <w:rPr>
                <w:color w:val="000000" w:themeColor="text1"/>
                <w:sz w:val="24"/>
              </w:rPr>
            </w:pPr>
            <w:r w:rsidRPr="002C4E4B">
              <w:rPr>
                <w:color w:val="000000" w:themeColor="text1"/>
                <w:sz w:val="24"/>
              </w:rPr>
              <w:t>72119</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77C0253E"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214165</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2161BF53" w14:textId="77777777" w:rsidR="001E2148" w:rsidRPr="002C4E4B" w:rsidRDefault="001E2148" w:rsidP="00D1362B">
            <w:pPr>
              <w:spacing w:line="240" w:lineRule="auto"/>
              <w:jc w:val="center"/>
              <w:rPr>
                <w:color w:val="000000" w:themeColor="text1"/>
                <w:sz w:val="24"/>
              </w:rPr>
            </w:pPr>
            <w:r w:rsidRPr="002C4E4B">
              <w:rPr>
                <w:color w:val="000000" w:themeColor="text1"/>
                <w:sz w:val="24"/>
              </w:rPr>
              <w:t>43469</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3DF59A1C" w14:textId="77777777" w:rsidR="001E2148" w:rsidRPr="002C4E4B" w:rsidRDefault="001E2148" w:rsidP="00D1362B">
            <w:pPr>
              <w:spacing w:line="240" w:lineRule="auto"/>
              <w:jc w:val="center"/>
              <w:rPr>
                <w:color w:val="000000" w:themeColor="text1"/>
                <w:sz w:val="24"/>
              </w:rPr>
            </w:pPr>
            <w:r w:rsidRPr="002C4E4B">
              <w:rPr>
                <w:color w:val="000000" w:themeColor="text1"/>
                <w:sz w:val="24"/>
              </w:rPr>
              <w:t>329753</w:t>
            </w:r>
          </w:p>
        </w:tc>
      </w:tr>
      <w:tr w:rsidR="00B13D68" w:rsidRPr="00B13D68" w14:paraId="76EE5ED6" w14:textId="77777777" w:rsidTr="00D1362B">
        <w:trPr>
          <w:trHeight w:val="41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56A2A9DB" w14:textId="77777777" w:rsidR="001E2148" w:rsidRPr="002C4E4B" w:rsidRDefault="001E2148" w:rsidP="00D1362B">
            <w:pPr>
              <w:spacing w:line="240" w:lineRule="auto"/>
              <w:rPr>
                <w:color w:val="000000" w:themeColor="text1"/>
                <w:sz w:val="24"/>
              </w:rPr>
            </w:pP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395B1977"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женщины</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76ECBB13" w14:textId="77777777" w:rsidR="001E2148" w:rsidRPr="002C4E4B" w:rsidRDefault="001E2148" w:rsidP="00D1362B">
            <w:pPr>
              <w:spacing w:line="240" w:lineRule="auto"/>
              <w:jc w:val="center"/>
              <w:rPr>
                <w:color w:val="000000" w:themeColor="text1"/>
                <w:sz w:val="24"/>
              </w:rPr>
            </w:pPr>
            <w:r w:rsidRPr="002C4E4B">
              <w:rPr>
                <w:color w:val="000000" w:themeColor="text1"/>
                <w:sz w:val="24"/>
              </w:rPr>
              <w:t>68939</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72D1C7BA"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212954</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100" w:type="dxa"/>
              <w:right w:w="20" w:type="dxa"/>
            </w:tcMar>
            <w:vAlign w:val="center"/>
            <w:hideMark/>
          </w:tcPr>
          <w:p w14:paraId="74E82646" w14:textId="77777777" w:rsidR="001E2148" w:rsidRPr="002C4E4B" w:rsidRDefault="001E2148" w:rsidP="00D1362B">
            <w:pPr>
              <w:spacing w:line="240" w:lineRule="auto"/>
              <w:jc w:val="center"/>
              <w:rPr>
                <w:color w:val="000000" w:themeColor="text1"/>
                <w:sz w:val="24"/>
              </w:rPr>
            </w:pPr>
            <w:r w:rsidRPr="002C4E4B">
              <w:rPr>
                <w:color w:val="000000" w:themeColor="text1"/>
                <w:sz w:val="24"/>
              </w:rPr>
              <w:t>97154</w:t>
            </w:r>
          </w:p>
        </w:tc>
        <w:tc>
          <w:tcPr>
            <w:tcW w:w="0" w:type="auto"/>
            <w:tcBorders>
              <w:top w:val="single" w:sz="2" w:space="0" w:color="000000"/>
              <w:left w:val="single" w:sz="2" w:space="0" w:color="000000"/>
              <w:bottom w:val="single" w:sz="2" w:space="0" w:color="000000"/>
            </w:tcBorders>
            <w:shd w:val="clear" w:color="auto" w:fill="FFFFFF"/>
            <w:tcMar>
              <w:top w:w="20" w:type="dxa"/>
              <w:left w:w="20" w:type="dxa"/>
              <w:bottom w:w="100" w:type="dxa"/>
              <w:right w:w="20" w:type="dxa"/>
            </w:tcMar>
            <w:vAlign w:val="center"/>
            <w:hideMark/>
          </w:tcPr>
          <w:p w14:paraId="09114771" w14:textId="77777777" w:rsidR="001E2148" w:rsidRPr="002C4E4B" w:rsidRDefault="001E2148" w:rsidP="00D1362B">
            <w:pPr>
              <w:spacing w:line="240" w:lineRule="auto"/>
              <w:jc w:val="center"/>
              <w:rPr>
                <w:color w:val="000000" w:themeColor="text1"/>
                <w:sz w:val="24"/>
              </w:rPr>
            </w:pPr>
            <w:r w:rsidRPr="002C4E4B">
              <w:rPr>
                <w:color w:val="000000" w:themeColor="text1"/>
                <w:sz w:val="24"/>
              </w:rPr>
              <w:t>379047</w:t>
            </w:r>
          </w:p>
        </w:tc>
      </w:tr>
    </w:tbl>
    <w:p w14:paraId="0CD4FA60" w14:textId="77777777" w:rsidR="001E2148" w:rsidRPr="00B13D68" w:rsidRDefault="001E2148" w:rsidP="001E2148">
      <w:pPr>
        <w:rPr>
          <w:rFonts w:eastAsiaTheme="majorEastAsia" w:cstheme="majorBidi"/>
          <w:color w:val="000000" w:themeColor="text1"/>
          <w:szCs w:val="32"/>
        </w:rPr>
      </w:pPr>
    </w:p>
    <w:p w14:paraId="55666366" w14:textId="02442F3D" w:rsidR="003B750E" w:rsidRPr="00B13D68" w:rsidRDefault="003B750E" w:rsidP="001E2148">
      <w:pPr>
        <w:rPr>
          <w:rFonts w:eastAsiaTheme="majorEastAsia" w:cstheme="majorBidi"/>
          <w:color w:val="000000" w:themeColor="text1"/>
          <w:szCs w:val="32"/>
        </w:rPr>
      </w:pPr>
      <w:r w:rsidRPr="00B13D68">
        <w:rPr>
          <w:rFonts w:eastAsiaTheme="majorEastAsia" w:cstheme="majorBidi"/>
          <w:color w:val="000000" w:themeColor="text1"/>
          <w:szCs w:val="32"/>
        </w:rPr>
        <w:tab/>
        <w:t xml:space="preserve">В половозрастной структуре населения всегда присутствует неравенство между численностью мужчин и женщин. В определенных возрастных группах и регионах данная разница может быть существенна. Гендерная диспропорция может косвенно влиять на </w:t>
      </w:r>
      <w:proofErr w:type="spellStart"/>
      <w:r w:rsidRPr="00B13D68">
        <w:rPr>
          <w:rFonts w:eastAsiaTheme="majorEastAsia" w:cstheme="majorBidi"/>
          <w:color w:val="000000" w:themeColor="text1"/>
          <w:szCs w:val="32"/>
        </w:rPr>
        <w:t>брачность</w:t>
      </w:r>
      <w:proofErr w:type="spellEnd"/>
      <w:r w:rsidRPr="00B13D68">
        <w:rPr>
          <w:rFonts w:eastAsiaTheme="majorEastAsia" w:cstheme="majorBidi"/>
          <w:color w:val="000000" w:themeColor="text1"/>
          <w:szCs w:val="32"/>
        </w:rPr>
        <w:t xml:space="preserve">, а значит и на рождаемость </w:t>
      </w:r>
    </w:p>
    <w:p w14:paraId="54002176"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 xml:space="preserve">На 1 января 2007 г. в целом по Российской Федерации, наблюдается небольшое преобладание численности женщин – 76 810 947 чел. </w:t>
      </w:r>
      <w:r w:rsidRPr="00B13D68">
        <w:rPr>
          <w:rFonts w:eastAsiaTheme="majorEastAsia" w:cstheme="majorBidi"/>
          <w:color w:val="000000" w:themeColor="text1"/>
          <w:szCs w:val="32"/>
        </w:rPr>
        <w:lastRenderedPageBreak/>
        <w:t xml:space="preserve">(53,8%), над численностью мужчин 66 051 745 чел. (46,2%), на 1000 мужчин в среднем приходится 1163 женщины. Среди всех изучаемых регионов, наибольшая диспропорция населения отмечается в </w:t>
      </w:r>
      <w:proofErr w:type="spellStart"/>
      <w:r w:rsidRPr="00B13D68">
        <w:rPr>
          <w:rFonts w:eastAsiaTheme="majorEastAsia" w:cstheme="majorBidi"/>
          <w:color w:val="000000" w:themeColor="text1"/>
          <w:szCs w:val="32"/>
        </w:rPr>
        <w:t>г.Санкт</w:t>
      </w:r>
      <w:proofErr w:type="spellEnd"/>
      <w:r w:rsidRPr="00B13D68">
        <w:rPr>
          <w:rFonts w:eastAsiaTheme="majorEastAsia" w:cstheme="majorBidi"/>
          <w:color w:val="000000" w:themeColor="text1"/>
          <w:szCs w:val="32"/>
        </w:rPr>
        <w:t xml:space="preserve">-Петербурге, здесь доля женского населения превышает 55%, а на 1000 мужчин в среднем приходится 1236 женщины. Половая структура населения двух оставшихся регионов отклоняется от общероссийского показателя незначительно: в Белгородской области доля женщин выше и равна 54,1% (на 1000 мужчин в среднем приходится 1176 женщин). В то же время в Северной Осетии-Алании доля женщин является наименьшей среди всех исследуемых регионов и равна 53,5%, т.е. на 1000 мужчин приходится около 1149 женщин. </w:t>
      </w:r>
    </w:p>
    <w:p w14:paraId="24108ACE"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 xml:space="preserve">За период исследования доля женщин уменьшилась как по Российской Федерации, так и в каждом из исследуемых регионов. В целом по стране на момент 1 января 2024 г. доля женщин сократилась на 0,3 </w:t>
      </w:r>
      <w:proofErr w:type="spellStart"/>
      <w:r w:rsidRPr="00B13D68">
        <w:rPr>
          <w:rFonts w:eastAsiaTheme="majorEastAsia" w:cstheme="majorBidi"/>
          <w:color w:val="000000" w:themeColor="text1"/>
          <w:szCs w:val="32"/>
        </w:rPr>
        <w:t>п.п</w:t>
      </w:r>
      <w:proofErr w:type="spellEnd"/>
      <w:r w:rsidRPr="00B13D68">
        <w:rPr>
          <w:rFonts w:eastAsiaTheme="majorEastAsia" w:cstheme="majorBidi"/>
          <w:color w:val="000000" w:themeColor="text1"/>
          <w:szCs w:val="32"/>
        </w:rPr>
        <w:t xml:space="preserve"> (0,558%) и составила 53,5%. В Республике Северная Осетия - Алания произошло наименьшее уменьшение пропорции мужчин и женщин: здесь доля сократилась всего на 0,2 </w:t>
      </w:r>
      <w:proofErr w:type="spellStart"/>
      <w:r w:rsidRPr="00B13D68">
        <w:rPr>
          <w:rFonts w:eastAsiaTheme="majorEastAsia" w:cstheme="majorBidi"/>
          <w:color w:val="000000" w:themeColor="text1"/>
          <w:szCs w:val="32"/>
        </w:rPr>
        <w:t>п.п</w:t>
      </w:r>
      <w:proofErr w:type="spellEnd"/>
      <w:r w:rsidRPr="00B13D68">
        <w:rPr>
          <w:rFonts w:eastAsiaTheme="majorEastAsia" w:cstheme="majorBidi"/>
          <w:color w:val="000000" w:themeColor="text1"/>
          <w:szCs w:val="32"/>
        </w:rPr>
        <w:t xml:space="preserve">. или на 0,375%. В двух других   регионах доля женского населения снизилась на 0,4 </w:t>
      </w:r>
      <w:proofErr w:type="spellStart"/>
      <w:r w:rsidRPr="00B13D68">
        <w:rPr>
          <w:rFonts w:eastAsiaTheme="majorEastAsia" w:cstheme="majorBidi"/>
          <w:color w:val="000000" w:themeColor="text1"/>
          <w:szCs w:val="32"/>
        </w:rPr>
        <w:t>п.п</w:t>
      </w:r>
      <w:proofErr w:type="spellEnd"/>
      <w:r w:rsidRPr="00B13D68">
        <w:rPr>
          <w:rFonts w:eastAsiaTheme="majorEastAsia" w:cstheme="majorBidi"/>
          <w:color w:val="000000" w:themeColor="text1"/>
          <w:szCs w:val="32"/>
        </w:rPr>
        <w:t xml:space="preserve">.; в относительном выражении наибольшее снижение произошло в Белгородской области – доля женского населения уменьшилась на 0,745%, а </w:t>
      </w:r>
      <w:proofErr w:type="gramStart"/>
      <w:r w:rsidRPr="00B13D68">
        <w:rPr>
          <w:rFonts w:eastAsiaTheme="majorEastAsia" w:cstheme="majorBidi"/>
          <w:color w:val="000000" w:themeColor="text1"/>
          <w:szCs w:val="32"/>
        </w:rPr>
        <w:t>в  Санкт</w:t>
      </w:r>
      <w:proofErr w:type="gramEnd"/>
      <w:r w:rsidRPr="00B13D68">
        <w:rPr>
          <w:rFonts w:eastAsiaTheme="majorEastAsia" w:cstheme="majorBidi"/>
          <w:color w:val="000000" w:themeColor="text1"/>
          <w:szCs w:val="32"/>
        </w:rPr>
        <w:t xml:space="preserve">-Петербурге относительное уменьшение составило 0,729%. Изменения структуры населения в регионах сопоставимы с общероссийскими изменениями, степень изменения также соотносится с показателями по стране. Одной из причин, которые могли повлечь за собой такие изменения, является миграция. Ежегодно в Российскую Федерацию приезжает большое число рабочих из ближнего зарубежья – преимущественно они являются мужчинами, что и позволяет сократить разницу между численностью мужчин и женщин. </w:t>
      </w:r>
    </w:p>
    <w:p w14:paraId="29A9B9A2" w14:textId="77777777" w:rsidR="003B750E" w:rsidRPr="00B13D68" w:rsidRDefault="003B750E" w:rsidP="003B750E">
      <w:pPr>
        <w:ind w:firstLine="709"/>
        <w:rPr>
          <w:rFonts w:eastAsiaTheme="majorEastAsia" w:cstheme="majorBidi"/>
          <w:color w:val="000000" w:themeColor="text1"/>
          <w:szCs w:val="32"/>
        </w:rPr>
      </w:pPr>
    </w:p>
    <w:p w14:paraId="6F43498D" w14:textId="77777777" w:rsidR="003B750E" w:rsidRPr="00B13D68" w:rsidRDefault="003B750E" w:rsidP="003B750E">
      <w:pPr>
        <w:ind w:firstLine="709"/>
        <w:rPr>
          <w:rFonts w:eastAsiaTheme="majorEastAsia" w:cstheme="majorBidi"/>
          <w:color w:val="000000" w:themeColor="text1"/>
          <w:szCs w:val="32"/>
        </w:rPr>
      </w:pPr>
    </w:p>
    <w:p w14:paraId="03698DED" w14:textId="77777777" w:rsidR="003B750E" w:rsidRPr="00B13D68" w:rsidRDefault="003B750E" w:rsidP="003B750E">
      <w:pPr>
        <w:ind w:firstLine="709"/>
        <w:rPr>
          <w:rFonts w:eastAsiaTheme="majorEastAsia" w:cstheme="majorBidi"/>
          <w:color w:val="000000" w:themeColor="text1"/>
          <w:szCs w:val="32"/>
        </w:rPr>
      </w:pPr>
    </w:p>
    <w:p w14:paraId="03767F90" w14:textId="77777777" w:rsidR="003B750E" w:rsidRPr="00B13D68" w:rsidRDefault="003B750E" w:rsidP="003B750E">
      <w:pPr>
        <w:ind w:firstLine="709"/>
        <w:rPr>
          <w:rFonts w:eastAsiaTheme="majorEastAsia" w:cstheme="majorBidi"/>
          <w:color w:val="000000" w:themeColor="text1"/>
          <w:szCs w:val="32"/>
        </w:rPr>
      </w:pPr>
    </w:p>
    <w:p w14:paraId="74086F35" w14:textId="77777777" w:rsidR="003B750E" w:rsidRPr="00B13D68" w:rsidRDefault="003B750E" w:rsidP="003B750E">
      <w:pPr>
        <w:ind w:firstLine="709"/>
        <w:rPr>
          <w:rFonts w:eastAsiaTheme="majorEastAsia" w:cstheme="majorBidi"/>
          <w:color w:val="000000" w:themeColor="text1"/>
          <w:szCs w:val="32"/>
        </w:rPr>
      </w:pPr>
    </w:p>
    <w:p w14:paraId="75415456" w14:textId="77777777" w:rsidR="001E2148" w:rsidRPr="00B13D68" w:rsidRDefault="001E2148" w:rsidP="001E2148">
      <w:pPr>
        <w:rPr>
          <w:color w:val="000000" w:themeColor="text1"/>
          <w:szCs w:val="28"/>
        </w:rPr>
      </w:pPr>
      <w:r w:rsidRPr="00B13D68">
        <w:rPr>
          <w:color w:val="000000" w:themeColor="text1"/>
          <w:szCs w:val="28"/>
        </w:rPr>
        <w:t xml:space="preserve">Таблица 3 – Уровень диспропорции населения в разрезе мужчин и женщин </w:t>
      </w:r>
      <w:proofErr w:type="gramStart"/>
      <w:r w:rsidRPr="00B13D68">
        <w:rPr>
          <w:color w:val="000000" w:themeColor="text1"/>
          <w:szCs w:val="28"/>
        </w:rPr>
        <w:t>в по</w:t>
      </w:r>
      <w:proofErr w:type="gramEnd"/>
      <w:r w:rsidRPr="00B13D68">
        <w:rPr>
          <w:color w:val="000000" w:themeColor="text1"/>
          <w:szCs w:val="28"/>
        </w:rPr>
        <w:t xml:space="preserve"> данным на 1 января 2007 и 2024 гг. </w:t>
      </w:r>
    </w:p>
    <w:tbl>
      <w:tblPr>
        <w:tblW w:w="0" w:type="auto"/>
        <w:tblCellMar>
          <w:top w:w="15" w:type="dxa"/>
          <w:left w:w="15" w:type="dxa"/>
          <w:bottom w:w="15" w:type="dxa"/>
          <w:right w:w="15" w:type="dxa"/>
        </w:tblCellMar>
        <w:tblLook w:val="04A0" w:firstRow="1" w:lastRow="0" w:firstColumn="1" w:lastColumn="0" w:noHBand="0" w:noVBand="1"/>
      </w:tblPr>
      <w:tblGrid>
        <w:gridCol w:w="2139"/>
        <w:gridCol w:w="897"/>
        <w:gridCol w:w="897"/>
        <w:gridCol w:w="895"/>
        <w:gridCol w:w="895"/>
        <w:gridCol w:w="897"/>
        <w:gridCol w:w="897"/>
        <w:gridCol w:w="909"/>
        <w:gridCol w:w="909"/>
      </w:tblGrid>
      <w:tr w:rsidR="00B13D68" w:rsidRPr="00B13D68" w14:paraId="45A9713C" w14:textId="77777777" w:rsidTr="00D1362B">
        <w:trPr>
          <w:trHeight w:val="680"/>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64D5F20" w14:textId="77777777" w:rsidR="001E2148" w:rsidRPr="002C4E4B" w:rsidRDefault="001E2148" w:rsidP="00D1362B">
            <w:pPr>
              <w:spacing w:line="240" w:lineRule="auto"/>
              <w:jc w:val="center"/>
              <w:rPr>
                <w:color w:val="000000" w:themeColor="text1"/>
                <w:sz w:val="24"/>
              </w:rPr>
            </w:pPr>
            <w:r w:rsidRPr="002C4E4B">
              <w:rPr>
                <w:color w:val="000000" w:themeColor="text1"/>
                <w:sz w:val="24"/>
              </w:rPr>
              <w:t xml:space="preserve">Уровень гендерной </w:t>
            </w:r>
            <w:proofErr w:type="spellStart"/>
            <w:r w:rsidRPr="002C4E4B">
              <w:rPr>
                <w:color w:val="000000" w:themeColor="text1"/>
                <w:sz w:val="24"/>
              </w:rPr>
              <w:t>диспропор</w:t>
            </w:r>
            <w:proofErr w:type="spellEnd"/>
            <w:r w:rsidRPr="002C4E4B">
              <w:rPr>
                <w:color w:val="000000" w:themeColor="text1"/>
                <w:sz w:val="24"/>
              </w:rPr>
              <w:t>-</w:t>
            </w:r>
          </w:p>
          <w:p w14:paraId="41474071" w14:textId="77777777" w:rsidR="001E2148" w:rsidRPr="002C4E4B" w:rsidRDefault="001E2148" w:rsidP="00D1362B">
            <w:pPr>
              <w:spacing w:line="240" w:lineRule="auto"/>
              <w:jc w:val="center"/>
              <w:rPr>
                <w:color w:val="000000" w:themeColor="text1"/>
                <w:sz w:val="24"/>
              </w:rPr>
            </w:pPr>
            <w:proofErr w:type="spellStart"/>
            <w:r w:rsidRPr="002C4E4B">
              <w:rPr>
                <w:color w:val="000000" w:themeColor="text1"/>
                <w:sz w:val="24"/>
              </w:rPr>
              <w:t>циональности</w:t>
            </w:r>
            <w:proofErr w:type="spellEnd"/>
            <w:r w:rsidRPr="002C4E4B">
              <w:rPr>
                <w:color w:val="000000" w:themeColor="text1"/>
                <w:sz w:val="24"/>
              </w:rPr>
              <w:t> </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5800584" w14:textId="77777777" w:rsidR="001E2148" w:rsidRPr="002C4E4B" w:rsidRDefault="001E2148" w:rsidP="00D1362B">
            <w:pPr>
              <w:spacing w:line="240" w:lineRule="auto"/>
              <w:jc w:val="center"/>
              <w:rPr>
                <w:color w:val="000000" w:themeColor="text1"/>
                <w:sz w:val="24"/>
              </w:rPr>
            </w:pPr>
            <w:r w:rsidRPr="002C4E4B">
              <w:rPr>
                <w:color w:val="000000" w:themeColor="text1"/>
                <w:sz w:val="24"/>
              </w:rPr>
              <w:t>Российская Федерация</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B608A51"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Белгородская область</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1A73ECF"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Город Санкт-Петербург</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8216EEE" w14:textId="77777777" w:rsidR="001E2148" w:rsidRPr="002C4E4B" w:rsidRDefault="001E2148" w:rsidP="00D1362B">
            <w:pPr>
              <w:spacing w:line="240" w:lineRule="auto"/>
              <w:jc w:val="center"/>
              <w:rPr>
                <w:color w:val="000000" w:themeColor="text1"/>
                <w:sz w:val="24"/>
              </w:rPr>
            </w:pPr>
            <w:r w:rsidRPr="002C4E4B">
              <w:rPr>
                <w:color w:val="000000" w:themeColor="text1"/>
                <w:sz w:val="24"/>
              </w:rPr>
              <w:t>Республика Северная Осетия - Алания</w:t>
            </w:r>
          </w:p>
        </w:tc>
      </w:tr>
      <w:tr w:rsidR="00B13D68" w:rsidRPr="00B13D68" w14:paraId="007CFF7E" w14:textId="77777777" w:rsidTr="00D1362B">
        <w:trPr>
          <w:trHeight w:val="37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69DD4C" w14:textId="77777777" w:rsidR="001E2148" w:rsidRPr="002C4E4B" w:rsidRDefault="001E2148" w:rsidP="00D1362B">
            <w:pPr>
              <w:spacing w:line="240" w:lineRule="auto"/>
              <w:rPr>
                <w:color w:val="000000" w:themeColor="text1"/>
                <w:sz w:val="24"/>
              </w:rPr>
            </w:pPr>
          </w:p>
        </w:tc>
        <w:tc>
          <w:tcPr>
            <w:tcW w:w="0" w:type="auto"/>
            <w:tcBorders>
              <w:top w:val="single" w:sz="8" w:space="0" w:color="000000"/>
              <w:left w:val="single" w:sz="8" w:space="0" w:color="000000"/>
              <w:bottom w:val="single" w:sz="8" w:space="0" w:color="000000"/>
              <w:right w:val="single" w:sz="4" w:space="0" w:color="000000"/>
            </w:tcBorders>
            <w:tcMar>
              <w:top w:w="0" w:type="dxa"/>
              <w:left w:w="115" w:type="dxa"/>
              <w:bottom w:w="0" w:type="dxa"/>
              <w:right w:w="115" w:type="dxa"/>
            </w:tcMar>
            <w:vAlign w:val="center"/>
            <w:hideMark/>
          </w:tcPr>
          <w:p w14:paraId="485B5F8F"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2007</w:t>
            </w:r>
          </w:p>
        </w:tc>
        <w:tc>
          <w:tcPr>
            <w:tcW w:w="0" w:type="auto"/>
            <w:tcBorders>
              <w:top w:val="single" w:sz="8" w:space="0" w:color="000000"/>
              <w:left w:val="single" w:sz="4" w:space="0" w:color="000000"/>
              <w:bottom w:val="single" w:sz="8" w:space="0" w:color="000000"/>
              <w:right w:val="single" w:sz="8" w:space="0" w:color="000000"/>
            </w:tcBorders>
            <w:tcMar>
              <w:top w:w="0" w:type="dxa"/>
              <w:left w:w="115" w:type="dxa"/>
              <w:bottom w:w="0" w:type="dxa"/>
              <w:right w:w="115" w:type="dxa"/>
            </w:tcMar>
            <w:vAlign w:val="center"/>
            <w:hideMark/>
          </w:tcPr>
          <w:p w14:paraId="746DDE91"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2024</w:t>
            </w:r>
          </w:p>
        </w:tc>
        <w:tc>
          <w:tcPr>
            <w:tcW w:w="0" w:type="auto"/>
            <w:tcBorders>
              <w:top w:val="single" w:sz="8" w:space="0" w:color="000000"/>
              <w:left w:val="single" w:sz="8" w:space="0" w:color="000000"/>
              <w:bottom w:val="single" w:sz="8" w:space="0" w:color="000000"/>
              <w:right w:val="single" w:sz="4" w:space="0" w:color="000000"/>
            </w:tcBorders>
            <w:tcMar>
              <w:top w:w="0" w:type="dxa"/>
              <w:left w:w="115" w:type="dxa"/>
              <w:bottom w:w="0" w:type="dxa"/>
              <w:right w:w="115" w:type="dxa"/>
            </w:tcMar>
            <w:vAlign w:val="center"/>
            <w:hideMark/>
          </w:tcPr>
          <w:p w14:paraId="360056EA"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2007</w:t>
            </w:r>
          </w:p>
        </w:tc>
        <w:tc>
          <w:tcPr>
            <w:tcW w:w="0" w:type="auto"/>
            <w:tcBorders>
              <w:top w:val="single" w:sz="8" w:space="0" w:color="000000"/>
              <w:left w:val="single" w:sz="4" w:space="0" w:color="000000"/>
              <w:bottom w:val="single" w:sz="8" w:space="0" w:color="000000"/>
              <w:right w:val="single" w:sz="8" w:space="0" w:color="000000"/>
            </w:tcBorders>
            <w:tcMar>
              <w:top w:w="0" w:type="dxa"/>
              <w:left w:w="115" w:type="dxa"/>
              <w:bottom w:w="0" w:type="dxa"/>
              <w:right w:w="115" w:type="dxa"/>
            </w:tcMar>
            <w:vAlign w:val="center"/>
            <w:hideMark/>
          </w:tcPr>
          <w:p w14:paraId="46131AC3"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2024</w:t>
            </w:r>
          </w:p>
        </w:tc>
        <w:tc>
          <w:tcPr>
            <w:tcW w:w="0" w:type="auto"/>
            <w:tcBorders>
              <w:top w:val="single" w:sz="8" w:space="0" w:color="000000"/>
              <w:left w:val="single" w:sz="8" w:space="0" w:color="000000"/>
              <w:bottom w:val="single" w:sz="8" w:space="0" w:color="000000"/>
              <w:right w:val="single" w:sz="4" w:space="0" w:color="000000"/>
            </w:tcBorders>
            <w:tcMar>
              <w:top w:w="0" w:type="dxa"/>
              <w:left w:w="115" w:type="dxa"/>
              <w:bottom w:w="0" w:type="dxa"/>
              <w:right w:w="115" w:type="dxa"/>
            </w:tcMar>
            <w:vAlign w:val="center"/>
            <w:hideMark/>
          </w:tcPr>
          <w:p w14:paraId="65F676D1"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2007</w:t>
            </w:r>
          </w:p>
        </w:tc>
        <w:tc>
          <w:tcPr>
            <w:tcW w:w="0" w:type="auto"/>
            <w:tcBorders>
              <w:top w:val="single" w:sz="8" w:space="0" w:color="000000"/>
              <w:left w:val="single" w:sz="4" w:space="0" w:color="000000"/>
              <w:bottom w:val="single" w:sz="8" w:space="0" w:color="000000"/>
              <w:right w:val="single" w:sz="8" w:space="0" w:color="000000"/>
            </w:tcBorders>
            <w:tcMar>
              <w:top w:w="0" w:type="dxa"/>
              <w:left w:w="115" w:type="dxa"/>
              <w:bottom w:w="0" w:type="dxa"/>
              <w:right w:w="115" w:type="dxa"/>
            </w:tcMar>
            <w:vAlign w:val="center"/>
            <w:hideMark/>
          </w:tcPr>
          <w:p w14:paraId="3B3910CF"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2024</w:t>
            </w:r>
          </w:p>
        </w:tc>
        <w:tc>
          <w:tcPr>
            <w:tcW w:w="0" w:type="auto"/>
            <w:tcBorders>
              <w:top w:val="single" w:sz="8" w:space="0" w:color="000000"/>
              <w:left w:val="single" w:sz="8" w:space="0" w:color="000000"/>
              <w:bottom w:val="single" w:sz="8" w:space="0" w:color="000000"/>
              <w:right w:val="single" w:sz="4" w:space="0" w:color="000000"/>
            </w:tcBorders>
            <w:tcMar>
              <w:top w:w="0" w:type="dxa"/>
              <w:left w:w="115" w:type="dxa"/>
              <w:bottom w:w="0" w:type="dxa"/>
              <w:right w:w="115" w:type="dxa"/>
            </w:tcMar>
            <w:vAlign w:val="center"/>
            <w:hideMark/>
          </w:tcPr>
          <w:p w14:paraId="1746A9B9"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2007</w:t>
            </w:r>
          </w:p>
        </w:tc>
        <w:tc>
          <w:tcPr>
            <w:tcW w:w="0" w:type="auto"/>
            <w:tcBorders>
              <w:top w:val="single" w:sz="8" w:space="0" w:color="000000"/>
              <w:left w:val="single" w:sz="4" w:space="0" w:color="000000"/>
              <w:bottom w:val="single" w:sz="8" w:space="0" w:color="000000"/>
              <w:right w:val="single" w:sz="8" w:space="0" w:color="000000"/>
            </w:tcBorders>
            <w:tcMar>
              <w:top w:w="0" w:type="dxa"/>
              <w:left w:w="115" w:type="dxa"/>
              <w:bottom w:w="0" w:type="dxa"/>
              <w:right w:w="115" w:type="dxa"/>
            </w:tcMar>
            <w:vAlign w:val="center"/>
            <w:hideMark/>
          </w:tcPr>
          <w:p w14:paraId="0CE9CD7D"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2024</w:t>
            </w:r>
          </w:p>
        </w:tc>
      </w:tr>
      <w:tr w:rsidR="00B13D68" w:rsidRPr="00B13D68" w14:paraId="2C4FBE43" w14:textId="77777777" w:rsidTr="00D1362B">
        <w:trPr>
          <w:trHeight w:val="7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6623866"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Младше трудоспособного </w:t>
            </w:r>
          </w:p>
        </w:tc>
        <w:tc>
          <w:tcPr>
            <w:tcW w:w="0" w:type="auto"/>
            <w:tcBorders>
              <w:top w:val="single" w:sz="8" w:space="0" w:color="000000"/>
              <w:left w:val="single" w:sz="8" w:space="0" w:color="000000"/>
              <w:bottom w:val="single" w:sz="4" w:space="0" w:color="000000"/>
              <w:right w:val="single" w:sz="4" w:space="0" w:color="000000"/>
            </w:tcBorders>
            <w:tcMar>
              <w:top w:w="0" w:type="dxa"/>
              <w:left w:w="115" w:type="dxa"/>
              <w:bottom w:w="0" w:type="dxa"/>
              <w:right w:w="115" w:type="dxa"/>
            </w:tcMar>
            <w:vAlign w:val="center"/>
            <w:hideMark/>
          </w:tcPr>
          <w:p w14:paraId="111A80AB"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2,213</w:t>
            </w:r>
          </w:p>
        </w:tc>
        <w:tc>
          <w:tcPr>
            <w:tcW w:w="0" w:type="auto"/>
            <w:tcBorders>
              <w:top w:val="single" w:sz="8" w:space="0" w:color="000000"/>
              <w:left w:val="single" w:sz="4" w:space="0" w:color="000000"/>
              <w:bottom w:val="single" w:sz="4" w:space="0" w:color="000000"/>
              <w:right w:val="single" w:sz="8" w:space="0" w:color="000000"/>
            </w:tcBorders>
            <w:tcMar>
              <w:top w:w="0" w:type="dxa"/>
              <w:left w:w="115" w:type="dxa"/>
              <w:bottom w:w="0" w:type="dxa"/>
              <w:right w:w="115" w:type="dxa"/>
            </w:tcMar>
            <w:vAlign w:val="center"/>
            <w:hideMark/>
          </w:tcPr>
          <w:p w14:paraId="40C6D65F"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2,879</w:t>
            </w:r>
          </w:p>
        </w:tc>
        <w:tc>
          <w:tcPr>
            <w:tcW w:w="0" w:type="auto"/>
            <w:tcBorders>
              <w:top w:val="single" w:sz="8" w:space="0" w:color="000000"/>
              <w:left w:val="single" w:sz="8" w:space="0" w:color="000000"/>
              <w:bottom w:val="single" w:sz="4" w:space="0" w:color="000000"/>
              <w:right w:val="single" w:sz="4" w:space="0" w:color="000000"/>
            </w:tcBorders>
            <w:tcMar>
              <w:top w:w="0" w:type="dxa"/>
              <w:left w:w="115" w:type="dxa"/>
              <w:bottom w:w="0" w:type="dxa"/>
              <w:right w:w="115" w:type="dxa"/>
            </w:tcMar>
            <w:vAlign w:val="center"/>
            <w:hideMark/>
          </w:tcPr>
          <w:p w14:paraId="271AC178"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2,043</w:t>
            </w:r>
          </w:p>
        </w:tc>
        <w:tc>
          <w:tcPr>
            <w:tcW w:w="0" w:type="auto"/>
            <w:tcBorders>
              <w:top w:val="single" w:sz="8" w:space="0" w:color="000000"/>
              <w:left w:val="single" w:sz="4" w:space="0" w:color="000000"/>
              <w:bottom w:val="single" w:sz="4" w:space="0" w:color="000000"/>
              <w:right w:val="single" w:sz="8" w:space="0" w:color="000000"/>
            </w:tcBorders>
            <w:tcMar>
              <w:top w:w="0" w:type="dxa"/>
              <w:left w:w="115" w:type="dxa"/>
              <w:bottom w:w="0" w:type="dxa"/>
              <w:right w:w="115" w:type="dxa"/>
            </w:tcMar>
            <w:vAlign w:val="center"/>
            <w:hideMark/>
          </w:tcPr>
          <w:p w14:paraId="487CF2F5"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2,873</w:t>
            </w:r>
          </w:p>
        </w:tc>
        <w:tc>
          <w:tcPr>
            <w:tcW w:w="0" w:type="auto"/>
            <w:tcBorders>
              <w:top w:val="single" w:sz="8" w:space="0" w:color="000000"/>
              <w:left w:val="single" w:sz="8" w:space="0" w:color="000000"/>
              <w:bottom w:val="single" w:sz="4" w:space="0" w:color="000000"/>
              <w:right w:val="single" w:sz="4" w:space="0" w:color="000000"/>
            </w:tcBorders>
            <w:tcMar>
              <w:top w:w="0" w:type="dxa"/>
              <w:left w:w="115" w:type="dxa"/>
              <w:bottom w:w="0" w:type="dxa"/>
              <w:right w:w="115" w:type="dxa"/>
            </w:tcMar>
            <w:vAlign w:val="center"/>
            <w:hideMark/>
          </w:tcPr>
          <w:p w14:paraId="7C817D16" w14:textId="77777777" w:rsidR="001E2148" w:rsidRPr="002C4E4B" w:rsidRDefault="001E2148" w:rsidP="00D1362B">
            <w:pPr>
              <w:spacing w:line="240" w:lineRule="auto"/>
              <w:jc w:val="center"/>
              <w:rPr>
                <w:color w:val="000000" w:themeColor="text1"/>
                <w:sz w:val="24"/>
              </w:rPr>
            </w:pPr>
            <w:r w:rsidRPr="002C4E4B">
              <w:rPr>
                <w:color w:val="000000" w:themeColor="text1"/>
                <w:sz w:val="24"/>
              </w:rPr>
              <w:t>3,010</w:t>
            </w:r>
          </w:p>
        </w:tc>
        <w:tc>
          <w:tcPr>
            <w:tcW w:w="0" w:type="auto"/>
            <w:tcBorders>
              <w:top w:val="single" w:sz="8" w:space="0" w:color="000000"/>
              <w:left w:val="single" w:sz="4" w:space="0" w:color="000000"/>
              <w:bottom w:val="single" w:sz="4" w:space="0" w:color="000000"/>
              <w:right w:val="single" w:sz="8" w:space="0" w:color="000000"/>
            </w:tcBorders>
            <w:tcMar>
              <w:top w:w="0" w:type="dxa"/>
              <w:left w:w="115" w:type="dxa"/>
              <w:bottom w:w="0" w:type="dxa"/>
              <w:right w:w="115" w:type="dxa"/>
            </w:tcMar>
            <w:vAlign w:val="center"/>
            <w:hideMark/>
          </w:tcPr>
          <w:p w14:paraId="0EA8BE44"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2,626</w:t>
            </w:r>
          </w:p>
        </w:tc>
        <w:tc>
          <w:tcPr>
            <w:tcW w:w="0" w:type="auto"/>
            <w:tcBorders>
              <w:top w:val="single" w:sz="8" w:space="0" w:color="000000"/>
              <w:left w:val="single" w:sz="8" w:space="0" w:color="000000"/>
              <w:bottom w:val="single" w:sz="4" w:space="0" w:color="000000"/>
              <w:right w:val="single" w:sz="4" w:space="0" w:color="000000"/>
            </w:tcBorders>
            <w:tcMar>
              <w:top w:w="0" w:type="dxa"/>
              <w:left w:w="115" w:type="dxa"/>
              <w:bottom w:w="0" w:type="dxa"/>
              <w:right w:w="115" w:type="dxa"/>
            </w:tcMar>
            <w:vAlign w:val="center"/>
            <w:hideMark/>
          </w:tcPr>
          <w:p w14:paraId="7A97E12F"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2,254</w:t>
            </w:r>
          </w:p>
        </w:tc>
        <w:tc>
          <w:tcPr>
            <w:tcW w:w="0" w:type="auto"/>
            <w:tcBorders>
              <w:top w:val="single" w:sz="8" w:space="0" w:color="000000"/>
              <w:left w:val="single" w:sz="4" w:space="0" w:color="000000"/>
              <w:bottom w:val="single" w:sz="4" w:space="0" w:color="000000"/>
              <w:right w:val="single" w:sz="8" w:space="0" w:color="000000"/>
            </w:tcBorders>
            <w:tcMar>
              <w:top w:w="0" w:type="dxa"/>
              <w:left w:w="115" w:type="dxa"/>
              <w:bottom w:w="0" w:type="dxa"/>
              <w:right w:w="115" w:type="dxa"/>
            </w:tcMar>
            <w:vAlign w:val="center"/>
            <w:hideMark/>
          </w:tcPr>
          <w:p w14:paraId="2FA6C7E7"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2,899</w:t>
            </w:r>
          </w:p>
        </w:tc>
      </w:tr>
      <w:tr w:rsidR="00B13D68" w:rsidRPr="00B13D68" w14:paraId="606255E8" w14:textId="77777777" w:rsidTr="00D1362B">
        <w:trPr>
          <w:trHeight w:val="104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A42E5E9"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Всего в трудоспособном возрасте (для мужчин 16-59 для женщин 16-54)</w:t>
            </w:r>
          </w:p>
        </w:tc>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vAlign w:val="center"/>
            <w:hideMark/>
          </w:tcPr>
          <w:p w14:paraId="437ADFC1"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2,099</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vAlign w:val="center"/>
            <w:hideMark/>
          </w:tcPr>
          <w:p w14:paraId="5BE6CD39" w14:textId="77777777" w:rsidR="001E2148" w:rsidRPr="002C4E4B" w:rsidRDefault="001E2148" w:rsidP="00D1362B">
            <w:pPr>
              <w:spacing w:line="240" w:lineRule="auto"/>
              <w:jc w:val="center"/>
              <w:rPr>
                <w:color w:val="000000" w:themeColor="text1"/>
                <w:sz w:val="24"/>
              </w:rPr>
            </w:pPr>
            <w:r w:rsidRPr="002C4E4B">
              <w:rPr>
                <w:color w:val="000000" w:themeColor="text1"/>
                <w:sz w:val="24"/>
              </w:rPr>
              <w:t>3,429</w:t>
            </w:r>
          </w:p>
        </w:tc>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vAlign w:val="center"/>
            <w:hideMark/>
          </w:tcPr>
          <w:p w14:paraId="405BE2F1"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1,972</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vAlign w:val="center"/>
            <w:hideMark/>
          </w:tcPr>
          <w:p w14:paraId="201E0C39" w14:textId="77777777" w:rsidR="001E2148" w:rsidRPr="002C4E4B" w:rsidRDefault="001E2148" w:rsidP="00D1362B">
            <w:pPr>
              <w:spacing w:line="240" w:lineRule="auto"/>
              <w:ind w:right="-152"/>
              <w:jc w:val="center"/>
              <w:rPr>
                <w:color w:val="000000" w:themeColor="text1"/>
                <w:sz w:val="24"/>
              </w:rPr>
            </w:pPr>
            <w:r w:rsidRPr="002C4E4B">
              <w:rPr>
                <w:color w:val="000000" w:themeColor="text1"/>
                <w:sz w:val="24"/>
              </w:rPr>
              <w:t>4,312</w:t>
            </w:r>
          </w:p>
        </w:tc>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vAlign w:val="center"/>
            <w:hideMark/>
          </w:tcPr>
          <w:p w14:paraId="3BC7A3ED" w14:textId="77777777" w:rsidR="001E2148" w:rsidRPr="002C4E4B" w:rsidRDefault="001E2148" w:rsidP="00D1362B">
            <w:pPr>
              <w:spacing w:line="240" w:lineRule="auto"/>
              <w:jc w:val="center"/>
              <w:rPr>
                <w:color w:val="000000" w:themeColor="text1"/>
                <w:sz w:val="24"/>
              </w:rPr>
            </w:pPr>
            <w:r w:rsidRPr="002C4E4B">
              <w:rPr>
                <w:color w:val="000000" w:themeColor="text1"/>
                <w:sz w:val="24"/>
              </w:rPr>
              <w:t>0,542</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vAlign w:val="center"/>
            <w:hideMark/>
          </w:tcPr>
          <w:p w14:paraId="74E87DEE"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1,328</w:t>
            </w:r>
          </w:p>
        </w:tc>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vAlign w:val="center"/>
            <w:hideMark/>
          </w:tcPr>
          <w:p w14:paraId="16341491" w14:textId="77777777" w:rsidR="001E2148" w:rsidRPr="002C4E4B" w:rsidRDefault="001E2148" w:rsidP="00D1362B">
            <w:pPr>
              <w:spacing w:line="240" w:lineRule="auto"/>
              <w:jc w:val="center"/>
              <w:rPr>
                <w:color w:val="000000" w:themeColor="text1"/>
                <w:sz w:val="24"/>
              </w:rPr>
            </w:pPr>
            <w:r w:rsidRPr="002C4E4B">
              <w:rPr>
                <w:color w:val="000000" w:themeColor="text1"/>
                <w:sz w:val="24"/>
              </w:rPr>
              <w:t>0,284</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vAlign w:val="center"/>
            <w:hideMark/>
          </w:tcPr>
          <w:p w14:paraId="6705B0F3"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2,988</w:t>
            </w:r>
          </w:p>
        </w:tc>
      </w:tr>
      <w:tr w:rsidR="00B13D68" w:rsidRPr="00B13D68" w14:paraId="0FA8F2EA" w14:textId="77777777" w:rsidTr="00D1362B">
        <w:trPr>
          <w:trHeight w:val="34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7869A3F" w14:textId="77777777" w:rsidR="001E2148" w:rsidRPr="002C4E4B" w:rsidRDefault="001E2148" w:rsidP="00D1362B">
            <w:pPr>
              <w:spacing w:line="240" w:lineRule="auto"/>
              <w:jc w:val="center"/>
              <w:rPr>
                <w:color w:val="000000" w:themeColor="text1"/>
                <w:sz w:val="24"/>
              </w:rPr>
            </w:pPr>
            <w:r w:rsidRPr="002C4E4B">
              <w:rPr>
                <w:color w:val="000000" w:themeColor="text1"/>
                <w:sz w:val="24"/>
              </w:rPr>
              <w:t>Старше трудоспособного</w:t>
            </w:r>
          </w:p>
        </w:tc>
        <w:tc>
          <w:tcPr>
            <w:tcW w:w="0" w:type="auto"/>
            <w:tcBorders>
              <w:top w:val="single" w:sz="4" w:space="0" w:color="000000"/>
              <w:left w:val="single" w:sz="8" w:space="0" w:color="000000"/>
              <w:bottom w:val="single" w:sz="8" w:space="0" w:color="000000"/>
              <w:right w:val="single" w:sz="4" w:space="0" w:color="000000"/>
            </w:tcBorders>
            <w:tcMar>
              <w:top w:w="0" w:type="dxa"/>
              <w:left w:w="115" w:type="dxa"/>
              <w:bottom w:w="0" w:type="dxa"/>
              <w:right w:w="115" w:type="dxa"/>
            </w:tcMar>
            <w:vAlign w:val="center"/>
            <w:hideMark/>
          </w:tcPr>
          <w:p w14:paraId="41D82B1E" w14:textId="77777777" w:rsidR="001E2148" w:rsidRPr="002C4E4B" w:rsidRDefault="001E2148" w:rsidP="00D1362B">
            <w:pPr>
              <w:spacing w:line="240" w:lineRule="auto"/>
              <w:jc w:val="center"/>
              <w:rPr>
                <w:color w:val="000000" w:themeColor="text1"/>
                <w:sz w:val="24"/>
              </w:rPr>
            </w:pPr>
            <w:r w:rsidRPr="002C4E4B">
              <w:rPr>
                <w:color w:val="000000" w:themeColor="text1"/>
                <w:sz w:val="24"/>
              </w:rPr>
              <w:t>44,263</w:t>
            </w:r>
          </w:p>
        </w:tc>
        <w:tc>
          <w:tcPr>
            <w:tcW w:w="0" w:type="auto"/>
            <w:tcBorders>
              <w:top w:val="single" w:sz="4" w:space="0" w:color="000000"/>
              <w:left w:val="single" w:sz="4" w:space="0" w:color="000000"/>
              <w:bottom w:val="single" w:sz="8" w:space="0" w:color="000000"/>
              <w:right w:val="single" w:sz="8" w:space="0" w:color="000000"/>
            </w:tcBorders>
            <w:tcMar>
              <w:top w:w="0" w:type="dxa"/>
              <w:left w:w="115" w:type="dxa"/>
              <w:bottom w:w="0" w:type="dxa"/>
              <w:right w:w="115" w:type="dxa"/>
            </w:tcMar>
            <w:vAlign w:val="center"/>
            <w:hideMark/>
          </w:tcPr>
          <w:p w14:paraId="1CFAFBA3" w14:textId="77777777" w:rsidR="001E2148" w:rsidRPr="002C4E4B" w:rsidRDefault="001E2148" w:rsidP="00D1362B">
            <w:pPr>
              <w:spacing w:line="240" w:lineRule="auto"/>
              <w:jc w:val="center"/>
              <w:rPr>
                <w:color w:val="000000" w:themeColor="text1"/>
                <w:sz w:val="24"/>
              </w:rPr>
            </w:pPr>
            <w:r w:rsidRPr="002C4E4B">
              <w:rPr>
                <w:color w:val="000000" w:themeColor="text1"/>
                <w:sz w:val="24"/>
              </w:rPr>
              <w:t>34,609</w:t>
            </w:r>
          </w:p>
        </w:tc>
        <w:tc>
          <w:tcPr>
            <w:tcW w:w="0" w:type="auto"/>
            <w:tcBorders>
              <w:top w:val="single" w:sz="4" w:space="0" w:color="000000"/>
              <w:left w:val="single" w:sz="8" w:space="0" w:color="000000"/>
              <w:bottom w:val="single" w:sz="8" w:space="0" w:color="000000"/>
              <w:right w:val="single" w:sz="4" w:space="0" w:color="000000"/>
            </w:tcBorders>
            <w:tcMar>
              <w:top w:w="0" w:type="dxa"/>
              <w:left w:w="115" w:type="dxa"/>
              <w:bottom w:w="0" w:type="dxa"/>
              <w:right w:w="115" w:type="dxa"/>
            </w:tcMar>
            <w:vAlign w:val="center"/>
            <w:hideMark/>
          </w:tcPr>
          <w:p w14:paraId="6394589B" w14:textId="77777777" w:rsidR="001E2148" w:rsidRPr="002C4E4B" w:rsidRDefault="001E2148" w:rsidP="00D1362B">
            <w:pPr>
              <w:spacing w:line="240" w:lineRule="auto"/>
              <w:jc w:val="center"/>
              <w:rPr>
                <w:color w:val="000000" w:themeColor="text1"/>
                <w:sz w:val="24"/>
              </w:rPr>
            </w:pPr>
            <w:r w:rsidRPr="002C4E4B">
              <w:rPr>
                <w:color w:val="000000" w:themeColor="text1"/>
                <w:sz w:val="24"/>
              </w:rPr>
              <w:t>42,083</w:t>
            </w:r>
          </w:p>
        </w:tc>
        <w:tc>
          <w:tcPr>
            <w:tcW w:w="0" w:type="auto"/>
            <w:tcBorders>
              <w:top w:val="single" w:sz="4" w:space="0" w:color="000000"/>
              <w:left w:val="single" w:sz="4" w:space="0" w:color="000000"/>
              <w:bottom w:val="single" w:sz="8" w:space="0" w:color="000000"/>
              <w:right w:val="single" w:sz="8" w:space="0" w:color="000000"/>
            </w:tcBorders>
            <w:tcMar>
              <w:top w:w="0" w:type="dxa"/>
              <w:left w:w="115" w:type="dxa"/>
              <w:bottom w:w="0" w:type="dxa"/>
              <w:right w:w="115" w:type="dxa"/>
            </w:tcMar>
            <w:vAlign w:val="center"/>
            <w:hideMark/>
          </w:tcPr>
          <w:p w14:paraId="4D181B95" w14:textId="77777777" w:rsidR="001E2148" w:rsidRPr="002C4E4B" w:rsidRDefault="001E2148" w:rsidP="00D1362B">
            <w:pPr>
              <w:spacing w:line="240" w:lineRule="auto"/>
              <w:jc w:val="center"/>
              <w:rPr>
                <w:color w:val="000000" w:themeColor="text1"/>
                <w:sz w:val="24"/>
              </w:rPr>
            </w:pPr>
            <w:r w:rsidRPr="002C4E4B">
              <w:rPr>
                <w:color w:val="000000" w:themeColor="text1"/>
                <w:sz w:val="24"/>
              </w:rPr>
              <w:t>33,756</w:t>
            </w:r>
          </w:p>
        </w:tc>
        <w:tc>
          <w:tcPr>
            <w:tcW w:w="0" w:type="auto"/>
            <w:tcBorders>
              <w:top w:val="single" w:sz="4" w:space="0" w:color="000000"/>
              <w:left w:val="single" w:sz="8" w:space="0" w:color="000000"/>
              <w:bottom w:val="single" w:sz="8" w:space="0" w:color="000000"/>
              <w:right w:val="single" w:sz="4" w:space="0" w:color="000000"/>
            </w:tcBorders>
            <w:tcMar>
              <w:top w:w="0" w:type="dxa"/>
              <w:left w:w="115" w:type="dxa"/>
              <w:bottom w:w="0" w:type="dxa"/>
              <w:right w:w="115" w:type="dxa"/>
            </w:tcMar>
            <w:vAlign w:val="center"/>
            <w:hideMark/>
          </w:tcPr>
          <w:p w14:paraId="30E704D6" w14:textId="77777777" w:rsidR="001E2148" w:rsidRPr="002C4E4B" w:rsidRDefault="001E2148" w:rsidP="00D1362B">
            <w:pPr>
              <w:spacing w:line="240" w:lineRule="auto"/>
              <w:jc w:val="center"/>
              <w:rPr>
                <w:color w:val="000000" w:themeColor="text1"/>
                <w:sz w:val="24"/>
              </w:rPr>
            </w:pPr>
            <w:r w:rsidRPr="002C4E4B">
              <w:rPr>
                <w:color w:val="000000" w:themeColor="text1"/>
                <w:sz w:val="24"/>
              </w:rPr>
              <w:t>46,459</w:t>
            </w:r>
          </w:p>
        </w:tc>
        <w:tc>
          <w:tcPr>
            <w:tcW w:w="0" w:type="auto"/>
            <w:tcBorders>
              <w:top w:val="single" w:sz="4" w:space="0" w:color="000000"/>
              <w:left w:val="single" w:sz="4" w:space="0" w:color="000000"/>
              <w:bottom w:val="single" w:sz="8" w:space="0" w:color="000000"/>
              <w:right w:val="single" w:sz="8" w:space="0" w:color="000000"/>
            </w:tcBorders>
            <w:tcMar>
              <w:top w:w="0" w:type="dxa"/>
              <w:left w:w="115" w:type="dxa"/>
              <w:bottom w:w="0" w:type="dxa"/>
              <w:right w:w="115" w:type="dxa"/>
            </w:tcMar>
            <w:vAlign w:val="center"/>
            <w:hideMark/>
          </w:tcPr>
          <w:p w14:paraId="29B15A30" w14:textId="77777777" w:rsidR="001E2148" w:rsidRPr="002C4E4B" w:rsidRDefault="001E2148" w:rsidP="00D1362B">
            <w:pPr>
              <w:spacing w:line="240" w:lineRule="auto"/>
              <w:jc w:val="center"/>
              <w:rPr>
                <w:color w:val="000000" w:themeColor="text1"/>
                <w:sz w:val="24"/>
              </w:rPr>
            </w:pPr>
            <w:r w:rsidRPr="002C4E4B">
              <w:rPr>
                <w:color w:val="000000" w:themeColor="text1"/>
                <w:sz w:val="24"/>
              </w:rPr>
              <w:t>38,560</w:t>
            </w:r>
          </w:p>
        </w:tc>
        <w:tc>
          <w:tcPr>
            <w:tcW w:w="0" w:type="auto"/>
            <w:tcBorders>
              <w:top w:val="single" w:sz="4" w:space="0" w:color="000000"/>
              <w:left w:val="single" w:sz="8" w:space="0" w:color="000000"/>
              <w:bottom w:val="single" w:sz="8" w:space="0" w:color="000000"/>
              <w:right w:val="single" w:sz="4" w:space="0" w:color="000000"/>
            </w:tcBorders>
            <w:tcMar>
              <w:top w:w="0" w:type="dxa"/>
              <w:left w:w="115" w:type="dxa"/>
              <w:bottom w:w="0" w:type="dxa"/>
              <w:right w:w="115" w:type="dxa"/>
            </w:tcMar>
            <w:vAlign w:val="center"/>
            <w:hideMark/>
          </w:tcPr>
          <w:p w14:paraId="13DDB21D" w14:textId="77777777" w:rsidR="001E2148" w:rsidRPr="002C4E4B" w:rsidRDefault="001E2148" w:rsidP="00D1362B">
            <w:pPr>
              <w:spacing w:line="240" w:lineRule="auto"/>
              <w:jc w:val="center"/>
              <w:rPr>
                <w:color w:val="000000" w:themeColor="text1"/>
                <w:sz w:val="24"/>
              </w:rPr>
            </w:pPr>
            <w:r w:rsidRPr="002C4E4B">
              <w:rPr>
                <w:color w:val="000000" w:themeColor="text1"/>
                <w:sz w:val="24"/>
              </w:rPr>
              <w:t>38,177</w:t>
            </w:r>
          </w:p>
        </w:tc>
        <w:tc>
          <w:tcPr>
            <w:tcW w:w="0" w:type="auto"/>
            <w:tcBorders>
              <w:top w:val="single" w:sz="4" w:space="0" w:color="000000"/>
              <w:left w:val="single" w:sz="4" w:space="0" w:color="000000"/>
              <w:bottom w:val="single" w:sz="8" w:space="0" w:color="000000"/>
              <w:right w:val="single" w:sz="8" w:space="0" w:color="000000"/>
            </w:tcBorders>
            <w:tcMar>
              <w:top w:w="0" w:type="dxa"/>
              <w:left w:w="115" w:type="dxa"/>
              <w:bottom w:w="0" w:type="dxa"/>
              <w:right w:w="115" w:type="dxa"/>
            </w:tcMar>
            <w:vAlign w:val="center"/>
            <w:hideMark/>
          </w:tcPr>
          <w:p w14:paraId="3B06D1BC" w14:textId="77777777" w:rsidR="001E2148" w:rsidRPr="002C4E4B" w:rsidRDefault="001E2148" w:rsidP="00D1362B">
            <w:pPr>
              <w:spacing w:line="240" w:lineRule="auto"/>
              <w:jc w:val="center"/>
              <w:rPr>
                <w:color w:val="000000" w:themeColor="text1"/>
                <w:sz w:val="24"/>
              </w:rPr>
            </w:pPr>
            <w:r w:rsidRPr="002C4E4B">
              <w:rPr>
                <w:color w:val="000000" w:themeColor="text1"/>
                <w:sz w:val="24"/>
              </w:rPr>
              <w:t>34,743</w:t>
            </w:r>
          </w:p>
        </w:tc>
      </w:tr>
    </w:tbl>
    <w:p w14:paraId="622680DD" w14:textId="77777777" w:rsidR="003B750E" w:rsidRPr="00B13D68" w:rsidRDefault="003B750E" w:rsidP="003B750E">
      <w:pPr>
        <w:ind w:firstLine="709"/>
        <w:rPr>
          <w:rFonts w:eastAsiaTheme="majorEastAsia" w:cstheme="majorBidi"/>
          <w:color w:val="000000" w:themeColor="text1"/>
          <w:szCs w:val="32"/>
        </w:rPr>
      </w:pPr>
    </w:p>
    <w:p w14:paraId="7A2A9318" w14:textId="77777777" w:rsidR="003B750E" w:rsidRPr="00B13D68" w:rsidRDefault="003B750E" w:rsidP="003B750E">
      <w:pPr>
        <w:ind w:firstLine="709"/>
        <w:rPr>
          <w:rFonts w:eastAsiaTheme="majorEastAsia" w:cstheme="majorBidi"/>
          <w:color w:val="000000" w:themeColor="text1"/>
          <w:szCs w:val="32"/>
        </w:rPr>
      </w:pPr>
    </w:p>
    <w:p w14:paraId="4E5A06BD" w14:textId="0D135D2B"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В таблице </w:t>
      </w:r>
      <w:r w:rsidR="001E2148" w:rsidRPr="00B13D68">
        <w:rPr>
          <w:rFonts w:eastAsiaTheme="majorEastAsia" w:cstheme="majorBidi"/>
          <w:color w:val="000000" w:themeColor="text1"/>
          <w:szCs w:val="32"/>
        </w:rPr>
        <w:t>3</w:t>
      </w:r>
      <w:r w:rsidRPr="00B13D68">
        <w:rPr>
          <w:rFonts w:eastAsiaTheme="majorEastAsia" w:cstheme="majorBidi"/>
          <w:color w:val="000000" w:themeColor="text1"/>
          <w:szCs w:val="32"/>
        </w:rPr>
        <w:t xml:space="preserve"> представлена диспропорциональность по возрастным группам за отчетный и базисный периоды в разрезе рассматриваемых субъектов и Российской Федерации в целом. Т.к. по законодательству Российской Федерации к трудоспособному возрасту относят мужчин в возрасте 16-59 лет, а женщин в возрасте 16-54 [</w:t>
      </w:r>
      <w:r w:rsidR="00F55293" w:rsidRPr="00B13D68">
        <w:rPr>
          <w:rFonts w:eastAsiaTheme="majorEastAsia" w:cstheme="majorBidi"/>
          <w:color w:val="000000" w:themeColor="text1"/>
          <w:szCs w:val="32"/>
        </w:rPr>
        <w:t>22</w:t>
      </w:r>
      <w:r w:rsidRPr="00B13D68">
        <w:rPr>
          <w:rFonts w:eastAsiaTheme="majorEastAsia" w:cstheme="majorBidi"/>
          <w:color w:val="000000" w:themeColor="text1"/>
          <w:szCs w:val="32"/>
        </w:rPr>
        <w:t xml:space="preserve">] – это усиливает диспропорцию в сторону преобладания мужчин в категории трудоспособного возраста, и в сторону преобладания женщин в категории старше трудоспособного возраста. В целом по Российской Федерации в 2007 г. доля женщин превышает долю мужчин на 7,53 </w:t>
      </w:r>
      <w:proofErr w:type="spellStart"/>
      <w:r w:rsidRPr="00B13D68">
        <w:rPr>
          <w:rFonts w:eastAsiaTheme="majorEastAsia" w:cstheme="majorBidi"/>
          <w:color w:val="000000" w:themeColor="text1"/>
          <w:szCs w:val="32"/>
        </w:rPr>
        <w:t>п.п</w:t>
      </w:r>
      <w:proofErr w:type="spellEnd"/>
      <w:r w:rsidRPr="00B13D68">
        <w:rPr>
          <w:rFonts w:eastAsiaTheme="majorEastAsia" w:cstheme="majorBidi"/>
          <w:color w:val="000000" w:themeColor="text1"/>
          <w:szCs w:val="32"/>
        </w:rPr>
        <w:t xml:space="preserve">., что обусловлено это связано крайне высокой степенью диспропорции между мужским и женским населением в возрастной группе старше трудоспособного возраста. Так в 2007 г. среди населения старше трудоспособного возраста доля женщин, равная 72,1%. была выше на 44,263 </w:t>
      </w:r>
      <w:proofErr w:type="spellStart"/>
      <w:r w:rsidRPr="00B13D68">
        <w:rPr>
          <w:rFonts w:eastAsiaTheme="majorEastAsia" w:cstheme="majorBidi"/>
          <w:color w:val="000000" w:themeColor="text1"/>
          <w:szCs w:val="32"/>
        </w:rPr>
        <w:t>п.п</w:t>
      </w:r>
      <w:proofErr w:type="spellEnd"/>
      <w:r w:rsidRPr="00B13D68">
        <w:rPr>
          <w:rFonts w:eastAsiaTheme="majorEastAsia" w:cstheme="majorBidi"/>
          <w:color w:val="000000" w:themeColor="text1"/>
          <w:szCs w:val="32"/>
        </w:rPr>
        <w:t xml:space="preserve">., чем доля мужчин, равная 27,9%.   Вследствие объективных причин (работа на опасных производствах, вредные привычки, низкое внимание к собственному </w:t>
      </w:r>
      <w:proofErr w:type="spellStart"/>
      <w:proofErr w:type="gramStart"/>
      <w:r w:rsidRPr="00B13D68">
        <w:rPr>
          <w:rFonts w:eastAsiaTheme="majorEastAsia" w:cstheme="majorBidi"/>
          <w:color w:val="000000" w:themeColor="text1"/>
          <w:szCs w:val="32"/>
        </w:rPr>
        <w:t>здоровью,больший</w:t>
      </w:r>
      <w:proofErr w:type="spellEnd"/>
      <w:proofErr w:type="gramEnd"/>
      <w:r w:rsidRPr="00B13D68">
        <w:rPr>
          <w:rFonts w:eastAsiaTheme="majorEastAsia" w:cstheme="majorBidi"/>
          <w:color w:val="000000" w:themeColor="text1"/>
          <w:szCs w:val="32"/>
        </w:rPr>
        <w:t xml:space="preserve"> уровень стресса) средняя продолжительность жизни мужчин меньше средней продолжительности </w:t>
      </w:r>
      <w:r w:rsidRPr="00B13D68">
        <w:rPr>
          <w:rFonts w:eastAsiaTheme="majorEastAsia" w:cstheme="majorBidi"/>
          <w:color w:val="000000" w:themeColor="text1"/>
          <w:szCs w:val="32"/>
        </w:rPr>
        <w:lastRenderedPageBreak/>
        <w:t xml:space="preserve">жизни женщин. В других возрастных группах доля мужчин превосходит долю женщин, так в трудоспособном населении диспропорция равна 2,099%, а в возрасте младше трудоспособного 2,213%. Борзова </w:t>
      </w:r>
      <w:proofErr w:type="gramStart"/>
      <w:r w:rsidRPr="00B13D68">
        <w:rPr>
          <w:rFonts w:eastAsiaTheme="majorEastAsia" w:cstheme="majorBidi"/>
          <w:color w:val="000000" w:themeColor="text1"/>
          <w:szCs w:val="32"/>
        </w:rPr>
        <w:t>М.В</w:t>
      </w:r>
      <w:proofErr w:type="gramEnd"/>
      <w:r w:rsidRPr="00B13D68">
        <w:rPr>
          <w:rFonts w:eastAsiaTheme="majorEastAsia" w:cstheme="majorBidi"/>
          <w:color w:val="000000" w:themeColor="text1"/>
          <w:szCs w:val="32"/>
        </w:rPr>
        <w:t xml:space="preserve"> говорит, что на 100 зачатий девочек приходится 120-180 зачатий мальчиков, это объясняет превышение доли мужского населения, над женским в этих двух возрастных группах населения. [</w:t>
      </w:r>
      <w:r w:rsidR="00F55293" w:rsidRPr="00B13D68">
        <w:rPr>
          <w:rFonts w:eastAsiaTheme="majorEastAsia" w:cstheme="majorBidi"/>
          <w:color w:val="000000" w:themeColor="text1"/>
          <w:szCs w:val="32"/>
        </w:rPr>
        <w:t>23]</w:t>
      </w:r>
      <w:r w:rsidRPr="00B13D68">
        <w:rPr>
          <w:rFonts w:eastAsiaTheme="majorEastAsia" w:cstheme="majorBidi"/>
          <w:color w:val="000000" w:themeColor="text1"/>
          <w:szCs w:val="32"/>
        </w:rPr>
        <w:t xml:space="preserve"> В целом значения диспропорциональности по регионам не сильно отличаются от общероссийских как в отчетном периоде, так и в базисном. В 2023 году в Белгородской области уровень гендерной диспропорциональности составил 4,312%, что соответствует высокому уровню, хотя в базисном периоде показатель был значительно ниже и соответствовал среднему уровню диспропорциональности. В 2007 г. можно отметить слабый уровень (&lt;1%) диспропорции для лиц в трудоспособном возрасте в Санкт-Петербурге и Алании. В остальных регионах практических во всех возрастных группах диспропорциональность средняя (1-3%).</w:t>
      </w:r>
    </w:p>
    <w:p w14:paraId="6EC166C9" w14:textId="77777777" w:rsidR="003B750E" w:rsidRPr="00B13D68" w:rsidRDefault="003B750E" w:rsidP="003B750E">
      <w:pPr>
        <w:ind w:firstLine="709"/>
        <w:rPr>
          <w:rFonts w:eastAsiaTheme="majorEastAsia" w:cstheme="majorBidi"/>
          <w:color w:val="000000" w:themeColor="text1"/>
          <w:szCs w:val="32"/>
        </w:rPr>
      </w:pPr>
    </w:p>
    <w:p w14:paraId="6238E669" w14:textId="77777777" w:rsidR="001E2148" w:rsidRPr="00B13D68" w:rsidRDefault="001E2148" w:rsidP="001E2148">
      <w:pPr>
        <w:rPr>
          <w:color w:val="000000" w:themeColor="text1"/>
          <w:szCs w:val="28"/>
        </w:rPr>
      </w:pPr>
      <w:r w:rsidRPr="00B13D68">
        <w:rPr>
          <w:color w:val="000000" w:themeColor="text1"/>
          <w:szCs w:val="28"/>
        </w:rPr>
        <w:t xml:space="preserve">Таблица 4 – Темп прироста уровня диспропорции на 1 января 2024, по сравнению с </w:t>
      </w:r>
      <w:proofErr w:type="gramStart"/>
      <w:r w:rsidRPr="00B13D68">
        <w:rPr>
          <w:color w:val="000000" w:themeColor="text1"/>
          <w:szCs w:val="28"/>
        </w:rPr>
        <w:t>1  января</w:t>
      </w:r>
      <w:proofErr w:type="gramEnd"/>
      <w:r w:rsidRPr="00B13D68">
        <w:rPr>
          <w:color w:val="000000" w:themeColor="text1"/>
          <w:szCs w:val="28"/>
        </w:rPr>
        <w:t xml:space="preserve"> 2007 г.,%</w:t>
      </w:r>
    </w:p>
    <w:tbl>
      <w:tblPr>
        <w:tblW w:w="0" w:type="auto"/>
        <w:tblCellMar>
          <w:top w:w="15" w:type="dxa"/>
          <w:left w:w="15" w:type="dxa"/>
          <w:bottom w:w="15" w:type="dxa"/>
          <w:right w:w="15" w:type="dxa"/>
        </w:tblCellMar>
        <w:tblLook w:val="04A0" w:firstRow="1" w:lastRow="0" w:firstColumn="1" w:lastColumn="0" w:noHBand="0" w:noVBand="1"/>
      </w:tblPr>
      <w:tblGrid>
        <w:gridCol w:w="3175"/>
        <w:gridCol w:w="1476"/>
        <w:gridCol w:w="1674"/>
        <w:gridCol w:w="1398"/>
        <w:gridCol w:w="1612"/>
      </w:tblGrid>
      <w:tr w:rsidR="00B13D68" w:rsidRPr="00B13D68" w14:paraId="10A1296B" w14:textId="77777777" w:rsidTr="00D1362B">
        <w:trPr>
          <w:trHeight w:val="138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BEC2B1A"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Диспропорциональность, темп прироста в %</w:t>
            </w:r>
          </w:p>
        </w:tc>
        <w:tc>
          <w:tcPr>
            <w:tcW w:w="0" w:type="auto"/>
            <w:tcBorders>
              <w:top w:val="single" w:sz="8" w:space="0" w:color="000000"/>
              <w:left w:val="single" w:sz="8" w:space="0" w:color="000000"/>
              <w:bottom w:val="single" w:sz="8" w:space="0" w:color="000000"/>
              <w:right w:val="single" w:sz="4" w:space="0" w:color="000000"/>
            </w:tcBorders>
            <w:tcMar>
              <w:top w:w="0" w:type="dxa"/>
              <w:left w:w="115" w:type="dxa"/>
              <w:bottom w:w="0" w:type="dxa"/>
              <w:right w:w="115" w:type="dxa"/>
            </w:tcMar>
            <w:vAlign w:val="center"/>
            <w:hideMark/>
          </w:tcPr>
          <w:p w14:paraId="6E3E5FEE" w14:textId="77777777" w:rsidR="001E2148" w:rsidRPr="002C4E4B" w:rsidRDefault="001E2148" w:rsidP="00D1362B">
            <w:pPr>
              <w:spacing w:line="240" w:lineRule="auto"/>
              <w:jc w:val="center"/>
              <w:rPr>
                <w:color w:val="000000" w:themeColor="text1"/>
                <w:sz w:val="24"/>
              </w:rPr>
            </w:pPr>
            <w:r w:rsidRPr="002C4E4B">
              <w:rPr>
                <w:color w:val="000000" w:themeColor="text1"/>
                <w:sz w:val="24"/>
              </w:rPr>
              <w:t>Российская Федерация</w:t>
            </w:r>
          </w:p>
        </w:tc>
        <w:tc>
          <w:tcPr>
            <w:tcW w:w="0" w:type="auto"/>
            <w:tcBorders>
              <w:top w:val="single" w:sz="8" w:space="0" w:color="000000"/>
              <w:left w:val="single" w:sz="4" w:space="0" w:color="000000"/>
              <w:bottom w:val="single" w:sz="8" w:space="0" w:color="000000"/>
              <w:right w:val="single" w:sz="4" w:space="0" w:color="000000"/>
            </w:tcBorders>
            <w:tcMar>
              <w:top w:w="0" w:type="dxa"/>
              <w:left w:w="115" w:type="dxa"/>
              <w:bottom w:w="0" w:type="dxa"/>
              <w:right w:w="115" w:type="dxa"/>
            </w:tcMar>
            <w:vAlign w:val="center"/>
            <w:hideMark/>
          </w:tcPr>
          <w:p w14:paraId="69F32558"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Белгородская область</w:t>
            </w:r>
          </w:p>
        </w:tc>
        <w:tc>
          <w:tcPr>
            <w:tcW w:w="0" w:type="auto"/>
            <w:tcBorders>
              <w:top w:val="single" w:sz="8" w:space="0" w:color="000000"/>
              <w:left w:val="single" w:sz="4" w:space="0" w:color="000000"/>
              <w:bottom w:val="single" w:sz="8" w:space="0" w:color="000000"/>
              <w:right w:val="single" w:sz="4" w:space="0" w:color="000000"/>
            </w:tcBorders>
            <w:tcMar>
              <w:top w:w="0" w:type="dxa"/>
              <w:left w:w="115" w:type="dxa"/>
              <w:bottom w:w="0" w:type="dxa"/>
              <w:right w:w="115" w:type="dxa"/>
            </w:tcMar>
            <w:vAlign w:val="center"/>
            <w:hideMark/>
          </w:tcPr>
          <w:p w14:paraId="2FEC92C9"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Город Санкт-Петербург</w:t>
            </w:r>
          </w:p>
        </w:tc>
        <w:tc>
          <w:tcPr>
            <w:tcW w:w="0" w:type="auto"/>
            <w:tcBorders>
              <w:top w:val="single" w:sz="8" w:space="0" w:color="000000"/>
              <w:left w:val="single" w:sz="4" w:space="0" w:color="000000"/>
              <w:bottom w:val="single" w:sz="8" w:space="0" w:color="000000"/>
              <w:right w:val="single" w:sz="8" w:space="0" w:color="000000"/>
            </w:tcBorders>
            <w:tcMar>
              <w:top w:w="0" w:type="dxa"/>
              <w:left w:w="115" w:type="dxa"/>
              <w:bottom w:w="0" w:type="dxa"/>
              <w:right w:w="115" w:type="dxa"/>
            </w:tcMar>
            <w:vAlign w:val="center"/>
            <w:hideMark/>
          </w:tcPr>
          <w:p w14:paraId="21C7FF7D" w14:textId="77777777" w:rsidR="001E2148" w:rsidRPr="002C4E4B" w:rsidRDefault="001E2148" w:rsidP="00D1362B">
            <w:pPr>
              <w:spacing w:line="240" w:lineRule="auto"/>
              <w:jc w:val="center"/>
              <w:rPr>
                <w:color w:val="000000" w:themeColor="text1"/>
                <w:sz w:val="24"/>
              </w:rPr>
            </w:pPr>
            <w:r w:rsidRPr="002C4E4B">
              <w:rPr>
                <w:color w:val="000000" w:themeColor="text1"/>
                <w:sz w:val="24"/>
              </w:rPr>
              <w:t>Республика Северная Осетия - Алания</w:t>
            </w:r>
          </w:p>
        </w:tc>
      </w:tr>
      <w:tr w:rsidR="00B13D68" w:rsidRPr="00B13D68" w14:paraId="507BC7C8" w14:textId="77777777" w:rsidTr="00D1362B">
        <w:trPr>
          <w:trHeight w:val="84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1BE9A88"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Младше трудоспособного </w:t>
            </w:r>
          </w:p>
        </w:tc>
        <w:tc>
          <w:tcPr>
            <w:tcW w:w="0" w:type="auto"/>
            <w:tcBorders>
              <w:top w:val="single" w:sz="8" w:space="0" w:color="000000"/>
              <w:left w:val="single" w:sz="8" w:space="0" w:color="000000"/>
              <w:bottom w:val="single" w:sz="4" w:space="0" w:color="000000"/>
              <w:right w:val="single" w:sz="4" w:space="0" w:color="000000"/>
            </w:tcBorders>
            <w:tcMar>
              <w:top w:w="0" w:type="dxa"/>
              <w:left w:w="115" w:type="dxa"/>
              <w:bottom w:w="0" w:type="dxa"/>
              <w:right w:w="115" w:type="dxa"/>
            </w:tcMar>
            <w:vAlign w:val="center"/>
            <w:hideMark/>
          </w:tcPr>
          <w:p w14:paraId="583B10C5" w14:textId="77777777" w:rsidR="001E2148" w:rsidRPr="002C4E4B" w:rsidRDefault="001E2148" w:rsidP="00D1362B">
            <w:pPr>
              <w:spacing w:line="240" w:lineRule="auto"/>
              <w:jc w:val="center"/>
              <w:rPr>
                <w:color w:val="000000" w:themeColor="text1"/>
                <w:sz w:val="24"/>
              </w:rPr>
            </w:pPr>
            <w:r w:rsidRPr="002C4E4B">
              <w:rPr>
                <w:color w:val="000000" w:themeColor="text1"/>
                <w:sz w:val="24"/>
              </w:rPr>
              <w:t>30,086</w:t>
            </w:r>
          </w:p>
        </w:tc>
        <w:tc>
          <w:tcPr>
            <w:tcW w:w="0" w:type="auto"/>
            <w:tcBorders>
              <w:top w:val="single" w:sz="8"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FF4CB3" w14:textId="77777777" w:rsidR="001E2148" w:rsidRPr="002C4E4B" w:rsidRDefault="001E2148" w:rsidP="00D1362B">
            <w:pPr>
              <w:spacing w:line="240" w:lineRule="auto"/>
              <w:jc w:val="center"/>
              <w:rPr>
                <w:color w:val="000000" w:themeColor="text1"/>
                <w:sz w:val="24"/>
              </w:rPr>
            </w:pPr>
            <w:r w:rsidRPr="002C4E4B">
              <w:rPr>
                <w:color w:val="000000" w:themeColor="text1"/>
                <w:sz w:val="24"/>
              </w:rPr>
              <w:t>40,641</w:t>
            </w:r>
          </w:p>
        </w:tc>
        <w:tc>
          <w:tcPr>
            <w:tcW w:w="0" w:type="auto"/>
            <w:tcBorders>
              <w:top w:val="single" w:sz="8"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2E67E4"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-12,757</w:t>
            </w:r>
          </w:p>
        </w:tc>
        <w:tc>
          <w:tcPr>
            <w:tcW w:w="0" w:type="auto"/>
            <w:tcBorders>
              <w:top w:val="single" w:sz="8" w:space="0" w:color="000000"/>
              <w:left w:val="single" w:sz="4" w:space="0" w:color="000000"/>
              <w:bottom w:val="single" w:sz="4" w:space="0" w:color="000000"/>
              <w:right w:val="single" w:sz="8" w:space="0" w:color="000000"/>
            </w:tcBorders>
            <w:tcMar>
              <w:top w:w="0" w:type="dxa"/>
              <w:left w:w="115" w:type="dxa"/>
              <w:bottom w:w="0" w:type="dxa"/>
              <w:right w:w="115" w:type="dxa"/>
            </w:tcMar>
            <w:vAlign w:val="center"/>
            <w:hideMark/>
          </w:tcPr>
          <w:p w14:paraId="245448DB"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28,609</w:t>
            </w:r>
          </w:p>
        </w:tc>
      </w:tr>
      <w:tr w:rsidR="00B13D68" w:rsidRPr="00B13D68" w14:paraId="3A1B3544" w14:textId="77777777" w:rsidTr="00D1362B">
        <w:trPr>
          <w:trHeight w:val="104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7AC35C6"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Всего в трудоспособном возрасте (для мужчин 16-</w:t>
            </w:r>
            <w:proofErr w:type="gramStart"/>
            <w:r w:rsidRPr="002C4E4B">
              <w:rPr>
                <w:color w:val="000000" w:themeColor="text1"/>
                <w:sz w:val="24"/>
              </w:rPr>
              <w:t>59,для</w:t>
            </w:r>
            <w:proofErr w:type="gramEnd"/>
            <w:r w:rsidRPr="002C4E4B">
              <w:rPr>
                <w:color w:val="000000" w:themeColor="text1"/>
                <w:sz w:val="24"/>
              </w:rPr>
              <w:t xml:space="preserve"> женщин 16-54)</w:t>
            </w:r>
          </w:p>
        </w:tc>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vAlign w:val="center"/>
            <w:hideMark/>
          </w:tcPr>
          <w:p w14:paraId="6497B8E8" w14:textId="77777777" w:rsidR="001E2148" w:rsidRPr="002C4E4B" w:rsidRDefault="001E2148" w:rsidP="00D1362B">
            <w:pPr>
              <w:spacing w:line="240" w:lineRule="auto"/>
              <w:jc w:val="center"/>
              <w:rPr>
                <w:color w:val="000000" w:themeColor="text1"/>
                <w:sz w:val="24"/>
              </w:rPr>
            </w:pPr>
            <w:r w:rsidRPr="002C4E4B">
              <w:rPr>
                <w:color w:val="000000" w:themeColor="text1"/>
                <w:sz w:val="24"/>
              </w:rPr>
              <w:t>63,350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9D7D2A"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118,654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D788C7"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144,954</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vAlign w:val="center"/>
            <w:hideMark/>
          </w:tcPr>
          <w:p w14:paraId="0EA70FF0" w14:textId="77777777" w:rsidR="001E2148" w:rsidRPr="002C4E4B" w:rsidRDefault="001E2148" w:rsidP="00D1362B">
            <w:pPr>
              <w:spacing w:line="240" w:lineRule="auto"/>
              <w:jc w:val="center"/>
              <w:rPr>
                <w:color w:val="000000" w:themeColor="text1"/>
                <w:sz w:val="24"/>
              </w:rPr>
            </w:pPr>
            <w:r w:rsidRPr="002C4E4B">
              <w:rPr>
                <w:color w:val="000000" w:themeColor="text1"/>
                <w:sz w:val="24"/>
              </w:rPr>
              <w:t>953,802</w:t>
            </w:r>
          </w:p>
        </w:tc>
      </w:tr>
      <w:tr w:rsidR="00B13D68" w:rsidRPr="00B13D68" w14:paraId="346D7E81" w14:textId="77777777" w:rsidTr="00D1362B">
        <w:trPr>
          <w:trHeight w:val="34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0D74BB1" w14:textId="77777777" w:rsidR="001E2148" w:rsidRPr="002C4E4B" w:rsidRDefault="001E2148" w:rsidP="00D1362B">
            <w:pPr>
              <w:spacing w:line="240" w:lineRule="auto"/>
              <w:jc w:val="center"/>
              <w:rPr>
                <w:color w:val="000000" w:themeColor="text1"/>
                <w:sz w:val="24"/>
              </w:rPr>
            </w:pPr>
            <w:r w:rsidRPr="002C4E4B">
              <w:rPr>
                <w:color w:val="000000" w:themeColor="text1"/>
                <w:sz w:val="24"/>
              </w:rPr>
              <w:t>Старше трудоспособного</w:t>
            </w:r>
          </w:p>
        </w:tc>
        <w:tc>
          <w:tcPr>
            <w:tcW w:w="0" w:type="auto"/>
            <w:tcBorders>
              <w:top w:val="single" w:sz="4" w:space="0" w:color="000000"/>
              <w:left w:val="single" w:sz="8" w:space="0" w:color="000000"/>
              <w:bottom w:val="single" w:sz="8" w:space="0" w:color="000000"/>
              <w:right w:val="single" w:sz="4" w:space="0" w:color="000000"/>
            </w:tcBorders>
            <w:tcMar>
              <w:top w:w="0" w:type="dxa"/>
              <w:left w:w="115" w:type="dxa"/>
              <w:bottom w:w="0" w:type="dxa"/>
              <w:right w:w="115" w:type="dxa"/>
            </w:tcMar>
            <w:vAlign w:val="center"/>
            <w:hideMark/>
          </w:tcPr>
          <w:p w14:paraId="1E7FA4E9"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-21,810</w:t>
            </w:r>
          </w:p>
        </w:tc>
        <w:tc>
          <w:tcPr>
            <w:tcW w:w="0" w:type="auto"/>
            <w:tcBorders>
              <w:top w:val="single" w:sz="4" w:space="0" w:color="000000"/>
              <w:left w:val="single" w:sz="4" w:space="0" w:color="000000"/>
              <w:bottom w:val="single" w:sz="8" w:space="0" w:color="000000"/>
              <w:right w:val="single" w:sz="4" w:space="0" w:color="000000"/>
            </w:tcBorders>
            <w:tcMar>
              <w:top w:w="0" w:type="dxa"/>
              <w:left w:w="115" w:type="dxa"/>
              <w:bottom w:w="0" w:type="dxa"/>
              <w:right w:w="115" w:type="dxa"/>
            </w:tcMar>
            <w:vAlign w:val="center"/>
            <w:hideMark/>
          </w:tcPr>
          <w:p w14:paraId="21E64FCB"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-19,787</w:t>
            </w:r>
          </w:p>
        </w:tc>
        <w:tc>
          <w:tcPr>
            <w:tcW w:w="0" w:type="auto"/>
            <w:tcBorders>
              <w:top w:val="single" w:sz="4" w:space="0" w:color="000000"/>
              <w:left w:val="single" w:sz="4" w:space="0" w:color="000000"/>
              <w:bottom w:val="single" w:sz="8" w:space="0" w:color="000000"/>
              <w:right w:val="single" w:sz="4" w:space="0" w:color="000000"/>
            </w:tcBorders>
            <w:tcMar>
              <w:top w:w="0" w:type="dxa"/>
              <w:left w:w="115" w:type="dxa"/>
              <w:bottom w:w="0" w:type="dxa"/>
              <w:right w:w="115" w:type="dxa"/>
            </w:tcMar>
            <w:vAlign w:val="center"/>
            <w:hideMark/>
          </w:tcPr>
          <w:p w14:paraId="1B8FEDB9"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-17,004</w:t>
            </w:r>
          </w:p>
        </w:tc>
        <w:tc>
          <w:tcPr>
            <w:tcW w:w="0" w:type="auto"/>
            <w:tcBorders>
              <w:top w:val="single" w:sz="4" w:space="0" w:color="000000"/>
              <w:left w:val="single" w:sz="4" w:space="0" w:color="000000"/>
              <w:bottom w:val="single" w:sz="8" w:space="0" w:color="000000"/>
              <w:right w:val="single" w:sz="8" w:space="0" w:color="000000"/>
            </w:tcBorders>
            <w:tcMar>
              <w:top w:w="0" w:type="dxa"/>
              <w:left w:w="115" w:type="dxa"/>
              <w:bottom w:w="0" w:type="dxa"/>
              <w:right w:w="115" w:type="dxa"/>
            </w:tcMar>
            <w:vAlign w:val="center"/>
            <w:hideMark/>
          </w:tcPr>
          <w:p w14:paraId="7B9F96EA" w14:textId="77777777" w:rsidR="001E2148" w:rsidRPr="002C4E4B" w:rsidRDefault="001E2148" w:rsidP="00D1362B">
            <w:pPr>
              <w:spacing w:line="240" w:lineRule="auto"/>
              <w:jc w:val="center"/>
              <w:rPr>
                <w:color w:val="000000" w:themeColor="text1"/>
                <w:sz w:val="24"/>
              </w:rPr>
            </w:pPr>
            <w:r w:rsidRPr="002C4E4B">
              <w:rPr>
                <w:color w:val="000000" w:themeColor="text1"/>
                <w:sz w:val="24"/>
              </w:rPr>
              <w:t>-8,993</w:t>
            </w:r>
          </w:p>
        </w:tc>
      </w:tr>
    </w:tbl>
    <w:p w14:paraId="65C3D836" w14:textId="77777777" w:rsidR="003B750E" w:rsidRPr="00B13D68" w:rsidRDefault="003B750E" w:rsidP="003B750E">
      <w:pPr>
        <w:ind w:firstLine="709"/>
        <w:rPr>
          <w:rFonts w:eastAsiaTheme="majorEastAsia" w:cstheme="majorBidi"/>
          <w:color w:val="000000" w:themeColor="text1"/>
          <w:szCs w:val="32"/>
        </w:rPr>
      </w:pPr>
    </w:p>
    <w:p w14:paraId="254A6C28" w14:textId="77777777" w:rsidR="003B750E" w:rsidRPr="00B13D68" w:rsidRDefault="003B750E" w:rsidP="003B750E">
      <w:pPr>
        <w:ind w:firstLine="709"/>
        <w:rPr>
          <w:rFonts w:eastAsiaTheme="majorEastAsia" w:cstheme="majorBidi"/>
          <w:color w:val="000000" w:themeColor="text1"/>
          <w:szCs w:val="32"/>
        </w:rPr>
      </w:pPr>
    </w:p>
    <w:p w14:paraId="3323FA85" w14:textId="4E09587F"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В таблице </w:t>
      </w:r>
      <w:r w:rsidR="001E2148" w:rsidRPr="00B13D68">
        <w:rPr>
          <w:rFonts w:eastAsiaTheme="majorEastAsia" w:cstheme="majorBidi"/>
          <w:color w:val="000000" w:themeColor="text1"/>
          <w:szCs w:val="32"/>
        </w:rPr>
        <w:t>4</w:t>
      </w:r>
      <w:r w:rsidRPr="00B13D68">
        <w:rPr>
          <w:rFonts w:eastAsiaTheme="majorEastAsia" w:cstheme="majorBidi"/>
          <w:color w:val="000000" w:themeColor="text1"/>
          <w:szCs w:val="32"/>
        </w:rPr>
        <w:t xml:space="preserve"> приведены значения динамики уровня диспропорциональности в рассматриваемых регионах. Можно отметить, что во всех регионах, как и в Российской Федерации, уровень </w:t>
      </w:r>
      <w:r w:rsidRPr="00B13D68">
        <w:rPr>
          <w:rFonts w:eastAsiaTheme="majorEastAsia" w:cstheme="majorBidi"/>
          <w:color w:val="000000" w:themeColor="text1"/>
          <w:szCs w:val="32"/>
        </w:rPr>
        <w:lastRenderedPageBreak/>
        <w:t>диспропорциональности снизился в категории людей старше трудоспособного возраста. Для объяснения данного явления рассмотрим динамику ожидаемой продолжительности жизни для мужчин и женщин за изучаемый период.</w:t>
      </w:r>
    </w:p>
    <w:p w14:paraId="064E9ECE" w14:textId="77777777" w:rsidR="003B750E" w:rsidRPr="00B13D68" w:rsidRDefault="003B750E" w:rsidP="003B750E">
      <w:pPr>
        <w:ind w:firstLine="709"/>
        <w:rPr>
          <w:rFonts w:eastAsiaTheme="majorEastAsia" w:cstheme="majorBidi"/>
          <w:color w:val="000000" w:themeColor="text1"/>
          <w:szCs w:val="32"/>
        </w:rPr>
      </w:pPr>
    </w:p>
    <w:p w14:paraId="5617477D" w14:textId="77777777" w:rsidR="001E2148" w:rsidRPr="00B13D68" w:rsidRDefault="001E2148" w:rsidP="001E2148">
      <w:pPr>
        <w:rPr>
          <w:color w:val="000000" w:themeColor="text1"/>
          <w:szCs w:val="28"/>
        </w:rPr>
      </w:pPr>
      <w:r w:rsidRPr="00B13D68">
        <w:rPr>
          <w:color w:val="000000" w:themeColor="text1"/>
          <w:szCs w:val="28"/>
        </w:rPr>
        <w:t>Таблица 5 – Темп прироста ожидаемой продолжительности жизни в разрезе мужчин и женщин</w:t>
      </w:r>
    </w:p>
    <w:tbl>
      <w:tblPr>
        <w:tblW w:w="0" w:type="auto"/>
        <w:tblCellMar>
          <w:top w:w="15" w:type="dxa"/>
          <w:left w:w="15" w:type="dxa"/>
          <w:bottom w:w="15" w:type="dxa"/>
          <w:right w:w="15" w:type="dxa"/>
        </w:tblCellMar>
        <w:tblLook w:val="04A0" w:firstRow="1" w:lastRow="0" w:firstColumn="1" w:lastColumn="0" w:noHBand="0" w:noVBand="1"/>
      </w:tblPr>
      <w:tblGrid>
        <w:gridCol w:w="4598"/>
        <w:gridCol w:w="1813"/>
        <w:gridCol w:w="2289"/>
      </w:tblGrid>
      <w:tr w:rsidR="00B13D68" w:rsidRPr="00B13D68" w14:paraId="7668131D" w14:textId="77777777" w:rsidTr="00D1362B">
        <w:trPr>
          <w:trHeight w:val="355"/>
        </w:trPr>
        <w:tc>
          <w:tcPr>
            <w:tcW w:w="0" w:type="auto"/>
            <w:tcBorders>
              <w:top w:val="single" w:sz="2" w:space="0" w:color="000000"/>
              <w:left w:val="single" w:sz="2" w:space="0" w:color="000000"/>
              <w:bottom w:val="single" w:sz="2" w:space="0" w:color="000000"/>
              <w:right w:val="single" w:sz="2" w:space="0" w:color="000000"/>
            </w:tcBorders>
            <w:shd w:val="clear" w:color="auto" w:fill="EFEFEB"/>
            <w:tcMar>
              <w:top w:w="20" w:type="dxa"/>
              <w:left w:w="20" w:type="dxa"/>
              <w:bottom w:w="100" w:type="dxa"/>
              <w:right w:w="20" w:type="dxa"/>
            </w:tcMar>
            <w:vAlign w:val="center"/>
            <w:hideMark/>
          </w:tcPr>
          <w:p w14:paraId="561E5CA7" w14:textId="77777777" w:rsidR="001E2148" w:rsidRPr="002C4E4B" w:rsidRDefault="001E2148" w:rsidP="00D1362B">
            <w:pPr>
              <w:spacing w:line="240" w:lineRule="auto"/>
              <w:ind w:firstLine="720"/>
              <w:jc w:val="center"/>
              <w:rPr>
                <w:color w:val="000000" w:themeColor="text1"/>
                <w:sz w:val="24"/>
              </w:rPr>
            </w:pPr>
            <w:r w:rsidRPr="002C4E4B">
              <w:rPr>
                <w:color w:val="000000" w:themeColor="text1"/>
                <w:sz w:val="24"/>
              </w:rPr>
              <w:t>Регион </w:t>
            </w:r>
          </w:p>
        </w:tc>
        <w:tc>
          <w:tcPr>
            <w:tcW w:w="0" w:type="auto"/>
            <w:tcBorders>
              <w:top w:val="single" w:sz="2" w:space="0" w:color="000000"/>
              <w:left w:val="single" w:sz="2" w:space="0" w:color="000000"/>
              <w:bottom w:val="single" w:sz="2" w:space="0" w:color="000000"/>
              <w:right w:val="single" w:sz="2" w:space="0" w:color="000000"/>
            </w:tcBorders>
            <w:shd w:val="clear" w:color="auto" w:fill="EFEFEB"/>
            <w:tcMar>
              <w:top w:w="20" w:type="dxa"/>
              <w:left w:w="20" w:type="dxa"/>
              <w:bottom w:w="100" w:type="dxa"/>
              <w:right w:w="20" w:type="dxa"/>
            </w:tcMar>
            <w:vAlign w:val="center"/>
            <w:hideMark/>
          </w:tcPr>
          <w:p w14:paraId="65D54F21" w14:textId="77777777" w:rsidR="001E2148" w:rsidRPr="002C4E4B" w:rsidRDefault="001E2148" w:rsidP="00D1362B">
            <w:pPr>
              <w:spacing w:line="240" w:lineRule="auto"/>
              <w:ind w:firstLine="720"/>
              <w:jc w:val="center"/>
              <w:rPr>
                <w:color w:val="000000" w:themeColor="text1"/>
                <w:sz w:val="24"/>
              </w:rPr>
            </w:pPr>
            <w:r w:rsidRPr="002C4E4B">
              <w:rPr>
                <w:color w:val="000000" w:themeColor="text1"/>
                <w:sz w:val="24"/>
              </w:rPr>
              <w:t>Пол</w:t>
            </w:r>
          </w:p>
        </w:tc>
        <w:tc>
          <w:tcPr>
            <w:tcW w:w="0" w:type="auto"/>
            <w:tcBorders>
              <w:top w:val="single" w:sz="2" w:space="0" w:color="000000"/>
              <w:left w:val="single" w:sz="2" w:space="0" w:color="000000"/>
              <w:bottom w:val="single" w:sz="2" w:space="0" w:color="000000"/>
              <w:right w:val="single" w:sz="2" w:space="0" w:color="000000"/>
            </w:tcBorders>
            <w:shd w:val="clear" w:color="auto" w:fill="EFEFEB"/>
            <w:tcMar>
              <w:top w:w="20" w:type="dxa"/>
              <w:left w:w="20" w:type="dxa"/>
              <w:bottom w:w="100" w:type="dxa"/>
              <w:right w:w="20" w:type="dxa"/>
            </w:tcMar>
            <w:vAlign w:val="center"/>
            <w:hideMark/>
          </w:tcPr>
          <w:p w14:paraId="4349845F" w14:textId="77777777" w:rsidR="001E2148" w:rsidRPr="002C4E4B" w:rsidRDefault="001E2148" w:rsidP="00D1362B">
            <w:pPr>
              <w:spacing w:line="240" w:lineRule="auto"/>
              <w:ind w:firstLine="720"/>
              <w:jc w:val="center"/>
              <w:rPr>
                <w:color w:val="000000" w:themeColor="text1"/>
                <w:sz w:val="24"/>
              </w:rPr>
            </w:pPr>
            <w:r w:rsidRPr="002C4E4B">
              <w:rPr>
                <w:color w:val="000000" w:themeColor="text1"/>
                <w:sz w:val="24"/>
              </w:rPr>
              <w:t>Темп прироста</w:t>
            </w:r>
          </w:p>
        </w:tc>
      </w:tr>
      <w:tr w:rsidR="00B13D68" w:rsidRPr="00B13D68" w14:paraId="0577D064" w14:textId="77777777" w:rsidTr="00D1362B">
        <w:trPr>
          <w:trHeight w:val="355"/>
        </w:trPr>
        <w:tc>
          <w:tcPr>
            <w:tcW w:w="0" w:type="auto"/>
            <w:vMerge w:val="restart"/>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center"/>
            <w:hideMark/>
          </w:tcPr>
          <w:p w14:paraId="11B2413D" w14:textId="77777777" w:rsidR="001E2148" w:rsidRPr="002C4E4B" w:rsidRDefault="001E2148" w:rsidP="00D1362B">
            <w:pPr>
              <w:spacing w:line="240" w:lineRule="auto"/>
              <w:ind w:firstLine="720"/>
              <w:rPr>
                <w:color w:val="000000" w:themeColor="text1"/>
                <w:sz w:val="24"/>
              </w:rPr>
            </w:pPr>
            <w:r w:rsidRPr="002C4E4B">
              <w:rPr>
                <w:color w:val="000000" w:themeColor="text1"/>
                <w:sz w:val="24"/>
              </w:rPr>
              <w:t>Российская Федерация </w:t>
            </w:r>
          </w:p>
        </w:tc>
        <w:tc>
          <w:tcPr>
            <w:tcW w:w="0" w:type="auto"/>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bottom"/>
            <w:hideMark/>
          </w:tcPr>
          <w:p w14:paraId="7E7D84D1" w14:textId="77777777" w:rsidR="001E2148" w:rsidRPr="002C4E4B" w:rsidRDefault="001E2148" w:rsidP="00D1362B">
            <w:pPr>
              <w:spacing w:line="240" w:lineRule="auto"/>
              <w:ind w:firstLine="720"/>
              <w:jc w:val="center"/>
              <w:rPr>
                <w:color w:val="000000" w:themeColor="text1"/>
                <w:sz w:val="24"/>
              </w:rPr>
            </w:pPr>
            <w:r w:rsidRPr="002C4E4B">
              <w:rPr>
                <w:color w:val="000000" w:themeColor="text1"/>
                <w:sz w:val="24"/>
              </w:rPr>
              <w:t>Женщины</w:t>
            </w:r>
          </w:p>
        </w:tc>
        <w:tc>
          <w:tcPr>
            <w:tcW w:w="0" w:type="auto"/>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bottom"/>
            <w:hideMark/>
          </w:tcPr>
          <w:p w14:paraId="305D46F4" w14:textId="77777777" w:rsidR="001E2148" w:rsidRPr="002C4E4B" w:rsidRDefault="001E2148" w:rsidP="00D1362B">
            <w:pPr>
              <w:spacing w:line="240" w:lineRule="auto"/>
              <w:ind w:firstLine="720"/>
              <w:jc w:val="center"/>
              <w:rPr>
                <w:color w:val="000000" w:themeColor="text1"/>
                <w:sz w:val="24"/>
              </w:rPr>
            </w:pPr>
            <w:r w:rsidRPr="002C4E4B">
              <w:rPr>
                <w:color w:val="000000" w:themeColor="text1"/>
                <w:sz w:val="24"/>
              </w:rPr>
              <w:t>7,422</w:t>
            </w:r>
          </w:p>
        </w:tc>
      </w:tr>
      <w:tr w:rsidR="00B13D68" w:rsidRPr="00B13D68" w14:paraId="584AAC44" w14:textId="77777777" w:rsidTr="00D1362B">
        <w:trPr>
          <w:trHeight w:val="35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60824652" w14:textId="77777777" w:rsidR="001E2148" w:rsidRPr="002C4E4B" w:rsidRDefault="001E2148" w:rsidP="00D1362B">
            <w:pPr>
              <w:spacing w:line="240" w:lineRule="auto"/>
              <w:rPr>
                <w:color w:val="000000" w:themeColor="text1"/>
                <w:sz w:val="24"/>
              </w:rPr>
            </w:pPr>
          </w:p>
        </w:tc>
        <w:tc>
          <w:tcPr>
            <w:tcW w:w="0" w:type="auto"/>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bottom"/>
            <w:hideMark/>
          </w:tcPr>
          <w:p w14:paraId="00D0A843" w14:textId="77777777" w:rsidR="001E2148" w:rsidRPr="002C4E4B" w:rsidRDefault="001E2148" w:rsidP="00D1362B">
            <w:pPr>
              <w:spacing w:line="240" w:lineRule="auto"/>
              <w:ind w:firstLine="720"/>
              <w:jc w:val="center"/>
              <w:rPr>
                <w:color w:val="000000" w:themeColor="text1"/>
                <w:sz w:val="24"/>
              </w:rPr>
            </w:pPr>
            <w:r w:rsidRPr="002C4E4B">
              <w:rPr>
                <w:color w:val="000000" w:themeColor="text1"/>
                <w:sz w:val="24"/>
              </w:rPr>
              <w:t>Мужчины</w:t>
            </w:r>
          </w:p>
        </w:tc>
        <w:tc>
          <w:tcPr>
            <w:tcW w:w="0" w:type="auto"/>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bottom"/>
            <w:hideMark/>
          </w:tcPr>
          <w:p w14:paraId="5FD3B81A" w14:textId="77777777" w:rsidR="001E2148" w:rsidRPr="002C4E4B" w:rsidRDefault="001E2148" w:rsidP="00D1362B">
            <w:pPr>
              <w:spacing w:line="240" w:lineRule="auto"/>
              <w:ind w:firstLine="720"/>
              <w:jc w:val="center"/>
              <w:rPr>
                <w:color w:val="000000" w:themeColor="text1"/>
                <w:sz w:val="24"/>
              </w:rPr>
            </w:pPr>
            <w:r w:rsidRPr="002C4E4B">
              <w:rPr>
                <w:color w:val="000000" w:themeColor="text1"/>
                <w:sz w:val="24"/>
              </w:rPr>
              <w:t>12,649</w:t>
            </w:r>
          </w:p>
        </w:tc>
      </w:tr>
      <w:tr w:rsidR="00B13D68" w:rsidRPr="00B13D68" w14:paraId="563FAEA3" w14:textId="77777777" w:rsidTr="00D1362B">
        <w:trPr>
          <w:trHeight w:val="355"/>
        </w:trPr>
        <w:tc>
          <w:tcPr>
            <w:tcW w:w="0" w:type="auto"/>
            <w:vMerge w:val="restart"/>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center"/>
            <w:hideMark/>
          </w:tcPr>
          <w:p w14:paraId="43BF8472" w14:textId="77777777" w:rsidR="001E2148" w:rsidRPr="002C4E4B" w:rsidRDefault="001E2148" w:rsidP="00D1362B">
            <w:pPr>
              <w:spacing w:line="240" w:lineRule="auto"/>
              <w:ind w:firstLine="720"/>
              <w:rPr>
                <w:color w:val="000000" w:themeColor="text1"/>
                <w:sz w:val="24"/>
              </w:rPr>
            </w:pPr>
            <w:r w:rsidRPr="002C4E4B">
              <w:rPr>
                <w:color w:val="000000" w:themeColor="text1"/>
                <w:sz w:val="24"/>
              </w:rPr>
              <w:t>Белгородская область </w:t>
            </w:r>
          </w:p>
        </w:tc>
        <w:tc>
          <w:tcPr>
            <w:tcW w:w="0" w:type="auto"/>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bottom"/>
            <w:hideMark/>
          </w:tcPr>
          <w:p w14:paraId="2548D7CA" w14:textId="77777777" w:rsidR="001E2148" w:rsidRPr="002C4E4B" w:rsidRDefault="001E2148" w:rsidP="00D1362B">
            <w:pPr>
              <w:spacing w:line="240" w:lineRule="auto"/>
              <w:ind w:firstLine="720"/>
              <w:jc w:val="center"/>
              <w:rPr>
                <w:color w:val="000000" w:themeColor="text1"/>
                <w:sz w:val="24"/>
              </w:rPr>
            </w:pPr>
            <w:r w:rsidRPr="002C4E4B">
              <w:rPr>
                <w:color w:val="000000" w:themeColor="text1"/>
                <w:sz w:val="24"/>
              </w:rPr>
              <w:t>Женщины</w:t>
            </w:r>
          </w:p>
        </w:tc>
        <w:tc>
          <w:tcPr>
            <w:tcW w:w="0" w:type="auto"/>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bottom"/>
            <w:hideMark/>
          </w:tcPr>
          <w:p w14:paraId="768B3A12" w14:textId="77777777" w:rsidR="001E2148" w:rsidRPr="002C4E4B" w:rsidRDefault="001E2148" w:rsidP="00D1362B">
            <w:pPr>
              <w:spacing w:line="240" w:lineRule="auto"/>
              <w:ind w:firstLine="720"/>
              <w:jc w:val="center"/>
              <w:rPr>
                <w:color w:val="000000" w:themeColor="text1"/>
                <w:sz w:val="24"/>
              </w:rPr>
            </w:pPr>
            <w:r w:rsidRPr="002C4E4B">
              <w:rPr>
                <w:color w:val="000000" w:themeColor="text1"/>
                <w:sz w:val="24"/>
              </w:rPr>
              <w:t>5,553</w:t>
            </w:r>
          </w:p>
        </w:tc>
      </w:tr>
      <w:tr w:rsidR="00B13D68" w:rsidRPr="00B13D68" w14:paraId="55F431F6" w14:textId="77777777" w:rsidTr="00D1362B">
        <w:trPr>
          <w:trHeight w:val="360"/>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641B84D8" w14:textId="77777777" w:rsidR="001E2148" w:rsidRPr="002C4E4B" w:rsidRDefault="001E2148" w:rsidP="00D1362B">
            <w:pPr>
              <w:spacing w:line="240" w:lineRule="auto"/>
              <w:rPr>
                <w:color w:val="000000" w:themeColor="text1"/>
                <w:sz w:val="24"/>
              </w:rPr>
            </w:pPr>
          </w:p>
        </w:tc>
        <w:tc>
          <w:tcPr>
            <w:tcW w:w="0" w:type="auto"/>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bottom"/>
            <w:hideMark/>
          </w:tcPr>
          <w:p w14:paraId="0EC44650" w14:textId="77777777" w:rsidR="001E2148" w:rsidRPr="002C4E4B" w:rsidRDefault="001E2148" w:rsidP="00D1362B">
            <w:pPr>
              <w:spacing w:line="240" w:lineRule="auto"/>
              <w:ind w:firstLine="720"/>
              <w:jc w:val="center"/>
              <w:rPr>
                <w:color w:val="000000" w:themeColor="text1"/>
                <w:sz w:val="24"/>
              </w:rPr>
            </w:pPr>
            <w:r w:rsidRPr="002C4E4B">
              <w:rPr>
                <w:color w:val="000000" w:themeColor="text1"/>
                <w:sz w:val="24"/>
              </w:rPr>
              <w:t>Мужчины</w:t>
            </w:r>
          </w:p>
        </w:tc>
        <w:tc>
          <w:tcPr>
            <w:tcW w:w="0" w:type="auto"/>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bottom"/>
            <w:hideMark/>
          </w:tcPr>
          <w:p w14:paraId="1ACA177F" w14:textId="77777777" w:rsidR="001E2148" w:rsidRPr="002C4E4B" w:rsidRDefault="001E2148" w:rsidP="00D1362B">
            <w:pPr>
              <w:spacing w:line="240" w:lineRule="auto"/>
              <w:ind w:firstLine="720"/>
              <w:jc w:val="center"/>
              <w:rPr>
                <w:color w:val="000000" w:themeColor="text1"/>
                <w:sz w:val="24"/>
              </w:rPr>
            </w:pPr>
            <w:r w:rsidRPr="002C4E4B">
              <w:rPr>
                <w:color w:val="000000" w:themeColor="text1"/>
                <w:sz w:val="24"/>
              </w:rPr>
              <w:t>7,170</w:t>
            </w:r>
          </w:p>
        </w:tc>
      </w:tr>
      <w:tr w:rsidR="00B13D68" w:rsidRPr="00B13D68" w14:paraId="4F27018E" w14:textId="77777777" w:rsidTr="00D1362B">
        <w:trPr>
          <w:trHeight w:val="355"/>
        </w:trPr>
        <w:tc>
          <w:tcPr>
            <w:tcW w:w="0" w:type="auto"/>
            <w:vMerge w:val="restart"/>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center"/>
            <w:hideMark/>
          </w:tcPr>
          <w:p w14:paraId="142D8782" w14:textId="77777777" w:rsidR="001E2148" w:rsidRPr="002C4E4B" w:rsidRDefault="001E2148" w:rsidP="00D1362B">
            <w:pPr>
              <w:spacing w:line="240" w:lineRule="auto"/>
              <w:ind w:firstLine="720"/>
              <w:rPr>
                <w:color w:val="000000" w:themeColor="text1"/>
                <w:sz w:val="24"/>
              </w:rPr>
            </w:pPr>
            <w:r w:rsidRPr="002C4E4B">
              <w:rPr>
                <w:color w:val="000000" w:themeColor="text1"/>
                <w:sz w:val="24"/>
              </w:rPr>
              <w:t>Санкт-Петербург </w:t>
            </w:r>
          </w:p>
        </w:tc>
        <w:tc>
          <w:tcPr>
            <w:tcW w:w="0" w:type="auto"/>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bottom"/>
            <w:hideMark/>
          </w:tcPr>
          <w:p w14:paraId="31B4313D" w14:textId="77777777" w:rsidR="001E2148" w:rsidRPr="002C4E4B" w:rsidRDefault="001E2148" w:rsidP="00D1362B">
            <w:pPr>
              <w:spacing w:line="240" w:lineRule="auto"/>
              <w:ind w:firstLine="720"/>
              <w:jc w:val="center"/>
              <w:rPr>
                <w:color w:val="000000" w:themeColor="text1"/>
                <w:sz w:val="24"/>
              </w:rPr>
            </w:pPr>
            <w:r w:rsidRPr="002C4E4B">
              <w:rPr>
                <w:color w:val="000000" w:themeColor="text1"/>
                <w:sz w:val="24"/>
              </w:rPr>
              <w:t>Женщины</w:t>
            </w:r>
          </w:p>
        </w:tc>
        <w:tc>
          <w:tcPr>
            <w:tcW w:w="0" w:type="auto"/>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bottom"/>
            <w:hideMark/>
          </w:tcPr>
          <w:p w14:paraId="68D1AEAD" w14:textId="77777777" w:rsidR="001E2148" w:rsidRPr="002C4E4B" w:rsidRDefault="001E2148" w:rsidP="00D1362B">
            <w:pPr>
              <w:spacing w:line="240" w:lineRule="auto"/>
              <w:ind w:firstLine="720"/>
              <w:jc w:val="center"/>
              <w:rPr>
                <w:color w:val="000000" w:themeColor="text1"/>
                <w:sz w:val="24"/>
              </w:rPr>
            </w:pPr>
            <w:r w:rsidRPr="002C4E4B">
              <w:rPr>
                <w:color w:val="000000" w:themeColor="text1"/>
                <w:sz w:val="24"/>
              </w:rPr>
              <w:t>6,782</w:t>
            </w:r>
          </w:p>
        </w:tc>
      </w:tr>
      <w:tr w:rsidR="00B13D68" w:rsidRPr="00B13D68" w14:paraId="0BAA1960" w14:textId="77777777" w:rsidTr="00D1362B">
        <w:trPr>
          <w:trHeight w:val="35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26739534" w14:textId="77777777" w:rsidR="001E2148" w:rsidRPr="002C4E4B" w:rsidRDefault="001E2148" w:rsidP="00D1362B">
            <w:pPr>
              <w:spacing w:line="240" w:lineRule="auto"/>
              <w:rPr>
                <w:color w:val="000000" w:themeColor="text1"/>
                <w:sz w:val="24"/>
              </w:rPr>
            </w:pPr>
          </w:p>
        </w:tc>
        <w:tc>
          <w:tcPr>
            <w:tcW w:w="0" w:type="auto"/>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bottom"/>
            <w:hideMark/>
          </w:tcPr>
          <w:p w14:paraId="3B2FC5F4" w14:textId="77777777" w:rsidR="001E2148" w:rsidRPr="002C4E4B" w:rsidRDefault="001E2148" w:rsidP="00D1362B">
            <w:pPr>
              <w:spacing w:line="240" w:lineRule="auto"/>
              <w:ind w:firstLine="720"/>
              <w:jc w:val="center"/>
              <w:rPr>
                <w:color w:val="000000" w:themeColor="text1"/>
                <w:sz w:val="24"/>
              </w:rPr>
            </w:pPr>
            <w:r w:rsidRPr="002C4E4B">
              <w:rPr>
                <w:color w:val="000000" w:themeColor="text1"/>
                <w:sz w:val="24"/>
              </w:rPr>
              <w:t>Мужчины</w:t>
            </w:r>
          </w:p>
        </w:tc>
        <w:tc>
          <w:tcPr>
            <w:tcW w:w="0" w:type="auto"/>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bottom"/>
            <w:hideMark/>
          </w:tcPr>
          <w:p w14:paraId="32CA0838" w14:textId="77777777" w:rsidR="001E2148" w:rsidRPr="002C4E4B" w:rsidRDefault="001E2148" w:rsidP="00D1362B">
            <w:pPr>
              <w:spacing w:line="240" w:lineRule="auto"/>
              <w:ind w:firstLine="720"/>
              <w:jc w:val="center"/>
              <w:rPr>
                <w:color w:val="000000" w:themeColor="text1"/>
                <w:sz w:val="24"/>
              </w:rPr>
            </w:pPr>
            <w:r w:rsidRPr="002C4E4B">
              <w:rPr>
                <w:color w:val="000000" w:themeColor="text1"/>
                <w:sz w:val="24"/>
              </w:rPr>
              <w:t>14,437</w:t>
            </w:r>
          </w:p>
        </w:tc>
      </w:tr>
      <w:tr w:rsidR="00B13D68" w:rsidRPr="00B13D68" w14:paraId="738A87F8" w14:textId="77777777" w:rsidTr="00D1362B">
        <w:trPr>
          <w:trHeight w:val="355"/>
        </w:trPr>
        <w:tc>
          <w:tcPr>
            <w:tcW w:w="0" w:type="auto"/>
            <w:vMerge w:val="restart"/>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center"/>
            <w:hideMark/>
          </w:tcPr>
          <w:p w14:paraId="179C20DD" w14:textId="77777777" w:rsidR="001E2148" w:rsidRPr="002C4E4B" w:rsidRDefault="001E2148" w:rsidP="00D1362B">
            <w:pPr>
              <w:spacing w:line="240" w:lineRule="auto"/>
              <w:ind w:firstLine="720"/>
              <w:rPr>
                <w:color w:val="000000" w:themeColor="text1"/>
                <w:sz w:val="24"/>
              </w:rPr>
            </w:pPr>
            <w:r w:rsidRPr="002C4E4B">
              <w:rPr>
                <w:color w:val="000000" w:themeColor="text1"/>
                <w:sz w:val="24"/>
              </w:rPr>
              <w:t>Республика Северная Осетия-Алания</w:t>
            </w:r>
          </w:p>
        </w:tc>
        <w:tc>
          <w:tcPr>
            <w:tcW w:w="0" w:type="auto"/>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bottom"/>
            <w:hideMark/>
          </w:tcPr>
          <w:p w14:paraId="5BA57F79" w14:textId="77777777" w:rsidR="001E2148" w:rsidRPr="002C4E4B" w:rsidRDefault="001E2148" w:rsidP="00D1362B">
            <w:pPr>
              <w:spacing w:line="240" w:lineRule="auto"/>
              <w:ind w:firstLine="720"/>
              <w:jc w:val="center"/>
              <w:rPr>
                <w:color w:val="000000" w:themeColor="text1"/>
                <w:sz w:val="24"/>
              </w:rPr>
            </w:pPr>
            <w:r w:rsidRPr="002C4E4B">
              <w:rPr>
                <w:color w:val="000000" w:themeColor="text1"/>
                <w:sz w:val="24"/>
              </w:rPr>
              <w:t>Женщины</w:t>
            </w:r>
          </w:p>
        </w:tc>
        <w:tc>
          <w:tcPr>
            <w:tcW w:w="0" w:type="auto"/>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bottom"/>
            <w:hideMark/>
          </w:tcPr>
          <w:p w14:paraId="77181FD8" w14:textId="77777777" w:rsidR="001E2148" w:rsidRPr="002C4E4B" w:rsidRDefault="001E2148" w:rsidP="00D1362B">
            <w:pPr>
              <w:spacing w:line="240" w:lineRule="auto"/>
              <w:ind w:firstLine="720"/>
              <w:jc w:val="center"/>
              <w:rPr>
                <w:color w:val="000000" w:themeColor="text1"/>
                <w:sz w:val="24"/>
              </w:rPr>
            </w:pPr>
            <w:r w:rsidRPr="002C4E4B">
              <w:rPr>
                <w:color w:val="000000" w:themeColor="text1"/>
                <w:sz w:val="24"/>
              </w:rPr>
              <w:t>5,162</w:t>
            </w:r>
          </w:p>
        </w:tc>
      </w:tr>
      <w:tr w:rsidR="00B13D68" w:rsidRPr="00B13D68" w14:paraId="73D45A71" w14:textId="77777777" w:rsidTr="00D1362B">
        <w:trPr>
          <w:trHeight w:val="35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248F2184" w14:textId="77777777" w:rsidR="001E2148" w:rsidRPr="002C4E4B" w:rsidRDefault="001E2148" w:rsidP="00D1362B">
            <w:pPr>
              <w:spacing w:line="240" w:lineRule="auto"/>
              <w:rPr>
                <w:color w:val="000000" w:themeColor="text1"/>
                <w:sz w:val="24"/>
              </w:rPr>
            </w:pPr>
          </w:p>
        </w:tc>
        <w:tc>
          <w:tcPr>
            <w:tcW w:w="0" w:type="auto"/>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bottom"/>
            <w:hideMark/>
          </w:tcPr>
          <w:p w14:paraId="22059880" w14:textId="77777777" w:rsidR="001E2148" w:rsidRPr="002C4E4B" w:rsidRDefault="001E2148" w:rsidP="00D1362B">
            <w:pPr>
              <w:spacing w:line="240" w:lineRule="auto"/>
              <w:ind w:firstLine="720"/>
              <w:jc w:val="center"/>
              <w:rPr>
                <w:color w:val="000000" w:themeColor="text1"/>
                <w:sz w:val="24"/>
              </w:rPr>
            </w:pPr>
            <w:r w:rsidRPr="002C4E4B">
              <w:rPr>
                <w:color w:val="000000" w:themeColor="text1"/>
                <w:sz w:val="24"/>
              </w:rPr>
              <w:t>Мужчины</w:t>
            </w:r>
          </w:p>
        </w:tc>
        <w:tc>
          <w:tcPr>
            <w:tcW w:w="0" w:type="auto"/>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bottom"/>
            <w:hideMark/>
          </w:tcPr>
          <w:p w14:paraId="4BB82E48" w14:textId="77777777" w:rsidR="001E2148" w:rsidRPr="002C4E4B" w:rsidRDefault="001E2148" w:rsidP="00D1362B">
            <w:pPr>
              <w:spacing w:line="240" w:lineRule="auto"/>
              <w:ind w:firstLine="720"/>
              <w:jc w:val="center"/>
              <w:rPr>
                <w:color w:val="000000" w:themeColor="text1"/>
                <w:sz w:val="24"/>
              </w:rPr>
            </w:pPr>
            <w:r w:rsidRPr="002C4E4B">
              <w:rPr>
                <w:color w:val="000000" w:themeColor="text1"/>
                <w:sz w:val="24"/>
              </w:rPr>
              <w:t>10,155</w:t>
            </w:r>
          </w:p>
        </w:tc>
      </w:tr>
    </w:tbl>
    <w:p w14:paraId="77B150B5" w14:textId="77777777" w:rsidR="003B750E" w:rsidRPr="00B13D68" w:rsidRDefault="003B750E" w:rsidP="003B750E">
      <w:pPr>
        <w:ind w:firstLine="709"/>
        <w:rPr>
          <w:rFonts w:eastAsiaTheme="majorEastAsia" w:cstheme="majorBidi"/>
          <w:color w:val="000000" w:themeColor="text1"/>
          <w:szCs w:val="32"/>
        </w:rPr>
      </w:pPr>
    </w:p>
    <w:p w14:paraId="687222C4"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Как можно заметить, во всех регионах темп прироста ожидаемой продолжительности жизни мужчин больше, чем темп прироста ожидаемой продолжительности жизни женщин. По Российской Федерации данный показатель для мужчин на 70,5% выше, чем значение для женщин. Наименьшая разница в росте ожидаемой продолжительности жизни наблюдается в Белгородской области. В Санкт-Петербурге темп прироста ожидаемой продолжительности жизни мужчин оказался в 2,13 раза меньше, чем темп прироста для женщин. Аналогичная ситуация и в республике Северная Осетия-Алания: разница между показателями составила практически 100%. Обусловлено это прогрессом в сфере медицины, популяризацией спорта, формированием более внимательного отношения к своему здоровью у мужского населения. Такая разница в темпах роста ожидаемой продолжительности жизни и повлияла на степень диспропорциональности в категории граждан старше трудоспособного </w:t>
      </w:r>
      <w:r w:rsidRPr="00B13D68">
        <w:rPr>
          <w:rFonts w:eastAsiaTheme="majorEastAsia" w:cstheme="majorBidi"/>
          <w:color w:val="000000" w:themeColor="text1"/>
          <w:szCs w:val="32"/>
        </w:rPr>
        <w:lastRenderedPageBreak/>
        <w:t xml:space="preserve">возраста. Тем не менее, важно упомянуть, что разница в абсолютном значении ожидаемой продолжительности жизни для мужчин и для женщин остается существенной. В отчетном периоде в целом по Российской Федерации ожидаемая продолжительность жизни при рождении для женщин равна 78,74 года, </w:t>
      </w:r>
      <w:proofErr w:type="gramStart"/>
      <w:r w:rsidRPr="00B13D68">
        <w:rPr>
          <w:rFonts w:eastAsiaTheme="majorEastAsia" w:cstheme="majorBidi"/>
          <w:color w:val="000000" w:themeColor="text1"/>
          <w:szCs w:val="32"/>
        </w:rPr>
        <w:t>а  для</w:t>
      </w:r>
      <w:proofErr w:type="gramEnd"/>
      <w:r w:rsidRPr="00B13D68">
        <w:rPr>
          <w:rFonts w:eastAsiaTheme="majorEastAsia" w:cstheme="majorBidi"/>
          <w:color w:val="000000" w:themeColor="text1"/>
          <w:szCs w:val="32"/>
        </w:rPr>
        <w:t xml:space="preserve"> мужчин этот показатель равен 68,04 года.</w:t>
      </w:r>
    </w:p>
    <w:p w14:paraId="7DACB282"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В то же время значительно возросла степень диспропорциональности в категории людей в трудоспособном возрасте.  Причем, во трех рассматриваемых субъектах прирост гораздо больше, чем в целом по стране: если в Российской Федерации за изучаемый период прирост составил 63,35%, то в Белгородской области и в Санкт-Петербурге примерно в два раза больше, 118,654% и 144,954% соответственно. Наибольший прирост отмечен в Республике Северная Осетия-Алания, где уровень гендерной диспропорциональности в категории граждан трудоспособного возраста возрос почти на 954%. Вызвано это также ростом ожидаемой продолжительности жизни и притоком мигрантов трудоспособного возраста преимущественно мужского пола.</w:t>
      </w:r>
    </w:p>
    <w:p w14:paraId="33CA01E8" w14:textId="1F8C293D" w:rsidR="001E2148" w:rsidRPr="00B13D68" w:rsidRDefault="001E2148" w:rsidP="001E2148">
      <w:pPr>
        <w:rPr>
          <w:color w:val="000000" w:themeColor="text1"/>
          <w:szCs w:val="28"/>
        </w:rPr>
      </w:pPr>
      <w:r w:rsidRPr="00B13D68">
        <w:rPr>
          <w:color w:val="000000" w:themeColor="text1"/>
          <w:szCs w:val="28"/>
        </w:rPr>
        <w:t>Таблица 6 – Число женщин, приходящихся на 1000 чел. мужского населения на 1 января 2007 и 2024 гг.</w:t>
      </w:r>
    </w:p>
    <w:tbl>
      <w:tblPr>
        <w:tblW w:w="0" w:type="auto"/>
        <w:tblCellMar>
          <w:top w:w="15" w:type="dxa"/>
          <w:left w:w="15" w:type="dxa"/>
          <w:bottom w:w="15" w:type="dxa"/>
          <w:right w:w="15" w:type="dxa"/>
        </w:tblCellMar>
        <w:tblLook w:val="04A0" w:firstRow="1" w:lastRow="0" w:firstColumn="1" w:lastColumn="0" w:noHBand="0" w:noVBand="1"/>
      </w:tblPr>
      <w:tblGrid>
        <w:gridCol w:w="1124"/>
        <w:gridCol w:w="1017"/>
        <w:gridCol w:w="912"/>
        <w:gridCol w:w="1017"/>
        <w:gridCol w:w="1017"/>
        <w:gridCol w:w="912"/>
        <w:gridCol w:w="1017"/>
        <w:gridCol w:w="523"/>
        <w:gridCol w:w="523"/>
        <w:gridCol w:w="1231"/>
        <w:gridCol w:w="42"/>
      </w:tblGrid>
      <w:tr w:rsidR="00B13D68" w:rsidRPr="00B13D68" w14:paraId="00D7F7F7" w14:textId="77777777" w:rsidTr="00D1362B">
        <w:trPr>
          <w:trHeight w:val="340"/>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7B7F14D" w14:textId="77777777" w:rsidR="001E2148" w:rsidRPr="002C4E4B" w:rsidRDefault="001E2148" w:rsidP="00D1362B">
            <w:pPr>
              <w:spacing w:line="240" w:lineRule="auto"/>
              <w:jc w:val="center"/>
              <w:rPr>
                <w:color w:val="000000" w:themeColor="text1"/>
                <w:sz w:val="24"/>
              </w:rPr>
            </w:pPr>
            <w:r w:rsidRPr="002C4E4B">
              <w:rPr>
                <w:color w:val="000000" w:themeColor="text1"/>
                <w:sz w:val="24"/>
              </w:rPr>
              <w:t>Число женщин на 1000 мужчин</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6B116E1" w14:textId="77777777" w:rsidR="001E2148" w:rsidRPr="002C4E4B" w:rsidRDefault="001E2148" w:rsidP="00D1362B">
            <w:pPr>
              <w:spacing w:line="240" w:lineRule="auto"/>
              <w:jc w:val="center"/>
              <w:rPr>
                <w:color w:val="000000" w:themeColor="text1"/>
                <w:sz w:val="24"/>
              </w:rPr>
            </w:pPr>
            <w:r w:rsidRPr="002C4E4B">
              <w:rPr>
                <w:color w:val="000000" w:themeColor="text1"/>
                <w:sz w:val="24"/>
              </w:rPr>
              <w:t>Российской Федерации</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2C76B8A"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Белгородская область</w:t>
            </w:r>
          </w:p>
        </w:tc>
        <w:tc>
          <w:tcPr>
            <w:tcW w:w="0" w:type="auto"/>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77550A4"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Город Санкт-Петербург</w:t>
            </w:r>
          </w:p>
        </w:tc>
        <w:tc>
          <w:tcPr>
            <w:tcW w:w="0" w:type="auto"/>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AA396AB" w14:textId="77777777" w:rsidR="001E2148" w:rsidRPr="002C4E4B" w:rsidRDefault="001E2148" w:rsidP="00D1362B">
            <w:pPr>
              <w:spacing w:line="240" w:lineRule="auto"/>
              <w:jc w:val="center"/>
              <w:rPr>
                <w:color w:val="000000" w:themeColor="text1"/>
                <w:sz w:val="24"/>
              </w:rPr>
            </w:pPr>
            <w:r w:rsidRPr="002C4E4B">
              <w:rPr>
                <w:color w:val="000000" w:themeColor="text1"/>
                <w:sz w:val="24"/>
              </w:rPr>
              <w:t>Республика Северная Осетия - Алания</w:t>
            </w:r>
          </w:p>
        </w:tc>
      </w:tr>
      <w:tr w:rsidR="00B13D68" w:rsidRPr="00B13D68" w14:paraId="3E925D21" w14:textId="77777777" w:rsidTr="00D1362B">
        <w:trPr>
          <w:trHeight w:val="1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8506A09" w14:textId="77777777" w:rsidR="001E2148" w:rsidRPr="002C4E4B" w:rsidRDefault="001E2148" w:rsidP="00D1362B">
            <w:pPr>
              <w:spacing w:line="240" w:lineRule="auto"/>
              <w:rPr>
                <w:color w:val="000000" w:themeColor="text1"/>
                <w:sz w:val="24"/>
              </w:rPr>
            </w:pPr>
          </w:p>
        </w:tc>
        <w:tc>
          <w:tcPr>
            <w:tcW w:w="0" w:type="auto"/>
            <w:tcBorders>
              <w:top w:val="single" w:sz="8" w:space="0" w:color="000000"/>
              <w:left w:val="single" w:sz="8" w:space="0" w:color="000000"/>
              <w:bottom w:val="single" w:sz="8" w:space="0" w:color="000000"/>
              <w:right w:val="single" w:sz="4" w:space="0" w:color="000000"/>
            </w:tcBorders>
            <w:tcMar>
              <w:top w:w="0" w:type="dxa"/>
              <w:left w:w="115" w:type="dxa"/>
              <w:bottom w:w="0" w:type="dxa"/>
              <w:right w:w="115" w:type="dxa"/>
            </w:tcMar>
            <w:vAlign w:val="center"/>
            <w:hideMark/>
          </w:tcPr>
          <w:p w14:paraId="4000DB06"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2007</w:t>
            </w:r>
          </w:p>
        </w:tc>
        <w:tc>
          <w:tcPr>
            <w:tcW w:w="0" w:type="auto"/>
            <w:tcBorders>
              <w:top w:val="single" w:sz="8" w:space="0" w:color="000000"/>
              <w:left w:val="single" w:sz="4" w:space="0" w:color="000000"/>
              <w:bottom w:val="single" w:sz="8" w:space="0" w:color="000000"/>
              <w:right w:val="single" w:sz="8" w:space="0" w:color="000000"/>
            </w:tcBorders>
            <w:tcMar>
              <w:top w:w="0" w:type="dxa"/>
              <w:left w:w="115" w:type="dxa"/>
              <w:bottom w:w="0" w:type="dxa"/>
              <w:right w:w="115" w:type="dxa"/>
            </w:tcMar>
            <w:vAlign w:val="center"/>
            <w:hideMark/>
          </w:tcPr>
          <w:p w14:paraId="7BDF4F04"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2024</w:t>
            </w:r>
          </w:p>
        </w:tc>
        <w:tc>
          <w:tcPr>
            <w:tcW w:w="0" w:type="auto"/>
            <w:tcBorders>
              <w:top w:val="single" w:sz="8" w:space="0" w:color="000000"/>
              <w:left w:val="single" w:sz="8" w:space="0" w:color="000000"/>
              <w:bottom w:val="single" w:sz="8" w:space="0" w:color="000000"/>
              <w:right w:val="single" w:sz="4" w:space="0" w:color="000000"/>
            </w:tcBorders>
            <w:tcMar>
              <w:top w:w="0" w:type="dxa"/>
              <w:left w:w="115" w:type="dxa"/>
              <w:bottom w:w="0" w:type="dxa"/>
              <w:right w:w="115" w:type="dxa"/>
            </w:tcMar>
            <w:vAlign w:val="center"/>
            <w:hideMark/>
          </w:tcPr>
          <w:p w14:paraId="40E7447D"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2007</w:t>
            </w:r>
          </w:p>
        </w:tc>
        <w:tc>
          <w:tcPr>
            <w:tcW w:w="0" w:type="auto"/>
            <w:tcBorders>
              <w:top w:val="single" w:sz="8" w:space="0" w:color="000000"/>
              <w:left w:val="single" w:sz="4" w:space="0" w:color="000000"/>
              <w:bottom w:val="single" w:sz="8" w:space="0" w:color="000000"/>
              <w:right w:val="single" w:sz="8" w:space="0" w:color="000000"/>
            </w:tcBorders>
            <w:tcMar>
              <w:top w:w="0" w:type="dxa"/>
              <w:left w:w="115" w:type="dxa"/>
              <w:bottom w:w="0" w:type="dxa"/>
              <w:right w:w="115" w:type="dxa"/>
            </w:tcMar>
            <w:vAlign w:val="center"/>
            <w:hideMark/>
          </w:tcPr>
          <w:p w14:paraId="033B48F4"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2024</w:t>
            </w:r>
          </w:p>
        </w:tc>
        <w:tc>
          <w:tcPr>
            <w:tcW w:w="0" w:type="auto"/>
            <w:tcBorders>
              <w:top w:val="single" w:sz="8" w:space="0" w:color="000000"/>
              <w:left w:val="single" w:sz="8" w:space="0" w:color="000000"/>
              <w:bottom w:val="single" w:sz="8" w:space="0" w:color="000000"/>
              <w:right w:val="single" w:sz="4" w:space="0" w:color="000000"/>
            </w:tcBorders>
            <w:tcMar>
              <w:top w:w="0" w:type="dxa"/>
              <w:left w:w="115" w:type="dxa"/>
              <w:bottom w:w="0" w:type="dxa"/>
              <w:right w:w="115" w:type="dxa"/>
            </w:tcMar>
            <w:vAlign w:val="center"/>
            <w:hideMark/>
          </w:tcPr>
          <w:p w14:paraId="146A6E71"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2007</w:t>
            </w:r>
          </w:p>
        </w:tc>
        <w:tc>
          <w:tcPr>
            <w:tcW w:w="0" w:type="auto"/>
            <w:tcBorders>
              <w:top w:val="single" w:sz="8" w:space="0" w:color="000000"/>
              <w:left w:val="single" w:sz="4" w:space="0" w:color="000000"/>
              <w:bottom w:val="single" w:sz="8" w:space="0" w:color="000000"/>
              <w:right w:val="single" w:sz="8" w:space="0" w:color="000000"/>
            </w:tcBorders>
            <w:tcMar>
              <w:top w:w="0" w:type="dxa"/>
              <w:left w:w="115" w:type="dxa"/>
              <w:bottom w:w="0" w:type="dxa"/>
              <w:right w:w="115" w:type="dxa"/>
            </w:tcMar>
            <w:vAlign w:val="center"/>
            <w:hideMark/>
          </w:tcPr>
          <w:p w14:paraId="521BA890"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2024</w:t>
            </w:r>
          </w:p>
        </w:tc>
        <w:tc>
          <w:tcPr>
            <w:tcW w:w="0" w:type="auto"/>
            <w:gridSpan w:val="2"/>
            <w:tcBorders>
              <w:top w:val="single" w:sz="8" w:space="0" w:color="000000"/>
              <w:left w:val="single" w:sz="8" w:space="0" w:color="000000"/>
              <w:bottom w:val="single" w:sz="8" w:space="0" w:color="000000"/>
              <w:right w:val="single" w:sz="4" w:space="0" w:color="000000"/>
            </w:tcBorders>
            <w:tcMar>
              <w:top w:w="0" w:type="dxa"/>
              <w:left w:w="115" w:type="dxa"/>
              <w:bottom w:w="0" w:type="dxa"/>
              <w:right w:w="115" w:type="dxa"/>
            </w:tcMar>
            <w:vAlign w:val="center"/>
            <w:hideMark/>
          </w:tcPr>
          <w:p w14:paraId="0A1E800C"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2007</w:t>
            </w:r>
          </w:p>
        </w:tc>
        <w:tc>
          <w:tcPr>
            <w:tcW w:w="0" w:type="auto"/>
            <w:tcBorders>
              <w:top w:val="single" w:sz="8" w:space="0" w:color="000000"/>
              <w:left w:val="single" w:sz="4" w:space="0" w:color="000000"/>
              <w:bottom w:val="single" w:sz="8" w:space="0" w:color="000000"/>
              <w:right w:val="single" w:sz="8" w:space="0" w:color="000000"/>
            </w:tcBorders>
            <w:tcMar>
              <w:top w:w="0" w:type="dxa"/>
              <w:left w:w="115" w:type="dxa"/>
              <w:bottom w:w="0" w:type="dxa"/>
              <w:right w:w="115" w:type="dxa"/>
            </w:tcMar>
            <w:vAlign w:val="center"/>
            <w:hideMark/>
          </w:tcPr>
          <w:p w14:paraId="4F22F6C5"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2024</w:t>
            </w:r>
          </w:p>
        </w:tc>
        <w:tc>
          <w:tcPr>
            <w:tcW w:w="0" w:type="auto"/>
            <w:vAlign w:val="center"/>
            <w:hideMark/>
          </w:tcPr>
          <w:p w14:paraId="0B61B611" w14:textId="77777777" w:rsidR="001E2148" w:rsidRPr="002C4E4B" w:rsidRDefault="001E2148" w:rsidP="00D1362B">
            <w:pPr>
              <w:spacing w:line="240" w:lineRule="auto"/>
              <w:rPr>
                <w:color w:val="000000" w:themeColor="text1"/>
                <w:sz w:val="20"/>
                <w:szCs w:val="20"/>
              </w:rPr>
            </w:pPr>
          </w:p>
        </w:tc>
      </w:tr>
      <w:tr w:rsidR="00B13D68" w:rsidRPr="00B13D68" w14:paraId="5FCA5844" w14:textId="77777777" w:rsidTr="00D1362B">
        <w:trPr>
          <w:trHeight w:val="34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00B8240" w14:textId="77777777" w:rsidR="001E2148" w:rsidRPr="002C4E4B" w:rsidRDefault="001E2148" w:rsidP="00D1362B">
            <w:pPr>
              <w:spacing w:line="240" w:lineRule="auto"/>
              <w:jc w:val="center"/>
              <w:rPr>
                <w:color w:val="000000" w:themeColor="text1"/>
                <w:sz w:val="24"/>
              </w:rPr>
            </w:pPr>
            <w:r w:rsidRPr="002C4E4B">
              <w:rPr>
                <w:color w:val="000000" w:themeColor="text1"/>
                <w:sz w:val="24"/>
              </w:rPr>
              <w:t xml:space="preserve">Младше </w:t>
            </w:r>
            <w:proofErr w:type="spellStart"/>
            <w:r w:rsidRPr="002C4E4B">
              <w:rPr>
                <w:color w:val="000000" w:themeColor="text1"/>
                <w:sz w:val="24"/>
              </w:rPr>
              <w:t>трудоспо</w:t>
            </w:r>
            <w:r w:rsidRPr="00B13D68">
              <w:rPr>
                <w:color w:val="000000" w:themeColor="text1"/>
                <w:sz w:val="24"/>
              </w:rPr>
              <w:t>-</w:t>
            </w:r>
            <w:r w:rsidRPr="002C4E4B">
              <w:rPr>
                <w:color w:val="000000" w:themeColor="text1"/>
                <w:sz w:val="24"/>
              </w:rPr>
              <w:t>собного</w:t>
            </w:r>
            <w:proofErr w:type="spellEnd"/>
            <w:r w:rsidRPr="002C4E4B">
              <w:rPr>
                <w:color w:val="000000" w:themeColor="text1"/>
                <w:sz w:val="24"/>
              </w:rPr>
              <w:t> </w:t>
            </w:r>
          </w:p>
        </w:tc>
        <w:tc>
          <w:tcPr>
            <w:tcW w:w="0" w:type="auto"/>
            <w:tcBorders>
              <w:top w:val="single" w:sz="8" w:space="0" w:color="000000"/>
              <w:left w:val="single" w:sz="8" w:space="0" w:color="000000"/>
              <w:bottom w:val="single" w:sz="4" w:space="0" w:color="000000"/>
              <w:right w:val="single" w:sz="8" w:space="0" w:color="000000"/>
            </w:tcBorders>
            <w:tcMar>
              <w:top w:w="0" w:type="dxa"/>
              <w:left w:w="115" w:type="dxa"/>
              <w:bottom w:w="0" w:type="dxa"/>
              <w:right w:w="115" w:type="dxa"/>
            </w:tcMar>
            <w:vAlign w:val="center"/>
            <w:hideMark/>
          </w:tcPr>
          <w:p w14:paraId="24907AC3" w14:textId="77777777" w:rsidR="001E2148" w:rsidRPr="002C4E4B" w:rsidRDefault="001E2148" w:rsidP="00D1362B">
            <w:pPr>
              <w:spacing w:line="240" w:lineRule="auto"/>
              <w:jc w:val="center"/>
              <w:rPr>
                <w:color w:val="000000" w:themeColor="text1"/>
                <w:sz w:val="24"/>
              </w:rPr>
            </w:pPr>
            <w:r w:rsidRPr="002C4E4B">
              <w:rPr>
                <w:color w:val="000000" w:themeColor="text1"/>
                <w:sz w:val="24"/>
              </w:rPr>
              <w:t>956,694</w:t>
            </w:r>
          </w:p>
        </w:tc>
        <w:tc>
          <w:tcPr>
            <w:tcW w:w="0" w:type="auto"/>
            <w:tcBorders>
              <w:top w:val="single" w:sz="8" w:space="0" w:color="000000"/>
              <w:left w:val="single" w:sz="8" w:space="0" w:color="000000"/>
              <w:bottom w:val="single" w:sz="4" w:space="0" w:color="000000"/>
              <w:right w:val="single" w:sz="8" w:space="0" w:color="000000"/>
            </w:tcBorders>
            <w:tcMar>
              <w:top w:w="0" w:type="dxa"/>
              <w:left w:w="115" w:type="dxa"/>
              <w:bottom w:w="0" w:type="dxa"/>
              <w:right w:w="115" w:type="dxa"/>
            </w:tcMar>
            <w:vAlign w:val="center"/>
            <w:hideMark/>
          </w:tcPr>
          <w:p w14:paraId="55C25671" w14:textId="77777777" w:rsidR="001E2148" w:rsidRPr="002C4E4B" w:rsidRDefault="001E2148" w:rsidP="00D1362B">
            <w:pPr>
              <w:spacing w:line="240" w:lineRule="auto"/>
              <w:jc w:val="center"/>
              <w:rPr>
                <w:color w:val="000000" w:themeColor="text1"/>
                <w:sz w:val="24"/>
              </w:rPr>
            </w:pPr>
            <w:r w:rsidRPr="002C4E4B">
              <w:rPr>
                <w:color w:val="000000" w:themeColor="text1"/>
                <w:sz w:val="24"/>
              </w:rPr>
              <w:t>944,029</w:t>
            </w:r>
          </w:p>
        </w:tc>
        <w:tc>
          <w:tcPr>
            <w:tcW w:w="0" w:type="auto"/>
            <w:tcBorders>
              <w:top w:val="single" w:sz="8" w:space="0" w:color="000000"/>
              <w:left w:val="single" w:sz="8" w:space="0" w:color="000000"/>
              <w:bottom w:val="single" w:sz="4" w:space="0" w:color="000000"/>
              <w:right w:val="single" w:sz="8" w:space="0" w:color="000000"/>
            </w:tcBorders>
            <w:tcMar>
              <w:top w:w="0" w:type="dxa"/>
              <w:left w:w="115" w:type="dxa"/>
              <w:bottom w:w="0" w:type="dxa"/>
              <w:right w:w="115" w:type="dxa"/>
            </w:tcMar>
            <w:vAlign w:val="center"/>
            <w:hideMark/>
          </w:tcPr>
          <w:p w14:paraId="1B7B1175" w14:textId="77777777" w:rsidR="001E2148" w:rsidRPr="002C4E4B" w:rsidRDefault="001E2148" w:rsidP="00D1362B">
            <w:pPr>
              <w:spacing w:line="240" w:lineRule="auto"/>
              <w:jc w:val="center"/>
              <w:rPr>
                <w:color w:val="000000" w:themeColor="text1"/>
                <w:sz w:val="24"/>
              </w:rPr>
            </w:pPr>
            <w:r w:rsidRPr="002C4E4B">
              <w:rPr>
                <w:color w:val="000000" w:themeColor="text1"/>
                <w:sz w:val="24"/>
              </w:rPr>
              <w:t>959,956</w:t>
            </w:r>
          </w:p>
        </w:tc>
        <w:tc>
          <w:tcPr>
            <w:tcW w:w="0" w:type="auto"/>
            <w:tcBorders>
              <w:top w:val="single" w:sz="8" w:space="0" w:color="000000"/>
              <w:left w:val="single" w:sz="8" w:space="0" w:color="000000"/>
              <w:bottom w:val="single" w:sz="4" w:space="0" w:color="000000"/>
              <w:right w:val="single" w:sz="8" w:space="0" w:color="000000"/>
            </w:tcBorders>
            <w:tcMar>
              <w:top w:w="0" w:type="dxa"/>
              <w:left w:w="115" w:type="dxa"/>
              <w:bottom w:w="0" w:type="dxa"/>
              <w:right w:w="115" w:type="dxa"/>
            </w:tcMar>
            <w:vAlign w:val="center"/>
            <w:hideMark/>
          </w:tcPr>
          <w:p w14:paraId="5B597844" w14:textId="77777777" w:rsidR="001E2148" w:rsidRPr="002C4E4B" w:rsidRDefault="001E2148" w:rsidP="00D1362B">
            <w:pPr>
              <w:spacing w:line="240" w:lineRule="auto"/>
              <w:jc w:val="center"/>
              <w:rPr>
                <w:color w:val="000000" w:themeColor="text1"/>
                <w:sz w:val="24"/>
              </w:rPr>
            </w:pPr>
            <w:r w:rsidRPr="002C4E4B">
              <w:rPr>
                <w:color w:val="000000" w:themeColor="text1"/>
                <w:sz w:val="24"/>
              </w:rPr>
              <w:t>944,137</w:t>
            </w:r>
          </w:p>
        </w:tc>
        <w:tc>
          <w:tcPr>
            <w:tcW w:w="0" w:type="auto"/>
            <w:tcBorders>
              <w:top w:val="single" w:sz="8" w:space="0" w:color="000000"/>
              <w:left w:val="single" w:sz="8" w:space="0" w:color="000000"/>
              <w:bottom w:val="single" w:sz="4" w:space="0" w:color="000000"/>
              <w:right w:val="single" w:sz="8" w:space="0" w:color="000000"/>
            </w:tcBorders>
            <w:tcMar>
              <w:top w:w="0" w:type="dxa"/>
              <w:left w:w="115" w:type="dxa"/>
              <w:bottom w:w="0" w:type="dxa"/>
              <w:right w:w="115" w:type="dxa"/>
            </w:tcMar>
            <w:vAlign w:val="center"/>
            <w:hideMark/>
          </w:tcPr>
          <w:p w14:paraId="12679C7A" w14:textId="77777777" w:rsidR="001E2148" w:rsidRPr="002C4E4B" w:rsidRDefault="001E2148" w:rsidP="00D1362B">
            <w:pPr>
              <w:spacing w:line="240" w:lineRule="auto"/>
              <w:jc w:val="center"/>
              <w:rPr>
                <w:color w:val="000000" w:themeColor="text1"/>
                <w:sz w:val="24"/>
              </w:rPr>
            </w:pPr>
            <w:r w:rsidRPr="002C4E4B">
              <w:rPr>
                <w:color w:val="000000" w:themeColor="text1"/>
                <w:sz w:val="24"/>
              </w:rPr>
              <w:t>941,559</w:t>
            </w:r>
          </w:p>
        </w:tc>
        <w:tc>
          <w:tcPr>
            <w:tcW w:w="0" w:type="auto"/>
            <w:tcBorders>
              <w:top w:val="single" w:sz="8" w:space="0" w:color="000000"/>
              <w:left w:val="single" w:sz="8" w:space="0" w:color="000000"/>
              <w:bottom w:val="single" w:sz="4" w:space="0" w:color="000000"/>
              <w:right w:val="single" w:sz="8" w:space="0" w:color="000000"/>
            </w:tcBorders>
            <w:tcMar>
              <w:top w:w="0" w:type="dxa"/>
              <w:left w:w="115" w:type="dxa"/>
              <w:bottom w:w="0" w:type="dxa"/>
              <w:right w:w="115" w:type="dxa"/>
            </w:tcMar>
            <w:vAlign w:val="center"/>
            <w:hideMark/>
          </w:tcPr>
          <w:p w14:paraId="2BEAAAA5" w14:textId="77777777" w:rsidR="001E2148" w:rsidRPr="002C4E4B" w:rsidRDefault="001E2148" w:rsidP="00D1362B">
            <w:pPr>
              <w:spacing w:line="240" w:lineRule="auto"/>
              <w:jc w:val="center"/>
              <w:rPr>
                <w:color w:val="000000" w:themeColor="text1"/>
                <w:sz w:val="24"/>
              </w:rPr>
            </w:pPr>
            <w:r w:rsidRPr="002C4E4B">
              <w:rPr>
                <w:color w:val="000000" w:themeColor="text1"/>
                <w:sz w:val="24"/>
              </w:rPr>
              <w:t>948,823</w:t>
            </w:r>
          </w:p>
        </w:tc>
        <w:tc>
          <w:tcPr>
            <w:tcW w:w="0" w:type="auto"/>
            <w:gridSpan w:val="2"/>
            <w:tcBorders>
              <w:top w:val="single" w:sz="8" w:space="0" w:color="000000"/>
              <w:left w:val="single" w:sz="8" w:space="0" w:color="000000"/>
              <w:bottom w:val="single" w:sz="4" w:space="0" w:color="000000"/>
              <w:right w:val="single" w:sz="8" w:space="0" w:color="000000"/>
            </w:tcBorders>
            <w:tcMar>
              <w:top w:w="0" w:type="dxa"/>
              <w:left w:w="115" w:type="dxa"/>
              <w:bottom w:w="0" w:type="dxa"/>
              <w:right w:w="115" w:type="dxa"/>
            </w:tcMar>
            <w:vAlign w:val="center"/>
            <w:hideMark/>
          </w:tcPr>
          <w:p w14:paraId="64A149DD" w14:textId="77777777" w:rsidR="001E2148" w:rsidRPr="002C4E4B" w:rsidRDefault="001E2148" w:rsidP="00D1362B">
            <w:pPr>
              <w:spacing w:line="240" w:lineRule="auto"/>
              <w:jc w:val="center"/>
              <w:rPr>
                <w:color w:val="000000" w:themeColor="text1"/>
                <w:sz w:val="24"/>
              </w:rPr>
            </w:pPr>
            <w:r w:rsidRPr="002C4E4B">
              <w:rPr>
                <w:color w:val="000000" w:themeColor="text1"/>
                <w:sz w:val="24"/>
              </w:rPr>
              <w:t>955,906</w:t>
            </w:r>
          </w:p>
        </w:tc>
        <w:tc>
          <w:tcPr>
            <w:tcW w:w="0" w:type="auto"/>
            <w:tcBorders>
              <w:top w:val="single" w:sz="8" w:space="0" w:color="000000"/>
              <w:left w:val="single" w:sz="8" w:space="0" w:color="000000"/>
              <w:bottom w:val="single" w:sz="4" w:space="0" w:color="000000"/>
              <w:right w:val="single" w:sz="8" w:space="0" w:color="000000"/>
            </w:tcBorders>
            <w:tcMar>
              <w:top w:w="0" w:type="dxa"/>
              <w:left w:w="115" w:type="dxa"/>
              <w:bottom w:w="0" w:type="dxa"/>
              <w:right w:w="115" w:type="dxa"/>
            </w:tcMar>
            <w:vAlign w:val="center"/>
            <w:hideMark/>
          </w:tcPr>
          <w:p w14:paraId="1A9B9FE5" w14:textId="77777777" w:rsidR="001E2148" w:rsidRPr="002C4E4B" w:rsidRDefault="001E2148" w:rsidP="00D1362B">
            <w:pPr>
              <w:spacing w:line="240" w:lineRule="auto"/>
              <w:jc w:val="center"/>
              <w:rPr>
                <w:color w:val="000000" w:themeColor="text1"/>
                <w:sz w:val="24"/>
              </w:rPr>
            </w:pPr>
            <w:r w:rsidRPr="002C4E4B">
              <w:rPr>
                <w:color w:val="000000" w:themeColor="text1"/>
                <w:sz w:val="24"/>
              </w:rPr>
              <w:t>943,647</w:t>
            </w:r>
          </w:p>
        </w:tc>
        <w:tc>
          <w:tcPr>
            <w:tcW w:w="0" w:type="auto"/>
            <w:vAlign w:val="center"/>
            <w:hideMark/>
          </w:tcPr>
          <w:p w14:paraId="5F51CA4A" w14:textId="77777777" w:rsidR="001E2148" w:rsidRPr="002C4E4B" w:rsidRDefault="001E2148" w:rsidP="00D1362B">
            <w:pPr>
              <w:spacing w:line="240" w:lineRule="auto"/>
              <w:rPr>
                <w:color w:val="000000" w:themeColor="text1"/>
                <w:sz w:val="20"/>
                <w:szCs w:val="20"/>
              </w:rPr>
            </w:pPr>
          </w:p>
        </w:tc>
      </w:tr>
      <w:tr w:rsidR="00B13D68" w:rsidRPr="00B13D68" w14:paraId="61BBDA5D" w14:textId="77777777" w:rsidTr="00D1362B">
        <w:trPr>
          <w:trHeight w:val="104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0A90B4E" w14:textId="77777777" w:rsidR="001E2148" w:rsidRPr="002C4E4B" w:rsidRDefault="001E2148" w:rsidP="00D1362B">
            <w:pPr>
              <w:spacing w:line="240" w:lineRule="auto"/>
              <w:jc w:val="center"/>
              <w:rPr>
                <w:color w:val="000000" w:themeColor="text1"/>
                <w:sz w:val="24"/>
              </w:rPr>
            </w:pPr>
            <w:r w:rsidRPr="002C4E4B">
              <w:rPr>
                <w:color w:val="000000" w:themeColor="text1"/>
                <w:sz w:val="24"/>
              </w:rPr>
              <w:t xml:space="preserve">Всего в </w:t>
            </w:r>
            <w:proofErr w:type="spellStart"/>
            <w:r w:rsidRPr="002C4E4B">
              <w:rPr>
                <w:color w:val="000000" w:themeColor="text1"/>
                <w:sz w:val="24"/>
              </w:rPr>
              <w:t>трудоспо</w:t>
            </w:r>
            <w:r w:rsidRPr="00B13D68">
              <w:rPr>
                <w:color w:val="000000" w:themeColor="text1"/>
                <w:sz w:val="24"/>
              </w:rPr>
              <w:t>-</w:t>
            </w:r>
            <w:r w:rsidRPr="002C4E4B">
              <w:rPr>
                <w:color w:val="000000" w:themeColor="text1"/>
                <w:sz w:val="24"/>
              </w:rPr>
              <w:t>собном</w:t>
            </w:r>
            <w:proofErr w:type="spellEnd"/>
            <w:r w:rsidRPr="002C4E4B">
              <w:rPr>
                <w:color w:val="000000" w:themeColor="text1"/>
                <w:sz w:val="24"/>
              </w:rPr>
              <w:t xml:space="preserve"> возрасте </w:t>
            </w:r>
          </w:p>
        </w:tc>
        <w:tc>
          <w:tcPr>
            <w:tcW w:w="0" w:type="auto"/>
            <w:tcBorders>
              <w:top w:val="single" w:sz="4" w:space="0" w:color="000000"/>
              <w:left w:val="single" w:sz="8" w:space="0" w:color="000000"/>
              <w:bottom w:val="single" w:sz="4" w:space="0" w:color="000000"/>
              <w:right w:val="single" w:sz="8" w:space="0" w:color="000000"/>
            </w:tcBorders>
            <w:tcMar>
              <w:top w:w="0" w:type="dxa"/>
              <w:left w:w="115" w:type="dxa"/>
              <w:bottom w:w="0" w:type="dxa"/>
              <w:right w:w="115" w:type="dxa"/>
            </w:tcMar>
            <w:vAlign w:val="center"/>
            <w:hideMark/>
          </w:tcPr>
          <w:p w14:paraId="2023B10A" w14:textId="77777777" w:rsidR="001E2148" w:rsidRPr="002C4E4B" w:rsidRDefault="001E2148" w:rsidP="00D1362B">
            <w:pPr>
              <w:spacing w:line="240" w:lineRule="auto"/>
              <w:jc w:val="center"/>
              <w:rPr>
                <w:color w:val="000000" w:themeColor="text1"/>
                <w:sz w:val="24"/>
              </w:rPr>
            </w:pPr>
            <w:r w:rsidRPr="002C4E4B">
              <w:rPr>
                <w:color w:val="000000" w:themeColor="text1"/>
                <w:sz w:val="24"/>
              </w:rPr>
              <w:t>958,877</w:t>
            </w:r>
          </w:p>
        </w:tc>
        <w:tc>
          <w:tcPr>
            <w:tcW w:w="0" w:type="auto"/>
            <w:tcBorders>
              <w:top w:val="single" w:sz="4" w:space="0" w:color="000000"/>
              <w:left w:val="single" w:sz="8" w:space="0" w:color="000000"/>
              <w:bottom w:val="single" w:sz="4" w:space="0" w:color="000000"/>
              <w:right w:val="single" w:sz="8" w:space="0" w:color="000000"/>
            </w:tcBorders>
            <w:tcMar>
              <w:top w:w="0" w:type="dxa"/>
              <w:left w:w="115" w:type="dxa"/>
              <w:bottom w:w="0" w:type="dxa"/>
              <w:right w:w="115" w:type="dxa"/>
            </w:tcMar>
            <w:vAlign w:val="center"/>
            <w:hideMark/>
          </w:tcPr>
          <w:p w14:paraId="144B904C" w14:textId="77777777" w:rsidR="001E2148" w:rsidRPr="002C4E4B" w:rsidRDefault="001E2148" w:rsidP="00D1362B">
            <w:pPr>
              <w:spacing w:line="240" w:lineRule="auto"/>
              <w:jc w:val="center"/>
              <w:rPr>
                <w:color w:val="000000" w:themeColor="text1"/>
                <w:sz w:val="24"/>
              </w:rPr>
            </w:pPr>
            <w:r w:rsidRPr="002C4E4B">
              <w:rPr>
                <w:color w:val="000000" w:themeColor="text1"/>
                <w:sz w:val="24"/>
              </w:rPr>
              <w:t>933,690</w:t>
            </w:r>
          </w:p>
        </w:tc>
        <w:tc>
          <w:tcPr>
            <w:tcW w:w="0" w:type="auto"/>
            <w:tcBorders>
              <w:top w:val="single" w:sz="4" w:space="0" w:color="000000"/>
              <w:left w:val="single" w:sz="8" w:space="0" w:color="000000"/>
              <w:bottom w:val="single" w:sz="4" w:space="0" w:color="000000"/>
              <w:right w:val="single" w:sz="8" w:space="0" w:color="000000"/>
            </w:tcBorders>
            <w:tcMar>
              <w:top w:w="0" w:type="dxa"/>
              <w:left w:w="115" w:type="dxa"/>
              <w:bottom w:w="0" w:type="dxa"/>
              <w:right w:w="115" w:type="dxa"/>
            </w:tcMar>
            <w:vAlign w:val="center"/>
            <w:hideMark/>
          </w:tcPr>
          <w:p w14:paraId="31EB67E9" w14:textId="77777777" w:rsidR="001E2148" w:rsidRPr="002C4E4B" w:rsidRDefault="001E2148" w:rsidP="00D1362B">
            <w:pPr>
              <w:spacing w:line="240" w:lineRule="auto"/>
              <w:jc w:val="center"/>
              <w:rPr>
                <w:color w:val="000000" w:themeColor="text1"/>
                <w:sz w:val="24"/>
              </w:rPr>
            </w:pPr>
            <w:r w:rsidRPr="002C4E4B">
              <w:rPr>
                <w:color w:val="000000" w:themeColor="text1"/>
                <w:sz w:val="24"/>
              </w:rPr>
              <w:t>961,319</w:t>
            </w:r>
          </w:p>
        </w:tc>
        <w:tc>
          <w:tcPr>
            <w:tcW w:w="0" w:type="auto"/>
            <w:tcBorders>
              <w:top w:val="single" w:sz="4" w:space="0" w:color="000000"/>
              <w:left w:val="single" w:sz="8" w:space="0" w:color="000000"/>
              <w:bottom w:val="single" w:sz="4" w:space="0" w:color="000000"/>
              <w:right w:val="single" w:sz="8" w:space="0" w:color="000000"/>
            </w:tcBorders>
            <w:tcMar>
              <w:top w:w="0" w:type="dxa"/>
              <w:left w:w="115" w:type="dxa"/>
              <w:bottom w:w="0" w:type="dxa"/>
              <w:right w:w="115" w:type="dxa"/>
            </w:tcMar>
            <w:vAlign w:val="center"/>
            <w:hideMark/>
          </w:tcPr>
          <w:p w14:paraId="2EFE273E" w14:textId="77777777" w:rsidR="001E2148" w:rsidRPr="002C4E4B" w:rsidRDefault="001E2148" w:rsidP="00D1362B">
            <w:pPr>
              <w:spacing w:line="240" w:lineRule="auto"/>
              <w:jc w:val="center"/>
              <w:rPr>
                <w:color w:val="000000" w:themeColor="text1"/>
                <w:sz w:val="24"/>
              </w:rPr>
            </w:pPr>
            <w:r w:rsidRPr="002C4E4B">
              <w:rPr>
                <w:color w:val="000000" w:themeColor="text1"/>
                <w:sz w:val="24"/>
              </w:rPr>
              <w:t>917,319</w:t>
            </w:r>
          </w:p>
        </w:tc>
        <w:tc>
          <w:tcPr>
            <w:tcW w:w="0" w:type="auto"/>
            <w:tcBorders>
              <w:top w:val="single" w:sz="4" w:space="0" w:color="000000"/>
              <w:left w:val="single" w:sz="8" w:space="0" w:color="000000"/>
              <w:bottom w:val="single" w:sz="4" w:space="0" w:color="000000"/>
              <w:right w:val="single" w:sz="8" w:space="0" w:color="000000"/>
            </w:tcBorders>
            <w:tcMar>
              <w:top w:w="0" w:type="dxa"/>
              <w:left w:w="115" w:type="dxa"/>
              <w:bottom w:w="0" w:type="dxa"/>
              <w:right w:w="115" w:type="dxa"/>
            </w:tcMar>
            <w:vAlign w:val="center"/>
            <w:hideMark/>
          </w:tcPr>
          <w:p w14:paraId="673447F1" w14:textId="77777777" w:rsidR="001E2148" w:rsidRPr="002C4E4B" w:rsidRDefault="001E2148" w:rsidP="00D1362B">
            <w:pPr>
              <w:spacing w:line="240" w:lineRule="auto"/>
              <w:jc w:val="center"/>
              <w:rPr>
                <w:color w:val="000000" w:themeColor="text1"/>
                <w:sz w:val="24"/>
              </w:rPr>
            </w:pPr>
            <w:r w:rsidRPr="002C4E4B">
              <w:rPr>
                <w:color w:val="000000" w:themeColor="text1"/>
                <w:sz w:val="24"/>
              </w:rPr>
              <w:t>989,212</w:t>
            </w:r>
          </w:p>
        </w:tc>
        <w:tc>
          <w:tcPr>
            <w:tcW w:w="0" w:type="auto"/>
            <w:tcBorders>
              <w:top w:val="single" w:sz="4" w:space="0" w:color="000000"/>
              <w:left w:val="single" w:sz="8" w:space="0" w:color="000000"/>
              <w:bottom w:val="single" w:sz="4" w:space="0" w:color="000000"/>
              <w:right w:val="single" w:sz="8" w:space="0" w:color="000000"/>
            </w:tcBorders>
            <w:tcMar>
              <w:top w:w="0" w:type="dxa"/>
              <w:left w:w="115" w:type="dxa"/>
              <w:bottom w:w="0" w:type="dxa"/>
              <w:right w:w="115" w:type="dxa"/>
            </w:tcMar>
            <w:vAlign w:val="center"/>
            <w:hideMark/>
          </w:tcPr>
          <w:p w14:paraId="5BB8E142" w14:textId="77777777" w:rsidR="001E2148" w:rsidRPr="002C4E4B" w:rsidRDefault="001E2148" w:rsidP="00D1362B">
            <w:pPr>
              <w:spacing w:line="240" w:lineRule="auto"/>
              <w:jc w:val="center"/>
              <w:rPr>
                <w:color w:val="000000" w:themeColor="text1"/>
                <w:sz w:val="24"/>
              </w:rPr>
            </w:pPr>
            <w:r w:rsidRPr="002C4E4B">
              <w:rPr>
                <w:color w:val="000000" w:themeColor="text1"/>
                <w:sz w:val="24"/>
              </w:rPr>
              <w:t>973,780</w:t>
            </w:r>
          </w:p>
        </w:tc>
        <w:tc>
          <w:tcPr>
            <w:tcW w:w="0" w:type="auto"/>
            <w:gridSpan w:val="2"/>
            <w:tcBorders>
              <w:top w:val="single" w:sz="4" w:space="0" w:color="000000"/>
              <w:left w:val="single" w:sz="8" w:space="0" w:color="000000"/>
              <w:bottom w:val="single" w:sz="4" w:space="0" w:color="000000"/>
              <w:right w:val="single" w:sz="8" w:space="0" w:color="000000"/>
            </w:tcBorders>
            <w:tcMar>
              <w:top w:w="0" w:type="dxa"/>
              <w:left w:w="115" w:type="dxa"/>
              <w:bottom w:w="0" w:type="dxa"/>
              <w:right w:w="115" w:type="dxa"/>
            </w:tcMar>
            <w:vAlign w:val="center"/>
            <w:hideMark/>
          </w:tcPr>
          <w:p w14:paraId="5EA692B7" w14:textId="77777777" w:rsidR="001E2148" w:rsidRPr="002C4E4B" w:rsidRDefault="001E2148" w:rsidP="00D1362B">
            <w:pPr>
              <w:spacing w:line="240" w:lineRule="auto"/>
              <w:jc w:val="center"/>
              <w:rPr>
                <w:color w:val="000000" w:themeColor="text1"/>
                <w:sz w:val="24"/>
              </w:rPr>
            </w:pPr>
            <w:r w:rsidRPr="002C4E4B">
              <w:rPr>
                <w:color w:val="000000" w:themeColor="text1"/>
                <w:sz w:val="24"/>
              </w:rPr>
              <w:t>994,345</w:t>
            </w:r>
          </w:p>
        </w:tc>
        <w:tc>
          <w:tcPr>
            <w:tcW w:w="0" w:type="auto"/>
            <w:tcBorders>
              <w:top w:val="single" w:sz="4" w:space="0" w:color="000000"/>
              <w:left w:val="single" w:sz="8" w:space="0" w:color="000000"/>
              <w:bottom w:val="single" w:sz="4" w:space="0" w:color="000000"/>
              <w:right w:val="single" w:sz="8" w:space="0" w:color="000000"/>
            </w:tcBorders>
            <w:tcMar>
              <w:top w:w="0" w:type="dxa"/>
              <w:left w:w="115" w:type="dxa"/>
              <w:bottom w:w="0" w:type="dxa"/>
              <w:right w:w="115" w:type="dxa"/>
            </w:tcMar>
            <w:vAlign w:val="center"/>
            <w:hideMark/>
          </w:tcPr>
          <w:p w14:paraId="37576C58" w14:textId="77777777" w:rsidR="001E2148" w:rsidRPr="002C4E4B" w:rsidRDefault="001E2148" w:rsidP="00D1362B">
            <w:pPr>
              <w:spacing w:line="240" w:lineRule="auto"/>
              <w:jc w:val="center"/>
              <w:rPr>
                <w:color w:val="000000" w:themeColor="text1"/>
                <w:sz w:val="24"/>
              </w:rPr>
            </w:pPr>
            <w:r w:rsidRPr="002C4E4B">
              <w:rPr>
                <w:color w:val="000000" w:themeColor="text1"/>
                <w:sz w:val="24"/>
              </w:rPr>
              <w:t>941,977</w:t>
            </w:r>
          </w:p>
        </w:tc>
        <w:tc>
          <w:tcPr>
            <w:tcW w:w="0" w:type="auto"/>
            <w:vAlign w:val="center"/>
            <w:hideMark/>
          </w:tcPr>
          <w:p w14:paraId="2FE43B18" w14:textId="77777777" w:rsidR="001E2148" w:rsidRPr="002C4E4B" w:rsidRDefault="001E2148" w:rsidP="00D1362B">
            <w:pPr>
              <w:spacing w:line="240" w:lineRule="auto"/>
              <w:rPr>
                <w:color w:val="000000" w:themeColor="text1"/>
                <w:sz w:val="20"/>
                <w:szCs w:val="20"/>
              </w:rPr>
            </w:pPr>
          </w:p>
        </w:tc>
      </w:tr>
      <w:tr w:rsidR="00B13D68" w:rsidRPr="00B13D68" w14:paraId="01DDF0C8" w14:textId="77777777" w:rsidTr="00D1362B">
        <w:trPr>
          <w:trHeight w:val="34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EB50908" w14:textId="77777777" w:rsidR="001E2148" w:rsidRPr="002C4E4B" w:rsidRDefault="001E2148" w:rsidP="00D1362B">
            <w:pPr>
              <w:spacing w:line="240" w:lineRule="auto"/>
              <w:jc w:val="center"/>
              <w:rPr>
                <w:color w:val="000000" w:themeColor="text1"/>
                <w:sz w:val="24"/>
              </w:rPr>
            </w:pPr>
            <w:r w:rsidRPr="002C4E4B">
              <w:rPr>
                <w:color w:val="000000" w:themeColor="text1"/>
                <w:sz w:val="24"/>
              </w:rPr>
              <w:t xml:space="preserve">Старше </w:t>
            </w:r>
            <w:proofErr w:type="spellStart"/>
            <w:r w:rsidRPr="002C4E4B">
              <w:rPr>
                <w:color w:val="000000" w:themeColor="text1"/>
                <w:sz w:val="24"/>
              </w:rPr>
              <w:t>трудосп</w:t>
            </w:r>
            <w:r w:rsidRPr="002C4E4B">
              <w:rPr>
                <w:color w:val="000000" w:themeColor="text1"/>
                <w:sz w:val="24"/>
              </w:rPr>
              <w:lastRenderedPageBreak/>
              <w:t>о</w:t>
            </w:r>
            <w:r w:rsidRPr="00B13D68">
              <w:rPr>
                <w:color w:val="000000" w:themeColor="text1"/>
                <w:sz w:val="24"/>
              </w:rPr>
              <w:t>-</w:t>
            </w:r>
            <w:r w:rsidRPr="002C4E4B">
              <w:rPr>
                <w:color w:val="000000" w:themeColor="text1"/>
                <w:sz w:val="24"/>
              </w:rPr>
              <w:t>собного</w:t>
            </w:r>
            <w:proofErr w:type="spellEnd"/>
          </w:p>
        </w:tc>
        <w:tc>
          <w:tcPr>
            <w:tcW w:w="0" w:type="auto"/>
            <w:tcBorders>
              <w:top w:val="single" w:sz="4"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22883A7" w14:textId="77777777" w:rsidR="001E2148" w:rsidRPr="002C4E4B" w:rsidRDefault="001E2148" w:rsidP="00D1362B">
            <w:pPr>
              <w:spacing w:line="240" w:lineRule="auto"/>
              <w:jc w:val="center"/>
              <w:rPr>
                <w:color w:val="000000" w:themeColor="text1"/>
                <w:sz w:val="24"/>
              </w:rPr>
            </w:pPr>
            <w:r w:rsidRPr="002C4E4B">
              <w:rPr>
                <w:color w:val="000000" w:themeColor="text1"/>
                <w:sz w:val="24"/>
              </w:rPr>
              <w:lastRenderedPageBreak/>
              <w:t>2588,274</w:t>
            </w:r>
          </w:p>
        </w:tc>
        <w:tc>
          <w:tcPr>
            <w:tcW w:w="0" w:type="auto"/>
            <w:tcBorders>
              <w:top w:val="single" w:sz="4"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74F4800"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2058,53</w:t>
            </w:r>
          </w:p>
        </w:tc>
        <w:tc>
          <w:tcPr>
            <w:tcW w:w="0" w:type="auto"/>
            <w:tcBorders>
              <w:top w:val="single" w:sz="4"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78A19E4"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2453,236</w:t>
            </w:r>
          </w:p>
        </w:tc>
        <w:tc>
          <w:tcPr>
            <w:tcW w:w="0" w:type="auto"/>
            <w:tcBorders>
              <w:top w:val="single" w:sz="4"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8103444"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2019,164</w:t>
            </w:r>
          </w:p>
        </w:tc>
        <w:tc>
          <w:tcPr>
            <w:tcW w:w="0" w:type="auto"/>
            <w:tcBorders>
              <w:top w:val="single" w:sz="4"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0B1F8E1"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2735,49</w:t>
            </w:r>
          </w:p>
        </w:tc>
        <w:tc>
          <w:tcPr>
            <w:tcW w:w="0" w:type="auto"/>
            <w:tcBorders>
              <w:top w:val="single" w:sz="4"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6A5CA53"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2255,188</w:t>
            </w:r>
          </w:p>
        </w:tc>
        <w:tc>
          <w:tcPr>
            <w:tcW w:w="0" w:type="auto"/>
            <w:gridSpan w:val="2"/>
            <w:tcBorders>
              <w:top w:val="single" w:sz="4"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14F8BEC"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2235,018</w:t>
            </w:r>
          </w:p>
        </w:tc>
        <w:tc>
          <w:tcPr>
            <w:tcW w:w="0" w:type="auto"/>
            <w:tcBorders>
              <w:top w:val="single" w:sz="4"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3B7B84C"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2064,829</w:t>
            </w:r>
          </w:p>
        </w:tc>
        <w:tc>
          <w:tcPr>
            <w:tcW w:w="0" w:type="auto"/>
            <w:vAlign w:val="center"/>
            <w:hideMark/>
          </w:tcPr>
          <w:p w14:paraId="5A261419" w14:textId="77777777" w:rsidR="001E2148" w:rsidRPr="002C4E4B" w:rsidRDefault="001E2148" w:rsidP="00D1362B">
            <w:pPr>
              <w:spacing w:line="240" w:lineRule="auto"/>
              <w:rPr>
                <w:color w:val="000000" w:themeColor="text1"/>
                <w:sz w:val="20"/>
                <w:szCs w:val="20"/>
              </w:rPr>
            </w:pPr>
          </w:p>
        </w:tc>
      </w:tr>
    </w:tbl>
    <w:p w14:paraId="3423771B" w14:textId="77777777" w:rsidR="003B750E" w:rsidRPr="00B13D68" w:rsidRDefault="003B750E" w:rsidP="003B750E">
      <w:pPr>
        <w:ind w:firstLine="709"/>
        <w:rPr>
          <w:rFonts w:eastAsiaTheme="majorEastAsia" w:cstheme="majorBidi"/>
          <w:color w:val="000000" w:themeColor="text1"/>
          <w:szCs w:val="32"/>
        </w:rPr>
      </w:pPr>
    </w:p>
    <w:p w14:paraId="4F9D21D9" w14:textId="77777777" w:rsidR="003B750E" w:rsidRPr="00B13D68" w:rsidRDefault="003B750E" w:rsidP="003B750E">
      <w:pPr>
        <w:ind w:firstLine="709"/>
        <w:rPr>
          <w:rFonts w:eastAsiaTheme="majorEastAsia" w:cstheme="majorBidi"/>
          <w:color w:val="000000" w:themeColor="text1"/>
          <w:szCs w:val="32"/>
        </w:rPr>
      </w:pPr>
    </w:p>
    <w:p w14:paraId="5A284FE8"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Для более детального изучения гендерной диспропорциональности рассмотрим показатель числа женщин на 1000 мужчин. Как можно заметить по таблице 5, в группах лиц трудоспособного возраста и младше трудоспособного возраста число мужчин больше, чем число женщин (на каждую тысячу мужчин приходится меньше тысячи женщин), однако в категории старше трудоспособного ситуация кардинально меняется и на тысячу мужчин уже приходится больше двух тысяч женщин. </w:t>
      </w:r>
    </w:p>
    <w:p w14:paraId="70E26838" w14:textId="77777777" w:rsidR="001E2148" w:rsidRPr="00B13D68" w:rsidRDefault="001E2148" w:rsidP="001E2148">
      <w:pPr>
        <w:rPr>
          <w:color w:val="000000" w:themeColor="text1"/>
          <w:szCs w:val="28"/>
        </w:rPr>
      </w:pPr>
    </w:p>
    <w:p w14:paraId="28390652" w14:textId="08FD1A30" w:rsidR="001E2148" w:rsidRPr="00B13D68" w:rsidRDefault="001E2148" w:rsidP="001E2148">
      <w:pPr>
        <w:rPr>
          <w:color w:val="000000" w:themeColor="text1"/>
          <w:szCs w:val="28"/>
        </w:rPr>
      </w:pPr>
      <w:r w:rsidRPr="00B13D68">
        <w:rPr>
          <w:color w:val="000000" w:themeColor="text1"/>
          <w:szCs w:val="28"/>
        </w:rPr>
        <w:t xml:space="preserve">Таблица 7 – </w:t>
      </w:r>
      <w:proofErr w:type="spellStart"/>
      <w:r w:rsidRPr="00B13D68">
        <w:rPr>
          <w:color w:val="000000" w:themeColor="text1"/>
          <w:szCs w:val="28"/>
        </w:rPr>
        <w:t>Абслютный</w:t>
      </w:r>
      <w:proofErr w:type="spellEnd"/>
      <w:r w:rsidRPr="00B13D68">
        <w:rPr>
          <w:color w:val="000000" w:themeColor="text1"/>
          <w:szCs w:val="28"/>
        </w:rPr>
        <w:t xml:space="preserve"> прирост числа женщин на 1000 чел. населения </w:t>
      </w:r>
    </w:p>
    <w:tbl>
      <w:tblPr>
        <w:tblW w:w="0" w:type="auto"/>
        <w:tblCellMar>
          <w:top w:w="15" w:type="dxa"/>
          <w:left w:w="15" w:type="dxa"/>
          <w:bottom w:w="15" w:type="dxa"/>
          <w:right w:w="15" w:type="dxa"/>
        </w:tblCellMar>
        <w:tblLook w:val="04A0" w:firstRow="1" w:lastRow="0" w:firstColumn="1" w:lastColumn="0" w:noHBand="0" w:noVBand="1"/>
      </w:tblPr>
      <w:tblGrid>
        <w:gridCol w:w="2780"/>
        <w:gridCol w:w="1580"/>
        <w:gridCol w:w="1725"/>
        <w:gridCol w:w="1481"/>
        <w:gridCol w:w="1779"/>
      </w:tblGrid>
      <w:tr w:rsidR="00B13D68" w:rsidRPr="00B13D68" w14:paraId="4EEFB2E6" w14:textId="77777777" w:rsidTr="00D1362B">
        <w:trPr>
          <w:trHeight w:val="104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2EB42CEA"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Абсолютный прирост численность женщин на 1000 мужчин</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512BDE87" w14:textId="77777777" w:rsidR="001E2148" w:rsidRPr="002C4E4B" w:rsidRDefault="001E2148" w:rsidP="00D1362B">
            <w:pPr>
              <w:spacing w:line="240" w:lineRule="auto"/>
              <w:jc w:val="center"/>
              <w:rPr>
                <w:color w:val="000000" w:themeColor="text1"/>
                <w:sz w:val="24"/>
              </w:rPr>
            </w:pPr>
            <w:r w:rsidRPr="002C4E4B">
              <w:rPr>
                <w:color w:val="000000" w:themeColor="text1"/>
                <w:sz w:val="24"/>
              </w:rPr>
              <w:t>Российской Федерации</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1B04D2DD"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Белгородская область</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231A1864"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Город Санкт-Петербург</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3B267F55" w14:textId="77777777" w:rsidR="001E2148" w:rsidRPr="002C4E4B" w:rsidRDefault="001E2148" w:rsidP="00D1362B">
            <w:pPr>
              <w:spacing w:line="240" w:lineRule="auto"/>
              <w:jc w:val="center"/>
              <w:rPr>
                <w:color w:val="000000" w:themeColor="text1"/>
                <w:sz w:val="24"/>
              </w:rPr>
            </w:pPr>
            <w:r w:rsidRPr="002C4E4B">
              <w:rPr>
                <w:color w:val="000000" w:themeColor="text1"/>
                <w:sz w:val="24"/>
              </w:rPr>
              <w:t>Республика Северная Осетия - Алания</w:t>
            </w:r>
          </w:p>
        </w:tc>
      </w:tr>
      <w:tr w:rsidR="00B13D68" w:rsidRPr="00B13D68" w14:paraId="04595D3D" w14:textId="77777777" w:rsidTr="00D1362B">
        <w:trPr>
          <w:trHeight w:val="34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5CAF0548"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Младше трудоспособного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416A924B"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-12,664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307B19BE"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-15,819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7D976756" w14:textId="77777777" w:rsidR="001E2148" w:rsidRPr="002C4E4B" w:rsidRDefault="001E2148" w:rsidP="00D1362B">
            <w:pPr>
              <w:spacing w:line="240" w:lineRule="auto"/>
              <w:jc w:val="center"/>
              <w:rPr>
                <w:color w:val="000000" w:themeColor="text1"/>
                <w:sz w:val="24"/>
              </w:rPr>
            </w:pPr>
            <w:r w:rsidRPr="002C4E4B">
              <w:rPr>
                <w:color w:val="000000" w:themeColor="text1"/>
                <w:sz w:val="24"/>
              </w:rPr>
              <w:t>7,264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34643BDD"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-12,259</w:t>
            </w:r>
          </w:p>
        </w:tc>
      </w:tr>
      <w:tr w:rsidR="00B13D68" w:rsidRPr="00B13D68" w14:paraId="4AD7C013" w14:textId="77777777" w:rsidTr="00D1362B">
        <w:trPr>
          <w:trHeight w:val="104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735A995D" w14:textId="77777777" w:rsidR="001E2148" w:rsidRPr="002C4E4B" w:rsidRDefault="001E2148" w:rsidP="00D1362B">
            <w:pPr>
              <w:spacing w:line="240" w:lineRule="auto"/>
              <w:jc w:val="center"/>
              <w:rPr>
                <w:color w:val="000000" w:themeColor="text1"/>
                <w:sz w:val="24"/>
              </w:rPr>
            </w:pPr>
            <w:r w:rsidRPr="002C4E4B">
              <w:rPr>
                <w:color w:val="000000" w:themeColor="text1"/>
                <w:sz w:val="24"/>
              </w:rPr>
              <w:t>Всего в трудоспособном возрасте (для мужчин 16-</w:t>
            </w:r>
            <w:proofErr w:type="gramStart"/>
            <w:r w:rsidRPr="002C4E4B">
              <w:rPr>
                <w:color w:val="000000" w:themeColor="text1"/>
                <w:sz w:val="24"/>
              </w:rPr>
              <w:t>59,для</w:t>
            </w:r>
            <w:proofErr w:type="gramEnd"/>
            <w:r w:rsidRPr="002C4E4B">
              <w:rPr>
                <w:color w:val="000000" w:themeColor="text1"/>
                <w:sz w:val="24"/>
              </w:rPr>
              <w:t xml:space="preserve"> женщин 16-54)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75BA8B6E" w14:textId="77777777" w:rsidR="001E2148" w:rsidRPr="002C4E4B" w:rsidRDefault="001E2148" w:rsidP="00D1362B">
            <w:pPr>
              <w:spacing w:line="240" w:lineRule="auto"/>
              <w:jc w:val="center"/>
              <w:rPr>
                <w:color w:val="000000" w:themeColor="text1"/>
                <w:sz w:val="24"/>
              </w:rPr>
            </w:pPr>
            <w:r w:rsidRPr="002C4E4B">
              <w:rPr>
                <w:color w:val="000000" w:themeColor="text1"/>
                <w:sz w:val="24"/>
              </w:rPr>
              <w:t>-25,187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1083E48A" w14:textId="77777777" w:rsidR="001E2148" w:rsidRPr="002C4E4B" w:rsidRDefault="001E2148" w:rsidP="00D1362B">
            <w:pPr>
              <w:spacing w:line="240" w:lineRule="auto"/>
              <w:jc w:val="center"/>
              <w:rPr>
                <w:color w:val="000000" w:themeColor="text1"/>
                <w:sz w:val="24"/>
              </w:rPr>
            </w:pPr>
            <w:r w:rsidRPr="002C4E4B">
              <w:rPr>
                <w:color w:val="000000" w:themeColor="text1"/>
                <w:sz w:val="24"/>
              </w:rPr>
              <w:t>-44,000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2EE33310"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-15,432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5D2AB7BD" w14:textId="77777777" w:rsidR="001E2148" w:rsidRPr="002C4E4B" w:rsidRDefault="001E2148" w:rsidP="00D1362B">
            <w:pPr>
              <w:spacing w:line="240" w:lineRule="auto"/>
              <w:jc w:val="center"/>
              <w:rPr>
                <w:color w:val="000000" w:themeColor="text1"/>
                <w:sz w:val="24"/>
              </w:rPr>
            </w:pPr>
            <w:r w:rsidRPr="002C4E4B">
              <w:rPr>
                <w:color w:val="000000" w:themeColor="text1"/>
                <w:sz w:val="24"/>
              </w:rPr>
              <w:t>-52,368</w:t>
            </w:r>
          </w:p>
        </w:tc>
      </w:tr>
      <w:tr w:rsidR="00B13D68" w:rsidRPr="00B13D68" w14:paraId="6B109668" w14:textId="77777777" w:rsidTr="00D1362B">
        <w:trPr>
          <w:trHeight w:val="34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51F080C1" w14:textId="77777777" w:rsidR="001E2148" w:rsidRPr="002C4E4B" w:rsidRDefault="001E2148" w:rsidP="00D1362B">
            <w:pPr>
              <w:spacing w:line="240" w:lineRule="auto"/>
              <w:jc w:val="center"/>
              <w:rPr>
                <w:color w:val="000000" w:themeColor="text1"/>
                <w:sz w:val="24"/>
              </w:rPr>
            </w:pPr>
            <w:r w:rsidRPr="002C4E4B">
              <w:rPr>
                <w:color w:val="000000" w:themeColor="text1"/>
                <w:sz w:val="24"/>
              </w:rPr>
              <w:t>Старше трудоспособного</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12883C84" w14:textId="77777777" w:rsidR="001E2148" w:rsidRPr="002C4E4B" w:rsidRDefault="001E2148" w:rsidP="00D1362B">
            <w:pPr>
              <w:spacing w:line="240" w:lineRule="auto"/>
              <w:jc w:val="center"/>
              <w:rPr>
                <w:color w:val="000000" w:themeColor="text1"/>
                <w:sz w:val="24"/>
              </w:rPr>
            </w:pPr>
            <w:r w:rsidRPr="002C4E4B">
              <w:rPr>
                <w:color w:val="000000" w:themeColor="text1"/>
                <w:sz w:val="24"/>
              </w:rPr>
              <w:t>-529,743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0F86439C" w14:textId="77777777" w:rsidR="001E2148" w:rsidRPr="002C4E4B" w:rsidRDefault="001E2148" w:rsidP="00D1362B">
            <w:pPr>
              <w:spacing w:line="240" w:lineRule="auto"/>
              <w:jc w:val="center"/>
              <w:rPr>
                <w:color w:val="000000" w:themeColor="text1"/>
                <w:sz w:val="24"/>
              </w:rPr>
            </w:pPr>
            <w:r w:rsidRPr="002C4E4B">
              <w:rPr>
                <w:color w:val="000000" w:themeColor="text1"/>
                <w:sz w:val="24"/>
              </w:rPr>
              <w:t>-434,072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2CDC7F3B" w14:textId="77777777" w:rsidR="001E2148" w:rsidRPr="002C4E4B" w:rsidRDefault="001E2148" w:rsidP="00D1362B">
            <w:pPr>
              <w:spacing w:line="240" w:lineRule="auto"/>
              <w:jc w:val="center"/>
              <w:rPr>
                <w:color w:val="000000" w:themeColor="text1"/>
                <w:sz w:val="24"/>
              </w:rPr>
            </w:pPr>
            <w:r w:rsidRPr="002C4E4B">
              <w:rPr>
                <w:color w:val="000000" w:themeColor="text1"/>
                <w:sz w:val="24"/>
              </w:rPr>
              <w:t>-480,300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2209BFD2" w14:textId="77777777" w:rsidR="001E2148" w:rsidRPr="002C4E4B" w:rsidRDefault="001E2148" w:rsidP="00D1362B">
            <w:pPr>
              <w:spacing w:line="240" w:lineRule="auto"/>
              <w:jc w:val="center"/>
              <w:rPr>
                <w:color w:val="000000" w:themeColor="text1"/>
                <w:sz w:val="24"/>
              </w:rPr>
            </w:pPr>
            <w:r w:rsidRPr="002C4E4B">
              <w:rPr>
                <w:color w:val="000000" w:themeColor="text1"/>
                <w:sz w:val="24"/>
              </w:rPr>
              <w:t>-170,189</w:t>
            </w:r>
          </w:p>
        </w:tc>
      </w:tr>
    </w:tbl>
    <w:p w14:paraId="225D1B1E" w14:textId="77777777" w:rsidR="003B750E" w:rsidRPr="00B13D68" w:rsidRDefault="003B750E" w:rsidP="003B750E">
      <w:pPr>
        <w:ind w:firstLine="709"/>
        <w:rPr>
          <w:rFonts w:eastAsiaTheme="majorEastAsia" w:cstheme="majorBidi"/>
          <w:color w:val="000000" w:themeColor="text1"/>
          <w:szCs w:val="32"/>
        </w:rPr>
      </w:pPr>
    </w:p>
    <w:p w14:paraId="68E60BB6"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r>
    </w:p>
    <w:p w14:paraId="5C5C3FB3"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Анализ показателей динамики также подтверждает увеличение уровня диспропорциональности в возрастных группах трудоспособного возраста и младше трудоспособного возраста и снижение уровня диспропорциональности в группе лиц старше трудоспособного возраста.</w:t>
      </w:r>
    </w:p>
    <w:p w14:paraId="5A049629"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 xml:space="preserve">Число женщин на 1000 мужчин за рассматриваемый период сократилось во всех регионах во всех возрастных группах кроме группы младше трудоспособного возраста в Санкт-Петербурге: в отчетном периоде на 1000 мужчин приходится на примерно на 7 женщин больше, чем в базисном периоде. В целом по стране показатель снизился на 12,7 </w:t>
      </w:r>
      <w:proofErr w:type="spellStart"/>
      <w:r w:rsidRPr="00B13D68">
        <w:rPr>
          <w:rFonts w:eastAsiaTheme="majorEastAsia" w:cstheme="majorBidi"/>
          <w:color w:val="000000" w:themeColor="text1"/>
          <w:szCs w:val="32"/>
        </w:rPr>
        <w:t>промилльных</w:t>
      </w:r>
      <w:proofErr w:type="spellEnd"/>
      <w:r w:rsidRPr="00B13D68">
        <w:rPr>
          <w:rFonts w:eastAsiaTheme="majorEastAsia" w:cstheme="majorBidi"/>
          <w:color w:val="000000" w:themeColor="text1"/>
          <w:szCs w:val="32"/>
        </w:rPr>
        <w:t xml:space="preserve"> пункта </w:t>
      </w:r>
      <w:r w:rsidRPr="00B13D68">
        <w:rPr>
          <w:rFonts w:eastAsiaTheme="majorEastAsia" w:cstheme="majorBidi"/>
          <w:color w:val="000000" w:themeColor="text1"/>
          <w:szCs w:val="32"/>
        </w:rPr>
        <w:lastRenderedPageBreak/>
        <w:t xml:space="preserve">для группы младше трудоспособного возраста, на 25,2 </w:t>
      </w:r>
      <w:proofErr w:type="spellStart"/>
      <w:r w:rsidRPr="00B13D68">
        <w:rPr>
          <w:rFonts w:eastAsiaTheme="majorEastAsia" w:cstheme="majorBidi"/>
          <w:color w:val="000000" w:themeColor="text1"/>
          <w:szCs w:val="32"/>
        </w:rPr>
        <w:t>промилльных</w:t>
      </w:r>
      <w:proofErr w:type="spellEnd"/>
      <w:r w:rsidRPr="00B13D68">
        <w:rPr>
          <w:rFonts w:eastAsiaTheme="majorEastAsia" w:cstheme="majorBidi"/>
          <w:color w:val="000000" w:themeColor="text1"/>
          <w:szCs w:val="32"/>
        </w:rPr>
        <w:t xml:space="preserve"> пункта для группы трудоспособного возраста и на 530 </w:t>
      </w:r>
      <w:proofErr w:type="spellStart"/>
      <w:r w:rsidRPr="00B13D68">
        <w:rPr>
          <w:rFonts w:eastAsiaTheme="majorEastAsia" w:cstheme="majorBidi"/>
          <w:color w:val="000000" w:themeColor="text1"/>
          <w:szCs w:val="32"/>
        </w:rPr>
        <w:t>промилльных</w:t>
      </w:r>
      <w:proofErr w:type="spellEnd"/>
      <w:r w:rsidRPr="00B13D68">
        <w:rPr>
          <w:rFonts w:eastAsiaTheme="majorEastAsia" w:cstheme="majorBidi"/>
          <w:color w:val="000000" w:themeColor="text1"/>
          <w:szCs w:val="32"/>
        </w:rPr>
        <w:t xml:space="preserve"> пункта для группы лиц старше трудоспособного возраста. Значительное снижение численности женщин на 1000 мужчин в последней категории и привело к снижению уровня диспропорциональности. В республике Северная Осетия - Алания снижение данного показателя значительно ниже в сравнении со значением по России – -170,2 </w:t>
      </w:r>
      <w:proofErr w:type="spellStart"/>
      <w:r w:rsidRPr="00B13D68">
        <w:rPr>
          <w:rFonts w:eastAsiaTheme="majorEastAsia" w:cstheme="majorBidi"/>
          <w:color w:val="000000" w:themeColor="text1"/>
          <w:szCs w:val="32"/>
        </w:rPr>
        <w:t>промилльных</w:t>
      </w:r>
      <w:proofErr w:type="spellEnd"/>
      <w:r w:rsidRPr="00B13D68">
        <w:rPr>
          <w:rFonts w:eastAsiaTheme="majorEastAsia" w:cstheme="majorBidi"/>
          <w:color w:val="000000" w:themeColor="text1"/>
          <w:szCs w:val="32"/>
        </w:rPr>
        <w:t xml:space="preserve"> пункта против -529,7 </w:t>
      </w:r>
      <w:proofErr w:type="spellStart"/>
      <w:r w:rsidRPr="00B13D68">
        <w:rPr>
          <w:rFonts w:eastAsiaTheme="majorEastAsia" w:cstheme="majorBidi"/>
          <w:color w:val="000000" w:themeColor="text1"/>
          <w:szCs w:val="32"/>
        </w:rPr>
        <w:t>промилльных</w:t>
      </w:r>
      <w:proofErr w:type="spellEnd"/>
      <w:r w:rsidRPr="00B13D68">
        <w:rPr>
          <w:rFonts w:eastAsiaTheme="majorEastAsia" w:cstheme="majorBidi"/>
          <w:color w:val="000000" w:themeColor="text1"/>
          <w:szCs w:val="32"/>
        </w:rPr>
        <w:t xml:space="preserve"> пункта. В Белгородской области и Санкт-Петербурге показатель в данной возрастной группе сопоставим с показателем по всей стране. Обратная ситуация в группе лиц трудоспособного возраста. В Северной Осетии сокращения числа женщин на тысячу мужчин оказалось в 2 раза больше, чем в целом по России: в Алании показатель снизился на 52,4 </w:t>
      </w:r>
      <w:proofErr w:type="spellStart"/>
      <w:r w:rsidRPr="00B13D68">
        <w:rPr>
          <w:rFonts w:eastAsiaTheme="majorEastAsia" w:cstheme="majorBidi"/>
          <w:color w:val="000000" w:themeColor="text1"/>
          <w:szCs w:val="32"/>
        </w:rPr>
        <w:t>промилльных</w:t>
      </w:r>
      <w:proofErr w:type="spellEnd"/>
      <w:r w:rsidRPr="00B13D68">
        <w:rPr>
          <w:rFonts w:eastAsiaTheme="majorEastAsia" w:cstheme="majorBidi"/>
          <w:color w:val="000000" w:themeColor="text1"/>
          <w:szCs w:val="32"/>
        </w:rPr>
        <w:t xml:space="preserve"> пункта, в то время как по Российской Федерации снижение составило 25,2 </w:t>
      </w:r>
      <w:proofErr w:type="spellStart"/>
      <w:r w:rsidRPr="00B13D68">
        <w:rPr>
          <w:rFonts w:eastAsiaTheme="majorEastAsia" w:cstheme="majorBidi"/>
          <w:color w:val="000000" w:themeColor="text1"/>
          <w:szCs w:val="32"/>
        </w:rPr>
        <w:t>промилльных</w:t>
      </w:r>
      <w:proofErr w:type="spellEnd"/>
      <w:r w:rsidRPr="00B13D68">
        <w:rPr>
          <w:rFonts w:eastAsiaTheme="majorEastAsia" w:cstheme="majorBidi"/>
          <w:color w:val="000000" w:themeColor="text1"/>
          <w:szCs w:val="32"/>
        </w:rPr>
        <w:t xml:space="preserve"> пункта.</w:t>
      </w:r>
    </w:p>
    <w:p w14:paraId="7DD5196A" w14:textId="77777777" w:rsidR="001E2148" w:rsidRPr="00B13D68" w:rsidRDefault="001E2148">
      <w:pPr>
        <w:spacing w:after="160" w:line="259" w:lineRule="auto"/>
        <w:jc w:val="left"/>
        <w:rPr>
          <w:rFonts w:eastAsiaTheme="majorEastAsia" w:cstheme="majorBidi"/>
          <w:b/>
          <w:color w:val="000000" w:themeColor="text1"/>
          <w:szCs w:val="32"/>
        </w:rPr>
      </w:pPr>
      <w:bookmarkStart w:id="9" w:name="_Toc183548998"/>
      <w:r w:rsidRPr="00B13D68">
        <w:rPr>
          <w:color w:val="000000" w:themeColor="text1"/>
        </w:rPr>
        <w:br w:type="page"/>
      </w:r>
    </w:p>
    <w:p w14:paraId="663B5C5A" w14:textId="38C522CE" w:rsidR="00B97868" w:rsidRPr="00B13D68" w:rsidRDefault="00B97868" w:rsidP="00B97868">
      <w:pPr>
        <w:pStyle w:val="1"/>
        <w:rPr>
          <w:color w:val="000000" w:themeColor="text1"/>
        </w:rPr>
      </w:pPr>
      <w:r w:rsidRPr="00B13D68">
        <w:rPr>
          <w:color w:val="000000" w:themeColor="text1"/>
        </w:rPr>
        <w:lastRenderedPageBreak/>
        <w:t>Глава 2 Анализ половозрастных пирамид населения</w:t>
      </w:r>
      <w:bookmarkEnd w:id="9"/>
    </w:p>
    <w:p w14:paraId="3D5D26FF"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Половозрастные пирамиды построены на основе данных о удельных весах пятилетних возрастных групп в общей численности населения в разрезе мужского и женского населения на 1 января 2024 г.</w:t>
      </w:r>
    </w:p>
    <w:p w14:paraId="39ADCC0B" w14:textId="62F9B2DE"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Опираясь на графическое отображение половозрастных пирамид, можем выдвинуть следующие предположения о типе возрастной структуры региона: половозрастные пирамиды Белгородской области и республики Северная Осетия - Алания имеют суженные основания, что может говорить о регрессивной структуре населения в этих регионах. В Санкт-Петербурге картина схожая, однако основание пирамиды заметно шире в сравнении с основаниями половозрастных пирамид Белгородской области и Алании, а значит тип половозрастной структуры данного региона ближе к стационарному типу. </w:t>
      </w:r>
    </w:p>
    <w:p w14:paraId="5B799FCE" w14:textId="4E516951"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В целом, рассматриваемые регионы имеют схожую половозрастную структуру, идентичную общероссийской структуре, с характерными впадинами в диапазонах 15 – 30 лет и 45 – 60 лет. Связаны эти сужения с значительным снижением рождаемости после распада СССР и последующим ростом числа родившихся с принятием материнского капитала в начале нулевых. </w:t>
      </w:r>
    </w:p>
    <w:p w14:paraId="63F48B8F" w14:textId="4E7AC004"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Также на половозрастных пирамидах отчетливо видна гендерная диспропорциональность в обществе: вследствие биологических факторов, изначально мальчиков рождается чуть больше, чем девочек, однако со временем данная диспропорция уменьшается, а впоследствии меняется на обратную – в пятилетних возрастных группах 40+ лет доли женщин в общей численности женского населения значительно превышает долю мужчин в общей численности мужского населения. </w:t>
      </w:r>
    </w:p>
    <w:p w14:paraId="56253AC9" w14:textId="6D4D08FC" w:rsidR="001E2148" w:rsidRPr="00B13D68" w:rsidRDefault="001E2148" w:rsidP="00EB2D16">
      <w:pPr>
        <w:jc w:val="center"/>
        <w:rPr>
          <w:rFonts w:eastAsiaTheme="majorEastAsia" w:cstheme="majorBidi"/>
          <w:color w:val="000000" w:themeColor="text1"/>
          <w:szCs w:val="32"/>
        </w:rPr>
      </w:pPr>
      <w:r w:rsidRPr="00B13D68">
        <w:rPr>
          <w:noProof/>
          <w:color w:val="000000" w:themeColor="text1"/>
        </w:rPr>
        <w:lastRenderedPageBreak/>
        <w:drawing>
          <wp:inline distT="0" distB="0" distL="0" distR="0" wp14:anchorId="3F5E8ED4" wp14:editId="299A286B">
            <wp:extent cx="4172532" cy="3286584"/>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2532" cy="3286584"/>
                    </a:xfrm>
                    <a:prstGeom prst="rect">
                      <a:avLst/>
                    </a:prstGeom>
                  </pic:spPr>
                </pic:pic>
              </a:graphicData>
            </a:graphic>
          </wp:inline>
        </w:drawing>
      </w:r>
    </w:p>
    <w:p w14:paraId="312687FE" w14:textId="77777777" w:rsidR="001E2148" w:rsidRPr="00B13D68" w:rsidRDefault="001E2148" w:rsidP="001E2148">
      <w:pPr>
        <w:jc w:val="center"/>
        <w:rPr>
          <w:color w:val="000000" w:themeColor="text1"/>
          <w:szCs w:val="28"/>
        </w:rPr>
      </w:pPr>
      <w:r w:rsidRPr="00B13D68">
        <w:rPr>
          <w:color w:val="000000" w:themeColor="text1"/>
          <w:szCs w:val="28"/>
        </w:rPr>
        <w:t>Рис. 15 – Половозрастные пирамиды на 1 января 2024 г.</w:t>
      </w:r>
    </w:p>
    <w:p w14:paraId="1D3FCCE3" w14:textId="50805A38" w:rsidR="003B750E" w:rsidRPr="00B13D68" w:rsidRDefault="003B750E" w:rsidP="001E2148">
      <w:pPr>
        <w:rPr>
          <w:rFonts w:eastAsiaTheme="majorEastAsia" w:cstheme="majorBidi"/>
          <w:color w:val="000000" w:themeColor="text1"/>
          <w:szCs w:val="32"/>
        </w:rPr>
      </w:pPr>
    </w:p>
    <w:p w14:paraId="33A3E94C" w14:textId="77777777" w:rsidR="003B750E" w:rsidRPr="00B13D68" w:rsidRDefault="003B750E" w:rsidP="003B750E">
      <w:pPr>
        <w:ind w:firstLine="709"/>
        <w:rPr>
          <w:rFonts w:eastAsiaTheme="majorEastAsia" w:cstheme="majorBidi"/>
          <w:color w:val="000000" w:themeColor="text1"/>
          <w:szCs w:val="32"/>
        </w:rPr>
      </w:pPr>
    </w:p>
    <w:p w14:paraId="50CB22A4" w14:textId="77777777" w:rsidR="001E2148" w:rsidRPr="00B13D68" w:rsidRDefault="001E2148">
      <w:pPr>
        <w:spacing w:after="160" w:line="259" w:lineRule="auto"/>
        <w:jc w:val="left"/>
        <w:rPr>
          <w:rFonts w:eastAsiaTheme="majorEastAsia" w:cstheme="majorBidi"/>
          <w:b/>
          <w:color w:val="000000" w:themeColor="text1"/>
          <w:szCs w:val="32"/>
        </w:rPr>
      </w:pPr>
      <w:bookmarkStart w:id="10" w:name="_Toc183548999"/>
      <w:r w:rsidRPr="00B13D68">
        <w:rPr>
          <w:color w:val="000000" w:themeColor="text1"/>
        </w:rPr>
        <w:br w:type="page"/>
      </w:r>
    </w:p>
    <w:p w14:paraId="5D4DC430" w14:textId="79EE94B0" w:rsidR="00B97868" w:rsidRPr="00B13D68" w:rsidRDefault="00B97868" w:rsidP="00B97868">
      <w:pPr>
        <w:pStyle w:val="1"/>
        <w:rPr>
          <w:color w:val="000000" w:themeColor="text1"/>
        </w:rPr>
      </w:pPr>
      <w:r w:rsidRPr="00B13D68">
        <w:rPr>
          <w:color w:val="000000" w:themeColor="text1"/>
        </w:rPr>
        <w:lastRenderedPageBreak/>
        <w:t>Глава 3 Анализ естественного и миграционного движения населения</w:t>
      </w:r>
      <w:bookmarkEnd w:id="10"/>
    </w:p>
    <w:p w14:paraId="6F21C4EF" w14:textId="050FED26" w:rsidR="003B750E" w:rsidRPr="00B13D68" w:rsidRDefault="00B97868" w:rsidP="00B97868">
      <w:pPr>
        <w:pStyle w:val="2"/>
        <w:rPr>
          <w:color w:val="000000" w:themeColor="text1"/>
        </w:rPr>
      </w:pPr>
      <w:bookmarkStart w:id="11" w:name="_Toc183549000"/>
      <w:r w:rsidRPr="00B13D68">
        <w:rPr>
          <w:color w:val="000000" w:themeColor="text1"/>
        </w:rPr>
        <w:t>3.1 Анализ динамики естественного движения населения</w:t>
      </w:r>
      <w:bookmarkEnd w:id="11"/>
    </w:p>
    <w:p w14:paraId="7D8CF118"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Рисунок * Динамика численности родившихся, умерших и естественного прироста населения в Белгородской области</w:t>
      </w:r>
    </w:p>
    <w:p w14:paraId="230A11B1" w14:textId="4B1A24D8"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В Белгородской области на протяжении исследуемого периода наблюдается естественная убыль населения. В 2023 г. по сравнению с 2006 г. население сократилось на 123,7 тыс. чел. за счет превышения уровня смертности над рождаемостью. Несмотря на меры поддержки со стороны государства в виде ввода в 2007 г. материнского капитала, регион не смог выйти даже на уровень поддержания численности населения.  Коэффициент смертности в течение рассматриваемого периода принимал значения от 13 до 18 промилле, что соответствует среднему и высокому уровню. В то же время коэффициент рождаемости варьировался в диапазоне от 6 до 12</w:t>
      </w:r>
      <w:proofErr w:type="gramStart"/>
      <w:r w:rsidRPr="00B13D68">
        <w:rPr>
          <w:rFonts w:eastAsiaTheme="majorEastAsia" w:cstheme="majorBidi"/>
          <w:color w:val="000000" w:themeColor="text1"/>
          <w:szCs w:val="32"/>
        </w:rPr>
        <w:t>‰ ,</w:t>
      </w:r>
      <w:proofErr w:type="gramEnd"/>
      <w:r w:rsidRPr="00B13D68">
        <w:rPr>
          <w:rFonts w:eastAsiaTheme="majorEastAsia" w:cstheme="majorBidi"/>
          <w:color w:val="000000" w:themeColor="text1"/>
          <w:szCs w:val="32"/>
        </w:rPr>
        <w:t xml:space="preserve"> что соответствует низкому уровню рождаемости. Вероятно, низкий уровень рождаемость связан с плохой экологией региона [</w:t>
      </w:r>
      <w:r w:rsidR="00F55293" w:rsidRPr="00B13D68">
        <w:rPr>
          <w:rFonts w:eastAsiaTheme="majorEastAsia" w:cstheme="majorBidi"/>
          <w:color w:val="000000" w:themeColor="text1"/>
          <w:szCs w:val="32"/>
        </w:rPr>
        <w:t>24</w:t>
      </w:r>
      <w:r w:rsidRPr="00B13D68">
        <w:rPr>
          <w:rFonts w:eastAsiaTheme="majorEastAsia" w:cstheme="majorBidi"/>
          <w:color w:val="000000" w:themeColor="text1"/>
          <w:szCs w:val="32"/>
        </w:rPr>
        <w:t>], т.к. в Белгородской области развит горнодобывающий сектор и черная металлургия. Также неоспоримый вклад в усугубление смертности внесла пандемия Covid-19. При чем, если в 2023 г. коэффициент смертности уже вернулся к значению до пандемии и составил 13,42 промилле, то коэффициент рождаемости продолжил снижение и сократился почти на 2 промилле в сравнении с 2019 годом. За изучаемый период минимальная рождаемость в Белгородской обл. приходится на 2023 г. и составляет 6 родившихся на 1000 чел. населения.</w:t>
      </w:r>
    </w:p>
    <w:p w14:paraId="1A704914" w14:textId="76AF6DF8" w:rsidR="001E2148" w:rsidRPr="00B13D68" w:rsidRDefault="001E2148" w:rsidP="001E2148">
      <w:pPr>
        <w:rPr>
          <w:color w:val="000000" w:themeColor="text1"/>
        </w:rPr>
      </w:pPr>
      <w:r w:rsidRPr="00B13D68">
        <w:rPr>
          <w:noProof/>
          <w:color w:val="000000" w:themeColor="text1"/>
        </w:rPr>
        <w:lastRenderedPageBreak/>
        <w:drawing>
          <wp:inline distT="0" distB="0" distL="0" distR="0" wp14:anchorId="423A5E1B" wp14:editId="751B976C">
            <wp:extent cx="5991367" cy="2657475"/>
            <wp:effectExtent l="0" t="0" r="9525" b="9525"/>
            <wp:docPr id="11" name="Диаграмма 11">
              <a:extLst xmlns:a="http://schemas.openxmlformats.org/drawingml/2006/main">
                <a:ext uri="{FF2B5EF4-FFF2-40B4-BE49-F238E27FC236}">
                  <a16:creationId xmlns:a16="http://schemas.microsoft.com/office/drawing/2014/main" id="{4404C7B7-C2F3-76C2-4649-C81C89DAA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0B034AB" w14:textId="77777777" w:rsidR="001E2148" w:rsidRPr="00B13D68" w:rsidRDefault="001E2148" w:rsidP="001E2148">
      <w:pPr>
        <w:rPr>
          <w:color w:val="000000" w:themeColor="text1"/>
          <w:szCs w:val="28"/>
        </w:rPr>
      </w:pPr>
      <w:r w:rsidRPr="00B13D68">
        <w:rPr>
          <w:color w:val="000000" w:themeColor="text1"/>
          <w:szCs w:val="28"/>
        </w:rPr>
        <w:t xml:space="preserve">Рисунок 16 </w:t>
      </w:r>
      <w:proofErr w:type="gramStart"/>
      <w:r w:rsidRPr="00B13D68">
        <w:rPr>
          <w:color w:val="000000" w:themeColor="text1"/>
          <w:szCs w:val="28"/>
        </w:rPr>
        <w:t>-  Динамика</w:t>
      </w:r>
      <w:proofErr w:type="gramEnd"/>
      <w:r w:rsidRPr="00B13D68">
        <w:rPr>
          <w:color w:val="000000" w:themeColor="text1"/>
          <w:szCs w:val="28"/>
        </w:rPr>
        <w:t xml:space="preserve"> численности родившихся, умерших и естественного прироста населения в Белгородской области</w:t>
      </w:r>
    </w:p>
    <w:p w14:paraId="01067F64"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В Санкт-Петербурге также видна негативная динамика естественного прироста населения. Однако можно отметить период с 2011 г. по 2019 г., когда естественный прирост был положителен и численность населения города увеличивалась, но вторая волна депопуляции в России и усугубляющий ее кризис пандемии вновь привели к естественной убыли населения Санкт-Петербурга. В 2006 году коэффициент рождаемости в городе равнялся 8,473 промилле. В течение изучаемого периода данный показатель в субъекте сперва возрастал, достигнув своего максимума в 2016 году и составив 13 детей на 1000 человек населения. После 2016 г. рождаемость в Санкт-Петербурге начала снижаться, достигнув к 2023 году уровень базисного периода и составила 8,5 промилле. На протяжении всего изучаемого периода рождаемость была ниже 16 детей на 1000 человек населения, что соответствует низкому уровню рождаемости.</w:t>
      </w:r>
    </w:p>
    <w:p w14:paraId="7151CCE2" w14:textId="500C3A5C"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Смертность в Санкт-Петербурге равномерно снижалась с 2006 по 2019 год. Коэффициент смертности за этот период снизился с 14,8 промилле до 10,6 промилле или более чем на 28%. В 2020 году смертность резко возросла из-за пандемии и составила 13 умерших на 1000 человек населения. Пиковое значение показателя в 15 промилле было достигнуто в 2021 году, однако уже к отчетному периоду показатель вернулся к </w:t>
      </w:r>
      <w:proofErr w:type="spellStart"/>
      <w:r w:rsidRPr="00B13D68">
        <w:rPr>
          <w:rFonts w:eastAsiaTheme="majorEastAsia" w:cstheme="majorBidi"/>
          <w:color w:val="000000" w:themeColor="text1"/>
          <w:szCs w:val="32"/>
        </w:rPr>
        <w:t>допандемийным</w:t>
      </w:r>
      <w:proofErr w:type="spellEnd"/>
      <w:r w:rsidRPr="00B13D68">
        <w:rPr>
          <w:rFonts w:eastAsiaTheme="majorEastAsia" w:cstheme="majorBidi"/>
          <w:color w:val="000000" w:themeColor="text1"/>
          <w:szCs w:val="32"/>
        </w:rPr>
        <w:t xml:space="preserve"> значениям. В </w:t>
      </w:r>
      <w:r w:rsidRPr="00B13D68">
        <w:rPr>
          <w:rFonts w:eastAsiaTheme="majorEastAsia" w:cstheme="majorBidi"/>
          <w:color w:val="000000" w:themeColor="text1"/>
          <w:szCs w:val="32"/>
        </w:rPr>
        <w:lastRenderedPageBreak/>
        <w:t xml:space="preserve">целом на протяжении всего исследования коэффициент смертности в регионе варьировался в диапазоне от 10 до 15 промилле, что соответствует среднему уровню смертности. </w:t>
      </w:r>
    </w:p>
    <w:p w14:paraId="6A2DE4B9" w14:textId="5137E4BB" w:rsidR="003B750E" w:rsidRPr="00B13D68" w:rsidRDefault="001E2148" w:rsidP="00EB2D16">
      <w:pPr>
        <w:rPr>
          <w:rFonts w:eastAsiaTheme="majorEastAsia" w:cstheme="majorBidi"/>
          <w:color w:val="000000" w:themeColor="text1"/>
          <w:szCs w:val="32"/>
        </w:rPr>
      </w:pPr>
      <w:r w:rsidRPr="00B13D68">
        <w:rPr>
          <w:noProof/>
          <w:color w:val="000000" w:themeColor="text1"/>
        </w:rPr>
        <w:drawing>
          <wp:inline distT="0" distB="0" distL="0" distR="0" wp14:anchorId="684EC3BB" wp14:editId="30B7C90E">
            <wp:extent cx="5925185" cy="2626658"/>
            <wp:effectExtent l="0" t="0" r="18415" b="15240"/>
            <wp:docPr id="9" name="Диаграмма 9">
              <a:extLst xmlns:a="http://schemas.openxmlformats.org/drawingml/2006/main">
                <a:ext uri="{FF2B5EF4-FFF2-40B4-BE49-F238E27FC236}">
                  <a16:creationId xmlns:a16="http://schemas.microsoft.com/office/drawing/2014/main" id="{CC8CC2DA-A318-7F40-2F61-CCFC375C51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DAC84DD" w14:textId="35382A15"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Рисунок </w:t>
      </w:r>
      <w:r w:rsidR="001E2148" w:rsidRPr="00B13D68">
        <w:rPr>
          <w:rFonts w:eastAsiaTheme="majorEastAsia" w:cstheme="majorBidi"/>
          <w:color w:val="000000" w:themeColor="text1"/>
          <w:szCs w:val="32"/>
        </w:rPr>
        <w:t>17</w:t>
      </w:r>
      <w:r w:rsidRPr="00B13D68">
        <w:rPr>
          <w:rFonts w:eastAsiaTheme="majorEastAsia" w:cstheme="majorBidi"/>
          <w:color w:val="000000" w:themeColor="text1"/>
          <w:szCs w:val="32"/>
        </w:rPr>
        <w:t xml:space="preserve"> Динамика численности родившихся, умерших и естественного прироста населения в республике Северная Осетия-Алания</w:t>
      </w:r>
    </w:p>
    <w:p w14:paraId="5E72158F" w14:textId="77777777" w:rsidR="003B750E" w:rsidRPr="00B13D68" w:rsidRDefault="003B750E" w:rsidP="003B750E">
      <w:pPr>
        <w:ind w:firstLine="709"/>
        <w:rPr>
          <w:rFonts w:eastAsiaTheme="majorEastAsia" w:cstheme="majorBidi"/>
          <w:color w:val="000000" w:themeColor="text1"/>
          <w:szCs w:val="32"/>
        </w:rPr>
      </w:pPr>
    </w:p>
    <w:p w14:paraId="1A954F8A" w14:textId="281562AF" w:rsidR="003B750E" w:rsidRPr="00B13D68" w:rsidRDefault="003B750E" w:rsidP="00F55293">
      <w:pPr>
        <w:ind w:firstLine="709"/>
        <w:rPr>
          <w:rFonts w:eastAsiaTheme="majorEastAsia" w:cstheme="majorBidi"/>
          <w:color w:val="000000" w:themeColor="text1"/>
          <w:szCs w:val="32"/>
        </w:rPr>
      </w:pPr>
      <w:r w:rsidRPr="00B13D68">
        <w:rPr>
          <w:rFonts w:eastAsiaTheme="majorEastAsia" w:cstheme="majorBidi"/>
          <w:color w:val="000000" w:themeColor="text1"/>
          <w:szCs w:val="32"/>
        </w:rPr>
        <w:t>Сравнительно положительная динамика среди рассматриваемых регионов наблюдается в Северной Осетии. На протяжении большей части изучаемого периода показатель естественного прироста колеблется в диапазоне от 500 до 3000 человек прироста в год.  Несмотря на значительное снижение естественной прибыли населения в 2020 г. и естественной убыли в 2021 г., вследствие повышения смертности от пандемии Covid-19, уже к 2023 г. показатель восстановился и вернулся в зону выше нуля. Положительная динамика рождаемости в регионе может быть связана с благоприятной экологией и высо</w:t>
      </w:r>
      <w:r w:rsidR="00F55293" w:rsidRPr="00B13D68">
        <w:rPr>
          <w:rFonts w:eastAsiaTheme="majorEastAsia" w:cstheme="majorBidi"/>
          <w:color w:val="000000" w:themeColor="text1"/>
          <w:szCs w:val="32"/>
        </w:rPr>
        <w:t xml:space="preserve">ким качеством пищевой продукции. </w:t>
      </w:r>
      <w:r w:rsidRPr="00B13D68">
        <w:rPr>
          <w:rFonts w:eastAsiaTheme="majorEastAsia" w:cstheme="majorBidi"/>
          <w:color w:val="000000" w:themeColor="text1"/>
          <w:szCs w:val="32"/>
        </w:rPr>
        <w:t>[</w:t>
      </w:r>
      <w:r w:rsidR="00F55293" w:rsidRPr="00B13D68">
        <w:rPr>
          <w:rFonts w:eastAsiaTheme="majorEastAsia" w:cstheme="majorBidi"/>
          <w:color w:val="000000" w:themeColor="text1"/>
          <w:szCs w:val="32"/>
        </w:rPr>
        <w:t>25</w:t>
      </w:r>
      <w:r w:rsidRPr="00B13D68">
        <w:rPr>
          <w:rFonts w:eastAsiaTheme="majorEastAsia" w:cstheme="majorBidi"/>
          <w:color w:val="000000" w:themeColor="text1"/>
          <w:szCs w:val="32"/>
        </w:rPr>
        <w:t>]</w:t>
      </w:r>
    </w:p>
    <w:p w14:paraId="6D19185A" w14:textId="5E0ABB0A"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В целом за анализируемый период рождаемость в Алании снизилась на 1,5 </w:t>
      </w:r>
      <w:proofErr w:type="spellStart"/>
      <w:r w:rsidRPr="00B13D68">
        <w:rPr>
          <w:rFonts w:eastAsiaTheme="majorEastAsia" w:cstheme="majorBidi"/>
          <w:color w:val="000000" w:themeColor="text1"/>
          <w:szCs w:val="32"/>
        </w:rPr>
        <w:t>проми</w:t>
      </w:r>
      <w:r w:rsidR="00511900" w:rsidRPr="00B13D68">
        <w:rPr>
          <w:rFonts w:eastAsiaTheme="majorEastAsia" w:cstheme="majorBidi"/>
          <w:color w:val="000000" w:themeColor="text1"/>
          <w:szCs w:val="32"/>
        </w:rPr>
        <w:t>л</w:t>
      </w:r>
      <w:r w:rsidRPr="00B13D68">
        <w:rPr>
          <w:rFonts w:eastAsiaTheme="majorEastAsia" w:cstheme="majorBidi"/>
          <w:color w:val="000000" w:themeColor="text1"/>
          <w:szCs w:val="32"/>
        </w:rPr>
        <w:t>льных</w:t>
      </w:r>
      <w:proofErr w:type="spellEnd"/>
      <w:r w:rsidRPr="00B13D68">
        <w:rPr>
          <w:rFonts w:eastAsiaTheme="majorEastAsia" w:cstheme="majorBidi"/>
          <w:color w:val="000000" w:themeColor="text1"/>
          <w:szCs w:val="32"/>
        </w:rPr>
        <w:t xml:space="preserve"> пункта. До 2014 года ежегодное число родившихся росло, однако с 2015 года показатель начал снижаться и на момент отчетного года ниже уровня базисного периода.</w:t>
      </w:r>
    </w:p>
    <w:p w14:paraId="76C82FE0" w14:textId="5A1BD0B1" w:rsidR="003B750E" w:rsidRPr="00B13D68" w:rsidRDefault="00511900"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Смертность в Северной О</w:t>
      </w:r>
      <w:r w:rsidR="003B750E" w:rsidRPr="00B13D68">
        <w:rPr>
          <w:rFonts w:eastAsiaTheme="majorEastAsia" w:cstheme="majorBidi"/>
          <w:color w:val="000000" w:themeColor="text1"/>
          <w:szCs w:val="32"/>
        </w:rPr>
        <w:t xml:space="preserve">сетии снижается. За весь период исследования коэффициент смертности сократился на 2 </w:t>
      </w:r>
      <w:proofErr w:type="spellStart"/>
      <w:r w:rsidR="003B750E" w:rsidRPr="00B13D68">
        <w:rPr>
          <w:rFonts w:eastAsiaTheme="majorEastAsia" w:cstheme="majorBidi"/>
          <w:color w:val="000000" w:themeColor="text1"/>
          <w:szCs w:val="32"/>
        </w:rPr>
        <w:t>проми</w:t>
      </w:r>
      <w:r w:rsidRPr="00B13D68">
        <w:rPr>
          <w:rFonts w:eastAsiaTheme="majorEastAsia" w:cstheme="majorBidi"/>
          <w:color w:val="000000" w:themeColor="text1"/>
          <w:szCs w:val="32"/>
        </w:rPr>
        <w:t>л</w:t>
      </w:r>
      <w:r w:rsidR="003B750E" w:rsidRPr="00B13D68">
        <w:rPr>
          <w:rFonts w:eastAsiaTheme="majorEastAsia" w:cstheme="majorBidi"/>
          <w:color w:val="000000" w:themeColor="text1"/>
          <w:szCs w:val="32"/>
        </w:rPr>
        <w:t>льных</w:t>
      </w:r>
      <w:proofErr w:type="spellEnd"/>
      <w:r w:rsidR="003B750E" w:rsidRPr="00B13D68">
        <w:rPr>
          <w:rFonts w:eastAsiaTheme="majorEastAsia" w:cstheme="majorBidi"/>
          <w:color w:val="000000" w:themeColor="text1"/>
          <w:szCs w:val="32"/>
        </w:rPr>
        <w:t xml:space="preserve"> пун</w:t>
      </w:r>
      <w:r w:rsidRPr="00B13D68">
        <w:rPr>
          <w:rFonts w:eastAsiaTheme="majorEastAsia" w:cstheme="majorBidi"/>
          <w:color w:val="000000" w:themeColor="text1"/>
          <w:szCs w:val="32"/>
        </w:rPr>
        <w:t xml:space="preserve">кта, несмотря на </w:t>
      </w:r>
      <w:r w:rsidRPr="00B13D68">
        <w:rPr>
          <w:rFonts w:eastAsiaTheme="majorEastAsia" w:cstheme="majorBidi"/>
          <w:color w:val="000000" w:themeColor="text1"/>
          <w:szCs w:val="32"/>
        </w:rPr>
        <w:lastRenderedPageBreak/>
        <w:t>значительный ро</w:t>
      </w:r>
      <w:r w:rsidR="003B750E" w:rsidRPr="00B13D68">
        <w:rPr>
          <w:rFonts w:eastAsiaTheme="majorEastAsia" w:cstheme="majorBidi"/>
          <w:color w:val="000000" w:themeColor="text1"/>
          <w:szCs w:val="32"/>
        </w:rPr>
        <w:t>ст показателя в год пандемии. В 2023 году показатель составил 9,5 промилле. Данное значение в отчетном периоде является самым низким среди всех значений в рассматриваемых регионов и Российской Федерации в целом. Снижение смертности связано с прогрессом в сфере медицины и повышением доступнос</w:t>
      </w:r>
      <w:r w:rsidRPr="00B13D68">
        <w:rPr>
          <w:rFonts w:eastAsiaTheme="majorEastAsia" w:cstheme="majorBidi"/>
          <w:color w:val="000000" w:themeColor="text1"/>
          <w:szCs w:val="32"/>
        </w:rPr>
        <w:t>т</w:t>
      </w:r>
      <w:r w:rsidR="003B750E" w:rsidRPr="00B13D68">
        <w:rPr>
          <w:rFonts w:eastAsiaTheme="majorEastAsia" w:cstheme="majorBidi"/>
          <w:color w:val="000000" w:themeColor="text1"/>
          <w:szCs w:val="32"/>
        </w:rPr>
        <w:t>и медицинской помощи.</w:t>
      </w:r>
    </w:p>
    <w:p w14:paraId="01402CDD" w14:textId="0587E31F" w:rsidR="003B750E" w:rsidRPr="00B13D68" w:rsidRDefault="001E2148" w:rsidP="00EB2D16">
      <w:pPr>
        <w:rPr>
          <w:rFonts w:eastAsiaTheme="majorEastAsia" w:cstheme="majorBidi"/>
          <w:color w:val="000000" w:themeColor="text1"/>
          <w:szCs w:val="32"/>
        </w:rPr>
      </w:pPr>
      <w:r w:rsidRPr="00B13D68">
        <w:rPr>
          <w:noProof/>
          <w:color w:val="000000" w:themeColor="text1"/>
        </w:rPr>
        <w:drawing>
          <wp:inline distT="0" distB="0" distL="0" distR="0" wp14:anchorId="2DB9A167" wp14:editId="4F5185D4">
            <wp:extent cx="5940425" cy="2737640"/>
            <wp:effectExtent l="0" t="0" r="3175" b="5715"/>
            <wp:docPr id="10" name="Диаграмма 10">
              <a:extLst xmlns:a="http://schemas.openxmlformats.org/drawingml/2006/main">
                <a:ext uri="{FF2B5EF4-FFF2-40B4-BE49-F238E27FC236}">
                  <a16:creationId xmlns:a16="http://schemas.microsoft.com/office/drawing/2014/main" id="{1AEC83FE-32CE-C64F-DEBA-25B021C035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605D675" w14:textId="6A0BC068"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Рисунок </w:t>
      </w:r>
      <w:r w:rsidR="001E2148" w:rsidRPr="00B13D68">
        <w:rPr>
          <w:rFonts w:eastAsiaTheme="majorEastAsia" w:cstheme="majorBidi"/>
          <w:color w:val="000000" w:themeColor="text1"/>
          <w:szCs w:val="32"/>
        </w:rPr>
        <w:t>18</w:t>
      </w:r>
      <w:r w:rsidRPr="00B13D68">
        <w:rPr>
          <w:rFonts w:eastAsiaTheme="majorEastAsia" w:cstheme="majorBidi"/>
          <w:color w:val="000000" w:themeColor="text1"/>
          <w:szCs w:val="32"/>
        </w:rPr>
        <w:t xml:space="preserve"> Динамика численности родившихся, умерших и естественного прироста населения в Российской Федерации</w:t>
      </w:r>
    </w:p>
    <w:p w14:paraId="7900F482" w14:textId="3E8D0ABD"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В целом по Российской Федерации наблюдается преимущественно убыль населения за исключением периода с 2011 по 2017 гг. За период с 2006 по 2023 года коэффициент ес</w:t>
      </w:r>
      <w:r w:rsidR="00511900" w:rsidRPr="00B13D68">
        <w:rPr>
          <w:rFonts w:eastAsiaTheme="majorEastAsia" w:cstheme="majorBidi"/>
          <w:color w:val="000000" w:themeColor="text1"/>
          <w:szCs w:val="32"/>
        </w:rPr>
        <w:t>тественной прибыли (убыли) насел</w:t>
      </w:r>
      <w:r w:rsidRPr="00B13D68">
        <w:rPr>
          <w:rFonts w:eastAsiaTheme="majorEastAsia" w:cstheme="majorBidi"/>
          <w:color w:val="000000" w:themeColor="text1"/>
          <w:szCs w:val="32"/>
        </w:rPr>
        <w:t xml:space="preserve">ения в стране вырос с -4,8 промилле, до -3,4 промилле. Динамика положительная, однако все еще наблюдается естественная убыль населения. </w:t>
      </w:r>
    </w:p>
    <w:p w14:paraId="43E1BBEB" w14:textId="1D6089F4" w:rsidR="001E2148" w:rsidRPr="00B13D68" w:rsidRDefault="001E2148" w:rsidP="00EB2D16">
      <w:pPr>
        <w:rPr>
          <w:rFonts w:eastAsiaTheme="majorEastAsia" w:cstheme="majorBidi"/>
          <w:color w:val="000000" w:themeColor="text1"/>
          <w:szCs w:val="32"/>
        </w:rPr>
      </w:pPr>
      <w:r w:rsidRPr="00B13D68">
        <w:rPr>
          <w:noProof/>
          <w:color w:val="000000" w:themeColor="text1"/>
        </w:rPr>
        <w:lastRenderedPageBreak/>
        <w:drawing>
          <wp:inline distT="0" distB="0" distL="0" distR="0" wp14:anchorId="1B992957" wp14:editId="23F0FB90">
            <wp:extent cx="5940425" cy="3902075"/>
            <wp:effectExtent l="0" t="0" r="3175" b="3175"/>
            <wp:docPr id="12" name="Диаграмма 12">
              <a:extLst xmlns:a="http://schemas.openxmlformats.org/drawingml/2006/main">
                <a:ext uri="{FF2B5EF4-FFF2-40B4-BE49-F238E27FC236}">
                  <a16:creationId xmlns:a16="http://schemas.microsoft.com/office/drawing/2014/main" id="{004D4167-A63B-C238-BBDE-9361B95665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4B118CC" w14:textId="0DF72B72"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Рисунок </w:t>
      </w:r>
      <w:r w:rsidR="001E2148" w:rsidRPr="00B13D68">
        <w:rPr>
          <w:rFonts w:eastAsiaTheme="majorEastAsia" w:cstheme="majorBidi"/>
          <w:color w:val="000000" w:themeColor="text1"/>
          <w:szCs w:val="32"/>
        </w:rPr>
        <w:t>19</w:t>
      </w:r>
      <w:r w:rsidRPr="00B13D68">
        <w:rPr>
          <w:rFonts w:eastAsiaTheme="majorEastAsia" w:cstheme="majorBidi"/>
          <w:color w:val="000000" w:themeColor="text1"/>
          <w:szCs w:val="32"/>
        </w:rPr>
        <w:t xml:space="preserve"> - Динамика коэффициента </w:t>
      </w:r>
      <w:r w:rsidR="00511900" w:rsidRPr="00B13D68">
        <w:rPr>
          <w:rFonts w:eastAsiaTheme="majorEastAsia" w:cstheme="majorBidi"/>
          <w:color w:val="000000" w:themeColor="text1"/>
          <w:szCs w:val="32"/>
        </w:rPr>
        <w:t>естественного</w:t>
      </w:r>
      <w:r w:rsidRPr="00B13D68">
        <w:rPr>
          <w:rFonts w:eastAsiaTheme="majorEastAsia" w:cstheme="majorBidi"/>
          <w:color w:val="000000" w:themeColor="text1"/>
          <w:szCs w:val="32"/>
        </w:rPr>
        <w:t xml:space="preserve"> прироста.</w:t>
      </w:r>
    </w:p>
    <w:p w14:paraId="0A329E1B" w14:textId="549B169F" w:rsidR="003B750E" w:rsidRPr="00B13D68" w:rsidRDefault="003B750E" w:rsidP="00B97868">
      <w:pPr>
        <w:ind w:firstLine="709"/>
        <w:rPr>
          <w:rFonts w:eastAsiaTheme="majorEastAsia" w:cstheme="majorBidi"/>
          <w:color w:val="000000" w:themeColor="text1"/>
          <w:szCs w:val="32"/>
        </w:rPr>
      </w:pPr>
      <w:r w:rsidRPr="00B13D68">
        <w:rPr>
          <w:rFonts w:eastAsiaTheme="majorEastAsia" w:cstheme="majorBidi"/>
          <w:color w:val="000000" w:themeColor="text1"/>
          <w:szCs w:val="32"/>
        </w:rPr>
        <w:t>Демографическая ситуация со смертностью и рождаемостью в Санкт-Петербурге и Алании значительно лучше</w:t>
      </w:r>
      <w:r w:rsidR="00511900" w:rsidRPr="00B13D68">
        <w:rPr>
          <w:rFonts w:eastAsiaTheme="majorEastAsia" w:cstheme="majorBidi"/>
          <w:color w:val="000000" w:themeColor="text1"/>
          <w:szCs w:val="32"/>
        </w:rPr>
        <w:t>,</w:t>
      </w:r>
      <w:r w:rsidRPr="00B13D68">
        <w:rPr>
          <w:rFonts w:eastAsiaTheme="majorEastAsia" w:cstheme="majorBidi"/>
          <w:color w:val="000000" w:themeColor="text1"/>
          <w:szCs w:val="32"/>
        </w:rPr>
        <w:t xml:space="preserve"> чем в целом по стране. В Санкт-Петербурге коэффициент естественного прироста больше значения по стране на 1,2 </w:t>
      </w:r>
      <w:proofErr w:type="spellStart"/>
      <w:r w:rsidRPr="00B13D68">
        <w:rPr>
          <w:rFonts w:eastAsiaTheme="majorEastAsia" w:cstheme="majorBidi"/>
          <w:color w:val="000000" w:themeColor="text1"/>
          <w:szCs w:val="32"/>
        </w:rPr>
        <w:t>промил</w:t>
      </w:r>
      <w:r w:rsidR="00511900" w:rsidRPr="00B13D68">
        <w:rPr>
          <w:rFonts w:eastAsiaTheme="majorEastAsia" w:cstheme="majorBidi"/>
          <w:color w:val="000000" w:themeColor="text1"/>
          <w:szCs w:val="32"/>
        </w:rPr>
        <w:t>л</w:t>
      </w:r>
      <w:r w:rsidRPr="00B13D68">
        <w:rPr>
          <w:rFonts w:eastAsiaTheme="majorEastAsia" w:cstheme="majorBidi"/>
          <w:color w:val="000000" w:themeColor="text1"/>
          <w:szCs w:val="32"/>
        </w:rPr>
        <w:t>ьных</w:t>
      </w:r>
      <w:proofErr w:type="spellEnd"/>
      <w:r w:rsidRPr="00B13D68">
        <w:rPr>
          <w:rFonts w:eastAsiaTheme="majorEastAsia" w:cstheme="majorBidi"/>
          <w:color w:val="000000" w:themeColor="text1"/>
          <w:szCs w:val="32"/>
        </w:rPr>
        <w:t xml:space="preserve"> </w:t>
      </w:r>
      <w:r w:rsidR="00511900" w:rsidRPr="00B13D68">
        <w:rPr>
          <w:rFonts w:eastAsiaTheme="majorEastAsia" w:cstheme="majorBidi"/>
          <w:color w:val="000000" w:themeColor="text1"/>
          <w:szCs w:val="32"/>
        </w:rPr>
        <w:t>пункта</w:t>
      </w:r>
      <w:r w:rsidRPr="00B13D68">
        <w:rPr>
          <w:rFonts w:eastAsiaTheme="majorEastAsia" w:cstheme="majorBidi"/>
          <w:color w:val="000000" w:themeColor="text1"/>
          <w:szCs w:val="32"/>
        </w:rPr>
        <w:t xml:space="preserve">, в Северной Осетии на 4,15 </w:t>
      </w:r>
      <w:proofErr w:type="spellStart"/>
      <w:r w:rsidRPr="00B13D68">
        <w:rPr>
          <w:rFonts w:eastAsiaTheme="majorEastAsia" w:cstheme="majorBidi"/>
          <w:color w:val="000000" w:themeColor="text1"/>
          <w:szCs w:val="32"/>
        </w:rPr>
        <w:t>промил</w:t>
      </w:r>
      <w:r w:rsidR="00511900" w:rsidRPr="00B13D68">
        <w:rPr>
          <w:rFonts w:eastAsiaTheme="majorEastAsia" w:cstheme="majorBidi"/>
          <w:color w:val="000000" w:themeColor="text1"/>
          <w:szCs w:val="32"/>
        </w:rPr>
        <w:t>л</w:t>
      </w:r>
      <w:r w:rsidRPr="00B13D68">
        <w:rPr>
          <w:rFonts w:eastAsiaTheme="majorEastAsia" w:cstheme="majorBidi"/>
          <w:color w:val="000000" w:themeColor="text1"/>
          <w:szCs w:val="32"/>
        </w:rPr>
        <w:t>ьных</w:t>
      </w:r>
      <w:proofErr w:type="spellEnd"/>
      <w:r w:rsidRPr="00B13D68">
        <w:rPr>
          <w:rFonts w:eastAsiaTheme="majorEastAsia" w:cstheme="majorBidi"/>
          <w:color w:val="000000" w:themeColor="text1"/>
          <w:szCs w:val="32"/>
        </w:rPr>
        <w:t xml:space="preserve"> </w:t>
      </w:r>
      <w:r w:rsidR="00511900" w:rsidRPr="00B13D68">
        <w:rPr>
          <w:rFonts w:eastAsiaTheme="majorEastAsia" w:cstheme="majorBidi"/>
          <w:color w:val="000000" w:themeColor="text1"/>
          <w:szCs w:val="32"/>
        </w:rPr>
        <w:t>пункта</w:t>
      </w:r>
      <w:r w:rsidRPr="00B13D68">
        <w:rPr>
          <w:rFonts w:eastAsiaTheme="majorEastAsia" w:cstheme="majorBidi"/>
          <w:color w:val="000000" w:themeColor="text1"/>
          <w:szCs w:val="32"/>
        </w:rPr>
        <w:t>. В Белгородской области коэффициент естественного прироста населения почти в 2 раза ниже значения по Российской Федерации, поскольку население региона стабильно убывает в</w:t>
      </w:r>
      <w:r w:rsidR="00B97868" w:rsidRPr="00B13D68">
        <w:rPr>
          <w:rFonts w:eastAsiaTheme="majorEastAsia" w:cstheme="majorBidi"/>
          <w:color w:val="000000" w:themeColor="text1"/>
          <w:szCs w:val="32"/>
        </w:rPr>
        <w:t xml:space="preserve"> течении исследуемого периода. </w:t>
      </w:r>
    </w:p>
    <w:p w14:paraId="314C97C7" w14:textId="459642AF" w:rsidR="003B750E" w:rsidRPr="00B13D68" w:rsidRDefault="00B97868" w:rsidP="00B97868">
      <w:pPr>
        <w:pStyle w:val="2"/>
        <w:rPr>
          <w:color w:val="000000" w:themeColor="text1"/>
        </w:rPr>
      </w:pPr>
      <w:bookmarkStart w:id="12" w:name="_Toc183549001"/>
      <w:r w:rsidRPr="00B13D68">
        <w:rPr>
          <w:color w:val="000000" w:themeColor="text1"/>
        </w:rPr>
        <w:t>3.2 Анализ динамики миграционного движения населения</w:t>
      </w:r>
      <w:bookmarkEnd w:id="12"/>
    </w:p>
    <w:p w14:paraId="62676902"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На протяжении рассматриваемого периода в Белгородской области наблюдался прирост населения за счет миграции, однако начиная с 2006 г. по графику (рис.*) заметна устойчивая тенденция к снижению миграционного прироста населения.</w:t>
      </w:r>
    </w:p>
    <w:p w14:paraId="34346903" w14:textId="6587677E"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lastRenderedPageBreak/>
        <w:t xml:space="preserve"> </w:t>
      </w:r>
      <w:r w:rsidR="00B13D68" w:rsidRPr="00B13D68">
        <w:rPr>
          <w:noProof/>
          <w:color w:val="000000" w:themeColor="text1"/>
        </w:rPr>
        <w:drawing>
          <wp:inline distT="0" distB="0" distL="0" distR="0" wp14:anchorId="169A3E11" wp14:editId="2AC54E06">
            <wp:extent cx="5476875" cy="2712085"/>
            <wp:effectExtent l="0" t="0" r="9525" b="12065"/>
            <wp:docPr id="13" name="Диаграмма 13">
              <a:extLst xmlns:a="http://schemas.openxmlformats.org/drawingml/2006/main">
                <a:ext uri="{FF2B5EF4-FFF2-40B4-BE49-F238E27FC236}">
                  <a16:creationId xmlns:a16="http://schemas.microsoft.com/office/drawing/2014/main" id="{50D87FEA-6F78-93E2-44DB-B04BBB9343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9AD7885" w14:textId="48304DEC"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Рис </w:t>
      </w:r>
      <w:r w:rsidR="00B13D68" w:rsidRPr="00B13D68">
        <w:rPr>
          <w:rFonts w:eastAsiaTheme="majorEastAsia" w:cstheme="majorBidi"/>
          <w:color w:val="000000" w:themeColor="text1"/>
          <w:szCs w:val="32"/>
        </w:rPr>
        <w:t>20</w:t>
      </w:r>
      <w:r w:rsidRPr="00B13D68">
        <w:rPr>
          <w:rFonts w:eastAsiaTheme="majorEastAsia" w:cstheme="majorBidi"/>
          <w:color w:val="000000" w:themeColor="text1"/>
          <w:szCs w:val="32"/>
        </w:rPr>
        <w:t xml:space="preserve"> - Динамика численности прибывших, выбывших и миграционного прироста в Белгородской области</w:t>
      </w:r>
    </w:p>
    <w:p w14:paraId="6EF57DC0" w14:textId="58F6111F"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К 2021 г. миграционный прирост населения сократился с 10,4 тыс. человек в 2006 г. до 6,4 тыс. чел. в год. В 2022 г. наблюдался значительный отток граждан из региона: миграционная убыль населения составила 11,1 тыс. чел. Связано это в первую очередь с расположением региона в южном приграничье страны. За анализируемый период коэффициент миграционного приро</w:t>
      </w:r>
      <w:r w:rsidR="00511900" w:rsidRPr="00B13D68">
        <w:rPr>
          <w:rFonts w:eastAsiaTheme="majorEastAsia" w:cstheme="majorBidi"/>
          <w:color w:val="000000" w:themeColor="text1"/>
          <w:szCs w:val="32"/>
        </w:rPr>
        <w:t xml:space="preserve">ста снизился с 6,8 промилле до </w:t>
      </w:r>
      <w:r w:rsidRPr="00B13D68">
        <w:rPr>
          <w:rFonts w:eastAsiaTheme="majorEastAsia" w:cstheme="majorBidi"/>
          <w:color w:val="000000" w:themeColor="text1"/>
          <w:szCs w:val="32"/>
        </w:rPr>
        <w:t>-2,4 промилле, что означает значительный отток граждан из региона.</w:t>
      </w:r>
    </w:p>
    <w:p w14:paraId="5AE61D1E" w14:textId="517E9021"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В Санкт-Петербурге на протяжении всего периода исследования наблюдается миграционный прирост населения. С 2006 по 2023 год население субъекта выросло на 650 тысяч человек за счет миграции. </w:t>
      </w:r>
      <w:r w:rsidR="00511900" w:rsidRPr="00B13D68">
        <w:rPr>
          <w:rFonts w:eastAsiaTheme="majorEastAsia" w:cstheme="majorBidi"/>
          <w:color w:val="000000" w:themeColor="text1"/>
          <w:szCs w:val="32"/>
        </w:rPr>
        <w:t>В</w:t>
      </w:r>
      <w:r w:rsidRPr="00B13D68">
        <w:rPr>
          <w:rFonts w:eastAsiaTheme="majorEastAsia" w:cstheme="majorBidi"/>
          <w:color w:val="000000" w:themeColor="text1"/>
          <w:szCs w:val="32"/>
        </w:rPr>
        <w:t xml:space="preserve"> течение большей части периода число прибывших стабильно выше числа </w:t>
      </w:r>
      <w:r w:rsidR="00511900" w:rsidRPr="00B13D68">
        <w:rPr>
          <w:rFonts w:eastAsiaTheme="majorEastAsia" w:cstheme="majorBidi"/>
          <w:color w:val="000000" w:themeColor="text1"/>
          <w:szCs w:val="32"/>
        </w:rPr>
        <w:t>выбывших</w:t>
      </w:r>
      <w:r w:rsidRPr="00B13D68">
        <w:rPr>
          <w:rFonts w:eastAsiaTheme="majorEastAsia" w:cstheme="majorBidi"/>
          <w:color w:val="000000" w:themeColor="text1"/>
          <w:szCs w:val="32"/>
        </w:rPr>
        <w:t xml:space="preserve">. Значение данных показателей начало сравниваться с 2019 года. Также следует отметить две волны притока населения, с пиком в 2013 году, когда коэффициент миграционного прироста составил 19 человек на 1000 человек </w:t>
      </w:r>
      <w:r w:rsidR="00511900" w:rsidRPr="00B13D68">
        <w:rPr>
          <w:rFonts w:eastAsiaTheme="majorEastAsia" w:cstheme="majorBidi"/>
          <w:color w:val="000000" w:themeColor="text1"/>
          <w:szCs w:val="32"/>
        </w:rPr>
        <w:t>населения</w:t>
      </w:r>
      <w:r w:rsidRPr="00B13D68">
        <w:rPr>
          <w:rFonts w:eastAsiaTheme="majorEastAsia" w:cstheme="majorBidi"/>
          <w:color w:val="000000" w:themeColor="text1"/>
          <w:szCs w:val="32"/>
        </w:rPr>
        <w:t>, и вторым пиком в 2017 году с коэффициентом миграционного прироста 11,8 промилле.</w:t>
      </w:r>
    </w:p>
    <w:p w14:paraId="0E3579CE" w14:textId="1E64CAD7" w:rsidR="001E2148" w:rsidRPr="00B13D68" w:rsidRDefault="00B13D68" w:rsidP="001E2148">
      <w:pPr>
        <w:rPr>
          <w:color w:val="000000" w:themeColor="text1"/>
        </w:rPr>
      </w:pPr>
      <w:r w:rsidRPr="00B13D68">
        <w:rPr>
          <w:noProof/>
          <w:color w:val="000000" w:themeColor="text1"/>
        </w:rPr>
        <w:lastRenderedPageBreak/>
        <w:drawing>
          <wp:inline distT="0" distB="0" distL="0" distR="0" wp14:anchorId="1BC65933" wp14:editId="59559D7F">
            <wp:extent cx="5895975" cy="2682875"/>
            <wp:effectExtent l="0" t="0" r="9525" b="3175"/>
            <wp:docPr id="15" name="Диаграмма 15">
              <a:extLst xmlns:a="http://schemas.openxmlformats.org/drawingml/2006/main">
                <a:ext uri="{FF2B5EF4-FFF2-40B4-BE49-F238E27FC236}">
                  <a16:creationId xmlns:a16="http://schemas.microsoft.com/office/drawing/2014/main" id="{CF7C78AB-C8C5-8079-7CCE-C835B30DF2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48E8F68" w14:textId="41D0D5EA" w:rsidR="001E2148" w:rsidRPr="00B13D68" w:rsidRDefault="001E2148" w:rsidP="001E2148">
      <w:pPr>
        <w:rPr>
          <w:color w:val="000000" w:themeColor="text1"/>
        </w:rPr>
      </w:pPr>
      <w:r w:rsidRPr="00B13D68">
        <w:rPr>
          <w:color w:val="000000" w:themeColor="text1"/>
          <w:szCs w:val="28"/>
        </w:rPr>
        <w:t xml:space="preserve">Рисунок </w:t>
      </w:r>
      <w:r w:rsidR="00B13D68" w:rsidRPr="00B13D68">
        <w:rPr>
          <w:color w:val="000000" w:themeColor="text1"/>
          <w:szCs w:val="28"/>
        </w:rPr>
        <w:t>21</w:t>
      </w:r>
      <w:r w:rsidRPr="00B13D68">
        <w:rPr>
          <w:color w:val="000000" w:themeColor="text1"/>
          <w:szCs w:val="28"/>
        </w:rPr>
        <w:t xml:space="preserve"> </w:t>
      </w:r>
      <w:proofErr w:type="gramStart"/>
      <w:r w:rsidRPr="00B13D68">
        <w:rPr>
          <w:color w:val="000000" w:themeColor="text1"/>
          <w:szCs w:val="28"/>
        </w:rPr>
        <w:t>-  Д</w:t>
      </w:r>
      <w:r w:rsidR="00B13D68" w:rsidRPr="00B13D68">
        <w:rPr>
          <w:color w:val="000000" w:themeColor="text1"/>
          <w:szCs w:val="28"/>
        </w:rPr>
        <w:t>инамика</w:t>
      </w:r>
      <w:proofErr w:type="gramEnd"/>
      <w:r w:rsidR="00B13D68" w:rsidRPr="00B13D68">
        <w:rPr>
          <w:color w:val="000000" w:themeColor="text1"/>
          <w:szCs w:val="28"/>
        </w:rPr>
        <w:t xml:space="preserve"> численности прибывших, выбывших и миграционного прироста в Санкт-Петербурге</w:t>
      </w:r>
    </w:p>
    <w:p w14:paraId="71CA9FFF"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Санкт-Петербург является вторым по величине городом страны и одним из наиболее важных экономических центров Российской Федерации, поэтому большое число граждан из соседних регионов стремится переехать туда для повышения уровня жизни, работы или получения образования.</w:t>
      </w:r>
    </w:p>
    <w:p w14:paraId="0568E65D"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При изучении естественного движения населения республика Северная Осетия-Алания показывала наилучшие показатели рождаемости и смертности среди всех рассматриваемых регионов. Однако при изучении миграционного движения населения ситуация обратная. На протяжении всего периода исследования наблюдается миграционный отток граждан из Алании. По графику (рис*) видно, что число выбывших стабильно превышает число прибывших в регион.</w:t>
      </w:r>
    </w:p>
    <w:p w14:paraId="245A207B" w14:textId="77777777" w:rsidR="003B750E" w:rsidRPr="00B13D68" w:rsidRDefault="003B750E" w:rsidP="003B750E">
      <w:pPr>
        <w:ind w:firstLine="709"/>
        <w:rPr>
          <w:rFonts w:eastAsiaTheme="majorEastAsia" w:cstheme="majorBidi"/>
          <w:color w:val="000000" w:themeColor="text1"/>
          <w:szCs w:val="32"/>
        </w:rPr>
      </w:pPr>
    </w:p>
    <w:p w14:paraId="309CC5FB" w14:textId="033EE47C" w:rsidR="003B750E" w:rsidRPr="00B13D68" w:rsidRDefault="00B13D68" w:rsidP="00EB2D16">
      <w:pPr>
        <w:rPr>
          <w:rFonts w:eastAsiaTheme="majorEastAsia" w:cstheme="majorBidi"/>
          <w:color w:val="000000" w:themeColor="text1"/>
          <w:szCs w:val="32"/>
        </w:rPr>
      </w:pPr>
      <w:r w:rsidRPr="00B13D68">
        <w:rPr>
          <w:noProof/>
          <w:color w:val="000000" w:themeColor="text1"/>
        </w:rPr>
        <w:lastRenderedPageBreak/>
        <w:drawing>
          <wp:inline distT="0" distB="0" distL="0" distR="0" wp14:anchorId="1ED01A21" wp14:editId="18EBB786">
            <wp:extent cx="5886450" cy="3276600"/>
            <wp:effectExtent l="0" t="0" r="0" b="0"/>
            <wp:docPr id="26" name="Диаграмма 26">
              <a:extLst xmlns:a="http://schemas.openxmlformats.org/drawingml/2006/main">
                <a:ext uri="{FF2B5EF4-FFF2-40B4-BE49-F238E27FC236}">
                  <a16:creationId xmlns:a16="http://schemas.microsoft.com/office/drawing/2014/main" id="{0E3BF9E2-8133-98C0-E326-5447D8A608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96409F9" w14:textId="20721B11"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Рис </w:t>
      </w:r>
      <w:r w:rsidR="00B13D68" w:rsidRPr="00B13D68">
        <w:rPr>
          <w:rFonts w:eastAsiaTheme="majorEastAsia" w:cstheme="majorBidi"/>
          <w:color w:val="000000" w:themeColor="text1"/>
          <w:szCs w:val="32"/>
        </w:rPr>
        <w:t>22</w:t>
      </w:r>
      <w:r w:rsidRPr="00B13D68">
        <w:rPr>
          <w:rFonts w:eastAsiaTheme="majorEastAsia" w:cstheme="majorBidi"/>
          <w:color w:val="000000" w:themeColor="text1"/>
          <w:szCs w:val="32"/>
        </w:rPr>
        <w:t xml:space="preserve"> - Динамика численности прибывших, выбывших и миграционного прироста в республике Северная Осетия-Алания</w:t>
      </w:r>
    </w:p>
    <w:p w14:paraId="5DDF5C7D" w14:textId="77777777" w:rsidR="003B750E" w:rsidRPr="00B13D68" w:rsidRDefault="003B750E" w:rsidP="003B750E">
      <w:pPr>
        <w:ind w:firstLine="709"/>
        <w:rPr>
          <w:rFonts w:eastAsiaTheme="majorEastAsia" w:cstheme="majorBidi"/>
          <w:color w:val="000000" w:themeColor="text1"/>
          <w:szCs w:val="32"/>
        </w:rPr>
      </w:pPr>
    </w:p>
    <w:p w14:paraId="5CEC08BE"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В среднем ежегодно регион покидают на 3474 человека больше, чем приезжают. В 2012 г. отток населения составил 6185 чел., что за исследуемый период является наибольшей миграционной убылью в республике Северная Осетия-Алания. Основной проблемой является экономическая отсталость региона: отсутствует высокотехнологичное производство и страдает качественного образования. Это подтверждается негативной динамикой валового регионального продукта в РСО-Алании (рис*).</w:t>
      </w:r>
    </w:p>
    <w:p w14:paraId="661838FD" w14:textId="09710113" w:rsidR="003B750E" w:rsidRPr="00B13D68" w:rsidRDefault="00B13D68" w:rsidP="00EB2D16">
      <w:pPr>
        <w:rPr>
          <w:rFonts w:eastAsiaTheme="majorEastAsia" w:cstheme="majorBidi"/>
          <w:color w:val="000000" w:themeColor="text1"/>
          <w:szCs w:val="32"/>
        </w:rPr>
      </w:pPr>
      <w:r w:rsidRPr="00B13D68">
        <w:rPr>
          <w:rFonts w:eastAsiaTheme="majorEastAsia" w:cstheme="majorBidi"/>
          <w:noProof/>
          <w:color w:val="000000" w:themeColor="text1"/>
          <w:szCs w:val="32"/>
        </w:rPr>
        <w:lastRenderedPageBreak/>
        <w:drawing>
          <wp:inline distT="0" distB="0" distL="0" distR="0" wp14:anchorId="49D31CB8" wp14:editId="5DA120B7">
            <wp:extent cx="5734050" cy="30099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009900"/>
                    </a:xfrm>
                    <a:prstGeom prst="rect">
                      <a:avLst/>
                    </a:prstGeom>
                    <a:noFill/>
                    <a:ln>
                      <a:noFill/>
                    </a:ln>
                  </pic:spPr>
                </pic:pic>
              </a:graphicData>
            </a:graphic>
          </wp:inline>
        </w:drawing>
      </w:r>
    </w:p>
    <w:p w14:paraId="4A4F2531" w14:textId="0053A398"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Рис </w:t>
      </w:r>
      <w:r w:rsidR="00B13D68" w:rsidRPr="00B13D68">
        <w:rPr>
          <w:rFonts w:eastAsiaTheme="majorEastAsia" w:cstheme="majorBidi"/>
          <w:color w:val="000000" w:themeColor="text1"/>
          <w:szCs w:val="32"/>
        </w:rPr>
        <w:t>23</w:t>
      </w:r>
      <w:r w:rsidRPr="00B13D68">
        <w:rPr>
          <w:rFonts w:eastAsiaTheme="majorEastAsia" w:cstheme="majorBidi"/>
          <w:color w:val="000000" w:themeColor="text1"/>
          <w:szCs w:val="32"/>
        </w:rPr>
        <w:t xml:space="preserve"> - Динамика цепного темп прироста ВРП РСО-Алания </w:t>
      </w:r>
    </w:p>
    <w:p w14:paraId="59529620" w14:textId="77777777" w:rsidR="003B750E" w:rsidRPr="00B13D68" w:rsidRDefault="003B750E" w:rsidP="003B750E">
      <w:pPr>
        <w:ind w:firstLine="709"/>
        <w:rPr>
          <w:rFonts w:eastAsiaTheme="majorEastAsia" w:cstheme="majorBidi"/>
          <w:color w:val="000000" w:themeColor="text1"/>
          <w:szCs w:val="32"/>
        </w:rPr>
      </w:pPr>
    </w:p>
    <w:p w14:paraId="16363FE7" w14:textId="23CC916E" w:rsidR="003B750E" w:rsidRPr="00B13D68" w:rsidRDefault="003B750E" w:rsidP="00F55293">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По мнению экспертов, </w:t>
      </w:r>
      <w:proofErr w:type="spellStart"/>
      <w:r w:rsidRPr="00B13D68">
        <w:rPr>
          <w:rFonts w:eastAsiaTheme="majorEastAsia" w:cstheme="majorBidi"/>
          <w:color w:val="000000" w:themeColor="text1"/>
          <w:szCs w:val="32"/>
        </w:rPr>
        <w:t>респ</w:t>
      </w:r>
      <w:proofErr w:type="spellEnd"/>
      <w:r w:rsidRPr="00B13D68">
        <w:rPr>
          <w:rFonts w:eastAsiaTheme="majorEastAsia" w:cstheme="majorBidi"/>
          <w:color w:val="000000" w:themeColor="text1"/>
          <w:szCs w:val="32"/>
        </w:rPr>
        <w:t xml:space="preserve">. Северная Осетия является привлекательным регионом для иностранных граждан таких стран, как Грузия, Армения, Таджикистан, </w:t>
      </w:r>
      <w:proofErr w:type="spellStart"/>
      <w:r w:rsidRPr="00B13D68">
        <w:rPr>
          <w:rFonts w:eastAsiaTheme="majorEastAsia" w:cstheme="majorBidi"/>
          <w:color w:val="000000" w:themeColor="text1"/>
          <w:szCs w:val="32"/>
        </w:rPr>
        <w:t>респ</w:t>
      </w:r>
      <w:proofErr w:type="spellEnd"/>
      <w:r w:rsidRPr="00B13D68">
        <w:rPr>
          <w:rFonts w:eastAsiaTheme="majorEastAsia" w:cstheme="majorBidi"/>
          <w:color w:val="000000" w:themeColor="text1"/>
          <w:szCs w:val="32"/>
        </w:rPr>
        <w:t>. Южная Осетия, однако международная миграция не компенсирует межрегиональной убыли населения, в основном население мигрирует в другие регионы Северо-Кавказского федерального округа, а также Центральн</w:t>
      </w:r>
      <w:r w:rsidR="00F55293" w:rsidRPr="00B13D68">
        <w:rPr>
          <w:rFonts w:eastAsiaTheme="majorEastAsia" w:cstheme="majorBidi"/>
          <w:color w:val="000000" w:themeColor="text1"/>
          <w:szCs w:val="32"/>
        </w:rPr>
        <w:t xml:space="preserve">ый и Южный федеральные округа. </w:t>
      </w:r>
      <w:r w:rsidRPr="00B13D68">
        <w:rPr>
          <w:rFonts w:eastAsiaTheme="majorEastAsia" w:cstheme="majorBidi"/>
          <w:color w:val="000000" w:themeColor="text1"/>
          <w:szCs w:val="32"/>
        </w:rPr>
        <w:t>[</w:t>
      </w:r>
      <w:r w:rsidR="00F55293" w:rsidRPr="00B13D68">
        <w:rPr>
          <w:rFonts w:eastAsiaTheme="majorEastAsia" w:cstheme="majorBidi"/>
          <w:color w:val="000000" w:themeColor="text1"/>
          <w:szCs w:val="32"/>
        </w:rPr>
        <w:t>26</w:t>
      </w:r>
      <w:r w:rsidRPr="00B13D68">
        <w:rPr>
          <w:rFonts w:eastAsiaTheme="majorEastAsia" w:cstheme="majorBidi"/>
          <w:color w:val="000000" w:themeColor="text1"/>
          <w:szCs w:val="32"/>
        </w:rPr>
        <w:t>,</w:t>
      </w:r>
      <w:r w:rsidR="00F55293" w:rsidRPr="00B13D68">
        <w:rPr>
          <w:rFonts w:eastAsiaTheme="majorEastAsia" w:cstheme="majorBidi"/>
          <w:color w:val="000000" w:themeColor="text1"/>
          <w:szCs w:val="32"/>
        </w:rPr>
        <w:t xml:space="preserve"> 27</w:t>
      </w:r>
      <w:r w:rsidR="00511900" w:rsidRPr="00B13D68">
        <w:rPr>
          <w:rFonts w:eastAsiaTheme="majorEastAsia" w:cstheme="majorBidi"/>
          <w:color w:val="000000" w:themeColor="text1"/>
          <w:szCs w:val="32"/>
        </w:rPr>
        <w:t xml:space="preserve">] </w:t>
      </w:r>
      <w:r w:rsidRPr="00B13D68">
        <w:rPr>
          <w:rFonts w:eastAsiaTheme="majorEastAsia" w:cstheme="majorBidi"/>
          <w:color w:val="000000" w:themeColor="text1"/>
          <w:szCs w:val="32"/>
        </w:rPr>
        <w:t>Также</w:t>
      </w:r>
      <w:r w:rsidR="00511900" w:rsidRPr="00B13D68">
        <w:rPr>
          <w:rFonts w:eastAsiaTheme="majorEastAsia" w:cstheme="majorBidi"/>
          <w:color w:val="000000" w:themeColor="text1"/>
          <w:szCs w:val="32"/>
        </w:rPr>
        <w:t xml:space="preserve"> </w:t>
      </w:r>
      <w:r w:rsidRPr="00B13D68">
        <w:rPr>
          <w:rFonts w:eastAsiaTheme="majorEastAsia" w:cstheme="majorBidi"/>
          <w:color w:val="000000" w:themeColor="text1"/>
          <w:szCs w:val="32"/>
        </w:rPr>
        <w:t xml:space="preserve">эксперты указывают на низкую </w:t>
      </w:r>
      <w:proofErr w:type="spellStart"/>
      <w:r w:rsidRPr="00B13D68">
        <w:rPr>
          <w:rFonts w:eastAsiaTheme="majorEastAsia" w:cstheme="majorBidi"/>
          <w:color w:val="000000" w:themeColor="text1"/>
          <w:szCs w:val="32"/>
        </w:rPr>
        <w:t>оседаемость</w:t>
      </w:r>
      <w:proofErr w:type="spellEnd"/>
      <w:r w:rsidRPr="00B13D68">
        <w:rPr>
          <w:rFonts w:eastAsiaTheme="majorEastAsia" w:cstheme="majorBidi"/>
          <w:color w:val="000000" w:themeColor="text1"/>
          <w:szCs w:val="32"/>
        </w:rPr>
        <w:t xml:space="preserve"> мигрантов в регионе, по всем возрастным группам, что свидетельствует о неудовлетворенности мигрантов полученными работой, образованием и условиями жизни. [</w:t>
      </w:r>
      <w:r w:rsidR="00F55293" w:rsidRPr="00B13D68">
        <w:rPr>
          <w:rFonts w:eastAsiaTheme="majorEastAsia" w:cstheme="majorBidi"/>
          <w:color w:val="000000" w:themeColor="text1"/>
          <w:szCs w:val="32"/>
        </w:rPr>
        <w:t>28</w:t>
      </w:r>
      <w:r w:rsidRPr="00B13D68">
        <w:rPr>
          <w:rFonts w:eastAsiaTheme="majorEastAsia" w:cstheme="majorBidi"/>
          <w:color w:val="000000" w:themeColor="text1"/>
          <w:szCs w:val="32"/>
        </w:rPr>
        <w:t xml:space="preserve">, </w:t>
      </w:r>
      <w:r w:rsidR="00F55293" w:rsidRPr="00B13D68">
        <w:rPr>
          <w:rFonts w:eastAsiaTheme="majorEastAsia" w:cstheme="majorBidi"/>
          <w:color w:val="000000" w:themeColor="text1"/>
          <w:szCs w:val="32"/>
        </w:rPr>
        <w:t>29</w:t>
      </w:r>
      <w:r w:rsidRPr="00B13D68">
        <w:rPr>
          <w:rFonts w:eastAsiaTheme="majorEastAsia" w:cstheme="majorBidi"/>
          <w:color w:val="000000" w:themeColor="text1"/>
          <w:szCs w:val="32"/>
        </w:rPr>
        <w:t>]</w:t>
      </w:r>
    </w:p>
    <w:p w14:paraId="3A3E36F1"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В целом Российской Федерации наблюдается не очень интенсивная, но устойчивая положительная динамика миграционного прироста, которая, тем не менее, не компенсирует естественную убыль населения. </w:t>
      </w:r>
    </w:p>
    <w:p w14:paraId="7FCE93F6" w14:textId="5BD1CEE1" w:rsidR="003B750E" w:rsidRPr="00B13D68" w:rsidRDefault="00B13D68" w:rsidP="00EB2D16">
      <w:pPr>
        <w:rPr>
          <w:rFonts w:eastAsiaTheme="majorEastAsia" w:cstheme="majorBidi"/>
          <w:color w:val="000000" w:themeColor="text1"/>
          <w:szCs w:val="32"/>
        </w:rPr>
      </w:pPr>
      <w:r w:rsidRPr="00B13D68">
        <w:rPr>
          <w:rFonts w:eastAsiaTheme="majorEastAsia" w:cstheme="majorBidi"/>
          <w:noProof/>
          <w:color w:val="000000" w:themeColor="text1"/>
          <w:szCs w:val="32"/>
        </w:rPr>
        <w:lastRenderedPageBreak/>
        <w:drawing>
          <wp:inline distT="0" distB="0" distL="0" distR="0" wp14:anchorId="3FC3A199" wp14:editId="1045AB85">
            <wp:extent cx="5734050" cy="3657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657600"/>
                    </a:xfrm>
                    <a:prstGeom prst="rect">
                      <a:avLst/>
                    </a:prstGeom>
                    <a:noFill/>
                    <a:ln>
                      <a:noFill/>
                    </a:ln>
                  </pic:spPr>
                </pic:pic>
              </a:graphicData>
            </a:graphic>
          </wp:inline>
        </w:drawing>
      </w:r>
    </w:p>
    <w:p w14:paraId="330F5175" w14:textId="57407DAF"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Рисунок </w:t>
      </w:r>
      <w:r w:rsidR="00B13D68" w:rsidRPr="00B13D68">
        <w:rPr>
          <w:rFonts w:eastAsiaTheme="majorEastAsia" w:cstheme="majorBidi"/>
          <w:color w:val="000000" w:themeColor="text1"/>
          <w:szCs w:val="32"/>
        </w:rPr>
        <w:t>24</w:t>
      </w:r>
      <w:r w:rsidRPr="00B13D68">
        <w:rPr>
          <w:rFonts w:eastAsiaTheme="majorEastAsia" w:cstheme="majorBidi"/>
          <w:color w:val="000000" w:themeColor="text1"/>
          <w:szCs w:val="32"/>
        </w:rPr>
        <w:t xml:space="preserve"> - Динамика коэффициента миграционного прироста.</w:t>
      </w:r>
    </w:p>
    <w:p w14:paraId="6DB4D08A" w14:textId="77777777" w:rsidR="003B750E" w:rsidRPr="00B13D68" w:rsidRDefault="003B750E" w:rsidP="003B750E">
      <w:pPr>
        <w:ind w:firstLine="709"/>
        <w:rPr>
          <w:rFonts w:eastAsiaTheme="majorEastAsia" w:cstheme="majorBidi"/>
          <w:color w:val="000000" w:themeColor="text1"/>
          <w:szCs w:val="32"/>
        </w:rPr>
      </w:pPr>
    </w:p>
    <w:p w14:paraId="4CB13292" w14:textId="7F35ACC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В Белгородской области сальдо миграции в основном положительное, за исключением 2022 г. В Алании наиболее негативная ситуация среди рассматриваемых регионов, коэффициент миграционного прироста за рассматриваемый период в среднем составлял -4,95‰. В г. Санкт-Петербург миграционная ситуация лучше, чем в остальных регионах и в России в целом – население прибывает. Среди рассматриваемых регионов это единственный высокоразвитый регион, являющийся одним из экономических центров страны – люди стремятся приехать в большой город в поисках высокооплачиваемой работы, получения качественного высшего образования, </w:t>
      </w:r>
      <w:r w:rsidR="00511900" w:rsidRPr="00B13D68">
        <w:rPr>
          <w:rFonts w:eastAsiaTheme="majorEastAsia" w:cstheme="majorBidi"/>
          <w:color w:val="000000" w:themeColor="text1"/>
          <w:szCs w:val="32"/>
        </w:rPr>
        <w:t>для повышения</w:t>
      </w:r>
      <w:r w:rsidRPr="00B13D68">
        <w:rPr>
          <w:rFonts w:eastAsiaTheme="majorEastAsia" w:cstheme="majorBidi"/>
          <w:color w:val="000000" w:themeColor="text1"/>
          <w:szCs w:val="32"/>
        </w:rPr>
        <w:t xml:space="preserve"> качества жизни. </w:t>
      </w:r>
    </w:p>
    <w:p w14:paraId="44EDEF5E"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Таким образом, за изучаемый период естественная убыль населения Российской Федерации составила 5,6 млн чел. и миграционная прибыль населения, составившая 4,1 млн чел., не смогла её компенсировать. Аналогично, с 2006 по 2023 гг. население Белгородской обл., убыло на 17,8 тыс. чел., за счет превышения естественной убыли населения над миграционным приростом. В республике Северная Осетия - Алания общая </w:t>
      </w:r>
      <w:r w:rsidRPr="00B13D68">
        <w:rPr>
          <w:rFonts w:eastAsiaTheme="majorEastAsia" w:cstheme="majorBidi"/>
          <w:color w:val="000000" w:themeColor="text1"/>
          <w:szCs w:val="32"/>
        </w:rPr>
        <w:lastRenderedPageBreak/>
        <w:t xml:space="preserve">убыль населения составила 32,8 тыс. </w:t>
      </w:r>
      <w:proofErr w:type="gramStart"/>
      <w:r w:rsidRPr="00B13D68">
        <w:rPr>
          <w:rFonts w:eastAsiaTheme="majorEastAsia" w:cstheme="majorBidi"/>
          <w:color w:val="000000" w:themeColor="text1"/>
          <w:szCs w:val="32"/>
        </w:rPr>
        <w:t>чел., несмотря на то, что</w:t>
      </w:r>
      <w:proofErr w:type="gramEnd"/>
      <w:r w:rsidRPr="00B13D68">
        <w:rPr>
          <w:rFonts w:eastAsiaTheme="majorEastAsia" w:cstheme="majorBidi"/>
          <w:color w:val="000000" w:themeColor="text1"/>
          <w:szCs w:val="32"/>
        </w:rPr>
        <w:t xml:space="preserve"> это единственный из изучаемых регион, в котором происходит естественный прирост населения, убыль произошла из-за интенсивного миграционного оттока населения. В г. Санкт-Петербург за изучаемый период общая прибыль населения составляет 515,5 тыс. чел., где в силу привлекательности региона миграционный приток компенсирует естественную убыль населения.</w:t>
      </w:r>
    </w:p>
    <w:p w14:paraId="7704CB4D" w14:textId="77777777" w:rsidR="003B750E" w:rsidRPr="00B13D68" w:rsidRDefault="003B750E" w:rsidP="003B750E">
      <w:pPr>
        <w:ind w:firstLine="709"/>
        <w:rPr>
          <w:rFonts w:eastAsiaTheme="majorEastAsia" w:cstheme="majorBidi"/>
          <w:color w:val="000000" w:themeColor="text1"/>
          <w:szCs w:val="32"/>
        </w:rPr>
      </w:pPr>
    </w:p>
    <w:p w14:paraId="0DF8473B" w14:textId="77777777" w:rsidR="003B750E" w:rsidRPr="00B13D68" w:rsidRDefault="003B750E" w:rsidP="003B750E">
      <w:pPr>
        <w:ind w:firstLine="709"/>
        <w:rPr>
          <w:rFonts w:eastAsiaTheme="majorEastAsia" w:cstheme="majorBidi"/>
          <w:color w:val="000000" w:themeColor="text1"/>
          <w:szCs w:val="32"/>
        </w:rPr>
      </w:pPr>
    </w:p>
    <w:p w14:paraId="2833A75A" w14:textId="77777777" w:rsidR="00B13D68" w:rsidRPr="00B13D68" w:rsidRDefault="00B13D68">
      <w:pPr>
        <w:spacing w:after="160" w:line="259" w:lineRule="auto"/>
        <w:jc w:val="left"/>
        <w:rPr>
          <w:rFonts w:eastAsiaTheme="majorEastAsia" w:cstheme="majorBidi"/>
          <w:b/>
          <w:color w:val="000000" w:themeColor="text1"/>
          <w:szCs w:val="32"/>
        </w:rPr>
      </w:pPr>
      <w:bookmarkStart w:id="13" w:name="_Toc183549002"/>
      <w:r w:rsidRPr="00B13D68">
        <w:rPr>
          <w:color w:val="000000" w:themeColor="text1"/>
        </w:rPr>
        <w:br w:type="page"/>
      </w:r>
    </w:p>
    <w:p w14:paraId="43D00E73" w14:textId="60228ACC" w:rsidR="00B97868" w:rsidRPr="00B13D68" w:rsidRDefault="00B97868" w:rsidP="00B97868">
      <w:pPr>
        <w:pStyle w:val="1"/>
        <w:rPr>
          <w:color w:val="000000" w:themeColor="text1"/>
        </w:rPr>
      </w:pPr>
      <w:r w:rsidRPr="00B13D68">
        <w:rPr>
          <w:color w:val="000000" w:themeColor="text1"/>
        </w:rPr>
        <w:lastRenderedPageBreak/>
        <w:t>Глава 4 Анализ уровня воспроизводства населения и динамики ожидаемой продолжительности жизни</w:t>
      </w:r>
      <w:bookmarkEnd w:id="13"/>
    </w:p>
    <w:p w14:paraId="26C41E6E" w14:textId="450FC78E" w:rsidR="00B97868" w:rsidRPr="00B13D68" w:rsidRDefault="00B97868" w:rsidP="00F44766">
      <w:pPr>
        <w:pStyle w:val="2"/>
        <w:rPr>
          <w:color w:val="000000" w:themeColor="text1"/>
        </w:rPr>
      </w:pPr>
      <w:bookmarkStart w:id="14" w:name="_Toc183549003"/>
      <w:r w:rsidRPr="00B13D68">
        <w:rPr>
          <w:color w:val="000000" w:themeColor="text1"/>
        </w:rPr>
        <w:t>4.1 Уровень воспроизводства населения Белгородской области, г. Санкт-Петербург и республике Северная Осетия – Алания</w:t>
      </w:r>
      <w:bookmarkEnd w:id="14"/>
    </w:p>
    <w:p w14:paraId="405385D1" w14:textId="16CCFD34" w:rsidR="00B97868" w:rsidRPr="00B13D68" w:rsidRDefault="00B97868" w:rsidP="00B97868">
      <w:pPr>
        <w:jc w:val="center"/>
        <w:rPr>
          <w:color w:val="000000" w:themeColor="text1"/>
        </w:rPr>
      </w:pPr>
    </w:p>
    <w:p w14:paraId="623B58EB"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Опираясь на уже полученные результаты, в частности на результаты анализа естественного и миграционного прироста населения, понятно, что происходит депопуляция населения Российской Федерации в большей степени за счет превышения смертности над рождаемостью. Вывод о депопуляции населения Российской Федерации и её отдельных регионов можно сделать, опираясь на половозрастные пирамиды. Структура населения отражает, что доля молодого населения страны намного меньше доли взрослых и пожилых людей, что свидетельствует о том, что живущее сейчас поколение не обеспечивает себе замену в равной степени.</w:t>
      </w:r>
    </w:p>
    <w:p w14:paraId="19CF161A" w14:textId="2636554E"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Более точным показателем в оценке уровня воспроизводства населения является суммарный коэффициент рождаемости, утверждённый приказом Росстата от 05.07.2013 г., показывающий </w:t>
      </w:r>
      <w:r w:rsidR="00F55293" w:rsidRPr="00B13D68">
        <w:rPr>
          <w:rFonts w:eastAsiaTheme="majorEastAsia" w:cstheme="majorBidi"/>
          <w:color w:val="000000" w:themeColor="text1"/>
          <w:szCs w:val="32"/>
        </w:rPr>
        <w:t>«</w:t>
      </w:r>
      <w:r w:rsidRPr="00B13D68">
        <w:rPr>
          <w:rFonts w:eastAsiaTheme="majorEastAsia" w:cstheme="majorBidi"/>
          <w:color w:val="000000" w:themeColor="text1"/>
          <w:szCs w:val="32"/>
        </w:rPr>
        <w:t>сколько в среднем родила бы одна женщина на протяжении всего репродуктивного периода (т.е. от 15 до 50 лет) при сохранении в каждом возрасте уровня рождаемости того года, для которого вычисляется показатель</w:t>
      </w:r>
      <w:r w:rsidR="00F55293" w:rsidRPr="00B13D68">
        <w:rPr>
          <w:rFonts w:eastAsiaTheme="majorEastAsia" w:cstheme="majorBidi"/>
          <w:color w:val="000000" w:themeColor="text1"/>
          <w:szCs w:val="32"/>
        </w:rPr>
        <w:t xml:space="preserve">» </w:t>
      </w:r>
      <w:r w:rsidRPr="00B13D68">
        <w:rPr>
          <w:rFonts w:eastAsiaTheme="majorEastAsia" w:cstheme="majorBidi"/>
          <w:color w:val="000000" w:themeColor="text1"/>
          <w:szCs w:val="32"/>
        </w:rPr>
        <w:t>[</w:t>
      </w:r>
      <w:r w:rsidR="00F55293" w:rsidRPr="00B13D68">
        <w:rPr>
          <w:rFonts w:eastAsiaTheme="majorEastAsia" w:cstheme="majorBidi"/>
          <w:color w:val="000000" w:themeColor="text1"/>
          <w:szCs w:val="32"/>
        </w:rPr>
        <w:t>30</w:t>
      </w:r>
      <w:r w:rsidRPr="00B13D68">
        <w:rPr>
          <w:rFonts w:eastAsiaTheme="majorEastAsia" w:cstheme="majorBidi"/>
          <w:color w:val="000000" w:themeColor="text1"/>
          <w:szCs w:val="32"/>
        </w:rPr>
        <w:t xml:space="preserve">]. </w:t>
      </w:r>
    </w:p>
    <w:p w14:paraId="388F980C"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Для обеспечения населением равной замены, значения суммарного коэффициента рождаемости должны быть не ниже 2,12-2,14 ед. Однако, в период с 2006 по 2022 гг. суммарные коэффициенты рождаемости в Белгородской обл., г. Санкт-Петербург, </w:t>
      </w:r>
      <w:proofErr w:type="spellStart"/>
      <w:r w:rsidRPr="00B13D68">
        <w:rPr>
          <w:rFonts w:eastAsiaTheme="majorEastAsia" w:cstheme="majorBidi"/>
          <w:color w:val="000000" w:themeColor="text1"/>
          <w:szCs w:val="32"/>
        </w:rPr>
        <w:t>респ</w:t>
      </w:r>
      <w:proofErr w:type="spellEnd"/>
      <w:r w:rsidRPr="00B13D68">
        <w:rPr>
          <w:rFonts w:eastAsiaTheme="majorEastAsia" w:cstheme="majorBidi"/>
          <w:color w:val="000000" w:themeColor="text1"/>
          <w:szCs w:val="32"/>
        </w:rPr>
        <w:t xml:space="preserve">. Северная Осетия – Алания, а также в целом по Российской Федерации ежегодно не превышают порогового значения и подтверждают суженное воспроизводство по стране и по выбранным регионам на протяжении всего изучаемого периода. Это означает, что население как по Российской Федерации, так и по исследуемым регионам вымирает, не обеспечивая себе замену. Выявленная тенденция к сокращению </w:t>
      </w:r>
      <w:r w:rsidRPr="00B13D68">
        <w:rPr>
          <w:rFonts w:eastAsiaTheme="majorEastAsia" w:cstheme="majorBidi"/>
          <w:color w:val="000000" w:themeColor="text1"/>
          <w:szCs w:val="32"/>
        </w:rPr>
        <w:lastRenderedPageBreak/>
        <w:t>доли родителей в общей численности населения по изучаемым регионам и по Российской Федерации в целом только усугубит эту проблему.</w:t>
      </w:r>
    </w:p>
    <w:p w14:paraId="77C8CB77" w14:textId="52A6FCB5" w:rsidR="003B750E"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За рассматриваемый период в Российской Федерации в среднем на одну женщину детородного возраста приходилось 1,584 рождений – суммарный коэффициент рождаемости увеличился с 1,30 ребёнка на женщину в репродуктивном возрасте в 2006 г. до 1,42 детей в 2022 г. С 2006 по 2015 гг. показатель ежегодно увеличивался из-за нарастающей интенсивности рождаемости, достигнув к 2015 г. 1,78 рождений. Однако после 2015 г. тенденция сменилась на сокращение вследствие вступления в репродуктивный возраст малочисленного поколения детей 90-х и начала 00-х. Схожие тенденции присущи и анализируемым регионам.</w:t>
      </w:r>
    </w:p>
    <w:p w14:paraId="6B397CE6" w14:textId="28B65CD5" w:rsidR="00B13D68" w:rsidRDefault="00B13D68" w:rsidP="003B750E">
      <w:pPr>
        <w:ind w:firstLine="709"/>
        <w:rPr>
          <w:rFonts w:eastAsiaTheme="majorEastAsia" w:cstheme="majorBidi"/>
          <w:color w:val="000000" w:themeColor="text1"/>
          <w:szCs w:val="32"/>
        </w:rPr>
      </w:pPr>
      <w:r>
        <w:rPr>
          <w:rFonts w:eastAsiaTheme="majorEastAsia" w:cstheme="majorBidi"/>
          <w:color w:val="000000" w:themeColor="text1"/>
          <w:szCs w:val="32"/>
        </w:rPr>
        <w:t xml:space="preserve">Рис. 25 - </w:t>
      </w:r>
      <w:r w:rsidRPr="00B13D68">
        <w:rPr>
          <w:rFonts w:eastAsiaTheme="majorEastAsia" w:cstheme="majorBidi"/>
          <w:color w:val="000000" w:themeColor="text1"/>
          <w:szCs w:val="32"/>
        </w:rPr>
        <w:t xml:space="preserve">Динамика суммарного коэффициента рождаемости в Белгородской обл., г. Санкт-Петербург, </w:t>
      </w:r>
      <w:proofErr w:type="spellStart"/>
      <w:r w:rsidRPr="00B13D68">
        <w:rPr>
          <w:rFonts w:eastAsiaTheme="majorEastAsia" w:cstheme="majorBidi"/>
          <w:color w:val="000000" w:themeColor="text1"/>
          <w:szCs w:val="32"/>
        </w:rPr>
        <w:t>респ</w:t>
      </w:r>
      <w:proofErr w:type="spellEnd"/>
      <w:r w:rsidRPr="00B13D68">
        <w:rPr>
          <w:rFonts w:eastAsiaTheme="majorEastAsia" w:cstheme="majorBidi"/>
          <w:color w:val="000000" w:themeColor="text1"/>
          <w:szCs w:val="32"/>
        </w:rPr>
        <w:t xml:space="preserve">. Северная Осетия-Алания, </w:t>
      </w:r>
      <w:proofErr w:type="gramStart"/>
      <w:r w:rsidRPr="00B13D68">
        <w:rPr>
          <w:rFonts w:eastAsiaTheme="majorEastAsia" w:cstheme="majorBidi"/>
          <w:color w:val="000000" w:themeColor="text1"/>
          <w:szCs w:val="32"/>
        </w:rPr>
        <w:t>ед.</w:t>
      </w:r>
      <w:r>
        <w:rPr>
          <w:rFonts w:eastAsiaTheme="majorEastAsia" w:cstheme="majorBidi"/>
          <w:color w:val="000000" w:themeColor="text1"/>
          <w:szCs w:val="32"/>
        </w:rPr>
        <w:t>.</w:t>
      </w:r>
      <w:proofErr w:type="gramEnd"/>
    </w:p>
    <w:p w14:paraId="66041598" w14:textId="158AE2D4" w:rsidR="00B13D68" w:rsidRPr="00B13D68" w:rsidRDefault="00B13D68" w:rsidP="00EB2D16">
      <w:pPr>
        <w:rPr>
          <w:rFonts w:eastAsiaTheme="majorEastAsia" w:cstheme="majorBidi"/>
          <w:color w:val="000000" w:themeColor="text1"/>
          <w:szCs w:val="32"/>
        </w:rPr>
      </w:pPr>
      <w:r>
        <w:rPr>
          <w:rFonts w:eastAsiaTheme="majorEastAsia" w:cstheme="majorBidi"/>
          <w:noProof/>
          <w:color w:val="000000" w:themeColor="text1"/>
          <w:szCs w:val="32"/>
        </w:rPr>
        <w:drawing>
          <wp:inline distT="0" distB="0" distL="0" distR="0" wp14:anchorId="2EE32675" wp14:editId="6F956DEC">
            <wp:extent cx="5735955" cy="2909463"/>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t="17785"/>
                    <a:stretch/>
                  </pic:blipFill>
                  <pic:spPr bwMode="auto">
                    <a:xfrm>
                      <a:off x="0" y="0"/>
                      <a:ext cx="5735955" cy="2909463"/>
                    </a:xfrm>
                    <a:prstGeom prst="rect">
                      <a:avLst/>
                    </a:prstGeom>
                    <a:noFill/>
                    <a:ln>
                      <a:noFill/>
                    </a:ln>
                    <a:extLst>
                      <a:ext uri="{53640926-AAD7-44D8-BBD7-CCE9431645EC}">
                        <a14:shadowObscured xmlns:a14="http://schemas.microsoft.com/office/drawing/2010/main"/>
                      </a:ext>
                    </a:extLst>
                  </pic:spPr>
                </pic:pic>
              </a:graphicData>
            </a:graphic>
          </wp:inline>
        </w:drawing>
      </w:r>
    </w:p>
    <w:p w14:paraId="6D327C87"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Ежегодно наибольший суммарный коэффициент рождаемости среди исследуемых регионов приходился на Северную Осетию, а наиболее приближенное к простому типу воспроизводство было достигнуто в 2014 г., когда на 1 женщину репродуктивного возраста приходилось 2,009 рождений. Средний за изучаемый период суммарный коэффициент в республике Северная Осетия - Алания больше показателя по России в 1,2 раза и равен </w:t>
      </w:r>
      <w:r w:rsidRPr="00B13D68">
        <w:rPr>
          <w:rFonts w:eastAsiaTheme="majorEastAsia" w:cstheme="majorBidi"/>
          <w:color w:val="000000" w:themeColor="text1"/>
          <w:szCs w:val="32"/>
        </w:rPr>
        <w:lastRenderedPageBreak/>
        <w:t xml:space="preserve">1,825 рождений на 1 женщину в репродуктивном возрасте, что обеспечивает превышение рождаемости над смертностью населения в данном регионе. </w:t>
      </w:r>
    </w:p>
    <w:p w14:paraId="44E04140"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Показатели по Белгородской обл. и г. Санкт-Петербург ежегодно ниже показателя по стране и в среднем равны соответственно 1,393 ед. и 1,459 ед. Колоссальное снижение среднего числа рождений у женщин репродуктивного возраста в Белгородской обл., обусловлено ежегодным сокращением численности рожденных детей начиная с 2013 г. – к 2023 г. численность рожденных детей в Белгородской области сократилась на 44,133% по сравнению с 2012 г.</w:t>
      </w:r>
    </w:p>
    <w:p w14:paraId="6A3417FA" w14:textId="1F3F9665"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В 2015-2016 гг. в г. Санкт-Петербург наблюдается тенденция к увеличению среднего числа рождений, приходящихся на одну женщину в детородном возрасте, которая противоположна общим тенденциям. В 2016 г. в </w:t>
      </w:r>
      <w:proofErr w:type="spellStart"/>
      <w:r w:rsidRPr="00B13D68">
        <w:rPr>
          <w:rFonts w:eastAsiaTheme="majorEastAsia" w:cstheme="majorBidi"/>
          <w:color w:val="000000" w:themeColor="text1"/>
          <w:szCs w:val="32"/>
        </w:rPr>
        <w:t>Санкт-петербурге</w:t>
      </w:r>
      <w:proofErr w:type="spellEnd"/>
      <w:r w:rsidRPr="00B13D68">
        <w:rPr>
          <w:rFonts w:eastAsiaTheme="majorEastAsia" w:cstheme="majorBidi"/>
          <w:color w:val="000000" w:themeColor="text1"/>
          <w:szCs w:val="32"/>
        </w:rPr>
        <w:t xml:space="preserve"> был побит рекорд рождаемости прошлых лет – на 1000 чел. населения приходилось 13,548 рождённых. По словам Георгия Полтавченко, губернатора г. Санкт-Петербург, преодолеть демографический провал рождаемости помогло то, что в семьях г. Санкт-Петербург </w:t>
      </w:r>
      <w:r w:rsidR="00F55293" w:rsidRPr="00B13D68">
        <w:rPr>
          <w:rFonts w:eastAsiaTheme="majorEastAsia" w:cstheme="majorBidi"/>
          <w:color w:val="000000" w:themeColor="text1"/>
          <w:szCs w:val="32"/>
        </w:rPr>
        <w:t>«</w:t>
      </w:r>
      <w:r w:rsidRPr="00B13D68">
        <w:rPr>
          <w:rFonts w:eastAsiaTheme="majorEastAsia" w:cstheme="majorBidi"/>
          <w:color w:val="000000" w:themeColor="text1"/>
          <w:szCs w:val="32"/>
        </w:rPr>
        <w:t>всё чаще заводят вторых и третьих детей</w:t>
      </w:r>
      <w:r w:rsidR="00F55293" w:rsidRPr="00B13D68">
        <w:rPr>
          <w:rFonts w:eastAsiaTheme="majorEastAsia" w:cstheme="majorBidi"/>
          <w:color w:val="000000" w:themeColor="text1"/>
          <w:szCs w:val="32"/>
        </w:rPr>
        <w:t>»</w:t>
      </w:r>
      <w:r w:rsidRPr="00B13D68">
        <w:rPr>
          <w:rFonts w:eastAsiaTheme="majorEastAsia" w:cstheme="majorBidi"/>
          <w:color w:val="000000" w:themeColor="text1"/>
          <w:szCs w:val="32"/>
        </w:rPr>
        <w:t>.[</w:t>
      </w:r>
      <w:r w:rsidR="00F55293" w:rsidRPr="00B13D68">
        <w:rPr>
          <w:rFonts w:eastAsiaTheme="majorEastAsia" w:cstheme="majorBidi"/>
          <w:color w:val="000000" w:themeColor="text1"/>
          <w:szCs w:val="32"/>
        </w:rPr>
        <w:t>31</w:t>
      </w:r>
      <w:r w:rsidRPr="00B13D68">
        <w:rPr>
          <w:rFonts w:eastAsiaTheme="majorEastAsia" w:cstheme="majorBidi"/>
          <w:color w:val="000000" w:themeColor="text1"/>
          <w:szCs w:val="32"/>
        </w:rPr>
        <w:t>]</w:t>
      </w:r>
      <w:r w:rsidR="00F55293" w:rsidRPr="00B13D68">
        <w:rPr>
          <w:rFonts w:eastAsiaTheme="majorEastAsia" w:cstheme="majorBidi"/>
          <w:color w:val="000000" w:themeColor="text1"/>
          <w:szCs w:val="32"/>
        </w:rPr>
        <w:t xml:space="preserve"> </w:t>
      </w:r>
    </w:p>
    <w:p w14:paraId="7992317F" w14:textId="20CFE997" w:rsidR="003B750E" w:rsidRPr="00B13D68" w:rsidRDefault="003B750E" w:rsidP="00B97868">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Нетто-коэффициент воспроизводства, характеризующий число девочек, рождённых женщинами в течение репродуктивного периода, доживающих до возраста матери при неизменных уровнях рождаемости и смертности населения, также является способом оценки замещения и воспроизводства населения. Индикатор ежегодно меньший 1 по каждому исследуемому региону и Российской Федерации, свидетельствует о суженном воспроизводстве населения, как по отдельно изучаемым регионам, так и по Российской Федерации в целом.  В 2006 г. нетто-коэффициент воспроизводства составлял 0,613 ед., достигнув максимума в 0,841 ед. в 2016 г., показатель постепенно стал уменьшаться, и к 2022 г. составил 0,678 ед. Аналогично суммарному коэффициенту рождаемости, ежегодно за изучаемый период наибольший нетто-коэффициент воспроизводства соответствовал республике Северная Осетия - Алания. За изучаемый период </w:t>
      </w:r>
      <w:r w:rsidR="00511900" w:rsidRPr="00B13D68">
        <w:rPr>
          <w:rFonts w:eastAsiaTheme="majorEastAsia" w:cstheme="majorBidi"/>
          <w:color w:val="000000" w:themeColor="text1"/>
          <w:szCs w:val="32"/>
        </w:rPr>
        <w:t>индикатор,</w:t>
      </w:r>
      <w:r w:rsidRPr="00B13D68">
        <w:rPr>
          <w:rFonts w:eastAsiaTheme="majorEastAsia" w:cstheme="majorBidi"/>
          <w:color w:val="000000" w:themeColor="text1"/>
          <w:szCs w:val="32"/>
        </w:rPr>
        <w:t xml:space="preserve"> </w:t>
      </w:r>
      <w:r w:rsidRPr="00B13D68">
        <w:rPr>
          <w:rFonts w:eastAsiaTheme="majorEastAsia" w:cstheme="majorBidi"/>
          <w:color w:val="000000" w:themeColor="text1"/>
          <w:szCs w:val="32"/>
        </w:rPr>
        <w:lastRenderedPageBreak/>
        <w:t>наиболее приблизившийся к простому замещению, зафиксирован в 20</w:t>
      </w:r>
      <w:r w:rsidR="00B97868" w:rsidRPr="00B13D68">
        <w:rPr>
          <w:rFonts w:eastAsiaTheme="majorEastAsia" w:cstheme="majorBidi"/>
          <w:color w:val="000000" w:themeColor="text1"/>
          <w:szCs w:val="32"/>
        </w:rPr>
        <w:t>14 г. в Аланьи и равен 0,95 ед.</w:t>
      </w:r>
    </w:p>
    <w:p w14:paraId="27D0FD21" w14:textId="1F96893F" w:rsidR="003B750E" w:rsidRPr="00B13D68" w:rsidRDefault="00F44766" w:rsidP="00F44766">
      <w:pPr>
        <w:pStyle w:val="2"/>
        <w:rPr>
          <w:color w:val="000000" w:themeColor="text1"/>
        </w:rPr>
      </w:pPr>
      <w:bookmarkStart w:id="15" w:name="_Toc183549004"/>
      <w:r w:rsidRPr="00B13D68">
        <w:rPr>
          <w:color w:val="000000" w:themeColor="text1"/>
          <w:szCs w:val="32"/>
        </w:rPr>
        <w:t>4.</w:t>
      </w:r>
      <w:r w:rsidR="00B97868" w:rsidRPr="00B13D68">
        <w:rPr>
          <w:color w:val="000000" w:themeColor="text1"/>
          <w:szCs w:val="32"/>
        </w:rPr>
        <w:t xml:space="preserve">2 </w:t>
      </w:r>
      <w:r w:rsidR="003B750E" w:rsidRPr="00B13D68">
        <w:rPr>
          <w:color w:val="000000" w:themeColor="text1"/>
          <w:szCs w:val="32"/>
        </w:rPr>
        <w:t>Динамика ожидаемой продолжительности жизни</w:t>
      </w:r>
      <w:r w:rsidR="00B97868" w:rsidRPr="00B13D68">
        <w:rPr>
          <w:color w:val="000000" w:themeColor="text1"/>
          <w:szCs w:val="32"/>
        </w:rPr>
        <w:t xml:space="preserve"> </w:t>
      </w:r>
      <w:r w:rsidR="00B97868" w:rsidRPr="00B13D68">
        <w:rPr>
          <w:color w:val="000000" w:themeColor="text1"/>
        </w:rPr>
        <w:t>Белгородской области,</w:t>
      </w:r>
      <w:r w:rsidRPr="00B13D68">
        <w:rPr>
          <w:color w:val="000000" w:themeColor="text1"/>
        </w:rPr>
        <w:t xml:space="preserve"> </w:t>
      </w:r>
      <w:r w:rsidR="00B97868" w:rsidRPr="00B13D68">
        <w:rPr>
          <w:color w:val="000000" w:themeColor="text1"/>
        </w:rPr>
        <w:t>г. Санкт-Петербург и республике Северная Осетия – Алания</w:t>
      </w:r>
      <w:bookmarkEnd w:id="15"/>
    </w:p>
    <w:p w14:paraId="178BADC9" w14:textId="49D6F33C" w:rsidR="003B750E"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В 2006 г. ожидаемая продолжительность жизни при рождении населения Российской Федерации составляла 66,7 лет. Увеличившись на 8,0 лет или на 12,299%, к 2023 г. ожидаемая продолжительность жизни населения Российской Федерации достигла 73,4 года. При этом за изучаемый период с 2006 по 2023 гг. средняя ожидаемая продолжительность жизни при рождении населения Российской Федерации равнялась 70,686 годам. При общей тенденции к увеличению ожидаемой продолжительности жизни населения Российской Федерации с ежегодным увеличением на 0,395 года или на 0,566%, в 2020 и 2021 гг. ожидаемая продолжительности жизни населения сократилась на 1,8 и 1,5 лет соответственно, что является существенным. Пандемия Covid-19, ставшая причиной сокращения ожидаемой продолжительности жизни населения Российской Федерации в этот период, также отразилась на показателях всех изучаемых регионов.</w:t>
      </w:r>
    </w:p>
    <w:p w14:paraId="563E20F5" w14:textId="235D479A" w:rsidR="00B13D68" w:rsidRPr="00B13D68" w:rsidRDefault="00B13D68" w:rsidP="003B750E">
      <w:pPr>
        <w:ind w:firstLine="709"/>
        <w:rPr>
          <w:rFonts w:eastAsiaTheme="majorEastAsia" w:cstheme="majorBidi"/>
          <w:color w:val="000000" w:themeColor="text1"/>
          <w:szCs w:val="32"/>
        </w:rPr>
      </w:pPr>
      <w:r>
        <w:rPr>
          <w:rFonts w:eastAsiaTheme="majorEastAsia" w:cstheme="majorBidi"/>
          <w:color w:val="000000" w:themeColor="text1"/>
          <w:szCs w:val="32"/>
        </w:rPr>
        <w:t xml:space="preserve">Рис. 26 - </w:t>
      </w:r>
      <w:r w:rsidRPr="00B13D68">
        <w:rPr>
          <w:rFonts w:eastAsiaTheme="majorEastAsia" w:cstheme="majorBidi"/>
          <w:color w:val="000000" w:themeColor="text1"/>
          <w:szCs w:val="32"/>
        </w:rPr>
        <w:t xml:space="preserve">Динамика ожидаемой продолжительности жизни населения в Белгородской обл., г. Санкт-Петербург, </w:t>
      </w:r>
      <w:proofErr w:type="spellStart"/>
      <w:r w:rsidRPr="00B13D68">
        <w:rPr>
          <w:rFonts w:eastAsiaTheme="majorEastAsia" w:cstheme="majorBidi"/>
          <w:color w:val="000000" w:themeColor="text1"/>
          <w:szCs w:val="32"/>
        </w:rPr>
        <w:t>респ</w:t>
      </w:r>
      <w:proofErr w:type="spellEnd"/>
      <w:r w:rsidRPr="00B13D68">
        <w:rPr>
          <w:rFonts w:eastAsiaTheme="majorEastAsia" w:cstheme="majorBidi"/>
          <w:color w:val="000000" w:themeColor="text1"/>
          <w:szCs w:val="32"/>
        </w:rPr>
        <w:t>. Северная Осетия-Алания, лет</w:t>
      </w:r>
    </w:p>
    <w:p w14:paraId="6496C6D8" w14:textId="4B193D79" w:rsidR="003B750E" w:rsidRPr="00B13D68" w:rsidRDefault="00B13D68" w:rsidP="00EB2D16">
      <w:pPr>
        <w:rPr>
          <w:rFonts w:eastAsiaTheme="majorEastAsia" w:cstheme="majorBidi"/>
          <w:color w:val="000000" w:themeColor="text1"/>
          <w:szCs w:val="32"/>
        </w:rPr>
      </w:pPr>
      <w:r>
        <w:rPr>
          <w:rFonts w:eastAsiaTheme="majorEastAsia" w:cstheme="majorBidi"/>
          <w:noProof/>
          <w:color w:val="000000" w:themeColor="text1"/>
          <w:szCs w:val="32"/>
        </w:rPr>
        <w:drawing>
          <wp:inline distT="0" distB="0" distL="0" distR="0" wp14:anchorId="1D5F50A6" wp14:editId="0B0B415B">
            <wp:extent cx="5735955" cy="2909462"/>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t="17785"/>
                    <a:stretch/>
                  </pic:blipFill>
                  <pic:spPr bwMode="auto">
                    <a:xfrm>
                      <a:off x="0" y="0"/>
                      <a:ext cx="5735955" cy="2909462"/>
                    </a:xfrm>
                    <a:prstGeom prst="rect">
                      <a:avLst/>
                    </a:prstGeom>
                    <a:noFill/>
                    <a:ln>
                      <a:noFill/>
                    </a:ln>
                    <a:extLst>
                      <a:ext uri="{53640926-AAD7-44D8-BBD7-CCE9431645EC}">
                        <a14:shadowObscured xmlns:a14="http://schemas.microsoft.com/office/drawing/2010/main"/>
                      </a:ext>
                    </a:extLst>
                  </pic:spPr>
                </pic:pic>
              </a:graphicData>
            </a:graphic>
          </wp:inline>
        </w:drawing>
      </w:r>
    </w:p>
    <w:p w14:paraId="0757299C" w14:textId="13DBAEC2"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lastRenderedPageBreak/>
        <w:t xml:space="preserve"> Среди изучаемых регионов, население г. Санкт-Петербург имеет наибольшую среднюю ожидаемую продолжительность жизни населения при рождении, а именно 73,678 год, что на 2,991 год больше ожидаемого показателя в целом по Российской Федерации и на 0,017 лет больше средней ожидаемой продолжительности жизни населения РСО-Алании. В 2006 г. ожидаемая продолжительность жизни в Санкт-Петербурге была минимальной и составляла 69,3 года, стабильно увеличиваясь (за исключением 2015 г.) к 2019 г. ожидаемая продолжительности жизни населения достигла 76,3 лет, превысив целевое значение, установленное Стратегией социально-экономического развития Северо-Западного федерального округа</w:t>
      </w:r>
      <w:r w:rsidR="00F55293" w:rsidRPr="00B13D68">
        <w:rPr>
          <w:rFonts w:eastAsiaTheme="majorEastAsia" w:cstheme="majorBidi"/>
          <w:color w:val="000000" w:themeColor="text1"/>
          <w:szCs w:val="32"/>
        </w:rPr>
        <w:t xml:space="preserve"> </w:t>
      </w:r>
      <w:r w:rsidRPr="00B13D68">
        <w:rPr>
          <w:rFonts w:eastAsiaTheme="majorEastAsia" w:cstheme="majorBidi"/>
          <w:color w:val="000000" w:themeColor="text1"/>
          <w:szCs w:val="32"/>
        </w:rPr>
        <w:t>[</w:t>
      </w:r>
      <w:r w:rsidR="00F55293" w:rsidRPr="00B13D68">
        <w:rPr>
          <w:rFonts w:eastAsiaTheme="majorEastAsia" w:cstheme="majorBidi"/>
          <w:color w:val="000000" w:themeColor="text1"/>
          <w:szCs w:val="32"/>
        </w:rPr>
        <w:t>32</w:t>
      </w:r>
      <w:r w:rsidRPr="00B13D68">
        <w:rPr>
          <w:rFonts w:eastAsiaTheme="majorEastAsia" w:cstheme="majorBidi"/>
          <w:color w:val="000000" w:themeColor="text1"/>
          <w:szCs w:val="32"/>
        </w:rPr>
        <w:t xml:space="preserve">]. Коронавирусная инфекция сократила ожидаемую продолжительность жизни населения региона сильнее, чем по другим изучаемым субъектам, а именно на 3,8 года за 2021 и 2022 г. Это связано с тем, что в больших, густонаселенных городах вероятность заразиться была выше. Тем не менее, к 2023 г. ожидаемая продолжительность жизни населения г. Санкт-Петербург достигла 76,6 лет, став максимумом за изучаемый период. Стоит отметить, что начиная с 2011 г. по 2023 г. ожидаемая продолжительность жизни населения г. Санкт-Петербург являлась наибольшей среди изучаемых регионов. Исключениями стали 2016 и 2020 гг., когда ожидаемая продолжительность жизни республики Северная Осетия была больше, как и в период с 2006 по 2010 гг. </w:t>
      </w:r>
    </w:p>
    <w:p w14:paraId="35E3F0AF"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Вторым субъектом по ожидаемой продолжительности жизни населения является РСО-Алания, где средняя ожидаемая продолжительность жизни населения составила 73,678 лет, что на 2,974 года больше показателя по Российской Федерации. В 2006 г. ожидаемая продолжительность жизни населения республики Северная Осетия составила 70,7 лет, что является минимальным показателем за изучаемый период. Изменения ожидаемой продолжительности жизни региона являются самыми непостоянными среди изучаемых регионов, так, ожидаемая продолжительность жизни населения Северной Осетии при общей тенденции к увеличению сокращалась по </w:t>
      </w:r>
      <w:r w:rsidRPr="00B13D68">
        <w:rPr>
          <w:rFonts w:eastAsiaTheme="majorEastAsia" w:cstheme="majorBidi"/>
          <w:color w:val="000000" w:themeColor="text1"/>
          <w:szCs w:val="32"/>
        </w:rPr>
        <w:lastRenderedPageBreak/>
        <w:t>сравнению с предыдущими периодами в 2008, 2011, 2014, а также 2020 и 2021 гг.</w:t>
      </w:r>
    </w:p>
    <w:p w14:paraId="04952718"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Средняя продолжительность жизни населения Белгородской обл. является наименьшей, но наиболее стабильной, среди изучаемых показателей. Показатель также больше средней российской ожидаемой продолжительности жизни при рождении на 1,4 года и составляет 72,1 лет в среднем за изучаемый период. В 2006 г. ожидаемая продолжительность жизни населения Белгородской обл. составляла 69,3 года. К 2023 г. показатель достиг 73,7 лет, увеличившись на 7,7 лет или на 5,3%, что является наименьшим увеличением среди изучаемых регионов за весь период, хотя лишь пандемия Covid-19 повлияла на сокращение ожидаемой продолжительности жизни региона в 2020-2021 гг.</w:t>
      </w:r>
    </w:p>
    <w:p w14:paraId="2BE9626E" w14:textId="1EC2D4DB" w:rsidR="003B750E" w:rsidRPr="00B13D68" w:rsidRDefault="003B750E" w:rsidP="00F44766">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По данным Роспотребнадзора здоровье и долголетие </w:t>
      </w:r>
      <w:r w:rsidR="00511900" w:rsidRPr="00B13D68">
        <w:rPr>
          <w:rFonts w:eastAsiaTheme="majorEastAsia" w:cstheme="majorBidi"/>
          <w:color w:val="000000" w:themeColor="text1"/>
          <w:szCs w:val="32"/>
        </w:rPr>
        <w:t>населения «</w:t>
      </w:r>
      <w:r w:rsidRPr="00B13D68">
        <w:rPr>
          <w:rFonts w:eastAsiaTheme="majorEastAsia" w:cstheme="majorBidi"/>
          <w:color w:val="000000" w:themeColor="text1"/>
          <w:szCs w:val="32"/>
        </w:rPr>
        <w:t>на 10% зависит от здравоохранения, на 20% - от генетики, на 20% - от экологии и состояния окружающей среды, на 60% - от образа и стиля жизни</w:t>
      </w:r>
      <w:r w:rsidR="00F55293" w:rsidRPr="00B13D68">
        <w:rPr>
          <w:rFonts w:eastAsiaTheme="majorEastAsia" w:cstheme="majorBidi"/>
          <w:color w:val="000000" w:themeColor="text1"/>
          <w:szCs w:val="32"/>
        </w:rPr>
        <w:t>»</w:t>
      </w:r>
      <w:r w:rsidRPr="00B13D68">
        <w:rPr>
          <w:rFonts w:eastAsiaTheme="majorEastAsia" w:cstheme="majorBidi"/>
          <w:color w:val="000000" w:themeColor="text1"/>
          <w:szCs w:val="32"/>
        </w:rPr>
        <w:t>.  РИА Новости опубликовало рейтинг регионов по приверженности населения здоровому образу жизни ЗОЖ (за 2023 г.). По результатам данного рейтинга г. Санкт-Петербург занимает 20-е место, среди 85 регионов Российской Федерации, республика Северная Осетия – Алания – 34-е место, а Белгородская область – 43-е место.</w:t>
      </w:r>
      <w:r w:rsidR="00F55293" w:rsidRPr="00B13D68">
        <w:rPr>
          <w:rFonts w:eastAsiaTheme="majorEastAsia" w:cstheme="majorBidi"/>
          <w:color w:val="000000" w:themeColor="text1"/>
          <w:szCs w:val="32"/>
        </w:rPr>
        <w:t xml:space="preserve"> </w:t>
      </w:r>
      <w:r w:rsidRPr="00B13D68">
        <w:rPr>
          <w:rFonts w:eastAsiaTheme="majorEastAsia" w:cstheme="majorBidi"/>
          <w:color w:val="000000" w:themeColor="text1"/>
          <w:szCs w:val="32"/>
        </w:rPr>
        <w:t>[</w:t>
      </w:r>
      <w:r w:rsidR="00F55293" w:rsidRPr="00B13D68">
        <w:rPr>
          <w:rFonts w:eastAsiaTheme="majorEastAsia" w:cstheme="majorBidi"/>
          <w:color w:val="000000" w:themeColor="text1"/>
          <w:szCs w:val="32"/>
        </w:rPr>
        <w:t>33</w:t>
      </w:r>
      <w:r w:rsidRPr="00B13D68">
        <w:rPr>
          <w:rFonts w:eastAsiaTheme="majorEastAsia" w:cstheme="majorBidi"/>
          <w:color w:val="000000" w:themeColor="text1"/>
          <w:szCs w:val="32"/>
        </w:rPr>
        <w:t>] С 01.01.2023 г. в Российской Федерации действует федеральная программа расширенного неонатального скрининга, которая охватывает исследования 36 наследственных заболеваний у младенцев.</w:t>
      </w:r>
      <w:r w:rsidR="00F55293" w:rsidRPr="00B13D68">
        <w:rPr>
          <w:rFonts w:eastAsiaTheme="majorEastAsia" w:cstheme="majorBidi"/>
          <w:color w:val="000000" w:themeColor="text1"/>
          <w:szCs w:val="32"/>
        </w:rPr>
        <w:t xml:space="preserve"> </w:t>
      </w:r>
      <w:r w:rsidRPr="00B13D68">
        <w:rPr>
          <w:rFonts w:eastAsiaTheme="majorEastAsia" w:cstheme="majorBidi"/>
          <w:color w:val="000000" w:themeColor="text1"/>
          <w:szCs w:val="32"/>
        </w:rPr>
        <w:t>[</w:t>
      </w:r>
      <w:r w:rsidR="00F55293" w:rsidRPr="00B13D68">
        <w:rPr>
          <w:rFonts w:eastAsiaTheme="majorEastAsia" w:cstheme="majorBidi"/>
          <w:color w:val="000000" w:themeColor="text1"/>
          <w:szCs w:val="32"/>
        </w:rPr>
        <w:t>34</w:t>
      </w:r>
      <w:r w:rsidRPr="00B13D68">
        <w:rPr>
          <w:rFonts w:eastAsiaTheme="majorEastAsia" w:cstheme="majorBidi"/>
          <w:color w:val="000000" w:themeColor="text1"/>
          <w:szCs w:val="32"/>
        </w:rPr>
        <w:t>] РСО-Алания входит в список регионов Российской Федерации с наибольшим количеством наследственных заболеваний у младенцев. [</w:t>
      </w:r>
      <w:r w:rsidR="00F55293" w:rsidRPr="00B13D68">
        <w:rPr>
          <w:rFonts w:eastAsiaTheme="majorEastAsia" w:cstheme="majorBidi"/>
          <w:color w:val="000000" w:themeColor="text1"/>
          <w:szCs w:val="32"/>
        </w:rPr>
        <w:t>3</w:t>
      </w:r>
      <w:r w:rsidRPr="00B13D68">
        <w:rPr>
          <w:rFonts w:eastAsiaTheme="majorEastAsia" w:cstheme="majorBidi"/>
          <w:color w:val="000000" w:themeColor="text1"/>
          <w:szCs w:val="32"/>
        </w:rPr>
        <w:t>] Занимаемые регионами места в этих рейтингах, объясняют такие соотношения ожидаемой пр</w:t>
      </w:r>
      <w:r w:rsidR="00F44766" w:rsidRPr="00B13D68">
        <w:rPr>
          <w:rFonts w:eastAsiaTheme="majorEastAsia" w:cstheme="majorBidi"/>
          <w:color w:val="000000" w:themeColor="text1"/>
          <w:szCs w:val="32"/>
        </w:rPr>
        <w:t>одолжительности жизни регионов.</w:t>
      </w:r>
    </w:p>
    <w:p w14:paraId="3371F007" w14:textId="77777777" w:rsidR="003B750E" w:rsidRPr="00B13D68" w:rsidRDefault="003B750E" w:rsidP="00F44766">
      <w:pPr>
        <w:pStyle w:val="1"/>
        <w:rPr>
          <w:color w:val="000000" w:themeColor="text1"/>
        </w:rPr>
      </w:pPr>
      <w:bookmarkStart w:id="16" w:name="_Toc183549005"/>
      <w:r w:rsidRPr="00B13D68">
        <w:rPr>
          <w:color w:val="000000" w:themeColor="text1"/>
        </w:rPr>
        <w:t>Заключение</w:t>
      </w:r>
      <w:bookmarkEnd w:id="16"/>
    </w:p>
    <w:p w14:paraId="3511FCC2" w14:textId="1DAE90D5"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Для успешного управления любым государством необходимо учитывать множество различных аспектов, одним из которых является демография. Исследование населения является одной из важнейших задач, стоящих перед </w:t>
      </w:r>
      <w:r w:rsidRPr="00B13D68">
        <w:rPr>
          <w:rFonts w:eastAsiaTheme="majorEastAsia" w:cstheme="majorBidi"/>
          <w:color w:val="000000" w:themeColor="text1"/>
          <w:szCs w:val="32"/>
        </w:rPr>
        <w:lastRenderedPageBreak/>
        <w:t xml:space="preserve">государством, поскольку именно анализ </w:t>
      </w:r>
      <w:r w:rsidR="00511900" w:rsidRPr="00B13D68">
        <w:rPr>
          <w:rFonts w:eastAsiaTheme="majorEastAsia" w:cstheme="majorBidi"/>
          <w:color w:val="000000" w:themeColor="text1"/>
          <w:szCs w:val="32"/>
        </w:rPr>
        <w:t>процессов,</w:t>
      </w:r>
      <w:r w:rsidRPr="00B13D68">
        <w:rPr>
          <w:rFonts w:eastAsiaTheme="majorEastAsia" w:cstheme="majorBidi"/>
          <w:color w:val="000000" w:themeColor="text1"/>
          <w:szCs w:val="32"/>
        </w:rPr>
        <w:t xml:space="preserve"> происходящих </w:t>
      </w:r>
      <w:proofErr w:type="gramStart"/>
      <w:r w:rsidRPr="00B13D68">
        <w:rPr>
          <w:rFonts w:eastAsiaTheme="majorEastAsia" w:cstheme="majorBidi"/>
          <w:color w:val="000000" w:themeColor="text1"/>
          <w:szCs w:val="32"/>
        </w:rPr>
        <w:t>в населении</w:t>
      </w:r>
      <w:proofErr w:type="gramEnd"/>
      <w:r w:rsidRPr="00B13D68">
        <w:rPr>
          <w:rFonts w:eastAsiaTheme="majorEastAsia" w:cstheme="majorBidi"/>
          <w:color w:val="000000" w:themeColor="text1"/>
          <w:szCs w:val="32"/>
        </w:rPr>
        <w:t xml:space="preserve"> позволяет планировать развитие страны в будущем. Это связано с тем, что население оказывает непосредственное влияние на различные отрасли государственного управления, экономики, здравоохранения и т.д. При этом, </w:t>
      </w:r>
      <w:r w:rsidR="00511900" w:rsidRPr="00B13D68">
        <w:rPr>
          <w:rFonts w:eastAsiaTheme="majorEastAsia" w:cstheme="majorBidi"/>
          <w:color w:val="000000" w:themeColor="text1"/>
          <w:szCs w:val="32"/>
        </w:rPr>
        <w:t>процессы,</w:t>
      </w:r>
      <w:r w:rsidRPr="00B13D68">
        <w:rPr>
          <w:rFonts w:eastAsiaTheme="majorEastAsia" w:cstheme="majorBidi"/>
          <w:color w:val="000000" w:themeColor="text1"/>
          <w:szCs w:val="32"/>
        </w:rPr>
        <w:t xml:space="preserve"> происходящие в населении, в случае бесконтрольного </w:t>
      </w:r>
      <w:r w:rsidR="00511900" w:rsidRPr="00B13D68">
        <w:rPr>
          <w:rFonts w:eastAsiaTheme="majorEastAsia" w:cstheme="majorBidi"/>
          <w:color w:val="000000" w:themeColor="text1"/>
          <w:szCs w:val="32"/>
        </w:rPr>
        <w:t>развития, могут</w:t>
      </w:r>
      <w:r w:rsidRPr="00B13D68">
        <w:rPr>
          <w:rFonts w:eastAsiaTheme="majorEastAsia" w:cstheme="majorBidi"/>
          <w:color w:val="000000" w:themeColor="text1"/>
          <w:szCs w:val="32"/>
        </w:rPr>
        <w:t xml:space="preserve"> оказывать разрушительное влияние, в силу своей массовости. Основной задачей демографической статистики является предоставление полных и обоснованных данных о населении как страны, так и регионов. В данной работе были рассмотрены три региона: Белгородская область, </w:t>
      </w:r>
      <w:proofErr w:type="spellStart"/>
      <w:r w:rsidRPr="00B13D68">
        <w:rPr>
          <w:rFonts w:eastAsiaTheme="majorEastAsia" w:cstheme="majorBidi"/>
          <w:color w:val="000000" w:themeColor="text1"/>
          <w:szCs w:val="32"/>
        </w:rPr>
        <w:t>г.Санкт</w:t>
      </w:r>
      <w:proofErr w:type="spellEnd"/>
      <w:r w:rsidRPr="00B13D68">
        <w:rPr>
          <w:rFonts w:eastAsiaTheme="majorEastAsia" w:cstheme="majorBidi"/>
          <w:color w:val="000000" w:themeColor="text1"/>
          <w:szCs w:val="32"/>
        </w:rPr>
        <w:t>-Петербург и РСО-Алания, а также было исследовано населения Российской Федерации в целом. Это позволило провести сравнение и выявить факторы, которые имеют как широкое, так и местное распространение.</w:t>
      </w:r>
    </w:p>
    <w:p w14:paraId="0E1A6B82" w14:textId="2156E385"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 xml:space="preserve">Исследование динамики развития населения страны позволило выявить, что тенденция к </w:t>
      </w:r>
      <w:r w:rsidR="00511900" w:rsidRPr="00B13D68">
        <w:rPr>
          <w:rFonts w:eastAsiaTheme="majorEastAsia" w:cstheme="majorBidi"/>
          <w:color w:val="000000" w:themeColor="text1"/>
          <w:szCs w:val="32"/>
        </w:rPr>
        <w:t>увеличению численности</w:t>
      </w:r>
      <w:r w:rsidRPr="00B13D68">
        <w:rPr>
          <w:rFonts w:eastAsiaTheme="majorEastAsia" w:cstheme="majorBidi"/>
          <w:color w:val="000000" w:themeColor="text1"/>
          <w:szCs w:val="32"/>
        </w:rPr>
        <w:t xml:space="preserve"> населения, которая имела место быть с 2007 г. до 2020 г. сменилась трендом на сокращение: начиная с 2020 г. население в среднем ежегодно уменьшается на 0,307%. К 2023 г. численность </w:t>
      </w:r>
      <w:r w:rsidR="00511900" w:rsidRPr="00B13D68">
        <w:rPr>
          <w:rFonts w:eastAsiaTheme="majorEastAsia" w:cstheme="majorBidi"/>
          <w:color w:val="000000" w:themeColor="text1"/>
          <w:szCs w:val="32"/>
        </w:rPr>
        <w:t>людей,</w:t>
      </w:r>
      <w:r w:rsidRPr="00B13D68">
        <w:rPr>
          <w:rFonts w:eastAsiaTheme="majorEastAsia" w:cstheme="majorBidi"/>
          <w:color w:val="000000" w:themeColor="text1"/>
          <w:szCs w:val="32"/>
        </w:rPr>
        <w:t xml:space="preserve"> проживающих на территории </w:t>
      </w:r>
      <w:proofErr w:type="gramStart"/>
      <w:r w:rsidRPr="00B13D68">
        <w:rPr>
          <w:rFonts w:eastAsiaTheme="majorEastAsia" w:cstheme="majorBidi"/>
          <w:color w:val="000000" w:themeColor="text1"/>
          <w:szCs w:val="32"/>
        </w:rPr>
        <w:t>Российской Федерации</w:t>
      </w:r>
      <w:proofErr w:type="gramEnd"/>
      <w:r w:rsidRPr="00B13D68">
        <w:rPr>
          <w:rFonts w:eastAsiaTheme="majorEastAsia" w:cstheme="majorBidi"/>
          <w:color w:val="000000" w:themeColor="text1"/>
          <w:szCs w:val="32"/>
        </w:rPr>
        <w:t xml:space="preserve"> сократилась на 1 808,5 тыс. чел. или на 1,22%. Причиной для этого послужили следующие факторы: коронавирус, политическая ситуация, они отразились на показателях всех регионов, кроме крупных факторов в каждой из исследуемых областей существуют региональные факторы, оказывающие влияние только на исследуемый регион. </w:t>
      </w:r>
    </w:p>
    <w:p w14:paraId="269B0337"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 xml:space="preserve">Так в Белгородской области численность населения начала уменьшаться раньше, чем это произошло в Российской Федерации. Первым годом, в котором численность населения уменьшилась по сравнению с предыдущим годом является 2017 г., разница между численностью населения 2016 г. и 2017 г. составила 2,5 тыс. чел. населения. В дальнейшем численность населения уменьшалась в среднем на 10 тыс. чел. ежегодно, при этом наибольшее уменьшение произошло в 2022 г., когда численность жителей уменьшилась на 22 тыс. чел. или на 1,4% и составила 1514,5 тыс. чел., после </w:t>
      </w:r>
      <w:r w:rsidRPr="00B13D68">
        <w:rPr>
          <w:rFonts w:eastAsiaTheme="majorEastAsia" w:cstheme="majorBidi"/>
          <w:color w:val="000000" w:themeColor="text1"/>
          <w:szCs w:val="32"/>
        </w:rPr>
        <w:lastRenderedPageBreak/>
        <w:t xml:space="preserve">чего в 2023 г. произошло дальнейшее уменьшение численности до 1500,7 тыс. чел., что на 13,5 тыс. чел. меньше численности населения, проживавшего в регионе в 2006 г.  Наиболее сильно влияние на этот регион оказал именно политический фактор, потому как начало сокращения численности населения совпало с ухудшением политической ситуации в регионе. А наиболее острая реакция на конфликт, начавшийся в 2022 г., подтверждает это утверждение. В остальных регионах также отмечены изменения, вызванные этими событиями, но их влияние гораздо меньше, что объясняется большей территориальной отдаленностью от места конфликта. </w:t>
      </w:r>
    </w:p>
    <w:p w14:paraId="23D7162C"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 xml:space="preserve">В Республике Северная Осетия - Алания также, как и в Белгородской области, сокращение численности населения началось раньше, чем в Российской Федерации: в 2010 г. численность региона достигла своего максимума в 712,5 тыс. человек, после чего уменьшаясь в среднем на 2,586 тыс. чел. или на 0,37%. Основной причиной уменьшения населения является миграционный отток, связанный в основном с тем, что в регионе практически отсутствуют рабочие места для высококвалифицированных специалистов с конкурентной заработной платой. По этой причине из региона уезжает молодежь, желающая получить хорошее образование, а после обучения, вернутся в родной регион они не хотят, т.к. там они не смогут работать по профилю и получать достойную заработную плату. </w:t>
      </w:r>
    </w:p>
    <w:p w14:paraId="0D7A4A83"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 xml:space="preserve">В г. Санкт-Петербург почти за весь изучаемый период наблюдался рост населения. В среднем с 2006 г. и до 2022 г. численность населения ежегодно увеличивалась на 57,6 тыс. чел.  или на 1,1%. В основном общий прирост населения обеспечивали мигранты. Популярность региона, как направления для миграции объясняется, тем, что регион является одним из наиболее экономически развитых в стране, высоким качеством жизни (занимает второе место среди регионов Российской Федерации в 2023 г. [https://riarating.ru/infografika/20240212/630257500.html]), с хорошей инфраструктурой, большим количеством престижных институтов и крупными </w:t>
      </w:r>
      <w:r w:rsidRPr="00B13D68">
        <w:rPr>
          <w:rFonts w:eastAsiaTheme="majorEastAsia" w:cstheme="majorBidi"/>
          <w:color w:val="000000" w:themeColor="text1"/>
          <w:szCs w:val="32"/>
        </w:rPr>
        <w:lastRenderedPageBreak/>
        <w:t>компаниями, которые нуждаются в высококвалифицированных кадрах и готовы предлагать конкурентоспособную заработную плату.</w:t>
      </w:r>
    </w:p>
    <w:p w14:paraId="278943BB" w14:textId="201B2A60"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 xml:space="preserve">Это объясняет и отличия в структуре населения этого региона. За исследуемый период наиболее сильно увеличилась доля детей в населении, в 2006 г. она была равна 12,4%, а в 2023 г. достигла 15,2%, что все еще ниже чем доля детей в населении Российской Федерации и других исследуемых регионов, но за исследуемый период доля этой группы населения в г. Санкт-Петербург увеличилась на 22,581%, это на 9,194 </w:t>
      </w:r>
      <w:proofErr w:type="spellStart"/>
      <w:r w:rsidRPr="00B13D68">
        <w:rPr>
          <w:rFonts w:eastAsiaTheme="majorEastAsia" w:cstheme="majorBidi"/>
          <w:color w:val="000000" w:themeColor="text1"/>
          <w:szCs w:val="32"/>
        </w:rPr>
        <w:t>п.п</w:t>
      </w:r>
      <w:proofErr w:type="spellEnd"/>
      <w:r w:rsidRPr="00B13D68">
        <w:rPr>
          <w:rFonts w:eastAsiaTheme="majorEastAsia" w:cstheme="majorBidi"/>
          <w:color w:val="000000" w:themeColor="text1"/>
          <w:szCs w:val="32"/>
        </w:rPr>
        <w:t xml:space="preserve">. больше чем прирост по Российской Федерации. При этом кроме увеличения доли детей, увеличилась и доля прародителей на 2,479% за исследуемый период с 24,2% в 2006 г. до 24,8% в 2023 г. В целом структуру населения можно охарактеризовать как регрессионную, но существующие тенденции, при условии дальнейшего развития города могут привести к тому, что характеристика структуры станет ближе к стационарной. При этом увеличение </w:t>
      </w:r>
      <w:r w:rsidR="00511900" w:rsidRPr="00B13D68">
        <w:rPr>
          <w:rFonts w:eastAsiaTheme="majorEastAsia" w:cstheme="majorBidi"/>
          <w:color w:val="000000" w:themeColor="text1"/>
          <w:szCs w:val="32"/>
        </w:rPr>
        <w:t>долей,</w:t>
      </w:r>
      <w:r w:rsidRPr="00B13D68">
        <w:rPr>
          <w:rFonts w:eastAsiaTheme="majorEastAsia" w:cstheme="majorBidi"/>
          <w:color w:val="000000" w:themeColor="text1"/>
          <w:szCs w:val="32"/>
        </w:rPr>
        <w:t xml:space="preserve"> приходящихся </w:t>
      </w:r>
      <w:proofErr w:type="gramStart"/>
      <w:r w:rsidRPr="00B13D68">
        <w:rPr>
          <w:rFonts w:eastAsiaTheme="majorEastAsia" w:cstheme="majorBidi"/>
          <w:color w:val="000000" w:themeColor="text1"/>
          <w:szCs w:val="32"/>
        </w:rPr>
        <w:t>на иждивенцев</w:t>
      </w:r>
      <w:proofErr w:type="gramEnd"/>
      <w:r w:rsidRPr="00B13D68">
        <w:rPr>
          <w:rFonts w:eastAsiaTheme="majorEastAsia" w:cstheme="majorBidi"/>
          <w:color w:val="000000" w:themeColor="text1"/>
          <w:szCs w:val="32"/>
        </w:rPr>
        <w:t xml:space="preserve"> говорит о том, что нагрузка на трудоспособное население увеличивается. В 2006 г. на 1000 чел. населения в трудоспособном возрасте приходилось 577 иждивенцев, причем большая часть из них была пенсионерами - 382 человека, к 2023 г. нагрузка увеличилась до 667 иждивенцев на 1000 чел. трудоспособного возрасте, но большую часть нагрузки все еще составляют пенсионеры.</w:t>
      </w:r>
    </w:p>
    <w:p w14:paraId="57F822FE"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 xml:space="preserve">Структура Белгородской области также характеризуется как регрессивная, но в отличие от г. Санкт-Петербурга, где больше увеличилась доля детей, в данном регионе, доля пенсионеров увеличилась значительней, в 2006 г. она составляла 22,9%, а к 2023 г. стала равна 26,1%, увеличившись за изучаемый период на 25,741%, доля детей же за этот промежуток времени увеличилась всего на 7,19%, с 15,3% в 2006 г. до 16,4% в 2023 г. Это свидетельствует о том, что в регионе продолжается старение, а уменьшившаяся за это время доля населения в трудоспособном возрасте говорит о том, что увеличилась нагрузка на население. В 2006 г. она была равна 618 иждивенцев на 1000 чел. населения, большую часть нагрузки </w:t>
      </w:r>
      <w:r w:rsidRPr="00B13D68">
        <w:rPr>
          <w:rFonts w:eastAsiaTheme="majorEastAsia" w:cstheme="majorBidi"/>
          <w:color w:val="000000" w:themeColor="text1"/>
          <w:szCs w:val="32"/>
        </w:rPr>
        <w:lastRenderedPageBreak/>
        <w:t xml:space="preserve">составляли пенсионеры - 371 чел., к 2023 г. общая нагрузка увеличилась на 19,617%, это наибольшее увеличение нагрузки среди всех исследуемых регионов, но при этом, оно ниже показателя увеличения нагрузки по Российской Федерации - 23,768%. Увеличение доли пенсионеров в регионе, также объясняется политической обстановкой и малой мобильностью людей преклонного возраста, а также в целом старением населения и снижением уровня воспроизводства. </w:t>
      </w:r>
    </w:p>
    <w:p w14:paraId="65633DBE" w14:textId="123CDD29"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 xml:space="preserve">Наименьшее увеличение нагрузки на трудоспособное население зафиксировано в Республике Северная Осетия - Алания, в 2006 году на 1000 чел. трудоспособного населения приходилось 659 иждивенцев, это самый высокий показатель среди исследуемых регионов, также он выше показателя по Российской Федерации, где на 1000 чел. населения в трудоспособном возрасте приходилось 586 чел. В РСО-Алании в </w:t>
      </w:r>
      <w:r w:rsidR="00511900" w:rsidRPr="00B13D68">
        <w:rPr>
          <w:rFonts w:eastAsiaTheme="majorEastAsia" w:cstheme="majorBidi"/>
          <w:color w:val="000000" w:themeColor="text1"/>
          <w:szCs w:val="32"/>
        </w:rPr>
        <w:t>отличии</w:t>
      </w:r>
      <w:r w:rsidRPr="00B13D68">
        <w:rPr>
          <w:rFonts w:eastAsiaTheme="majorEastAsia" w:cstheme="majorBidi"/>
          <w:color w:val="000000" w:themeColor="text1"/>
          <w:szCs w:val="32"/>
        </w:rPr>
        <w:t xml:space="preserve"> от других регионов в 2006 г. большую часть нагрузки составляли дети, в среднем 330 детей и 329 пенсионеров на 1000 чел. трудоспособного населения. Далее в связи с тем, что доля пенсионеров росла быстрее чем доля детей, больше нагрузки стали составлять пенсионеры, к 2023 г. нагрузка пенсионерами стала равна 369 промилле, что больше чем аналогичный показатель в 2006 г. на 12,2%, нагрузка детьми увеличилась всего на 1,43%, и в 2023 г. составила 335 промилле. Доля пенсионеров за исследуемый период выросла на 21,64%, это наибольший прирост среди всех регионов, в то время как доля детей в регионе уменьшилась на 1,51%, такие изменения в структуре говорят о том, что регион стареет. Несмотря на то, что в данный момент структура региона характеризуется как стационарная, о чем говорит примерное равенство средних долей детей и пенсионеров за исследуемый период, 20,07% и 21,64%, соответственно, при сохранении тенденций, структура региона может стать регрессивной. </w:t>
      </w:r>
    </w:p>
    <w:p w14:paraId="2B448934" w14:textId="79D03594"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 xml:space="preserve">В целом по Российской Федерации структура характеризуется как регрессивная. Доля пенсионеров за изучаемый период выросла на 13,80%, а </w:t>
      </w:r>
      <w:r w:rsidR="00511900" w:rsidRPr="00B13D68">
        <w:rPr>
          <w:rFonts w:eastAsiaTheme="majorEastAsia" w:cstheme="majorBidi"/>
          <w:color w:val="000000" w:themeColor="text1"/>
          <w:szCs w:val="32"/>
        </w:rPr>
        <w:t>доля детей</w:t>
      </w:r>
      <w:r w:rsidRPr="00B13D68">
        <w:rPr>
          <w:rFonts w:eastAsiaTheme="majorEastAsia" w:cstheme="majorBidi"/>
          <w:color w:val="000000" w:themeColor="text1"/>
          <w:szCs w:val="32"/>
        </w:rPr>
        <w:t xml:space="preserve"> на 13,39%, рост обеих групп населения говорит о том, что нагрузка </w:t>
      </w:r>
      <w:r w:rsidRPr="00B13D68">
        <w:rPr>
          <w:rFonts w:eastAsiaTheme="majorEastAsia" w:cstheme="majorBidi"/>
          <w:color w:val="000000" w:themeColor="text1"/>
          <w:szCs w:val="32"/>
        </w:rPr>
        <w:lastRenderedPageBreak/>
        <w:t xml:space="preserve">на трудоспособное население увеличивается. В 2006 г. она была равна 586 иждивенцам на 1000 чел. трудоспособного населения, что </w:t>
      </w:r>
      <w:proofErr w:type="gramStart"/>
      <w:r w:rsidRPr="00B13D68">
        <w:rPr>
          <w:rFonts w:eastAsiaTheme="majorEastAsia" w:cstheme="majorBidi"/>
          <w:color w:val="000000" w:themeColor="text1"/>
          <w:szCs w:val="32"/>
        </w:rPr>
        <w:t>меньше</w:t>
      </w:r>
      <w:proofErr w:type="gramEnd"/>
      <w:r w:rsidRPr="00B13D68">
        <w:rPr>
          <w:rFonts w:eastAsiaTheme="majorEastAsia" w:cstheme="majorBidi"/>
          <w:color w:val="000000" w:themeColor="text1"/>
          <w:szCs w:val="32"/>
        </w:rPr>
        <w:t xml:space="preserve"> чем в Белгородской области и РСО-Алании, но больше, чем в г.</w:t>
      </w:r>
      <w:r w:rsidR="00511900" w:rsidRPr="00B13D68">
        <w:rPr>
          <w:rFonts w:eastAsiaTheme="majorEastAsia" w:cstheme="majorBidi"/>
          <w:color w:val="000000" w:themeColor="text1"/>
          <w:szCs w:val="32"/>
        </w:rPr>
        <w:t xml:space="preserve"> </w:t>
      </w:r>
      <w:r w:rsidRPr="00B13D68">
        <w:rPr>
          <w:rFonts w:eastAsiaTheme="majorEastAsia" w:cstheme="majorBidi"/>
          <w:color w:val="000000" w:themeColor="text1"/>
          <w:szCs w:val="32"/>
        </w:rPr>
        <w:t xml:space="preserve">Санкт-Петербург. К 2023 г. нагрузка стала составлять 725 иждивенцев на 1000 чел. трудоспособного населения, увеличившись на 23,77%. При этом, что в 2006 г., что в 2023 г. большую часть нагрузки составляли именно пенсионера. </w:t>
      </w:r>
    </w:p>
    <w:p w14:paraId="7F5047EF" w14:textId="719AA691"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 xml:space="preserve">Анализ половозрастных пирамид позволяет также отметить остаточное влияние от таких крупных событий как Вторая мировая война и распад СССР и последовавшие за этим </w:t>
      </w:r>
      <w:r w:rsidR="00F55293" w:rsidRPr="00B13D68">
        <w:rPr>
          <w:rFonts w:eastAsiaTheme="majorEastAsia" w:cstheme="majorBidi"/>
          <w:color w:val="000000" w:themeColor="text1"/>
          <w:szCs w:val="32"/>
        </w:rPr>
        <w:t>«</w:t>
      </w:r>
      <w:r w:rsidRPr="00B13D68">
        <w:rPr>
          <w:rFonts w:eastAsiaTheme="majorEastAsia" w:cstheme="majorBidi"/>
          <w:color w:val="000000" w:themeColor="text1"/>
          <w:szCs w:val="32"/>
        </w:rPr>
        <w:t>90-е</w:t>
      </w:r>
      <w:r w:rsidR="00F55293" w:rsidRPr="00B13D68">
        <w:rPr>
          <w:rFonts w:eastAsiaTheme="majorEastAsia" w:cstheme="majorBidi"/>
          <w:color w:val="000000" w:themeColor="text1"/>
          <w:szCs w:val="32"/>
        </w:rPr>
        <w:t>»</w:t>
      </w:r>
      <w:r w:rsidRPr="00B13D68">
        <w:rPr>
          <w:rFonts w:eastAsiaTheme="majorEastAsia" w:cstheme="majorBidi"/>
          <w:color w:val="000000" w:themeColor="text1"/>
          <w:szCs w:val="32"/>
        </w:rPr>
        <w:t xml:space="preserve">. Так доля людей в возрасте 65-69 лет гораздо меньше доли людей в возрасте 60-64 и 70-74. Это связано с тем, что большое количество молодых людей погибло во время войны и как следствие детей, родившихся у людей, участвовавших в войне гораздо меньше. Следующая впадина приходится на людей в возрасте 30-49 лет. Это группа населения является внуками ветеранов, </w:t>
      </w:r>
      <w:proofErr w:type="gramStart"/>
      <w:r w:rsidRPr="00B13D68">
        <w:rPr>
          <w:rFonts w:eastAsiaTheme="majorEastAsia" w:cstheme="majorBidi"/>
          <w:color w:val="000000" w:themeColor="text1"/>
          <w:szCs w:val="32"/>
        </w:rPr>
        <w:t>кроме этого</w:t>
      </w:r>
      <w:proofErr w:type="gramEnd"/>
      <w:r w:rsidRPr="00B13D68">
        <w:rPr>
          <w:rFonts w:eastAsiaTheme="majorEastAsia" w:cstheme="majorBidi"/>
          <w:color w:val="000000" w:themeColor="text1"/>
          <w:szCs w:val="32"/>
        </w:rPr>
        <w:t xml:space="preserve"> маленькая доля в населении людей этой возрастной группы объясняется тем, что в это время был распад СССР. Эхо от этого события видно в том, что доли населения в возрасте 5-19, также достаточно низкие. При этом не во всех исследуемых регионах видно влияние всех событий. Так г. Санкт-Петербург имеет наиболее гладкую пирамиду из всех, что объясняется высокой миграцией населения в регион, именно мигранты увеличивают доли населения в возрасте 30-49 и 5-19, но снижение доли населения в возрасте 65-69 здесь заметно так </w:t>
      </w:r>
      <w:proofErr w:type="gramStart"/>
      <w:r w:rsidRPr="00B13D68">
        <w:rPr>
          <w:rFonts w:eastAsiaTheme="majorEastAsia" w:cstheme="majorBidi"/>
          <w:color w:val="000000" w:themeColor="text1"/>
          <w:szCs w:val="32"/>
        </w:rPr>
        <w:t>же</w:t>
      </w:r>
      <w:proofErr w:type="gramEnd"/>
      <w:r w:rsidRPr="00B13D68">
        <w:rPr>
          <w:rFonts w:eastAsiaTheme="majorEastAsia" w:cstheme="majorBidi"/>
          <w:color w:val="000000" w:themeColor="text1"/>
          <w:szCs w:val="32"/>
        </w:rPr>
        <w:t xml:space="preserve"> как и в других регионах. Наиболее сильно последствия войны и распада СССР сказались на структуре населения Белгородской области. Здесь наиболее ярко выделяются высокие доли населения, попавшего между описанными событиями. В РСО-Алании влияние от событий, но при этом более ярко это влияние видно среди женского населения.</w:t>
      </w:r>
    </w:p>
    <w:p w14:paraId="45E496EE"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 xml:space="preserve">В целом анализ структуры позволяет сделать вывод о том, что население в Российской Федерации стареет. Такой же процесс наблюдается в Белгородской области и РСО-Алании это связано как с увеличением численности пенсионеров, так и с миграционным оттоком, в Белгородской </w:t>
      </w:r>
      <w:r w:rsidRPr="00B13D68">
        <w:rPr>
          <w:rFonts w:eastAsiaTheme="majorEastAsia" w:cstheme="majorBidi"/>
          <w:color w:val="000000" w:themeColor="text1"/>
          <w:szCs w:val="32"/>
        </w:rPr>
        <w:lastRenderedPageBreak/>
        <w:t>области он связан с политической обстановкой, а в РСО - Алании с неразвитостью региона, в Санкт-Петербурге гораздо быстрее увеличивается доля детей в структуре населения, что может говорить о том, что регион молодеет, причина данного отклонения от общих тенденций заключается в привлекательность миграции связанной с обучением.</w:t>
      </w:r>
    </w:p>
    <w:p w14:paraId="6D7F1315" w14:textId="57F2ACF1"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 xml:space="preserve">В Российской Федерации почти во все года наблюдается естественная убыль населения, исключениями являются 2013, 2014 и 2015 г., в эти года численность родившихся превышала численность умерших. В целом по всем исследуемым регионам наблюдается естественная убыль, кроме РСО - Алании, в котором кроме, 2020, 2021 и 2022 г. наблюдался естественный прирост, убыль в эти года объясняется коронавирусной инфекцией и ее последствиями. Но при этом в данном регионе на протяжении всего исследуемого периода наблюдается миграционная убыль населения, связанная с обозначенной ранее, не развитостью региона. В Белгородской области также наблюдается естественная убыль населения, но высокий миграционный прирост позволял покрывать убыток и в целом численность региона увеличивалась, но начиная с 2022 г. наблюдается </w:t>
      </w:r>
      <w:r w:rsidR="00511900" w:rsidRPr="00B13D68">
        <w:rPr>
          <w:rFonts w:eastAsiaTheme="majorEastAsia" w:cstheme="majorBidi"/>
          <w:color w:val="000000" w:themeColor="text1"/>
          <w:szCs w:val="32"/>
        </w:rPr>
        <w:t>миграционный отток населения,</w:t>
      </w:r>
      <w:r w:rsidRPr="00B13D68">
        <w:rPr>
          <w:rFonts w:eastAsiaTheme="majorEastAsia" w:cstheme="majorBidi"/>
          <w:color w:val="000000" w:themeColor="text1"/>
          <w:szCs w:val="32"/>
        </w:rPr>
        <w:t xml:space="preserve"> связанный с обострением обстановки в регионе. В г.</w:t>
      </w:r>
      <w:r w:rsidR="00511900" w:rsidRPr="00B13D68">
        <w:rPr>
          <w:rFonts w:eastAsiaTheme="majorEastAsia" w:cstheme="majorBidi"/>
          <w:color w:val="000000" w:themeColor="text1"/>
          <w:szCs w:val="32"/>
        </w:rPr>
        <w:t xml:space="preserve"> </w:t>
      </w:r>
      <w:r w:rsidRPr="00B13D68">
        <w:rPr>
          <w:rFonts w:eastAsiaTheme="majorEastAsia" w:cstheme="majorBidi"/>
          <w:color w:val="000000" w:themeColor="text1"/>
          <w:szCs w:val="32"/>
        </w:rPr>
        <w:t xml:space="preserve">Санкт-Петербург на протяжении большей части исследуемого периода наблюдается миграционная убыль населения, исключениями стали года с 2012 по 2019. Миграционный прирост всегда остается достаточно высоким, но при этом необходимо отметить его снижение </w:t>
      </w:r>
      <w:proofErr w:type="gramStart"/>
      <w:r w:rsidRPr="00B13D68">
        <w:rPr>
          <w:rFonts w:eastAsiaTheme="majorEastAsia" w:cstheme="majorBidi"/>
          <w:color w:val="000000" w:themeColor="text1"/>
          <w:szCs w:val="32"/>
        </w:rPr>
        <w:t>в 2020 г.</w:t>
      </w:r>
      <w:proofErr w:type="gramEnd"/>
      <w:r w:rsidRPr="00B13D68">
        <w:rPr>
          <w:rFonts w:eastAsiaTheme="majorEastAsia" w:cstheme="majorBidi"/>
          <w:color w:val="000000" w:themeColor="text1"/>
          <w:szCs w:val="32"/>
        </w:rPr>
        <w:t xml:space="preserve"> связанное с ограничениями, введенными для уменьшения распространения Covid-19, а также уменьшение миграционного притока в 2022 и 2023 гг., связанное с закрытием границ. При этом начиная с 2020 г. естественная убыль населения, превышает миграционный поток, аналогичное явление происходило в 2006 и 2007 гг. </w:t>
      </w:r>
    </w:p>
    <w:p w14:paraId="3F0BF8AD"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 xml:space="preserve">Убыль населения, его старение, малая доля детей в общей численности населения свидетельствуют о депопуляции населения Российской Федерации, а отмеченные в работе тенденции поспособствуют развитию не только демографического кризиса, но и экономического, а в </w:t>
      </w:r>
      <w:r w:rsidRPr="00B13D68">
        <w:rPr>
          <w:rFonts w:eastAsiaTheme="majorEastAsia" w:cstheme="majorBidi"/>
          <w:color w:val="000000" w:themeColor="text1"/>
          <w:szCs w:val="32"/>
        </w:rPr>
        <w:lastRenderedPageBreak/>
        <w:t xml:space="preserve">худшем случае и политического. В условиях нехватки рабочей силы </w:t>
      </w:r>
      <w:proofErr w:type="gramStart"/>
      <w:r w:rsidRPr="00B13D68">
        <w:rPr>
          <w:rFonts w:eastAsiaTheme="majorEastAsia" w:cstheme="majorBidi"/>
          <w:color w:val="000000" w:themeColor="text1"/>
          <w:szCs w:val="32"/>
        </w:rPr>
        <w:t>и  сложной</w:t>
      </w:r>
      <w:proofErr w:type="gramEnd"/>
      <w:r w:rsidRPr="00B13D68">
        <w:rPr>
          <w:rFonts w:eastAsiaTheme="majorEastAsia" w:cstheme="majorBidi"/>
          <w:color w:val="000000" w:themeColor="text1"/>
          <w:szCs w:val="32"/>
        </w:rPr>
        <w:t xml:space="preserve"> геополитической ситуации, для Российской Федерации важно обеспечить естественное воспроизводство население, а не компенсировать естественную убыль мигрантами, поскольку такая политика может привести к размытию культурных границ, потери независимости и суверенитета государства. Показатели воспроизводства и замещения начиная с распада Советского Союза и по наши дни являются недостаточными для обеспечения замены ныне живущего поколения.</w:t>
      </w:r>
    </w:p>
    <w:p w14:paraId="494FDBFD"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 xml:space="preserve">За период с 2006 по 2023 гг. несмотря на постепенное увеличение количества рождений у женщин репродуктивного возраста в Российской Федерации с 1,3 до 1,4 ед., с учётом проводимых региональных и федеральных мер поддержки и стимулирования рождаемости, является категорически маленьким и недостаточным результатом. Новые меры поддержки не обеспечивают такого же эффекта, как меры 2007 г., вследствие которых в некоторых регионах Российской Федерации было почти достигнуто простое воспроизводство и замещение. Благодаря введению материнского капитала по Российской Федерации к 2015 г. число рождений на 1 женщину детородного возраста возросло до 1,7 рождений, а в республике Северная Осетия - Алания максимум был достигнут годом ранее, в 2014 г. – 2,009 рождений. </w:t>
      </w:r>
    </w:p>
    <w:p w14:paraId="17B75C45"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Общая тенденция к сокращению числа рожденных девочек, приходящихся на существующее сейчас поколение женщин репродуктивного возраста, влекут за собой проблемы нехватки женщин детородного возраста в будущем, и как следствие еще больший демографический кризис.</w:t>
      </w:r>
    </w:p>
    <w:p w14:paraId="705B70FF"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 xml:space="preserve">Разница эффектов от новых мер поддержки и ввода материнского капитала в 2007 г., свидетельствует о неэффективности действующие демографической политики. Основной причиной </w:t>
      </w:r>
      <w:proofErr w:type="spellStart"/>
      <w:r w:rsidRPr="00B13D68">
        <w:rPr>
          <w:rFonts w:eastAsiaTheme="majorEastAsia" w:cstheme="majorBidi"/>
          <w:color w:val="000000" w:themeColor="text1"/>
          <w:szCs w:val="32"/>
        </w:rPr>
        <w:t>неулучшения</w:t>
      </w:r>
      <w:proofErr w:type="spellEnd"/>
      <w:r w:rsidRPr="00B13D68">
        <w:rPr>
          <w:rFonts w:eastAsiaTheme="majorEastAsia" w:cstheme="majorBidi"/>
          <w:color w:val="000000" w:themeColor="text1"/>
          <w:szCs w:val="32"/>
        </w:rPr>
        <w:t xml:space="preserve"> демографической ситуации может быть неуверенность родителей в экономической стабильности, политической безопасности и собственных силах обеспечить детей всем необходимым. Такие настроения населения трудоспособного возраста влекут за собой откладывание рождения детей. </w:t>
      </w:r>
      <w:r w:rsidRPr="00B13D68">
        <w:rPr>
          <w:rFonts w:eastAsiaTheme="majorEastAsia" w:cstheme="majorBidi"/>
          <w:color w:val="000000" w:themeColor="text1"/>
          <w:szCs w:val="32"/>
        </w:rPr>
        <w:lastRenderedPageBreak/>
        <w:t>Таким образом, есть вероятность, что вводимые меры поддержки для обеспечения повышения рождаемости и популяризации многодетных семей приносят недостаточный результат из-за таких сдерживающих факторов, как политическая и экономическая нестабильность, а острота демографической ситуации в Белгородской обл., являющейся приграничной территорией, это подтверждает.</w:t>
      </w:r>
    </w:p>
    <w:p w14:paraId="7F0ACDBC"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ab/>
        <w:t xml:space="preserve">Несмотря на старение населения, ожидаемая продолжительность при рождении стабильно увеличивается – за изучаемый период лишь пандемия Covid-19 повлекла за собой сокращение показателя. Влияние которой было нивелировано уже к 2023 г.: ожидаемая продолжительность жизни по Российской Федерации составила 73,4 года, что больше </w:t>
      </w:r>
      <w:proofErr w:type="spellStart"/>
      <w:r w:rsidRPr="00B13D68">
        <w:rPr>
          <w:rFonts w:eastAsiaTheme="majorEastAsia" w:cstheme="majorBidi"/>
          <w:color w:val="000000" w:themeColor="text1"/>
          <w:szCs w:val="32"/>
        </w:rPr>
        <w:t>доковидного</w:t>
      </w:r>
      <w:proofErr w:type="spellEnd"/>
      <w:r w:rsidRPr="00B13D68">
        <w:rPr>
          <w:rFonts w:eastAsiaTheme="majorEastAsia" w:cstheme="majorBidi"/>
          <w:color w:val="000000" w:themeColor="text1"/>
          <w:szCs w:val="32"/>
        </w:rPr>
        <w:t xml:space="preserve"> уровня на 0,1 года и на 6,7 лет больше уровня 2006 г. По исследуемым регионам наибольшее увеличение ожидаемой продолжительности жизни достигнуто в г. Санкт-Петербург: с 2006 г. показатель увеличился почти на 10 лет, что подтверждает важность уровня жизни, экономического развития, образа жизни населения и проводимой политики долголетия в регионе для обеспечения условий, способствующих улучшению демографической ситуации. Ожидаемая продолжительность населения Белгородской обл. за изучаемый период сократилась на полгода, что в очередной раз доказывает наличие влияния территориального и негативного влияния политического аспектов на демографическую ситуацию в регионе и стране.</w:t>
      </w:r>
    </w:p>
    <w:p w14:paraId="5C83A31A" w14:textId="77777777"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Неспособность государства эффективно реагировать на вызовы может привести к социальным конфликтам и экономической нестабильности. Поэтому информация о демографических процессах становится необходимым инструментом для формирования более обоснованных и эффективных политических решений.</w:t>
      </w:r>
    </w:p>
    <w:p w14:paraId="4114F563" w14:textId="79D3DEA5" w:rsidR="003B750E" w:rsidRPr="00B13D68" w:rsidRDefault="003B750E" w:rsidP="003B750E">
      <w:pPr>
        <w:ind w:firstLine="709"/>
        <w:rPr>
          <w:rFonts w:eastAsiaTheme="majorEastAsia" w:cstheme="majorBidi"/>
          <w:color w:val="000000" w:themeColor="text1"/>
          <w:szCs w:val="32"/>
        </w:rPr>
      </w:pPr>
      <w:r w:rsidRPr="00B13D68">
        <w:rPr>
          <w:rFonts w:eastAsiaTheme="majorEastAsia" w:cstheme="majorBidi"/>
          <w:color w:val="000000" w:themeColor="text1"/>
          <w:szCs w:val="32"/>
        </w:rPr>
        <w:t>Таким образом, результаты нашего исследования подчеркивают необходимость в первую очередь обеспечения политической и экономической стабильности, а также повышение качества жизни и экономики регионов. Эти условия являются необходимыми для обеспечения стаби</w:t>
      </w:r>
      <w:r w:rsidR="00511900" w:rsidRPr="00B13D68">
        <w:rPr>
          <w:rFonts w:eastAsiaTheme="majorEastAsia" w:cstheme="majorBidi"/>
          <w:color w:val="000000" w:themeColor="text1"/>
          <w:szCs w:val="32"/>
        </w:rPr>
        <w:t xml:space="preserve">льной </w:t>
      </w:r>
      <w:r w:rsidR="00511900" w:rsidRPr="00B13D68">
        <w:rPr>
          <w:rFonts w:eastAsiaTheme="majorEastAsia" w:cstheme="majorBidi"/>
          <w:color w:val="000000" w:themeColor="text1"/>
          <w:szCs w:val="32"/>
        </w:rPr>
        <w:lastRenderedPageBreak/>
        <w:t xml:space="preserve">демографической ситуации </w:t>
      </w:r>
      <w:r w:rsidRPr="00B13D68">
        <w:rPr>
          <w:rFonts w:eastAsiaTheme="majorEastAsia" w:cstheme="majorBidi"/>
          <w:color w:val="000000" w:themeColor="text1"/>
          <w:szCs w:val="32"/>
        </w:rPr>
        <w:t>и повышения эффективности вводимых мер поддержки.</w:t>
      </w:r>
    </w:p>
    <w:p w14:paraId="24A6A09B" w14:textId="77777777" w:rsidR="00B13D68" w:rsidRPr="00B13D68" w:rsidRDefault="00B13D68">
      <w:pPr>
        <w:spacing w:after="160" w:line="259" w:lineRule="auto"/>
        <w:jc w:val="left"/>
        <w:rPr>
          <w:rFonts w:eastAsiaTheme="majorEastAsia" w:cstheme="majorBidi"/>
          <w:b/>
          <w:color w:val="000000" w:themeColor="text1"/>
          <w:szCs w:val="32"/>
        </w:rPr>
      </w:pPr>
      <w:r w:rsidRPr="00B13D68">
        <w:rPr>
          <w:color w:val="000000" w:themeColor="text1"/>
        </w:rPr>
        <w:br w:type="page"/>
      </w:r>
    </w:p>
    <w:p w14:paraId="49D9187B" w14:textId="276C0E16" w:rsidR="004D22A1" w:rsidRPr="00B13D68" w:rsidRDefault="00817F99" w:rsidP="00817F99">
      <w:pPr>
        <w:pStyle w:val="1"/>
        <w:rPr>
          <w:color w:val="000000" w:themeColor="text1"/>
        </w:rPr>
      </w:pPr>
      <w:r w:rsidRPr="00B13D68">
        <w:rPr>
          <w:color w:val="000000" w:themeColor="text1"/>
        </w:rPr>
        <w:lastRenderedPageBreak/>
        <w:t>Библиография</w:t>
      </w:r>
    </w:p>
    <w:p w14:paraId="27403648" w14:textId="77777777" w:rsidR="00B13D68" w:rsidRPr="00B13D68" w:rsidRDefault="00B13D68" w:rsidP="00B13D68">
      <w:pPr>
        <w:pStyle w:val="ac"/>
        <w:numPr>
          <w:ilvl w:val="0"/>
          <w:numId w:val="8"/>
        </w:numPr>
        <w:spacing w:before="0" w:beforeAutospacing="0" w:after="0" w:afterAutospacing="0"/>
        <w:rPr>
          <w:color w:val="000000" w:themeColor="text1"/>
          <w:sz w:val="28"/>
          <w:szCs w:val="28"/>
        </w:rPr>
      </w:pPr>
      <w:r w:rsidRPr="00B13D68">
        <w:rPr>
          <w:color w:val="000000" w:themeColor="text1"/>
          <w:sz w:val="28"/>
          <w:szCs w:val="28"/>
        </w:rPr>
        <w:t>ИМОИВ. Ислам. Политика и демография. [Электронный ресурс]. — Доступно по ссылке</w:t>
      </w:r>
      <w:r w:rsidRPr="007D33F3">
        <w:rPr>
          <w:color w:val="000000" w:themeColor="text1"/>
          <w:sz w:val="28"/>
          <w:szCs w:val="28"/>
        </w:rPr>
        <w:t>: </w:t>
      </w:r>
      <w:hyperlink r:id="rId36" w:tgtFrame="_blank" w:history="1">
        <w:r w:rsidRPr="007D33F3">
          <w:rPr>
            <w:rStyle w:val="a6"/>
            <w:color w:val="000000" w:themeColor="text1"/>
            <w:sz w:val="28"/>
            <w:szCs w:val="28"/>
          </w:rPr>
          <w:t>https://kpfu.ru/portal/ias_utils.file_download?p_table_id=4&amp;p_file=F1950761509%2F355_11._.IMOIV._Islam_._.Politika.i.demografiya._.10.02.2017.pdf</w:t>
        </w:r>
      </w:hyperlink>
      <w:r w:rsidRPr="00B13D68">
        <w:rPr>
          <w:color w:val="000000" w:themeColor="text1"/>
          <w:sz w:val="28"/>
          <w:szCs w:val="28"/>
        </w:rPr>
        <w:t> (дата обращения: 10.11.2023).</w:t>
      </w:r>
    </w:p>
    <w:p w14:paraId="656F33E8" w14:textId="77777777" w:rsidR="00B13D68" w:rsidRPr="00B13D68" w:rsidRDefault="00B13D68" w:rsidP="00B13D68">
      <w:pPr>
        <w:pStyle w:val="ac"/>
        <w:numPr>
          <w:ilvl w:val="0"/>
          <w:numId w:val="8"/>
        </w:numPr>
        <w:spacing w:before="0" w:beforeAutospacing="0" w:after="0" w:afterAutospacing="0"/>
        <w:rPr>
          <w:color w:val="000000" w:themeColor="text1"/>
          <w:sz w:val="28"/>
          <w:szCs w:val="28"/>
        </w:rPr>
      </w:pPr>
      <w:r w:rsidRPr="00B13D68">
        <w:rPr>
          <w:color w:val="000000" w:themeColor="text1"/>
          <w:sz w:val="28"/>
          <w:szCs w:val="28"/>
        </w:rPr>
        <w:t>Костин В. Влияние демографических факторов на национальную безопасность Российского государства. [Электронный ресурс]. — Доступно по ссылке: </w:t>
      </w:r>
      <w:hyperlink r:id="rId37" w:tgtFrame="_blank" w:history="1">
        <w:r w:rsidRPr="007D33F3">
          <w:rPr>
            <w:rStyle w:val="a6"/>
            <w:color w:val="000000" w:themeColor="text1"/>
            <w:sz w:val="28"/>
            <w:szCs w:val="28"/>
          </w:rPr>
          <w:t>https://cyberleninka.ru/article/n/vliyanie-demograficheskih-faktorov-na-natsionalnuyu-bezopasnost-rossiyskogo-gosudarstva</w:t>
        </w:r>
      </w:hyperlink>
      <w:r w:rsidRPr="00B13D68">
        <w:rPr>
          <w:color w:val="000000" w:themeColor="text1"/>
          <w:sz w:val="28"/>
          <w:szCs w:val="28"/>
        </w:rPr>
        <w:t> (дата обращения: 12.11.2023).</w:t>
      </w:r>
    </w:p>
    <w:p w14:paraId="76273D9E" w14:textId="77777777" w:rsidR="00B13D68" w:rsidRPr="00B13D68" w:rsidRDefault="00B13D68" w:rsidP="00B13D68">
      <w:pPr>
        <w:pStyle w:val="ac"/>
        <w:numPr>
          <w:ilvl w:val="0"/>
          <w:numId w:val="8"/>
        </w:numPr>
        <w:spacing w:before="0" w:beforeAutospacing="0" w:after="0" w:afterAutospacing="0"/>
        <w:rPr>
          <w:color w:val="000000" w:themeColor="text1"/>
          <w:sz w:val="28"/>
          <w:szCs w:val="28"/>
        </w:rPr>
      </w:pPr>
      <w:r w:rsidRPr="00B13D68">
        <w:rPr>
          <w:color w:val="000000" w:themeColor="text1"/>
          <w:sz w:val="28"/>
          <w:szCs w:val="28"/>
        </w:rPr>
        <w:t>Наука о науке. О демографической ситуации. [Электронный ресурс]. — Доступно по ссылке</w:t>
      </w:r>
      <w:r w:rsidRPr="007D33F3">
        <w:rPr>
          <w:color w:val="000000" w:themeColor="text1"/>
          <w:sz w:val="28"/>
          <w:szCs w:val="28"/>
        </w:rPr>
        <w:t>: </w:t>
      </w:r>
      <w:hyperlink r:id="rId38" w:tgtFrame="_blank" w:history="1">
        <w:r w:rsidRPr="007D33F3">
          <w:rPr>
            <w:rStyle w:val="a6"/>
            <w:color w:val="000000" w:themeColor="text1"/>
            <w:sz w:val="28"/>
            <w:szCs w:val="28"/>
          </w:rPr>
          <w:t>https://naukaru.ru/ru/nauka/article/2958/view</w:t>
        </w:r>
      </w:hyperlink>
      <w:r w:rsidRPr="00B13D68">
        <w:rPr>
          <w:color w:val="000000" w:themeColor="text1"/>
          <w:sz w:val="28"/>
          <w:szCs w:val="28"/>
        </w:rPr>
        <w:t> (дата обращения: 14.11.2023).</w:t>
      </w:r>
    </w:p>
    <w:p w14:paraId="5A73DDA5" w14:textId="77777777" w:rsidR="00B13D68" w:rsidRPr="00B13D68" w:rsidRDefault="00B13D68" w:rsidP="00B13D68">
      <w:pPr>
        <w:pStyle w:val="ac"/>
        <w:numPr>
          <w:ilvl w:val="0"/>
          <w:numId w:val="8"/>
        </w:numPr>
        <w:spacing w:before="0" w:beforeAutospacing="0" w:after="0" w:afterAutospacing="0"/>
        <w:rPr>
          <w:color w:val="000000" w:themeColor="text1"/>
          <w:sz w:val="28"/>
          <w:szCs w:val="28"/>
        </w:rPr>
      </w:pPr>
      <w:r w:rsidRPr="00B13D68">
        <w:rPr>
          <w:color w:val="000000" w:themeColor="text1"/>
          <w:sz w:val="28"/>
          <w:szCs w:val="28"/>
        </w:rPr>
        <w:t>Всемирный банк. Обзор и исполнительное резюме. [Электронный ресурс]. — Доступно по ссылке: </w:t>
      </w:r>
      <w:hyperlink r:id="rId39" w:tgtFrame="_blank" w:history="1">
        <w:r w:rsidRPr="007D33F3">
          <w:rPr>
            <w:rStyle w:val="a6"/>
            <w:color w:val="000000" w:themeColor="text1"/>
            <w:sz w:val="28"/>
            <w:szCs w:val="28"/>
          </w:rPr>
          <w:t>https://openknowledge.worldbank.org/bitstream/handle/10986/22547/GMR-Overview-and-Exec-Summary-Russian.pdf</w:t>
        </w:r>
      </w:hyperlink>
      <w:r w:rsidRPr="00B13D68">
        <w:rPr>
          <w:color w:val="000000" w:themeColor="text1"/>
          <w:sz w:val="28"/>
          <w:szCs w:val="28"/>
        </w:rPr>
        <w:t> (дата обращения: 16.11.2023).</w:t>
      </w:r>
    </w:p>
    <w:p w14:paraId="2A0AD78A" w14:textId="77777777" w:rsidR="00B13D68" w:rsidRPr="00B13D68" w:rsidRDefault="00B13D68" w:rsidP="00B13D68">
      <w:pPr>
        <w:pStyle w:val="ac"/>
        <w:numPr>
          <w:ilvl w:val="0"/>
          <w:numId w:val="8"/>
        </w:numPr>
        <w:spacing w:before="0" w:beforeAutospacing="0" w:after="0" w:afterAutospacing="0"/>
        <w:rPr>
          <w:color w:val="000000" w:themeColor="text1"/>
          <w:sz w:val="28"/>
          <w:szCs w:val="28"/>
        </w:rPr>
      </w:pPr>
      <w:proofErr w:type="spellStart"/>
      <w:r w:rsidRPr="00B13D68">
        <w:rPr>
          <w:color w:val="000000" w:themeColor="text1"/>
          <w:sz w:val="28"/>
          <w:szCs w:val="28"/>
        </w:rPr>
        <w:t>Ерехин</w:t>
      </w:r>
      <w:proofErr w:type="spellEnd"/>
      <w:r w:rsidRPr="00B13D68">
        <w:rPr>
          <w:color w:val="000000" w:themeColor="text1"/>
          <w:sz w:val="28"/>
          <w:szCs w:val="28"/>
        </w:rPr>
        <w:t xml:space="preserve"> А. Автореферат. [Электронный ресурс]. — Доступно по ссылке: </w:t>
      </w:r>
      <w:hyperlink r:id="rId40" w:tgtFrame="_blank" w:history="1">
        <w:r w:rsidRPr="007D33F3">
          <w:rPr>
            <w:rStyle w:val="a6"/>
            <w:color w:val="000000" w:themeColor="text1"/>
            <w:sz w:val="28"/>
            <w:szCs w:val="28"/>
          </w:rPr>
          <w:t>https://imomi.unn.ru/images/news/2023/11/%D0%90%D0%B2%D1%82%D0%BE%D1%80%D0%B5%D1%84%D0%B5%D1%80%D0%B0%D1%82_%D0%95%D1%80%D0%BE%D1%85%D0%B8%D0%BD.pdf</w:t>
        </w:r>
      </w:hyperlink>
      <w:r w:rsidRPr="00B13D68">
        <w:rPr>
          <w:color w:val="000000" w:themeColor="text1"/>
          <w:sz w:val="28"/>
          <w:szCs w:val="28"/>
        </w:rPr>
        <w:t> (дата обращения: 18.11.2023).</w:t>
      </w:r>
    </w:p>
    <w:p w14:paraId="7CFB7F61" w14:textId="77777777" w:rsidR="00B13D68" w:rsidRPr="00B13D68" w:rsidRDefault="00B13D68" w:rsidP="00B13D68">
      <w:pPr>
        <w:pStyle w:val="ac"/>
        <w:numPr>
          <w:ilvl w:val="0"/>
          <w:numId w:val="8"/>
        </w:numPr>
        <w:spacing w:before="0" w:beforeAutospacing="0" w:after="0" w:afterAutospacing="0"/>
        <w:rPr>
          <w:color w:val="000000" w:themeColor="text1"/>
          <w:sz w:val="28"/>
          <w:szCs w:val="28"/>
        </w:rPr>
      </w:pPr>
      <w:r w:rsidRPr="00B13D68">
        <w:rPr>
          <w:color w:val="000000" w:themeColor="text1"/>
          <w:sz w:val="28"/>
          <w:szCs w:val="28"/>
        </w:rPr>
        <w:t>Президент России. Стенограмма заседания. [Электронный ресурс]. — Доступно по ссылке: </w:t>
      </w:r>
      <w:hyperlink r:id="rId41" w:tgtFrame="_blank" w:history="1">
        <w:r w:rsidRPr="007D33F3">
          <w:rPr>
            <w:rStyle w:val="a6"/>
            <w:color w:val="000000" w:themeColor="text1"/>
            <w:sz w:val="28"/>
            <w:szCs w:val="28"/>
          </w:rPr>
          <w:t>http://kremlin.ru/events/president/transcripts/23577</w:t>
        </w:r>
      </w:hyperlink>
      <w:r w:rsidRPr="00B13D68">
        <w:rPr>
          <w:color w:val="000000" w:themeColor="text1"/>
          <w:sz w:val="28"/>
          <w:szCs w:val="28"/>
        </w:rPr>
        <w:t> (дата обращения: 20.11.2023).</w:t>
      </w:r>
    </w:p>
    <w:p w14:paraId="5752998F" w14:textId="77777777" w:rsidR="00B13D68" w:rsidRPr="00B13D68" w:rsidRDefault="00B13D68" w:rsidP="00B13D68">
      <w:pPr>
        <w:pStyle w:val="ac"/>
        <w:numPr>
          <w:ilvl w:val="0"/>
          <w:numId w:val="8"/>
        </w:numPr>
        <w:spacing w:before="0" w:beforeAutospacing="0" w:after="0" w:afterAutospacing="0"/>
        <w:rPr>
          <w:color w:val="000000" w:themeColor="text1"/>
          <w:sz w:val="28"/>
          <w:szCs w:val="28"/>
        </w:rPr>
      </w:pPr>
      <w:r w:rsidRPr="00B13D68">
        <w:rPr>
          <w:color w:val="000000" w:themeColor="text1"/>
          <w:sz w:val="28"/>
          <w:szCs w:val="28"/>
        </w:rPr>
        <w:t>РБК. О демографии в России. [Электронный ресурс]. — Доступно по ссылке</w:t>
      </w:r>
      <w:r w:rsidRPr="007D33F3">
        <w:rPr>
          <w:color w:val="000000" w:themeColor="text1"/>
          <w:sz w:val="28"/>
          <w:szCs w:val="28"/>
        </w:rPr>
        <w:t>: </w:t>
      </w:r>
      <w:hyperlink r:id="rId42" w:tgtFrame="_blank" w:history="1">
        <w:r w:rsidRPr="007D33F3">
          <w:rPr>
            <w:rStyle w:val="a6"/>
            <w:color w:val="000000" w:themeColor="text1"/>
            <w:sz w:val="28"/>
            <w:szCs w:val="28"/>
          </w:rPr>
          <w:t>https://www.rbc.ru/society/30/11/2021/61a614429a7947fbdad96173</w:t>
        </w:r>
      </w:hyperlink>
      <w:r w:rsidRPr="00B13D68">
        <w:rPr>
          <w:color w:val="000000" w:themeColor="text1"/>
          <w:sz w:val="28"/>
          <w:szCs w:val="28"/>
        </w:rPr>
        <w:t> (дата обращения: 22.11.2023).</w:t>
      </w:r>
    </w:p>
    <w:p w14:paraId="16D9DD64" w14:textId="77777777" w:rsidR="00B13D68" w:rsidRPr="00B13D68" w:rsidRDefault="00B13D68" w:rsidP="00B13D68">
      <w:pPr>
        <w:pStyle w:val="ac"/>
        <w:numPr>
          <w:ilvl w:val="0"/>
          <w:numId w:val="8"/>
        </w:numPr>
        <w:spacing w:before="0" w:beforeAutospacing="0" w:after="0" w:afterAutospacing="0"/>
        <w:rPr>
          <w:color w:val="000000" w:themeColor="text1"/>
          <w:sz w:val="28"/>
          <w:szCs w:val="28"/>
        </w:rPr>
      </w:pPr>
      <w:r w:rsidRPr="00B13D68">
        <w:rPr>
          <w:color w:val="000000" w:themeColor="text1"/>
          <w:sz w:val="28"/>
          <w:szCs w:val="28"/>
        </w:rPr>
        <w:t>Президент России. Новости. [Электронный ресурс]. — Доступно по ссылке: </w:t>
      </w:r>
      <w:hyperlink r:id="rId43" w:tgtFrame="_blank" w:history="1">
        <w:r w:rsidRPr="007D33F3">
          <w:rPr>
            <w:rStyle w:val="a6"/>
            <w:color w:val="000000" w:themeColor="text1"/>
            <w:sz w:val="28"/>
            <w:szCs w:val="28"/>
          </w:rPr>
          <w:t>http://kremlin.ru/events/president/news/72792</w:t>
        </w:r>
      </w:hyperlink>
      <w:r w:rsidRPr="00B13D68">
        <w:rPr>
          <w:color w:val="000000" w:themeColor="text1"/>
          <w:sz w:val="28"/>
          <w:szCs w:val="28"/>
        </w:rPr>
        <w:t> (дата обращения: 23.11.2023).</w:t>
      </w:r>
    </w:p>
    <w:p w14:paraId="3F0F0205" w14:textId="77777777" w:rsidR="00B13D68" w:rsidRPr="00B13D68" w:rsidRDefault="00B13D68" w:rsidP="00B13D68">
      <w:pPr>
        <w:pStyle w:val="ac"/>
        <w:numPr>
          <w:ilvl w:val="0"/>
          <w:numId w:val="8"/>
        </w:numPr>
        <w:spacing w:before="0" w:beforeAutospacing="0" w:after="0" w:afterAutospacing="0"/>
        <w:rPr>
          <w:color w:val="000000" w:themeColor="text1"/>
          <w:sz w:val="28"/>
          <w:szCs w:val="28"/>
        </w:rPr>
      </w:pPr>
      <w:r w:rsidRPr="00B13D68">
        <w:rPr>
          <w:color w:val="000000" w:themeColor="text1"/>
          <w:sz w:val="28"/>
          <w:szCs w:val="28"/>
        </w:rPr>
        <w:t>Президент России. Новости. [Электронный ресурс]. — Доступно по ссылке</w:t>
      </w:r>
      <w:r w:rsidRPr="007D33F3">
        <w:rPr>
          <w:color w:val="000000" w:themeColor="text1"/>
          <w:sz w:val="28"/>
          <w:szCs w:val="28"/>
        </w:rPr>
        <w:t>: </w:t>
      </w:r>
      <w:hyperlink r:id="rId44" w:tgtFrame="_blank" w:history="1">
        <w:r w:rsidRPr="007D33F3">
          <w:rPr>
            <w:rStyle w:val="a6"/>
            <w:color w:val="000000" w:themeColor="text1"/>
            <w:sz w:val="28"/>
            <w:szCs w:val="28"/>
          </w:rPr>
          <w:t>http://kremlin.ru/events/president/news/73585</w:t>
        </w:r>
      </w:hyperlink>
      <w:r w:rsidRPr="00B13D68">
        <w:rPr>
          <w:color w:val="000000" w:themeColor="text1"/>
          <w:sz w:val="28"/>
          <w:szCs w:val="28"/>
        </w:rPr>
        <w:t> (дата обращения: 24.11.2023).</w:t>
      </w:r>
    </w:p>
    <w:p w14:paraId="3DCD589A" w14:textId="77777777" w:rsidR="00B13D68" w:rsidRPr="00B13D68" w:rsidRDefault="00B13D68" w:rsidP="00B13D68">
      <w:pPr>
        <w:pStyle w:val="ac"/>
        <w:numPr>
          <w:ilvl w:val="0"/>
          <w:numId w:val="8"/>
        </w:numPr>
        <w:spacing w:before="0" w:beforeAutospacing="0" w:after="0" w:afterAutospacing="0"/>
        <w:rPr>
          <w:color w:val="000000" w:themeColor="text1"/>
          <w:sz w:val="28"/>
          <w:szCs w:val="28"/>
        </w:rPr>
      </w:pPr>
      <w:r w:rsidRPr="00B13D68">
        <w:rPr>
          <w:color w:val="000000" w:themeColor="text1"/>
          <w:sz w:val="28"/>
          <w:szCs w:val="28"/>
        </w:rPr>
        <w:t>[kd_122024(1).</w:t>
      </w:r>
      <w:proofErr w:type="spellStart"/>
      <w:r w:rsidRPr="00B13D68">
        <w:rPr>
          <w:color w:val="000000" w:themeColor="text1"/>
          <w:sz w:val="28"/>
          <w:szCs w:val="28"/>
        </w:rPr>
        <w:t>pdf</w:t>
      </w:r>
      <w:proofErr w:type="spellEnd"/>
      <w:r w:rsidRPr="00B13D68">
        <w:rPr>
          <w:color w:val="000000" w:themeColor="text1"/>
          <w:sz w:val="28"/>
          <w:szCs w:val="28"/>
        </w:rPr>
        <w:t>] (дата обращения: 25.11.2023).</w:t>
      </w:r>
    </w:p>
    <w:p w14:paraId="09CCDD2C" w14:textId="77777777" w:rsidR="00B13D68" w:rsidRPr="00B13D68" w:rsidRDefault="00B13D68" w:rsidP="00B13D68">
      <w:pPr>
        <w:pStyle w:val="ac"/>
        <w:numPr>
          <w:ilvl w:val="0"/>
          <w:numId w:val="8"/>
        </w:numPr>
        <w:spacing w:before="0" w:beforeAutospacing="0" w:after="0" w:afterAutospacing="0"/>
        <w:rPr>
          <w:color w:val="000000" w:themeColor="text1"/>
          <w:sz w:val="28"/>
          <w:szCs w:val="28"/>
        </w:rPr>
      </w:pPr>
      <w:r w:rsidRPr="00B13D68">
        <w:rPr>
          <w:color w:val="000000" w:themeColor="text1"/>
          <w:sz w:val="28"/>
          <w:szCs w:val="28"/>
        </w:rPr>
        <w:t>Комитет по науке. О статистике. [Электронный ресурс]. — Доступно по ссылке: </w:t>
      </w:r>
      <w:hyperlink r:id="rId45" w:tgtFrame="_blank" w:history="1">
        <w:r w:rsidRPr="007D33F3">
          <w:rPr>
            <w:rStyle w:val="a6"/>
            <w:color w:val="000000" w:themeColor="text1"/>
            <w:sz w:val="28"/>
            <w:szCs w:val="28"/>
          </w:rPr>
          <w:t>https://www.gov.spb.ru/gov/otrasl/c_science/statistic/</w:t>
        </w:r>
      </w:hyperlink>
      <w:r w:rsidRPr="007D33F3">
        <w:rPr>
          <w:color w:val="000000" w:themeColor="text1"/>
          <w:sz w:val="28"/>
          <w:szCs w:val="28"/>
        </w:rPr>
        <w:t> </w:t>
      </w:r>
      <w:r w:rsidRPr="00B13D68">
        <w:rPr>
          <w:color w:val="000000" w:themeColor="text1"/>
          <w:sz w:val="28"/>
          <w:szCs w:val="28"/>
        </w:rPr>
        <w:t>(дата обращения: 21.11.2023).</w:t>
      </w:r>
    </w:p>
    <w:p w14:paraId="134D9091" w14:textId="77777777" w:rsidR="00B13D68" w:rsidRPr="00B13D68" w:rsidRDefault="00B13D68" w:rsidP="00B13D68">
      <w:pPr>
        <w:pStyle w:val="ac"/>
        <w:numPr>
          <w:ilvl w:val="0"/>
          <w:numId w:val="8"/>
        </w:numPr>
        <w:spacing w:before="0" w:beforeAutospacing="0" w:after="0" w:afterAutospacing="0"/>
        <w:rPr>
          <w:color w:val="000000" w:themeColor="text1"/>
          <w:sz w:val="28"/>
          <w:szCs w:val="28"/>
        </w:rPr>
      </w:pPr>
      <w:proofErr w:type="spellStart"/>
      <w:r w:rsidRPr="00B13D68">
        <w:rPr>
          <w:color w:val="000000" w:themeColor="text1"/>
          <w:sz w:val="28"/>
          <w:szCs w:val="28"/>
        </w:rPr>
        <w:t>Бигенк</w:t>
      </w:r>
      <w:proofErr w:type="spellEnd"/>
      <w:r w:rsidRPr="00B13D68">
        <w:rPr>
          <w:color w:val="000000" w:themeColor="text1"/>
          <w:sz w:val="28"/>
          <w:szCs w:val="28"/>
        </w:rPr>
        <w:t>. География. [Электронный ресурс]. — Доступно по ссылке: </w:t>
      </w:r>
      <w:hyperlink r:id="rId46" w:tgtFrame="_blank" w:history="1">
        <w:r w:rsidRPr="007D33F3">
          <w:rPr>
            <w:rStyle w:val="a6"/>
            <w:color w:val="000000" w:themeColor="text1"/>
            <w:sz w:val="28"/>
            <w:szCs w:val="28"/>
          </w:rPr>
          <w:t>https://old.bigenc.ru/geography/text/5676142</w:t>
        </w:r>
      </w:hyperlink>
      <w:r w:rsidRPr="00B13D68">
        <w:rPr>
          <w:color w:val="000000" w:themeColor="text1"/>
          <w:sz w:val="28"/>
          <w:szCs w:val="28"/>
        </w:rPr>
        <w:t> (дата обращения: 19.11.2023).</w:t>
      </w:r>
    </w:p>
    <w:p w14:paraId="21AFCB44" w14:textId="77777777" w:rsidR="00B13D68" w:rsidRPr="00B13D68" w:rsidRDefault="00B13D68" w:rsidP="00B13D68">
      <w:pPr>
        <w:pStyle w:val="ac"/>
        <w:numPr>
          <w:ilvl w:val="0"/>
          <w:numId w:val="8"/>
        </w:numPr>
        <w:spacing w:before="0" w:beforeAutospacing="0" w:after="0" w:afterAutospacing="0"/>
        <w:rPr>
          <w:color w:val="000000" w:themeColor="text1"/>
          <w:sz w:val="28"/>
          <w:szCs w:val="28"/>
        </w:rPr>
      </w:pPr>
      <w:r w:rsidRPr="00B13D68">
        <w:rPr>
          <w:color w:val="000000" w:themeColor="text1"/>
          <w:sz w:val="28"/>
          <w:szCs w:val="28"/>
        </w:rPr>
        <w:lastRenderedPageBreak/>
        <w:t>Росстат. Национальный состав и владение языками. [Электронный ресурс]. — Доступно по ссылке: </w:t>
      </w:r>
      <w:hyperlink r:id="rId47" w:tgtFrame="_blank" w:history="1">
        <w:r w:rsidRPr="007D33F3">
          <w:rPr>
            <w:rStyle w:val="a6"/>
            <w:color w:val="000000" w:themeColor="text1"/>
            <w:sz w:val="28"/>
            <w:szCs w:val="28"/>
          </w:rPr>
          <w:t>https://rosstat.gov.ru/vpn/2020/Tom5_Nacionalnyj_sostav_i_vladenie_yazykami</w:t>
        </w:r>
      </w:hyperlink>
      <w:r w:rsidRPr="007D33F3">
        <w:rPr>
          <w:color w:val="000000" w:themeColor="text1"/>
          <w:sz w:val="28"/>
          <w:szCs w:val="28"/>
        </w:rPr>
        <w:t> </w:t>
      </w:r>
      <w:r w:rsidRPr="00B13D68">
        <w:rPr>
          <w:color w:val="000000" w:themeColor="text1"/>
          <w:sz w:val="28"/>
          <w:szCs w:val="28"/>
        </w:rPr>
        <w:t>(дата обращения: 11.11.2023).</w:t>
      </w:r>
    </w:p>
    <w:p w14:paraId="7015B935" w14:textId="77777777" w:rsidR="00B13D68" w:rsidRPr="00B13D68" w:rsidRDefault="00B13D68" w:rsidP="00B13D68">
      <w:pPr>
        <w:pStyle w:val="ac"/>
        <w:numPr>
          <w:ilvl w:val="0"/>
          <w:numId w:val="8"/>
        </w:numPr>
        <w:spacing w:before="0" w:beforeAutospacing="0" w:after="0" w:afterAutospacing="0"/>
        <w:rPr>
          <w:color w:val="000000" w:themeColor="text1"/>
          <w:sz w:val="28"/>
          <w:szCs w:val="28"/>
        </w:rPr>
      </w:pPr>
      <w:r w:rsidRPr="00B13D68">
        <w:rPr>
          <w:color w:val="000000" w:themeColor="text1"/>
          <w:sz w:val="28"/>
          <w:szCs w:val="28"/>
        </w:rPr>
        <w:t>ТАСС. Цитата Путина. [Электронный ресурс]. — Доступно по ссылке: </w:t>
      </w:r>
      <w:hyperlink r:id="rId48" w:tgtFrame="_blank" w:history="1">
        <w:r w:rsidRPr="007D33F3">
          <w:rPr>
            <w:rStyle w:val="a6"/>
            <w:color w:val="000000" w:themeColor="text1"/>
            <w:sz w:val="28"/>
            <w:szCs w:val="28"/>
          </w:rPr>
          <w:t>https://tass.ru/info/15972421</w:t>
        </w:r>
      </w:hyperlink>
      <w:r w:rsidRPr="007D33F3">
        <w:rPr>
          <w:color w:val="000000" w:themeColor="text1"/>
          <w:sz w:val="28"/>
          <w:szCs w:val="28"/>
        </w:rPr>
        <w:t> (</w:t>
      </w:r>
      <w:r w:rsidRPr="00B13D68">
        <w:rPr>
          <w:color w:val="000000" w:themeColor="text1"/>
          <w:sz w:val="28"/>
          <w:szCs w:val="28"/>
        </w:rPr>
        <w:t>дата обращения: 15.11.2023).</w:t>
      </w:r>
    </w:p>
    <w:p w14:paraId="0C6F075D" w14:textId="77777777" w:rsidR="00B13D68" w:rsidRPr="00B13D68" w:rsidRDefault="00B13D68" w:rsidP="00B13D68">
      <w:pPr>
        <w:pStyle w:val="ac"/>
        <w:numPr>
          <w:ilvl w:val="0"/>
          <w:numId w:val="8"/>
        </w:numPr>
        <w:spacing w:before="0" w:beforeAutospacing="0" w:after="0" w:afterAutospacing="0"/>
        <w:rPr>
          <w:color w:val="000000" w:themeColor="text1"/>
          <w:sz w:val="28"/>
          <w:szCs w:val="28"/>
        </w:rPr>
      </w:pPr>
      <w:proofErr w:type="spellStart"/>
      <w:r w:rsidRPr="00B13D68">
        <w:rPr>
          <w:color w:val="000000" w:themeColor="text1"/>
          <w:sz w:val="28"/>
          <w:szCs w:val="28"/>
        </w:rPr>
        <w:t>Дemoscope</w:t>
      </w:r>
      <w:proofErr w:type="spellEnd"/>
      <w:r w:rsidRPr="00B13D68">
        <w:rPr>
          <w:color w:val="000000" w:themeColor="text1"/>
          <w:sz w:val="28"/>
          <w:szCs w:val="28"/>
        </w:rPr>
        <w:t>. Демография в России. [Электронный ресурс]. — Доступно по ссылке: </w:t>
      </w:r>
      <w:hyperlink r:id="rId49" w:tgtFrame="_blank" w:history="1">
        <w:r w:rsidRPr="007D33F3">
          <w:rPr>
            <w:rStyle w:val="a6"/>
            <w:color w:val="000000" w:themeColor="text1"/>
            <w:sz w:val="28"/>
            <w:szCs w:val="28"/>
          </w:rPr>
          <w:t>https://rosstat.gov.ru/free_doc/2009/demo/demo-docl08.htm</w:t>
        </w:r>
      </w:hyperlink>
      <w:r w:rsidRPr="007D33F3">
        <w:rPr>
          <w:color w:val="000000" w:themeColor="text1"/>
          <w:sz w:val="28"/>
          <w:szCs w:val="28"/>
        </w:rPr>
        <w:t>, </w:t>
      </w:r>
      <w:hyperlink r:id="rId50" w:tgtFrame="_blank" w:history="1">
        <w:r w:rsidRPr="007D33F3">
          <w:rPr>
            <w:rStyle w:val="a6"/>
            <w:color w:val="000000" w:themeColor="text1"/>
            <w:sz w:val="28"/>
            <w:szCs w:val="28"/>
          </w:rPr>
          <w:t>https://www.demoscope.ru/weekly/2013/0541/barom02.php</w:t>
        </w:r>
      </w:hyperlink>
      <w:r w:rsidRPr="00B13D68">
        <w:rPr>
          <w:color w:val="000000" w:themeColor="text1"/>
          <w:sz w:val="28"/>
          <w:szCs w:val="28"/>
        </w:rPr>
        <w:t> (дата обращения: 17.11.2023).</w:t>
      </w:r>
    </w:p>
    <w:p w14:paraId="1A7A3DD9" w14:textId="77777777" w:rsidR="00B13D68" w:rsidRPr="00B13D68" w:rsidRDefault="00B13D68" w:rsidP="00B13D68">
      <w:pPr>
        <w:pStyle w:val="ac"/>
        <w:numPr>
          <w:ilvl w:val="0"/>
          <w:numId w:val="8"/>
        </w:numPr>
        <w:spacing w:before="0" w:beforeAutospacing="0" w:after="0" w:afterAutospacing="0"/>
        <w:rPr>
          <w:color w:val="000000" w:themeColor="text1"/>
          <w:sz w:val="28"/>
          <w:szCs w:val="28"/>
        </w:rPr>
      </w:pPr>
      <w:r w:rsidRPr="00B13D68">
        <w:rPr>
          <w:color w:val="000000" w:themeColor="text1"/>
          <w:sz w:val="28"/>
          <w:szCs w:val="28"/>
        </w:rPr>
        <w:t>КонсультантПлюс. Документы. [</w:t>
      </w:r>
      <w:r w:rsidRPr="007D33F3">
        <w:rPr>
          <w:color w:val="000000" w:themeColor="text1"/>
          <w:sz w:val="28"/>
          <w:szCs w:val="28"/>
        </w:rPr>
        <w:t>Электронный ресурс]. — Доступно по ссылке: </w:t>
      </w:r>
      <w:hyperlink r:id="rId51" w:tgtFrame="_blank" w:history="1">
        <w:r w:rsidRPr="007D33F3">
          <w:rPr>
            <w:rStyle w:val="a6"/>
            <w:color w:val="000000" w:themeColor="text1"/>
            <w:sz w:val="28"/>
            <w:szCs w:val="28"/>
          </w:rPr>
          <w:t>https://www.consultant.ru/document/cons_doc_LAW_61570/</w:t>
        </w:r>
      </w:hyperlink>
      <w:r w:rsidRPr="007D33F3">
        <w:rPr>
          <w:color w:val="000000" w:themeColor="text1"/>
          <w:sz w:val="28"/>
          <w:szCs w:val="28"/>
        </w:rPr>
        <w:t>, </w:t>
      </w:r>
      <w:hyperlink r:id="rId52" w:tgtFrame="_blank" w:history="1">
        <w:r w:rsidRPr="007D33F3">
          <w:rPr>
            <w:rStyle w:val="a6"/>
            <w:color w:val="000000" w:themeColor="text1"/>
            <w:sz w:val="28"/>
            <w:szCs w:val="28"/>
          </w:rPr>
          <w:t>https://www.consultant.ru/document/cons_doc_LAW_61569/</w:t>
        </w:r>
      </w:hyperlink>
      <w:r w:rsidRPr="00B13D68">
        <w:rPr>
          <w:color w:val="000000" w:themeColor="text1"/>
          <w:sz w:val="28"/>
          <w:szCs w:val="28"/>
        </w:rPr>
        <w:t> (дата обращения: 10.11.2023).</w:t>
      </w:r>
    </w:p>
    <w:p w14:paraId="5EA3771C" w14:textId="77777777" w:rsidR="00B13D68" w:rsidRPr="00B13D68" w:rsidRDefault="00B13D68" w:rsidP="00B13D68">
      <w:pPr>
        <w:pStyle w:val="ac"/>
        <w:numPr>
          <w:ilvl w:val="0"/>
          <w:numId w:val="8"/>
        </w:numPr>
        <w:spacing w:before="0" w:beforeAutospacing="0" w:after="0" w:afterAutospacing="0"/>
        <w:rPr>
          <w:color w:val="000000" w:themeColor="text1"/>
          <w:sz w:val="28"/>
          <w:szCs w:val="28"/>
        </w:rPr>
      </w:pPr>
      <w:proofErr w:type="spellStart"/>
      <w:r w:rsidRPr="00B13D68">
        <w:rPr>
          <w:color w:val="000000" w:themeColor="text1"/>
          <w:sz w:val="28"/>
          <w:szCs w:val="28"/>
        </w:rPr>
        <w:t>Worldometers</w:t>
      </w:r>
      <w:proofErr w:type="spellEnd"/>
      <w:r w:rsidRPr="00B13D68">
        <w:rPr>
          <w:color w:val="000000" w:themeColor="text1"/>
          <w:sz w:val="28"/>
          <w:szCs w:val="28"/>
        </w:rPr>
        <w:t>. COVID-19 в России. [Электронный ресурс]. — Доступно по ссылке: </w:t>
      </w:r>
      <w:hyperlink r:id="rId53" w:tgtFrame="_blank" w:history="1">
        <w:r w:rsidRPr="007D33F3">
          <w:rPr>
            <w:rStyle w:val="a6"/>
            <w:color w:val="000000" w:themeColor="text1"/>
            <w:sz w:val="28"/>
            <w:szCs w:val="28"/>
          </w:rPr>
          <w:t>https://www.worldometers.info/coronavirus/country/russia/</w:t>
        </w:r>
      </w:hyperlink>
      <w:r w:rsidRPr="007D33F3">
        <w:rPr>
          <w:color w:val="000000" w:themeColor="text1"/>
          <w:sz w:val="28"/>
          <w:szCs w:val="28"/>
        </w:rPr>
        <w:t> </w:t>
      </w:r>
      <w:r w:rsidRPr="00B13D68">
        <w:rPr>
          <w:color w:val="000000" w:themeColor="text1"/>
          <w:sz w:val="28"/>
          <w:szCs w:val="28"/>
        </w:rPr>
        <w:t>(дата обращения: 12.11.2023).</w:t>
      </w:r>
    </w:p>
    <w:p w14:paraId="401D5FBD" w14:textId="77777777" w:rsidR="00B13D68" w:rsidRPr="00B13D68" w:rsidRDefault="00B13D68" w:rsidP="00B13D68">
      <w:pPr>
        <w:pStyle w:val="ac"/>
        <w:numPr>
          <w:ilvl w:val="0"/>
          <w:numId w:val="8"/>
        </w:numPr>
        <w:spacing w:before="0" w:beforeAutospacing="0" w:after="0" w:afterAutospacing="0"/>
        <w:rPr>
          <w:color w:val="000000" w:themeColor="text1"/>
          <w:sz w:val="28"/>
          <w:szCs w:val="28"/>
        </w:rPr>
      </w:pPr>
      <w:r w:rsidRPr="00B13D68">
        <w:rPr>
          <w:color w:val="000000" w:themeColor="text1"/>
          <w:sz w:val="28"/>
          <w:szCs w:val="28"/>
        </w:rPr>
        <w:t>Научные исследования. Статистика. [Электронный ресурс]. — Доступно по ссылке: </w:t>
      </w:r>
      <w:hyperlink r:id="rId54" w:tgtFrame="_blank" w:history="1">
        <w:r w:rsidRPr="007D33F3">
          <w:rPr>
            <w:rStyle w:val="a6"/>
            <w:color w:val="000000" w:themeColor="text1"/>
            <w:sz w:val="28"/>
            <w:szCs w:val="28"/>
          </w:rPr>
          <w:t>https://sfk-mn.ru/PDF/51SCSK422.pdf</w:t>
        </w:r>
      </w:hyperlink>
      <w:r w:rsidRPr="00B13D68">
        <w:rPr>
          <w:color w:val="000000" w:themeColor="text1"/>
          <w:sz w:val="28"/>
          <w:szCs w:val="28"/>
        </w:rPr>
        <w:t> (дата обращения: 14.11.2023).</w:t>
      </w:r>
    </w:p>
    <w:p w14:paraId="41EEA516" w14:textId="77777777" w:rsidR="00B13D68" w:rsidRPr="00B13D68" w:rsidRDefault="00B13D68" w:rsidP="00B13D68">
      <w:pPr>
        <w:pStyle w:val="ac"/>
        <w:numPr>
          <w:ilvl w:val="0"/>
          <w:numId w:val="8"/>
        </w:numPr>
        <w:spacing w:before="0" w:beforeAutospacing="0" w:after="0" w:afterAutospacing="0"/>
        <w:rPr>
          <w:color w:val="000000" w:themeColor="text1"/>
          <w:sz w:val="28"/>
          <w:szCs w:val="28"/>
        </w:rPr>
      </w:pPr>
      <w:r w:rsidRPr="00B13D68">
        <w:rPr>
          <w:color w:val="000000" w:themeColor="text1"/>
          <w:sz w:val="28"/>
          <w:szCs w:val="28"/>
        </w:rPr>
        <w:t>Росстат. Оценка населения. [Электронный ресурс]. — Доступно по ссылке: </w:t>
      </w:r>
      <w:hyperlink r:id="rId55" w:tgtFrame="_blank" w:history="1">
        <w:r w:rsidRPr="007D33F3">
          <w:rPr>
            <w:rStyle w:val="a6"/>
            <w:color w:val="000000" w:themeColor="text1"/>
            <w:sz w:val="28"/>
            <w:szCs w:val="28"/>
          </w:rPr>
          <w:t>https://26.rosstat.gov.ru/storage/mediabank/OSET_2023(4).pdf</w:t>
        </w:r>
      </w:hyperlink>
      <w:r w:rsidRPr="00B13D68">
        <w:rPr>
          <w:color w:val="000000" w:themeColor="text1"/>
          <w:sz w:val="28"/>
          <w:szCs w:val="28"/>
        </w:rPr>
        <w:t> (дата обращения: 15.11.2023).</w:t>
      </w:r>
    </w:p>
    <w:p w14:paraId="7B400525" w14:textId="77777777" w:rsidR="00B13D68" w:rsidRPr="00B13D68" w:rsidRDefault="00B13D68" w:rsidP="00B13D68">
      <w:pPr>
        <w:pStyle w:val="ac"/>
        <w:numPr>
          <w:ilvl w:val="0"/>
          <w:numId w:val="8"/>
        </w:numPr>
        <w:spacing w:before="0" w:beforeAutospacing="0" w:after="0" w:afterAutospacing="0"/>
        <w:rPr>
          <w:color w:val="000000" w:themeColor="text1"/>
          <w:sz w:val="28"/>
          <w:szCs w:val="28"/>
        </w:rPr>
      </w:pPr>
      <w:r w:rsidRPr="00B13D68">
        <w:rPr>
          <w:color w:val="000000" w:themeColor="text1"/>
          <w:sz w:val="28"/>
          <w:szCs w:val="28"/>
        </w:rPr>
        <w:t>Борзова М. В., Костяева М. А., Симонова М. Л. Девочки и мальчики. Консультация для родителей. Вестник научных конференций. 2018. № 11-1(39). С. 19-20. (дата обращения: 18.11.2023).</w:t>
      </w:r>
    </w:p>
    <w:p w14:paraId="62125992" w14:textId="77777777" w:rsidR="00B13D68" w:rsidRPr="00B13D68" w:rsidRDefault="00B13D68" w:rsidP="00B13D68">
      <w:pPr>
        <w:pStyle w:val="ac"/>
        <w:numPr>
          <w:ilvl w:val="0"/>
          <w:numId w:val="8"/>
        </w:numPr>
        <w:spacing w:before="0" w:beforeAutospacing="0" w:after="0" w:afterAutospacing="0"/>
        <w:rPr>
          <w:color w:val="000000" w:themeColor="text1"/>
          <w:sz w:val="28"/>
          <w:szCs w:val="28"/>
        </w:rPr>
      </w:pPr>
      <w:r w:rsidRPr="00B13D68">
        <w:rPr>
          <w:color w:val="000000" w:themeColor="text1"/>
          <w:sz w:val="28"/>
          <w:szCs w:val="28"/>
        </w:rPr>
        <w:t>Анализ экологического состояния. [Электронный ресурс]. — Доступно по ссылке:</w:t>
      </w:r>
      <w:r w:rsidRPr="007D33F3">
        <w:rPr>
          <w:color w:val="000000" w:themeColor="text1"/>
          <w:sz w:val="28"/>
          <w:szCs w:val="28"/>
        </w:rPr>
        <w:t> </w:t>
      </w:r>
      <w:hyperlink r:id="rId56" w:tgtFrame="_blank" w:history="1">
        <w:r w:rsidRPr="007D33F3">
          <w:rPr>
            <w:rStyle w:val="a6"/>
            <w:color w:val="000000" w:themeColor="text1"/>
            <w:sz w:val="28"/>
            <w:szCs w:val="28"/>
          </w:rPr>
          <w:t>https://cyberleninka.ru/article/n/ekologicheskoe-sostoyanie-promyshlenno-urbanizirovannyh-territoriy-na-primere-belgorodskoy-oblasti/viewer</w:t>
        </w:r>
      </w:hyperlink>
      <w:r w:rsidRPr="00B13D68">
        <w:rPr>
          <w:color w:val="000000" w:themeColor="text1"/>
          <w:sz w:val="28"/>
          <w:szCs w:val="28"/>
        </w:rPr>
        <w:t> (дата обращения: 20.11.2023).</w:t>
      </w:r>
    </w:p>
    <w:p w14:paraId="75031D10" w14:textId="77777777" w:rsidR="00B13D68" w:rsidRPr="00B13D68" w:rsidRDefault="00B13D68" w:rsidP="00B13D68">
      <w:pPr>
        <w:pStyle w:val="ac"/>
        <w:numPr>
          <w:ilvl w:val="0"/>
          <w:numId w:val="8"/>
        </w:numPr>
        <w:spacing w:before="0" w:beforeAutospacing="0" w:after="0" w:afterAutospacing="0"/>
        <w:rPr>
          <w:color w:val="000000" w:themeColor="text1"/>
          <w:sz w:val="28"/>
          <w:szCs w:val="28"/>
        </w:rPr>
      </w:pPr>
      <w:r w:rsidRPr="00B13D68">
        <w:rPr>
          <w:color w:val="000000" w:themeColor="text1"/>
          <w:sz w:val="28"/>
          <w:szCs w:val="28"/>
        </w:rPr>
        <w:t>Региональные аспекты демографии. [Электронный ресурс]. — Доступно по ссылке: </w:t>
      </w:r>
      <w:hyperlink r:id="rId57" w:tgtFrame="_blank" w:history="1">
        <w:r w:rsidRPr="007D33F3">
          <w:rPr>
            <w:rStyle w:val="a6"/>
            <w:color w:val="000000" w:themeColor="text1"/>
            <w:sz w:val="28"/>
            <w:szCs w:val="28"/>
          </w:rPr>
          <w:t>https://cyberleninka.ru/article/n/demograficheskiy-situatsiya-yuga-rossii-i-puti-ee-optimizatsii-regionalnyy-aspekt/viewer</w:t>
        </w:r>
      </w:hyperlink>
      <w:r w:rsidRPr="00B13D68">
        <w:rPr>
          <w:color w:val="000000" w:themeColor="text1"/>
          <w:sz w:val="28"/>
          <w:szCs w:val="28"/>
        </w:rPr>
        <w:t> (дата обращения: 21.11.2023).</w:t>
      </w:r>
    </w:p>
    <w:p w14:paraId="137EE5A7" w14:textId="77777777" w:rsidR="00B13D68" w:rsidRPr="00B13D68" w:rsidRDefault="00B13D68" w:rsidP="00B13D68">
      <w:pPr>
        <w:pStyle w:val="ac"/>
        <w:numPr>
          <w:ilvl w:val="0"/>
          <w:numId w:val="8"/>
        </w:numPr>
        <w:spacing w:before="0" w:beforeAutospacing="0" w:after="0" w:afterAutospacing="0"/>
        <w:rPr>
          <w:color w:val="000000" w:themeColor="text1"/>
          <w:sz w:val="28"/>
          <w:szCs w:val="28"/>
        </w:rPr>
      </w:pPr>
      <w:r w:rsidRPr="00B13D68">
        <w:rPr>
          <w:color w:val="000000" w:themeColor="text1"/>
          <w:sz w:val="28"/>
          <w:szCs w:val="28"/>
        </w:rPr>
        <w:t>Росстат. О миграции за 2018 год. [Электронный ресурс]. — Доступно по ссылке: </w:t>
      </w:r>
      <w:hyperlink r:id="rId58" w:tgtFrame="_blank" w:history="1">
        <w:r w:rsidRPr="007D33F3">
          <w:rPr>
            <w:rStyle w:val="a6"/>
            <w:color w:val="000000" w:themeColor="text1"/>
            <w:sz w:val="28"/>
            <w:szCs w:val="28"/>
          </w:rPr>
          <w:t>https://26.rosstat.gov.ru/storage/mediabank/%D0%BF%D1%80%D0%B5%D1%81%D1%81-%D0%B2%D1%8B%D0%BF%D1%83%D1%81%D0%BA%20%D0%BE%20%D0%B5%D0%B4%D0%BD%20%D0%B8%20%D0%BC%D0%B8%D0%B3%D1%80%D0%B0%D1%86%D0%B8%D0%B8%20%D0%B7%D0%B0%202018_303672.pdf</w:t>
        </w:r>
      </w:hyperlink>
      <w:r w:rsidRPr="007D33F3">
        <w:rPr>
          <w:color w:val="000000" w:themeColor="text1"/>
          <w:sz w:val="28"/>
          <w:szCs w:val="28"/>
        </w:rPr>
        <w:t> </w:t>
      </w:r>
      <w:r w:rsidRPr="00B13D68">
        <w:rPr>
          <w:color w:val="000000" w:themeColor="text1"/>
          <w:sz w:val="28"/>
          <w:szCs w:val="28"/>
        </w:rPr>
        <w:t>(дата обращения: 22.11.2023).</w:t>
      </w:r>
    </w:p>
    <w:p w14:paraId="063CEE72" w14:textId="71B41935" w:rsidR="00B13D68" w:rsidRDefault="00B13D68" w:rsidP="00B13D68">
      <w:pPr>
        <w:pStyle w:val="ac"/>
        <w:numPr>
          <w:ilvl w:val="0"/>
          <w:numId w:val="8"/>
        </w:numPr>
        <w:spacing w:before="0" w:beforeAutospacing="0" w:after="0" w:afterAutospacing="0"/>
        <w:rPr>
          <w:color w:val="000000" w:themeColor="text1"/>
          <w:sz w:val="28"/>
          <w:szCs w:val="28"/>
        </w:rPr>
      </w:pPr>
      <w:r w:rsidRPr="00B13D68">
        <w:rPr>
          <w:color w:val="000000" w:themeColor="text1"/>
          <w:sz w:val="28"/>
          <w:szCs w:val="28"/>
        </w:rPr>
        <w:lastRenderedPageBreak/>
        <w:t>Аргументы и факты. О миграции. [Электронный ресурс]. — Доступно по ссылке: </w:t>
      </w:r>
      <w:hyperlink r:id="rId59" w:tgtFrame="_blank" w:history="1">
        <w:r w:rsidRPr="007D33F3">
          <w:rPr>
            <w:rStyle w:val="a6"/>
            <w:color w:val="000000" w:themeColor="text1"/>
            <w:sz w:val="28"/>
            <w:szCs w:val="28"/>
          </w:rPr>
          <w:t>https://argumenti.ru/society/2020/08/680922</w:t>
        </w:r>
      </w:hyperlink>
      <w:r w:rsidRPr="007D33F3">
        <w:rPr>
          <w:color w:val="000000" w:themeColor="text1"/>
          <w:sz w:val="28"/>
          <w:szCs w:val="28"/>
        </w:rPr>
        <w:t> (</w:t>
      </w:r>
      <w:r w:rsidRPr="00B13D68">
        <w:rPr>
          <w:color w:val="000000" w:themeColor="text1"/>
          <w:sz w:val="28"/>
          <w:szCs w:val="28"/>
        </w:rPr>
        <w:t>дата обращения: 24.11.2023).</w:t>
      </w:r>
    </w:p>
    <w:p w14:paraId="2537F347" w14:textId="77B13124" w:rsidR="00560F4E" w:rsidRPr="00B13D68" w:rsidRDefault="00560F4E" w:rsidP="00B13D68">
      <w:pPr>
        <w:pStyle w:val="ac"/>
        <w:numPr>
          <w:ilvl w:val="0"/>
          <w:numId w:val="8"/>
        </w:numPr>
        <w:spacing w:before="0" w:beforeAutospacing="0" w:after="0" w:afterAutospacing="0"/>
        <w:rPr>
          <w:color w:val="000000" w:themeColor="text1"/>
          <w:sz w:val="28"/>
          <w:szCs w:val="28"/>
        </w:rPr>
      </w:pPr>
      <w:r>
        <w:rPr>
          <w:color w:val="000000" w:themeColor="text1"/>
          <w:sz w:val="28"/>
          <w:szCs w:val="28"/>
        </w:rPr>
        <w:t xml:space="preserve">Регионы России. Социально-экономические показатели. </w:t>
      </w:r>
      <w:r w:rsidRPr="00560F4E">
        <w:rPr>
          <w:color w:val="000000" w:themeColor="text1"/>
          <w:sz w:val="28"/>
          <w:szCs w:val="28"/>
        </w:rPr>
        <w:t>[</w:t>
      </w:r>
      <w:r>
        <w:rPr>
          <w:color w:val="000000" w:themeColor="text1"/>
          <w:sz w:val="28"/>
          <w:szCs w:val="28"/>
        </w:rPr>
        <w:t>Электронный ресурс</w:t>
      </w:r>
      <w:r w:rsidRPr="00560F4E">
        <w:rPr>
          <w:color w:val="000000" w:themeColor="text1"/>
          <w:sz w:val="28"/>
          <w:szCs w:val="28"/>
        </w:rPr>
        <w:t>]</w:t>
      </w:r>
      <w:r>
        <w:rPr>
          <w:color w:val="000000" w:themeColor="text1"/>
          <w:sz w:val="28"/>
          <w:szCs w:val="28"/>
        </w:rPr>
        <w:t xml:space="preserve">. – Доступно по ссылке: </w:t>
      </w:r>
      <w:hyperlink r:id="rId60" w:history="1">
        <w:r w:rsidRPr="006C765E">
          <w:rPr>
            <w:rStyle w:val="a6"/>
            <w:sz w:val="28"/>
            <w:szCs w:val="28"/>
          </w:rPr>
          <w:t>https://rosstat.gov.ru/folder/210/document/13204</w:t>
        </w:r>
      </w:hyperlink>
      <w:r>
        <w:rPr>
          <w:color w:val="000000" w:themeColor="text1"/>
          <w:sz w:val="28"/>
          <w:szCs w:val="28"/>
        </w:rPr>
        <w:t xml:space="preserve"> (дата обращения: 24.11.2024)</w:t>
      </w:r>
    </w:p>
    <w:p w14:paraId="5BEAC969" w14:textId="77777777" w:rsidR="00B13D68" w:rsidRPr="00B13D68" w:rsidRDefault="00B13D68" w:rsidP="00B13D68">
      <w:pPr>
        <w:rPr>
          <w:color w:val="000000" w:themeColor="text1"/>
        </w:rPr>
      </w:pPr>
    </w:p>
    <w:p w14:paraId="5855940C" w14:textId="19FDD50C" w:rsidR="00485F99" w:rsidRDefault="00485F99">
      <w:pPr>
        <w:spacing w:after="160" w:line="259" w:lineRule="auto"/>
        <w:jc w:val="left"/>
        <w:rPr>
          <w:color w:val="000000" w:themeColor="text1"/>
        </w:rPr>
        <w:sectPr w:rsidR="00485F99" w:rsidSect="00485F99">
          <w:footerReference w:type="default" r:id="rId61"/>
          <w:footerReference w:type="first" r:id="rId62"/>
          <w:pgSz w:w="11906" w:h="16838"/>
          <w:pgMar w:top="1134" w:right="850" w:bottom="1134" w:left="1701" w:header="708" w:footer="708" w:gutter="0"/>
          <w:cols w:space="708"/>
          <w:titlePg/>
          <w:docGrid w:linePitch="381"/>
        </w:sectPr>
      </w:pPr>
    </w:p>
    <w:p w14:paraId="3A5C72C4" w14:textId="77777777" w:rsidR="00485F99" w:rsidRDefault="00817F99" w:rsidP="00817F99">
      <w:pPr>
        <w:pStyle w:val="1"/>
        <w:rPr>
          <w:color w:val="000000" w:themeColor="text1"/>
        </w:rPr>
      </w:pPr>
      <w:r w:rsidRPr="00B13D68">
        <w:rPr>
          <w:color w:val="000000" w:themeColor="text1"/>
        </w:rPr>
        <w:lastRenderedPageBreak/>
        <w:t>Приложение</w:t>
      </w:r>
    </w:p>
    <w:p w14:paraId="5EB76D60" w14:textId="77777777" w:rsidR="00485F99" w:rsidRDefault="00485F99" w:rsidP="00485F99"/>
    <w:p w14:paraId="3F9CBBDC" w14:textId="77777777" w:rsidR="00485F99" w:rsidRDefault="00485F99" w:rsidP="00485F99">
      <w:pPr>
        <w:jc w:val="right"/>
      </w:pPr>
      <w:r>
        <w:t xml:space="preserve">Приложение 1 </w:t>
      </w:r>
    </w:p>
    <w:p w14:paraId="5613580D" w14:textId="2BA295F5" w:rsidR="00485F99" w:rsidRDefault="008D4F19" w:rsidP="00560F4E">
      <w:pPr>
        <w:jc w:val="center"/>
      </w:pPr>
      <w:r>
        <w:t>Численность населения</w:t>
      </w:r>
      <w:r w:rsidR="00E837EE">
        <w:t>, оценка на конец года, тыс. чел.</w:t>
      </w:r>
    </w:p>
    <w:tbl>
      <w:tblPr>
        <w:tblW w:w="5000" w:type="pct"/>
        <w:tblLook w:val="04A0" w:firstRow="1" w:lastRow="0" w:firstColumn="1" w:lastColumn="0" w:noHBand="0" w:noVBand="1"/>
      </w:tblPr>
      <w:tblGrid>
        <w:gridCol w:w="845"/>
        <w:gridCol w:w="1740"/>
        <w:gridCol w:w="1869"/>
        <w:gridCol w:w="1601"/>
        <w:gridCol w:w="2175"/>
        <w:gridCol w:w="1480"/>
        <w:gridCol w:w="2477"/>
        <w:gridCol w:w="2373"/>
      </w:tblGrid>
      <w:tr w:rsidR="00560F4E" w:rsidRPr="00560F4E" w14:paraId="787E50AC" w14:textId="77777777" w:rsidTr="00560F4E">
        <w:trPr>
          <w:trHeight w:val="320"/>
        </w:trPr>
        <w:tc>
          <w:tcPr>
            <w:tcW w:w="8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29E70B" w14:textId="77777777" w:rsidR="008D4F19" w:rsidRPr="008D4F19" w:rsidRDefault="008D4F19" w:rsidP="008D4F19">
            <w:pPr>
              <w:spacing w:line="240" w:lineRule="auto"/>
              <w:jc w:val="left"/>
              <w:rPr>
                <w:color w:val="000000"/>
                <w:sz w:val="24"/>
              </w:rPr>
            </w:pPr>
            <w:r w:rsidRPr="008D4F19">
              <w:rPr>
                <w:color w:val="000000"/>
                <w:sz w:val="24"/>
              </w:rPr>
              <w:t> </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5591534F" w14:textId="77777777" w:rsidR="008D4F19" w:rsidRPr="008D4F19" w:rsidRDefault="008D4F19" w:rsidP="008D4F19">
            <w:pPr>
              <w:spacing w:line="240" w:lineRule="auto"/>
              <w:jc w:val="left"/>
              <w:rPr>
                <w:b/>
                <w:bCs/>
                <w:color w:val="000000"/>
                <w:sz w:val="24"/>
              </w:rPr>
            </w:pPr>
            <w:r w:rsidRPr="008D4F19">
              <w:rPr>
                <w:b/>
                <w:bCs/>
                <w:color w:val="000000"/>
                <w:sz w:val="24"/>
              </w:rPr>
              <w:t>Российская Федерация</w:t>
            </w:r>
          </w:p>
        </w:tc>
        <w:tc>
          <w:tcPr>
            <w:tcW w:w="1869" w:type="dxa"/>
            <w:tcBorders>
              <w:top w:val="single" w:sz="4" w:space="0" w:color="auto"/>
              <w:left w:val="nil"/>
              <w:bottom w:val="single" w:sz="4" w:space="0" w:color="auto"/>
              <w:right w:val="single" w:sz="4" w:space="0" w:color="auto"/>
            </w:tcBorders>
            <w:shd w:val="clear" w:color="auto" w:fill="auto"/>
            <w:noWrap/>
            <w:vAlign w:val="bottom"/>
            <w:hideMark/>
          </w:tcPr>
          <w:p w14:paraId="4335E507" w14:textId="77777777" w:rsidR="008D4F19" w:rsidRPr="008D4F19" w:rsidRDefault="008D4F19" w:rsidP="008D4F19">
            <w:pPr>
              <w:spacing w:line="240" w:lineRule="auto"/>
              <w:jc w:val="center"/>
              <w:rPr>
                <w:b/>
                <w:bCs/>
                <w:color w:val="000000"/>
                <w:sz w:val="24"/>
              </w:rPr>
            </w:pPr>
            <w:r w:rsidRPr="008D4F19">
              <w:rPr>
                <w:b/>
                <w:bCs/>
                <w:color w:val="000000"/>
                <w:sz w:val="24"/>
              </w:rPr>
              <w:t>Центральный федеральный округ</w:t>
            </w:r>
          </w:p>
        </w:tc>
        <w:tc>
          <w:tcPr>
            <w:tcW w:w="1601" w:type="dxa"/>
            <w:tcBorders>
              <w:top w:val="single" w:sz="4" w:space="0" w:color="auto"/>
              <w:left w:val="nil"/>
              <w:bottom w:val="single" w:sz="4" w:space="0" w:color="auto"/>
              <w:right w:val="single" w:sz="4" w:space="0" w:color="auto"/>
            </w:tcBorders>
            <w:shd w:val="clear" w:color="auto" w:fill="auto"/>
            <w:noWrap/>
            <w:vAlign w:val="bottom"/>
            <w:hideMark/>
          </w:tcPr>
          <w:p w14:paraId="05A00388" w14:textId="77777777" w:rsidR="008D4F19" w:rsidRPr="008D4F19" w:rsidRDefault="008D4F19" w:rsidP="008D4F19">
            <w:pPr>
              <w:spacing w:line="240" w:lineRule="auto"/>
              <w:jc w:val="left"/>
              <w:rPr>
                <w:color w:val="000000"/>
                <w:sz w:val="24"/>
              </w:rPr>
            </w:pPr>
            <w:r w:rsidRPr="008D4F19">
              <w:rPr>
                <w:color w:val="000000"/>
                <w:sz w:val="24"/>
              </w:rPr>
              <w:t>Белгородская область</w:t>
            </w:r>
          </w:p>
        </w:tc>
        <w:tc>
          <w:tcPr>
            <w:tcW w:w="2175" w:type="dxa"/>
            <w:tcBorders>
              <w:top w:val="single" w:sz="4" w:space="0" w:color="auto"/>
              <w:left w:val="nil"/>
              <w:bottom w:val="single" w:sz="4" w:space="0" w:color="auto"/>
              <w:right w:val="single" w:sz="4" w:space="0" w:color="auto"/>
            </w:tcBorders>
            <w:shd w:val="clear" w:color="auto" w:fill="auto"/>
            <w:noWrap/>
            <w:vAlign w:val="bottom"/>
            <w:hideMark/>
          </w:tcPr>
          <w:p w14:paraId="66B41E8B" w14:textId="77777777" w:rsidR="008D4F19" w:rsidRPr="008D4F19" w:rsidRDefault="008D4F19" w:rsidP="008D4F19">
            <w:pPr>
              <w:spacing w:line="240" w:lineRule="auto"/>
              <w:jc w:val="center"/>
              <w:rPr>
                <w:b/>
                <w:bCs/>
                <w:color w:val="000000"/>
                <w:sz w:val="24"/>
              </w:rPr>
            </w:pPr>
            <w:r w:rsidRPr="008D4F19">
              <w:rPr>
                <w:b/>
                <w:bCs/>
                <w:color w:val="000000"/>
                <w:sz w:val="24"/>
              </w:rPr>
              <w:t>Северо-Западный федеральный округ</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2704A5CC" w14:textId="77777777" w:rsidR="008D4F19" w:rsidRPr="008D4F19" w:rsidRDefault="008D4F19" w:rsidP="008D4F19">
            <w:pPr>
              <w:spacing w:line="240" w:lineRule="auto"/>
              <w:jc w:val="left"/>
              <w:rPr>
                <w:color w:val="000000"/>
                <w:sz w:val="24"/>
              </w:rPr>
            </w:pPr>
            <w:r w:rsidRPr="008D4F19">
              <w:rPr>
                <w:color w:val="000000"/>
                <w:sz w:val="24"/>
              </w:rPr>
              <w:t>г. Санкт-Петербург</w:t>
            </w:r>
          </w:p>
        </w:tc>
        <w:tc>
          <w:tcPr>
            <w:tcW w:w="2477" w:type="dxa"/>
            <w:tcBorders>
              <w:top w:val="single" w:sz="4" w:space="0" w:color="auto"/>
              <w:left w:val="nil"/>
              <w:bottom w:val="single" w:sz="4" w:space="0" w:color="auto"/>
              <w:right w:val="single" w:sz="4" w:space="0" w:color="auto"/>
            </w:tcBorders>
            <w:shd w:val="clear" w:color="auto" w:fill="auto"/>
            <w:noWrap/>
            <w:vAlign w:val="bottom"/>
            <w:hideMark/>
          </w:tcPr>
          <w:p w14:paraId="78593AC7" w14:textId="77777777" w:rsidR="008D4F19" w:rsidRPr="008D4F19" w:rsidRDefault="008D4F19" w:rsidP="008D4F19">
            <w:pPr>
              <w:spacing w:line="240" w:lineRule="auto"/>
              <w:jc w:val="center"/>
              <w:rPr>
                <w:b/>
                <w:bCs/>
                <w:color w:val="000000"/>
                <w:sz w:val="24"/>
              </w:rPr>
            </w:pPr>
            <w:r w:rsidRPr="008D4F19">
              <w:rPr>
                <w:b/>
                <w:bCs/>
                <w:color w:val="000000"/>
                <w:sz w:val="24"/>
              </w:rPr>
              <w:t>Северо-Кавказский федеральный округ</w:t>
            </w:r>
          </w:p>
        </w:tc>
        <w:tc>
          <w:tcPr>
            <w:tcW w:w="2373" w:type="dxa"/>
            <w:tcBorders>
              <w:top w:val="single" w:sz="4" w:space="0" w:color="auto"/>
              <w:left w:val="nil"/>
              <w:bottom w:val="single" w:sz="4" w:space="0" w:color="auto"/>
              <w:right w:val="single" w:sz="4" w:space="0" w:color="auto"/>
            </w:tcBorders>
            <w:shd w:val="clear" w:color="auto" w:fill="auto"/>
            <w:noWrap/>
            <w:vAlign w:val="bottom"/>
            <w:hideMark/>
          </w:tcPr>
          <w:p w14:paraId="1230E2ED" w14:textId="77777777" w:rsidR="008D4F19" w:rsidRPr="008D4F19" w:rsidRDefault="008D4F19" w:rsidP="008D4F19">
            <w:pPr>
              <w:spacing w:line="240" w:lineRule="auto"/>
              <w:jc w:val="left"/>
              <w:rPr>
                <w:color w:val="000000"/>
                <w:sz w:val="24"/>
              </w:rPr>
            </w:pPr>
            <w:r w:rsidRPr="008D4F19">
              <w:rPr>
                <w:color w:val="000000"/>
                <w:sz w:val="24"/>
              </w:rPr>
              <w:t>Республика Северная Осетия – Алания</w:t>
            </w:r>
          </w:p>
        </w:tc>
      </w:tr>
      <w:tr w:rsidR="00560F4E" w:rsidRPr="00560F4E" w14:paraId="569E3598" w14:textId="77777777" w:rsidTr="00560F4E">
        <w:trPr>
          <w:trHeight w:val="320"/>
        </w:trPr>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20E9C7A1" w14:textId="77777777" w:rsidR="00560F4E" w:rsidRPr="008D4F19" w:rsidRDefault="00560F4E" w:rsidP="00560F4E">
            <w:pPr>
              <w:spacing w:line="240" w:lineRule="auto"/>
              <w:jc w:val="center"/>
              <w:rPr>
                <w:color w:val="000000"/>
                <w:sz w:val="24"/>
              </w:rPr>
            </w:pPr>
            <w:r w:rsidRPr="008D4F19">
              <w:rPr>
                <w:color w:val="000000"/>
                <w:sz w:val="24"/>
              </w:rPr>
              <w:t>2006</w:t>
            </w:r>
          </w:p>
        </w:tc>
        <w:tc>
          <w:tcPr>
            <w:tcW w:w="1740" w:type="dxa"/>
            <w:tcBorders>
              <w:top w:val="nil"/>
              <w:left w:val="nil"/>
              <w:bottom w:val="single" w:sz="4" w:space="0" w:color="auto"/>
              <w:right w:val="single" w:sz="4" w:space="0" w:color="auto"/>
            </w:tcBorders>
            <w:shd w:val="clear" w:color="auto" w:fill="auto"/>
            <w:noWrap/>
            <w:vAlign w:val="bottom"/>
            <w:hideMark/>
          </w:tcPr>
          <w:p w14:paraId="439C29C1" w14:textId="1A14619A" w:rsidR="00560F4E" w:rsidRPr="008D4F19" w:rsidRDefault="00560F4E" w:rsidP="00560F4E">
            <w:pPr>
              <w:spacing w:line="240" w:lineRule="auto"/>
              <w:jc w:val="center"/>
              <w:rPr>
                <w:b/>
                <w:bCs/>
                <w:color w:val="000000"/>
                <w:sz w:val="24"/>
              </w:rPr>
            </w:pPr>
            <w:r w:rsidRPr="00560F4E">
              <w:rPr>
                <w:b/>
                <w:bCs/>
                <w:color w:val="000000"/>
                <w:sz w:val="24"/>
              </w:rPr>
              <w:t>142862,7</w:t>
            </w:r>
          </w:p>
        </w:tc>
        <w:tc>
          <w:tcPr>
            <w:tcW w:w="1869" w:type="dxa"/>
            <w:tcBorders>
              <w:top w:val="nil"/>
              <w:left w:val="nil"/>
              <w:bottom w:val="single" w:sz="4" w:space="0" w:color="auto"/>
              <w:right w:val="single" w:sz="4" w:space="0" w:color="auto"/>
            </w:tcBorders>
            <w:shd w:val="clear" w:color="auto" w:fill="auto"/>
            <w:noWrap/>
            <w:vAlign w:val="bottom"/>
            <w:hideMark/>
          </w:tcPr>
          <w:p w14:paraId="58FAA8C7" w14:textId="77777777" w:rsidR="00560F4E" w:rsidRPr="008D4F19" w:rsidRDefault="00560F4E" w:rsidP="00560F4E">
            <w:pPr>
              <w:spacing w:line="240" w:lineRule="auto"/>
              <w:jc w:val="center"/>
              <w:rPr>
                <w:b/>
                <w:bCs/>
                <w:color w:val="000000"/>
                <w:sz w:val="24"/>
              </w:rPr>
            </w:pPr>
            <w:r w:rsidRPr="008D4F19">
              <w:rPr>
                <w:b/>
                <w:bCs/>
                <w:color w:val="000000"/>
                <w:sz w:val="24"/>
              </w:rPr>
              <w:t>38183,4</w:t>
            </w:r>
          </w:p>
        </w:tc>
        <w:tc>
          <w:tcPr>
            <w:tcW w:w="1601" w:type="dxa"/>
            <w:tcBorders>
              <w:top w:val="nil"/>
              <w:left w:val="nil"/>
              <w:bottom w:val="single" w:sz="4" w:space="0" w:color="auto"/>
              <w:right w:val="single" w:sz="4" w:space="0" w:color="auto"/>
            </w:tcBorders>
            <w:shd w:val="clear" w:color="auto" w:fill="auto"/>
            <w:noWrap/>
            <w:vAlign w:val="bottom"/>
            <w:hideMark/>
          </w:tcPr>
          <w:p w14:paraId="2329C811" w14:textId="77777777" w:rsidR="00560F4E" w:rsidRPr="008D4F19" w:rsidRDefault="00560F4E" w:rsidP="00560F4E">
            <w:pPr>
              <w:spacing w:line="240" w:lineRule="auto"/>
              <w:jc w:val="center"/>
              <w:rPr>
                <w:color w:val="000000"/>
                <w:sz w:val="24"/>
              </w:rPr>
            </w:pPr>
            <w:r w:rsidRPr="008D4F19">
              <w:rPr>
                <w:color w:val="000000"/>
                <w:sz w:val="24"/>
              </w:rPr>
              <w:t>1514,2</w:t>
            </w:r>
          </w:p>
        </w:tc>
        <w:tc>
          <w:tcPr>
            <w:tcW w:w="2175" w:type="dxa"/>
            <w:tcBorders>
              <w:top w:val="nil"/>
              <w:left w:val="nil"/>
              <w:bottom w:val="single" w:sz="4" w:space="0" w:color="auto"/>
              <w:right w:val="single" w:sz="4" w:space="0" w:color="auto"/>
            </w:tcBorders>
            <w:shd w:val="clear" w:color="auto" w:fill="auto"/>
            <w:noWrap/>
            <w:vAlign w:val="bottom"/>
            <w:hideMark/>
          </w:tcPr>
          <w:p w14:paraId="14ECEBA0" w14:textId="77777777" w:rsidR="00560F4E" w:rsidRPr="008D4F19" w:rsidRDefault="00560F4E" w:rsidP="00560F4E">
            <w:pPr>
              <w:spacing w:line="240" w:lineRule="auto"/>
              <w:jc w:val="center"/>
              <w:rPr>
                <w:b/>
                <w:bCs/>
                <w:color w:val="000000"/>
                <w:sz w:val="24"/>
              </w:rPr>
            </w:pPr>
            <w:r w:rsidRPr="008D4F19">
              <w:rPr>
                <w:b/>
                <w:bCs/>
                <w:color w:val="000000"/>
                <w:sz w:val="24"/>
              </w:rPr>
              <w:t>13665,1</w:t>
            </w:r>
          </w:p>
        </w:tc>
        <w:tc>
          <w:tcPr>
            <w:tcW w:w="1480" w:type="dxa"/>
            <w:tcBorders>
              <w:top w:val="nil"/>
              <w:left w:val="nil"/>
              <w:bottom w:val="single" w:sz="4" w:space="0" w:color="auto"/>
              <w:right w:val="single" w:sz="4" w:space="0" w:color="auto"/>
            </w:tcBorders>
            <w:shd w:val="clear" w:color="auto" w:fill="auto"/>
            <w:noWrap/>
            <w:vAlign w:val="bottom"/>
            <w:hideMark/>
          </w:tcPr>
          <w:p w14:paraId="60181C7C" w14:textId="77777777" w:rsidR="00560F4E" w:rsidRPr="008D4F19" w:rsidRDefault="00560F4E" w:rsidP="00560F4E">
            <w:pPr>
              <w:spacing w:line="240" w:lineRule="auto"/>
              <w:jc w:val="center"/>
              <w:rPr>
                <w:color w:val="000000"/>
                <w:sz w:val="24"/>
              </w:rPr>
            </w:pPr>
            <w:r w:rsidRPr="008D4F19">
              <w:rPr>
                <w:color w:val="000000"/>
                <w:sz w:val="24"/>
              </w:rPr>
              <w:t>4747,6</w:t>
            </w:r>
          </w:p>
        </w:tc>
        <w:tc>
          <w:tcPr>
            <w:tcW w:w="2477" w:type="dxa"/>
            <w:tcBorders>
              <w:top w:val="nil"/>
              <w:left w:val="nil"/>
              <w:bottom w:val="single" w:sz="4" w:space="0" w:color="auto"/>
              <w:right w:val="single" w:sz="4" w:space="0" w:color="auto"/>
            </w:tcBorders>
            <w:shd w:val="clear" w:color="auto" w:fill="auto"/>
            <w:noWrap/>
            <w:vAlign w:val="bottom"/>
            <w:hideMark/>
          </w:tcPr>
          <w:p w14:paraId="1809A634" w14:textId="77777777" w:rsidR="00560F4E" w:rsidRPr="008D4F19" w:rsidRDefault="00560F4E" w:rsidP="00560F4E">
            <w:pPr>
              <w:spacing w:line="240" w:lineRule="auto"/>
              <w:jc w:val="center"/>
              <w:rPr>
                <w:b/>
                <w:bCs/>
                <w:color w:val="000000"/>
                <w:sz w:val="24"/>
              </w:rPr>
            </w:pPr>
            <w:r w:rsidRPr="008D4F19">
              <w:rPr>
                <w:b/>
                <w:bCs/>
                <w:color w:val="000000"/>
                <w:sz w:val="24"/>
              </w:rPr>
              <w:t>9090,5</w:t>
            </w:r>
          </w:p>
        </w:tc>
        <w:tc>
          <w:tcPr>
            <w:tcW w:w="2373" w:type="dxa"/>
            <w:tcBorders>
              <w:top w:val="nil"/>
              <w:left w:val="nil"/>
              <w:bottom w:val="single" w:sz="4" w:space="0" w:color="auto"/>
              <w:right w:val="single" w:sz="4" w:space="0" w:color="auto"/>
            </w:tcBorders>
            <w:shd w:val="clear" w:color="auto" w:fill="auto"/>
            <w:noWrap/>
            <w:vAlign w:val="bottom"/>
            <w:hideMark/>
          </w:tcPr>
          <w:p w14:paraId="4539D49C" w14:textId="77777777" w:rsidR="00560F4E" w:rsidRPr="008D4F19" w:rsidRDefault="00560F4E" w:rsidP="00560F4E">
            <w:pPr>
              <w:spacing w:line="240" w:lineRule="auto"/>
              <w:jc w:val="center"/>
              <w:rPr>
                <w:color w:val="000000"/>
                <w:sz w:val="24"/>
              </w:rPr>
            </w:pPr>
            <w:r w:rsidRPr="008D4F19">
              <w:rPr>
                <w:color w:val="000000"/>
                <w:sz w:val="24"/>
              </w:rPr>
              <w:t>708,8</w:t>
            </w:r>
          </w:p>
        </w:tc>
      </w:tr>
      <w:tr w:rsidR="00560F4E" w:rsidRPr="00560F4E" w14:paraId="00359612" w14:textId="77777777" w:rsidTr="00560F4E">
        <w:trPr>
          <w:trHeight w:val="320"/>
        </w:trPr>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0E7AE8A8" w14:textId="77777777" w:rsidR="00560F4E" w:rsidRPr="008D4F19" w:rsidRDefault="00560F4E" w:rsidP="00560F4E">
            <w:pPr>
              <w:spacing w:line="240" w:lineRule="auto"/>
              <w:jc w:val="center"/>
              <w:rPr>
                <w:color w:val="000000"/>
                <w:sz w:val="24"/>
              </w:rPr>
            </w:pPr>
            <w:r w:rsidRPr="008D4F19">
              <w:rPr>
                <w:color w:val="000000"/>
                <w:sz w:val="24"/>
              </w:rPr>
              <w:t>2007</w:t>
            </w:r>
          </w:p>
        </w:tc>
        <w:tc>
          <w:tcPr>
            <w:tcW w:w="1740" w:type="dxa"/>
            <w:tcBorders>
              <w:top w:val="nil"/>
              <w:left w:val="nil"/>
              <w:bottom w:val="single" w:sz="4" w:space="0" w:color="auto"/>
              <w:right w:val="single" w:sz="4" w:space="0" w:color="auto"/>
            </w:tcBorders>
            <w:shd w:val="clear" w:color="auto" w:fill="auto"/>
            <w:noWrap/>
            <w:vAlign w:val="bottom"/>
            <w:hideMark/>
          </w:tcPr>
          <w:p w14:paraId="1C3C1FBE" w14:textId="2BDBCE0E" w:rsidR="00560F4E" w:rsidRPr="008D4F19" w:rsidRDefault="00560F4E" w:rsidP="00560F4E">
            <w:pPr>
              <w:spacing w:line="240" w:lineRule="auto"/>
              <w:jc w:val="center"/>
              <w:rPr>
                <w:b/>
                <w:bCs/>
                <w:color w:val="000000"/>
                <w:sz w:val="24"/>
              </w:rPr>
            </w:pPr>
            <w:r w:rsidRPr="00560F4E">
              <w:rPr>
                <w:b/>
                <w:bCs/>
                <w:color w:val="000000"/>
                <w:sz w:val="24"/>
              </w:rPr>
              <w:t>142747,5</w:t>
            </w:r>
          </w:p>
        </w:tc>
        <w:tc>
          <w:tcPr>
            <w:tcW w:w="1869" w:type="dxa"/>
            <w:tcBorders>
              <w:top w:val="nil"/>
              <w:left w:val="nil"/>
              <w:bottom w:val="single" w:sz="4" w:space="0" w:color="auto"/>
              <w:right w:val="single" w:sz="4" w:space="0" w:color="auto"/>
            </w:tcBorders>
            <w:shd w:val="clear" w:color="auto" w:fill="auto"/>
            <w:noWrap/>
            <w:vAlign w:val="bottom"/>
            <w:hideMark/>
          </w:tcPr>
          <w:p w14:paraId="499A8407" w14:textId="77777777" w:rsidR="00560F4E" w:rsidRPr="008D4F19" w:rsidRDefault="00560F4E" w:rsidP="00560F4E">
            <w:pPr>
              <w:spacing w:line="240" w:lineRule="auto"/>
              <w:jc w:val="center"/>
              <w:rPr>
                <w:b/>
                <w:bCs/>
                <w:color w:val="000000"/>
                <w:sz w:val="24"/>
              </w:rPr>
            </w:pPr>
            <w:r w:rsidRPr="008D4F19">
              <w:rPr>
                <w:b/>
                <w:bCs/>
                <w:color w:val="000000"/>
                <w:sz w:val="24"/>
              </w:rPr>
              <w:t>38210,1</w:t>
            </w:r>
          </w:p>
        </w:tc>
        <w:tc>
          <w:tcPr>
            <w:tcW w:w="1601" w:type="dxa"/>
            <w:tcBorders>
              <w:top w:val="nil"/>
              <w:left w:val="nil"/>
              <w:bottom w:val="single" w:sz="4" w:space="0" w:color="auto"/>
              <w:right w:val="single" w:sz="4" w:space="0" w:color="auto"/>
            </w:tcBorders>
            <w:shd w:val="clear" w:color="auto" w:fill="auto"/>
            <w:noWrap/>
            <w:vAlign w:val="bottom"/>
            <w:hideMark/>
          </w:tcPr>
          <w:p w14:paraId="47C7EFBD" w14:textId="77777777" w:rsidR="00560F4E" w:rsidRPr="008D4F19" w:rsidRDefault="00560F4E" w:rsidP="00560F4E">
            <w:pPr>
              <w:spacing w:line="240" w:lineRule="auto"/>
              <w:jc w:val="center"/>
              <w:rPr>
                <w:color w:val="000000"/>
                <w:sz w:val="24"/>
              </w:rPr>
            </w:pPr>
            <w:r w:rsidRPr="008D4F19">
              <w:rPr>
                <w:color w:val="000000"/>
                <w:sz w:val="24"/>
              </w:rPr>
              <w:t>1520,1</w:t>
            </w:r>
          </w:p>
        </w:tc>
        <w:tc>
          <w:tcPr>
            <w:tcW w:w="2175" w:type="dxa"/>
            <w:tcBorders>
              <w:top w:val="nil"/>
              <w:left w:val="nil"/>
              <w:bottom w:val="single" w:sz="4" w:space="0" w:color="auto"/>
              <w:right w:val="single" w:sz="4" w:space="0" w:color="auto"/>
            </w:tcBorders>
            <w:shd w:val="clear" w:color="auto" w:fill="auto"/>
            <w:noWrap/>
            <w:vAlign w:val="bottom"/>
            <w:hideMark/>
          </w:tcPr>
          <w:p w14:paraId="5C44EE6A" w14:textId="77777777" w:rsidR="00560F4E" w:rsidRPr="008D4F19" w:rsidRDefault="00560F4E" w:rsidP="00560F4E">
            <w:pPr>
              <w:spacing w:line="240" w:lineRule="auto"/>
              <w:jc w:val="center"/>
              <w:rPr>
                <w:b/>
                <w:bCs/>
                <w:color w:val="000000"/>
                <w:sz w:val="24"/>
              </w:rPr>
            </w:pPr>
            <w:r w:rsidRPr="008D4F19">
              <w:rPr>
                <w:b/>
                <w:bCs/>
                <w:color w:val="000000"/>
                <w:sz w:val="24"/>
              </w:rPr>
              <w:t>13630,8</w:t>
            </w:r>
          </w:p>
        </w:tc>
        <w:tc>
          <w:tcPr>
            <w:tcW w:w="1480" w:type="dxa"/>
            <w:tcBorders>
              <w:top w:val="nil"/>
              <w:left w:val="nil"/>
              <w:bottom w:val="single" w:sz="4" w:space="0" w:color="auto"/>
              <w:right w:val="single" w:sz="4" w:space="0" w:color="auto"/>
            </w:tcBorders>
            <w:shd w:val="clear" w:color="auto" w:fill="auto"/>
            <w:noWrap/>
            <w:vAlign w:val="bottom"/>
            <w:hideMark/>
          </w:tcPr>
          <w:p w14:paraId="5B7B40A8" w14:textId="77777777" w:rsidR="00560F4E" w:rsidRPr="008D4F19" w:rsidRDefault="00560F4E" w:rsidP="00560F4E">
            <w:pPr>
              <w:spacing w:line="240" w:lineRule="auto"/>
              <w:jc w:val="center"/>
              <w:rPr>
                <w:color w:val="000000"/>
                <w:sz w:val="24"/>
              </w:rPr>
            </w:pPr>
            <w:r w:rsidRPr="008D4F19">
              <w:rPr>
                <w:color w:val="000000"/>
                <w:sz w:val="24"/>
              </w:rPr>
              <w:t>4764,8</w:t>
            </w:r>
          </w:p>
        </w:tc>
        <w:tc>
          <w:tcPr>
            <w:tcW w:w="2477" w:type="dxa"/>
            <w:tcBorders>
              <w:top w:val="nil"/>
              <w:left w:val="nil"/>
              <w:bottom w:val="single" w:sz="4" w:space="0" w:color="auto"/>
              <w:right w:val="single" w:sz="4" w:space="0" w:color="auto"/>
            </w:tcBorders>
            <w:shd w:val="clear" w:color="auto" w:fill="auto"/>
            <w:noWrap/>
            <w:vAlign w:val="bottom"/>
            <w:hideMark/>
          </w:tcPr>
          <w:p w14:paraId="226C594E" w14:textId="77777777" w:rsidR="00560F4E" w:rsidRPr="008D4F19" w:rsidRDefault="00560F4E" w:rsidP="00560F4E">
            <w:pPr>
              <w:spacing w:line="240" w:lineRule="auto"/>
              <w:jc w:val="center"/>
              <w:rPr>
                <w:b/>
                <w:bCs/>
                <w:color w:val="000000"/>
                <w:sz w:val="24"/>
              </w:rPr>
            </w:pPr>
            <w:r w:rsidRPr="008D4F19">
              <w:rPr>
                <w:b/>
                <w:bCs/>
                <w:color w:val="000000"/>
                <w:sz w:val="24"/>
              </w:rPr>
              <w:t>9187,0</w:t>
            </w:r>
          </w:p>
        </w:tc>
        <w:tc>
          <w:tcPr>
            <w:tcW w:w="2373" w:type="dxa"/>
            <w:tcBorders>
              <w:top w:val="nil"/>
              <w:left w:val="nil"/>
              <w:bottom w:val="single" w:sz="4" w:space="0" w:color="auto"/>
              <w:right w:val="single" w:sz="4" w:space="0" w:color="auto"/>
            </w:tcBorders>
            <w:shd w:val="clear" w:color="auto" w:fill="auto"/>
            <w:noWrap/>
            <w:vAlign w:val="bottom"/>
            <w:hideMark/>
          </w:tcPr>
          <w:p w14:paraId="31AACADF" w14:textId="77777777" w:rsidR="00560F4E" w:rsidRPr="008D4F19" w:rsidRDefault="00560F4E" w:rsidP="00560F4E">
            <w:pPr>
              <w:spacing w:line="240" w:lineRule="auto"/>
              <w:jc w:val="center"/>
              <w:rPr>
                <w:color w:val="000000"/>
                <w:sz w:val="24"/>
              </w:rPr>
            </w:pPr>
            <w:r w:rsidRPr="008D4F19">
              <w:rPr>
                <w:color w:val="000000"/>
                <w:sz w:val="24"/>
              </w:rPr>
              <w:t>711,5</w:t>
            </w:r>
          </w:p>
        </w:tc>
      </w:tr>
      <w:tr w:rsidR="00560F4E" w:rsidRPr="00560F4E" w14:paraId="6B7D7048" w14:textId="77777777" w:rsidTr="00560F4E">
        <w:trPr>
          <w:trHeight w:val="320"/>
        </w:trPr>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22CAE7D7" w14:textId="77777777" w:rsidR="00560F4E" w:rsidRPr="008D4F19" w:rsidRDefault="00560F4E" w:rsidP="00560F4E">
            <w:pPr>
              <w:spacing w:line="240" w:lineRule="auto"/>
              <w:jc w:val="center"/>
              <w:rPr>
                <w:color w:val="000000"/>
                <w:sz w:val="24"/>
              </w:rPr>
            </w:pPr>
            <w:r w:rsidRPr="008D4F19">
              <w:rPr>
                <w:color w:val="000000"/>
                <w:sz w:val="24"/>
              </w:rPr>
              <w:t>2008</w:t>
            </w:r>
          </w:p>
        </w:tc>
        <w:tc>
          <w:tcPr>
            <w:tcW w:w="1740" w:type="dxa"/>
            <w:tcBorders>
              <w:top w:val="nil"/>
              <w:left w:val="nil"/>
              <w:bottom w:val="single" w:sz="4" w:space="0" w:color="auto"/>
              <w:right w:val="single" w:sz="4" w:space="0" w:color="auto"/>
            </w:tcBorders>
            <w:shd w:val="clear" w:color="auto" w:fill="auto"/>
            <w:noWrap/>
            <w:vAlign w:val="bottom"/>
            <w:hideMark/>
          </w:tcPr>
          <w:p w14:paraId="5D2CD888" w14:textId="0C274C76" w:rsidR="00560F4E" w:rsidRPr="008D4F19" w:rsidRDefault="00560F4E" w:rsidP="00560F4E">
            <w:pPr>
              <w:spacing w:line="240" w:lineRule="auto"/>
              <w:jc w:val="center"/>
              <w:rPr>
                <w:b/>
                <w:bCs/>
                <w:color w:val="000000"/>
                <w:sz w:val="24"/>
              </w:rPr>
            </w:pPr>
            <w:r w:rsidRPr="00560F4E">
              <w:rPr>
                <w:b/>
                <w:bCs/>
                <w:color w:val="000000"/>
                <w:sz w:val="24"/>
              </w:rPr>
              <w:t>142737,2</w:t>
            </w:r>
          </w:p>
        </w:tc>
        <w:tc>
          <w:tcPr>
            <w:tcW w:w="1869" w:type="dxa"/>
            <w:tcBorders>
              <w:top w:val="nil"/>
              <w:left w:val="nil"/>
              <w:bottom w:val="single" w:sz="4" w:space="0" w:color="auto"/>
              <w:right w:val="single" w:sz="4" w:space="0" w:color="auto"/>
            </w:tcBorders>
            <w:shd w:val="clear" w:color="auto" w:fill="auto"/>
            <w:noWrap/>
            <w:vAlign w:val="bottom"/>
            <w:hideMark/>
          </w:tcPr>
          <w:p w14:paraId="1C7BAED4" w14:textId="77777777" w:rsidR="00560F4E" w:rsidRPr="008D4F19" w:rsidRDefault="00560F4E" w:rsidP="00560F4E">
            <w:pPr>
              <w:spacing w:line="240" w:lineRule="auto"/>
              <w:jc w:val="center"/>
              <w:rPr>
                <w:b/>
                <w:bCs/>
                <w:color w:val="000000"/>
                <w:sz w:val="24"/>
              </w:rPr>
            </w:pPr>
            <w:r w:rsidRPr="008D4F19">
              <w:rPr>
                <w:b/>
                <w:bCs/>
                <w:color w:val="000000"/>
                <w:sz w:val="24"/>
              </w:rPr>
              <w:t>38263,3</w:t>
            </w:r>
          </w:p>
        </w:tc>
        <w:tc>
          <w:tcPr>
            <w:tcW w:w="1601" w:type="dxa"/>
            <w:tcBorders>
              <w:top w:val="nil"/>
              <w:left w:val="nil"/>
              <w:bottom w:val="single" w:sz="4" w:space="0" w:color="auto"/>
              <w:right w:val="single" w:sz="4" w:space="0" w:color="auto"/>
            </w:tcBorders>
            <w:shd w:val="clear" w:color="auto" w:fill="auto"/>
            <w:noWrap/>
            <w:vAlign w:val="bottom"/>
            <w:hideMark/>
          </w:tcPr>
          <w:p w14:paraId="4FEEB130" w14:textId="77777777" w:rsidR="00560F4E" w:rsidRPr="008D4F19" w:rsidRDefault="00560F4E" w:rsidP="00560F4E">
            <w:pPr>
              <w:spacing w:line="240" w:lineRule="auto"/>
              <w:jc w:val="center"/>
              <w:rPr>
                <w:color w:val="000000"/>
                <w:sz w:val="24"/>
              </w:rPr>
            </w:pPr>
            <w:r w:rsidRPr="008D4F19">
              <w:rPr>
                <w:color w:val="000000"/>
                <w:sz w:val="24"/>
              </w:rPr>
              <w:t>1526,3</w:t>
            </w:r>
          </w:p>
        </w:tc>
        <w:tc>
          <w:tcPr>
            <w:tcW w:w="2175" w:type="dxa"/>
            <w:tcBorders>
              <w:top w:val="nil"/>
              <w:left w:val="nil"/>
              <w:bottom w:val="single" w:sz="4" w:space="0" w:color="auto"/>
              <w:right w:val="single" w:sz="4" w:space="0" w:color="auto"/>
            </w:tcBorders>
            <w:shd w:val="clear" w:color="auto" w:fill="auto"/>
            <w:noWrap/>
            <w:vAlign w:val="bottom"/>
            <w:hideMark/>
          </w:tcPr>
          <w:p w14:paraId="131064CB" w14:textId="77777777" w:rsidR="00560F4E" w:rsidRPr="008D4F19" w:rsidRDefault="00560F4E" w:rsidP="00560F4E">
            <w:pPr>
              <w:spacing w:line="240" w:lineRule="auto"/>
              <w:jc w:val="center"/>
              <w:rPr>
                <w:b/>
                <w:bCs/>
                <w:color w:val="000000"/>
                <w:sz w:val="24"/>
              </w:rPr>
            </w:pPr>
            <w:r w:rsidRPr="008D4F19">
              <w:rPr>
                <w:b/>
                <w:bCs/>
                <w:color w:val="000000"/>
                <w:sz w:val="24"/>
              </w:rPr>
              <w:t>13611,9</w:t>
            </w:r>
          </w:p>
        </w:tc>
        <w:tc>
          <w:tcPr>
            <w:tcW w:w="1480" w:type="dxa"/>
            <w:tcBorders>
              <w:top w:val="nil"/>
              <w:left w:val="nil"/>
              <w:bottom w:val="single" w:sz="4" w:space="0" w:color="auto"/>
              <w:right w:val="single" w:sz="4" w:space="0" w:color="auto"/>
            </w:tcBorders>
            <w:shd w:val="clear" w:color="auto" w:fill="auto"/>
            <w:noWrap/>
            <w:vAlign w:val="bottom"/>
            <w:hideMark/>
          </w:tcPr>
          <w:p w14:paraId="76F777DD" w14:textId="77777777" w:rsidR="00560F4E" w:rsidRPr="008D4F19" w:rsidRDefault="00560F4E" w:rsidP="00560F4E">
            <w:pPr>
              <w:spacing w:line="240" w:lineRule="auto"/>
              <w:jc w:val="center"/>
              <w:rPr>
                <w:color w:val="000000"/>
                <w:sz w:val="24"/>
              </w:rPr>
            </w:pPr>
            <w:r w:rsidRPr="008D4F19">
              <w:rPr>
                <w:color w:val="000000"/>
                <w:sz w:val="24"/>
              </w:rPr>
              <w:t>4798,7</w:t>
            </w:r>
          </w:p>
        </w:tc>
        <w:tc>
          <w:tcPr>
            <w:tcW w:w="2477" w:type="dxa"/>
            <w:tcBorders>
              <w:top w:val="nil"/>
              <w:left w:val="nil"/>
              <w:bottom w:val="single" w:sz="4" w:space="0" w:color="auto"/>
              <w:right w:val="single" w:sz="4" w:space="0" w:color="auto"/>
            </w:tcBorders>
            <w:shd w:val="clear" w:color="auto" w:fill="auto"/>
            <w:noWrap/>
            <w:vAlign w:val="bottom"/>
            <w:hideMark/>
          </w:tcPr>
          <w:p w14:paraId="0EBE5B5D" w14:textId="77777777" w:rsidR="00560F4E" w:rsidRPr="008D4F19" w:rsidRDefault="00560F4E" w:rsidP="00560F4E">
            <w:pPr>
              <w:spacing w:line="240" w:lineRule="auto"/>
              <w:jc w:val="center"/>
              <w:rPr>
                <w:b/>
                <w:bCs/>
                <w:color w:val="000000"/>
                <w:sz w:val="24"/>
              </w:rPr>
            </w:pPr>
            <w:r w:rsidRPr="008D4F19">
              <w:rPr>
                <w:b/>
                <w:bCs/>
                <w:color w:val="000000"/>
                <w:sz w:val="24"/>
              </w:rPr>
              <w:t>9267,6</w:t>
            </w:r>
          </w:p>
        </w:tc>
        <w:tc>
          <w:tcPr>
            <w:tcW w:w="2373" w:type="dxa"/>
            <w:tcBorders>
              <w:top w:val="nil"/>
              <w:left w:val="nil"/>
              <w:bottom w:val="single" w:sz="4" w:space="0" w:color="auto"/>
              <w:right w:val="single" w:sz="4" w:space="0" w:color="auto"/>
            </w:tcBorders>
            <w:shd w:val="clear" w:color="auto" w:fill="auto"/>
            <w:noWrap/>
            <w:vAlign w:val="bottom"/>
            <w:hideMark/>
          </w:tcPr>
          <w:p w14:paraId="37C3BEDA" w14:textId="77777777" w:rsidR="00560F4E" w:rsidRPr="008D4F19" w:rsidRDefault="00560F4E" w:rsidP="00560F4E">
            <w:pPr>
              <w:spacing w:line="240" w:lineRule="auto"/>
              <w:jc w:val="center"/>
              <w:rPr>
                <w:color w:val="000000"/>
                <w:sz w:val="24"/>
              </w:rPr>
            </w:pPr>
            <w:r w:rsidRPr="008D4F19">
              <w:rPr>
                <w:color w:val="000000"/>
                <w:sz w:val="24"/>
              </w:rPr>
              <w:t>711,7</w:t>
            </w:r>
          </w:p>
        </w:tc>
      </w:tr>
      <w:tr w:rsidR="00560F4E" w:rsidRPr="00560F4E" w14:paraId="464ACE83" w14:textId="77777777" w:rsidTr="00560F4E">
        <w:trPr>
          <w:trHeight w:val="320"/>
        </w:trPr>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4649781C" w14:textId="77777777" w:rsidR="00560F4E" w:rsidRPr="008D4F19" w:rsidRDefault="00560F4E" w:rsidP="00560F4E">
            <w:pPr>
              <w:spacing w:line="240" w:lineRule="auto"/>
              <w:jc w:val="center"/>
              <w:rPr>
                <w:color w:val="000000"/>
                <w:sz w:val="24"/>
              </w:rPr>
            </w:pPr>
            <w:r w:rsidRPr="008D4F19">
              <w:rPr>
                <w:color w:val="000000"/>
                <w:sz w:val="24"/>
              </w:rPr>
              <w:t>2009</w:t>
            </w:r>
          </w:p>
        </w:tc>
        <w:tc>
          <w:tcPr>
            <w:tcW w:w="1740" w:type="dxa"/>
            <w:tcBorders>
              <w:top w:val="nil"/>
              <w:left w:val="nil"/>
              <w:bottom w:val="single" w:sz="4" w:space="0" w:color="auto"/>
              <w:right w:val="single" w:sz="4" w:space="0" w:color="auto"/>
            </w:tcBorders>
            <w:shd w:val="clear" w:color="auto" w:fill="auto"/>
            <w:noWrap/>
            <w:vAlign w:val="bottom"/>
            <w:hideMark/>
          </w:tcPr>
          <w:p w14:paraId="0B91B10D" w14:textId="38503708" w:rsidR="00560F4E" w:rsidRPr="008D4F19" w:rsidRDefault="00560F4E" w:rsidP="00560F4E">
            <w:pPr>
              <w:spacing w:line="240" w:lineRule="auto"/>
              <w:jc w:val="center"/>
              <w:rPr>
                <w:b/>
                <w:bCs/>
                <w:color w:val="000000"/>
                <w:sz w:val="24"/>
              </w:rPr>
            </w:pPr>
            <w:r w:rsidRPr="00560F4E">
              <w:rPr>
                <w:b/>
                <w:bCs/>
                <w:color w:val="000000"/>
                <w:sz w:val="24"/>
              </w:rPr>
              <w:t>142833,5</w:t>
            </w:r>
          </w:p>
        </w:tc>
        <w:tc>
          <w:tcPr>
            <w:tcW w:w="1869" w:type="dxa"/>
            <w:tcBorders>
              <w:top w:val="nil"/>
              <w:left w:val="nil"/>
              <w:bottom w:val="single" w:sz="4" w:space="0" w:color="auto"/>
              <w:right w:val="single" w:sz="4" w:space="0" w:color="auto"/>
            </w:tcBorders>
            <w:shd w:val="clear" w:color="auto" w:fill="auto"/>
            <w:noWrap/>
            <w:vAlign w:val="bottom"/>
            <w:hideMark/>
          </w:tcPr>
          <w:p w14:paraId="6F420242" w14:textId="77777777" w:rsidR="00560F4E" w:rsidRPr="008D4F19" w:rsidRDefault="00560F4E" w:rsidP="00560F4E">
            <w:pPr>
              <w:spacing w:line="240" w:lineRule="auto"/>
              <w:jc w:val="center"/>
              <w:rPr>
                <w:b/>
                <w:bCs/>
                <w:color w:val="000000"/>
                <w:sz w:val="24"/>
              </w:rPr>
            </w:pPr>
            <w:r w:rsidRPr="008D4F19">
              <w:rPr>
                <w:b/>
                <w:bCs/>
                <w:color w:val="000000"/>
                <w:sz w:val="24"/>
              </w:rPr>
              <w:t>38334,8</w:t>
            </w:r>
          </w:p>
        </w:tc>
        <w:tc>
          <w:tcPr>
            <w:tcW w:w="1601" w:type="dxa"/>
            <w:tcBorders>
              <w:top w:val="nil"/>
              <w:left w:val="nil"/>
              <w:bottom w:val="single" w:sz="4" w:space="0" w:color="auto"/>
              <w:right w:val="single" w:sz="4" w:space="0" w:color="auto"/>
            </w:tcBorders>
            <w:shd w:val="clear" w:color="auto" w:fill="auto"/>
            <w:noWrap/>
            <w:vAlign w:val="bottom"/>
            <w:hideMark/>
          </w:tcPr>
          <w:p w14:paraId="525D8334" w14:textId="77777777" w:rsidR="00560F4E" w:rsidRPr="008D4F19" w:rsidRDefault="00560F4E" w:rsidP="00560F4E">
            <w:pPr>
              <w:spacing w:line="240" w:lineRule="auto"/>
              <w:jc w:val="center"/>
              <w:rPr>
                <w:color w:val="000000"/>
                <w:sz w:val="24"/>
              </w:rPr>
            </w:pPr>
            <w:r w:rsidRPr="008D4F19">
              <w:rPr>
                <w:color w:val="000000"/>
                <w:sz w:val="24"/>
              </w:rPr>
              <w:t>1531,8</w:t>
            </w:r>
          </w:p>
        </w:tc>
        <w:tc>
          <w:tcPr>
            <w:tcW w:w="2175" w:type="dxa"/>
            <w:tcBorders>
              <w:top w:val="nil"/>
              <w:left w:val="nil"/>
              <w:bottom w:val="single" w:sz="4" w:space="0" w:color="auto"/>
              <w:right w:val="single" w:sz="4" w:space="0" w:color="auto"/>
            </w:tcBorders>
            <w:shd w:val="clear" w:color="auto" w:fill="auto"/>
            <w:noWrap/>
            <w:vAlign w:val="bottom"/>
            <w:hideMark/>
          </w:tcPr>
          <w:p w14:paraId="687F4B03" w14:textId="77777777" w:rsidR="00560F4E" w:rsidRPr="008D4F19" w:rsidRDefault="00560F4E" w:rsidP="00560F4E">
            <w:pPr>
              <w:spacing w:line="240" w:lineRule="auto"/>
              <w:jc w:val="center"/>
              <w:rPr>
                <w:b/>
                <w:bCs/>
                <w:color w:val="000000"/>
                <w:sz w:val="24"/>
              </w:rPr>
            </w:pPr>
            <w:r w:rsidRPr="008D4F19">
              <w:rPr>
                <w:b/>
                <w:bCs/>
                <w:color w:val="000000"/>
                <w:sz w:val="24"/>
              </w:rPr>
              <w:t>13604,2</w:t>
            </w:r>
          </w:p>
        </w:tc>
        <w:tc>
          <w:tcPr>
            <w:tcW w:w="1480" w:type="dxa"/>
            <w:tcBorders>
              <w:top w:val="nil"/>
              <w:left w:val="nil"/>
              <w:bottom w:val="single" w:sz="4" w:space="0" w:color="auto"/>
              <w:right w:val="single" w:sz="4" w:space="0" w:color="auto"/>
            </w:tcBorders>
            <w:shd w:val="clear" w:color="auto" w:fill="auto"/>
            <w:noWrap/>
            <w:vAlign w:val="bottom"/>
            <w:hideMark/>
          </w:tcPr>
          <w:p w14:paraId="766DAC38" w14:textId="77777777" w:rsidR="00560F4E" w:rsidRPr="008D4F19" w:rsidRDefault="00560F4E" w:rsidP="00560F4E">
            <w:pPr>
              <w:spacing w:line="240" w:lineRule="auto"/>
              <w:jc w:val="center"/>
              <w:rPr>
                <w:color w:val="000000"/>
                <w:sz w:val="24"/>
              </w:rPr>
            </w:pPr>
            <w:r w:rsidRPr="008D4F19">
              <w:rPr>
                <w:color w:val="000000"/>
                <w:sz w:val="24"/>
              </w:rPr>
              <w:t>4832,8</w:t>
            </w:r>
          </w:p>
        </w:tc>
        <w:tc>
          <w:tcPr>
            <w:tcW w:w="2477" w:type="dxa"/>
            <w:tcBorders>
              <w:top w:val="nil"/>
              <w:left w:val="nil"/>
              <w:bottom w:val="single" w:sz="4" w:space="0" w:color="auto"/>
              <w:right w:val="single" w:sz="4" w:space="0" w:color="auto"/>
            </w:tcBorders>
            <w:shd w:val="clear" w:color="auto" w:fill="auto"/>
            <w:noWrap/>
            <w:vAlign w:val="bottom"/>
            <w:hideMark/>
          </w:tcPr>
          <w:p w14:paraId="6874E364" w14:textId="77777777" w:rsidR="00560F4E" w:rsidRPr="008D4F19" w:rsidRDefault="00560F4E" w:rsidP="00560F4E">
            <w:pPr>
              <w:spacing w:line="240" w:lineRule="auto"/>
              <w:jc w:val="center"/>
              <w:rPr>
                <w:b/>
                <w:bCs/>
                <w:color w:val="000000"/>
                <w:sz w:val="24"/>
              </w:rPr>
            </w:pPr>
            <w:r w:rsidRPr="008D4F19">
              <w:rPr>
                <w:b/>
                <w:bCs/>
                <w:color w:val="000000"/>
                <w:sz w:val="24"/>
              </w:rPr>
              <w:t>9353,2</w:t>
            </w:r>
          </w:p>
        </w:tc>
        <w:tc>
          <w:tcPr>
            <w:tcW w:w="2373" w:type="dxa"/>
            <w:tcBorders>
              <w:top w:val="nil"/>
              <w:left w:val="nil"/>
              <w:bottom w:val="single" w:sz="4" w:space="0" w:color="auto"/>
              <w:right w:val="single" w:sz="4" w:space="0" w:color="auto"/>
            </w:tcBorders>
            <w:shd w:val="clear" w:color="auto" w:fill="auto"/>
            <w:noWrap/>
            <w:vAlign w:val="bottom"/>
            <w:hideMark/>
          </w:tcPr>
          <w:p w14:paraId="674467B1" w14:textId="77777777" w:rsidR="00560F4E" w:rsidRPr="008D4F19" w:rsidRDefault="00560F4E" w:rsidP="00560F4E">
            <w:pPr>
              <w:spacing w:line="240" w:lineRule="auto"/>
              <w:jc w:val="center"/>
              <w:rPr>
                <w:color w:val="000000"/>
                <w:sz w:val="24"/>
              </w:rPr>
            </w:pPr>
            <w:r w:rsidRPr="008D4F19">
              <w:rPr>
                <w:color w:val="000000"/>
                <w:sz w:val="24"/>
              </w:rPr>
              <w:t>711,7</w:t>
            </w:r>
          </w:p>
        </w:tc>
      </w:tr>
      <w:tr w:rsidR="00560F4E" w:rsidRPr="00560F4E" w14:paraId="506FD6A6" w14:textId="77777777" w:rsidTr="00560F4E">
        <w:trPr>
          <w:trHeight w:val="320"/>
        </w:trPr>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3EE14FEE" w14:textId="77777777" w:rsidR="00560F4E" w:rsidRPr="008D4F19" w:rsidRDefault="00560F4E" w:rsidP="00560F4E">
            <w:pPr>
              <w:spacing w:line="240" w:lineRule="auto"/>
              <w:jc w:val="center"/>
              <w:rPr>
                <w:color w:val="000000"/>
                <w:sz w:val="24"/>
              </w:rPr>
            </w:pPr>
            <w:r w:rsidRPr="008D4F19">
              <w:rPr>
                <w:color w:val="000000"/>
                <w:sz w:val="24"/>
              </w:rPr>
              <w:t>2010</w:t>
            </w:r>
          </w:p>
        </w:tc>
        <w:tc>
          <w:tcPr>
            <w:tcW w:w="1740" w:type="dxa"/>
            <w:tcBorders>
              <w:top w:val="nil"/>
              <w:left w:val="nil"/>
              <w:bottom w:val="single" w:sz="4" w:space="0" w:color="auto"/>
              <w:right w:val="single" w:sz="4" w:space="0" w:color="auto"/>
            </w:tcBorders>
            <w:shd w:val="clear" w:color="auto" w:fill="auto"/>
            <w:noWrap/>
            <w:vAlign w:val="bottom"/>
            <w:hideMark/>
          </w:tcPr>
          <w:p w14:paraId="64C43D38" w14:textId="7C51AB30" w:rsidR="00560F4E" w:rsidRPr="008D4F19" w:rsidRDefault="00560F4E" w:rsidP="00560F4E">
            <w:pPr>
              <w:spacing w:line="240" w:lineRule="auto"/>
              <w:jc w:val="center"/>
              <w:rPr>
                <w:b/>
                <w:bCs/>
                <w:color w:val="000000"/>
                <w:sz w:val="24"/>
              </w:rPr>
            </w:pPr>
            <w:r w:rsidRPr="00560F4E">
              <w:rPr>
                <w:b/>
                <w:bCs/>
                <w:color w:val="000000"/>
                <w:sz w:val="24"/>
              </w:rPr>
              <w:t>142865,4</w:t>
            </w:r>
          </w:p>
        </w:tc>
        <w:tc>
          <w:tcPr>
            <w:tcW w:w="1869" w:type="dxa"/>
            <w:tcBorders>
              <w:top w:val="nil"/>
              <w:left w:val="nil"/>
              <w:bottom w:val="single" w:sz="4" w:space="0" w:color="auto"/>
              <w:right w:val="single" w:sz="4" w:space="0" w:color="auto"/>
            </w:tcBorders>
            <w:shd w:val="clear" w:color="auto" w:fill="auto"/>
            <w:noWrap/>
            <w:vAlign w:val="bottom"/>
            <w:hideMark/>
          </w:tcPr>
          <w:p w14:paraId="576D6C6D" w14:textId="77777777" w:rsidR="00560F4E" w:rsidRPr="008D4F19" w:rsidRDefault="00560F4E" w:rsidP="00560F4E">
            <w:pPr>
              <w:spacing w:line="240" w:lineRule="auto"/>
              <w:jc w:val="center"/>
              <w:rPr>
                <w:b/>
                <w:bCs/>
                <w:color w:val="000000"/>
                <w:sz w:val="24"/>
              </w:rPr>
            </w:pPr>
            <w:r w:rsidRPr="008D4F19">
              <w:rPr>
                <w:b/>
                <w:bCs/>
                <w:color w:val="000000"/>
                <w:sz w:val="24"/>
              </w:rPr>
              <w:t>38445,7</w:t>
            </w:r>
          </w:p>
        </w:tc>
        <w:tc>
          <w:tcPr>
            <w:tcW w:w="1601" w:type="dxa"/>
            <w:tcBorders>
              <w:top w:val="nil"/>
              <w:left w:val="nil"/>
              <w:bottom w:val="single" w:sz="4" w:space="0" w:color="auto"/>
              <w:right w:val="single" w:sz="4" w:space="0" w:color="auto"/>
            </w:tcBorders>
            <w:shd w:val="clear" w:color="auto" w:fill="auto"/>
            <w:noWrap/>
            <w:vAlign w:val="bottom"/>
            <w:hideMark/>
          </w:tcPr>
          <w:p w14:paraId="1BE57EB2" w14:textId="77777777" w:rsidR="00560F4E" w:rsidRPr="008D4F19" w:rsidRDefault="00560F4E" w:rsidP="00560F4E">
            <w:pPr>
              <w:spacing w:line="240" w:lineRule="auto"/>
              <w:jc w:val="center"/>
              <w:rPr>
                <w:color w:val="000000"/>
                <w:sz w:val="24"/>
              </w:rPr>
            </w:pPr>
            <w:r w:rsidRPr="008D4F19">
              <w:rPr>
                <w:color w:val="000000"/>
                <w:sz w:val="24"/>
              </w:rPr>
              <w:t>1532,4</w:t>
            </w:r>
          </w:p>
        </w:tc>
        <w:tc>
          <w:tcPr>
            <w:tcW w:w="2175" w:type="dxa"/>
            <w:tcBorders>
              <w:top w:val="nil"/>
              <w:left w:val="nil"/>
              <w:bottom w:val="single" w:sz="4" w:space="0" w:color="auto"/>
              <w:right w:val="single" w:sz="4" w:space="0" w:color="auto"/>
            </w:tcBorders>
            <w:shd w:val="clear" w:color="auto" w:fill="auto"/>
            <w:noWrap/>
            <w:vAlign w:val="bottom"/>
            <w:hideMark/>
          </w:tcPr>
          <w:p w14:paraId="4E3A381F" w14:textId="77777777" w:rsidR="00560F4E" w:rsidRPr="008D4F19" w:rsidRDefault="00560F4E" w:rsidP="00560F4E">
            <w:pPr>
              <w:spacing w:line="240" w:lineRule="auto"/>
              <w:jc w:val="center"/>
              <w:rPr>
                <w:b/>
                <w:bCs/>
                <w:color w:val="000000"/>
                <w:sz w:val="24"/>
              </w:rPr>
            </w:pPr>
            <w:r w:rsidRPr="008D4F19">
              <w:rPr>
                <w:b/>
                <w:bCs/>
                <w:color w:val="000000"/>
                <w:sz w:val="24"/>
              </w:rPr>
              <w:t>13625,8</w:t>
            </w:r>
          </w:p>
        </w:tc>
        <w:tc>
          <w:tcPr>
            <w:tcW w:w="1480" w:type="dxa"/>
            <w:tcBorders>
              <w:top w:val="nil"/>
              <w:left w:val="nil"/>
              <w:bottom w:val="single" w:sz="4" w:space="0" w:color="auto"/>
              <w:right w:val="single" w:sz="4" w:space="0" w:color="auto"/>
            </w:tcBorders>
            <w:shd w:val="clear" w:color="auto" w:fill="auto"/>
            <w:noWrap/>
            <w:vAlign w:val="bottom"/>
            <w:hideMark/>
          </w:tcPr>
          <w:p w14:paraId="2A87E5B7" w14:textId="77777777" w:rsidR="00560F4E" w:rsidRPr="008D4F19" w:rsidRDefault="00560F4E" w:rsidP="00560F4E">
            <w:pPr>
              <w:spacing w:line="240" w:lineRule="auto"/>
              <w:jc w:val="center"/>
              <w:rPr>
                <w:color w:val="000000"/>
                <w:sz w:val="24"/>
              </w:rPr>
            </w:pPr>
            <w:r w:rsidRPr="008D4F19">
              <w:rPr>
                <w:color w:val="000000"/>
                <w:sz w:val="24"/>
              </w:rPr>
              <w:t>4899,3</w:t>
            </w:r>
          </w:p>
        </w:tc>
        <w:tc>
          <w:tcPr>
            <w:tcW w:w="2477" w:type="dxa"/>
            <w:tcBorders>
              <w:top w:val="nil"/>
              <w:left w:val="nil"/>
              <w:bottom w:val="single" w:sz="4" w:space="0" w:color="auto"/>
              <w:right w:val="single" w:sz="4" w:space="0" w:color="auto"/>
            </w:tcBorders>
            <w:shd w:val="clear" w:color="auto" w:fill="auto"/>
            <w:noWrap/>
            <w:vAlign w:val="bottom"/>
            <w:hideMark/>
          </w:tcPr>
          <w:p w14:paraId="3A8458E6" w14:textId="77777777" w:rsidR="00560F4E" w:rsidRPr="008D4F19" w:rsidRDefault="00560F4E" w:rsidP="00560F4E">
            <w:pPr>
              <w:spacing w:line="240" w:lineRule="auto"/>
              <w:jc w:val="center"/>
              <w:rPr>
                <w:b/>
                <w:bCs/>
                <w:color w:val="000000"/>
                <w:sz w:val="24"/>
              </w:rPr>
            </w:pPr>
            <w:r w:rsidRPr="008D4F19">
              <w:rPr>
                <w:b/>
                <w:bCs/>
                <w:color w:val="000000"/>
                <w:sz w:val="24"/>
              </w:rPr>
              <w:t>9439,0</w:t>
            </w:r>
          </w:p>
        </w:tc>
        <w:tc>
          <w:tcPr>
            <w:tcW w:w="2373" w:type="dxa"/>
            <w:tcBorders>
              <w:top w:val="nil"/>
              <w:left w:val="nil"/>
              <w:bottom w:val="single" w:sz="4" w:space="0" w:color="auto"/>
              <w:right w:val="single" w:sz="4" w:space="0" w:color="auto"/>
            </w:tcBorders>
            <w:shd w:val="clear" w:color="auto" w:fill="auto"/>
            <w:noWrap/>
            <w:vAlign w:val="bottom"/>
            <w:hideMark/>
          </w:tcPr>
          <w:p w14:paraId="02534AF9" w14:textId="77777777" w:rsidR="00560F4E" w:rsidRPr="008D4F19" w:rsidRDefault="00560F4E" w:rsidP="00560F4E">
            <w:pPr>
              <w:spacing w:line="240" w:lineRule="auto"/>
              <w:jc w:val="center"/>
              <w:rPr>
                <w:color w:val="000000"/>
                <w:sz w:val="24"/>
              </w:rPr>
            </w:pPr>
            <w:r w:rsidRPr="008D4F19">
              <w:rPr>
                <w:color w:val="000000"/>
                <w:sz w:val="24"/>
              </w:rPr>
              <w:t>712,5</w:t>
            </w:r>
          </w:p>
        </w:tc>
      </w:tr>
      <w:tr w:rsidR="00560F4E" w:rsidRPr="00560F4E" w14:paraId="30790B10" w14:textId="77777777" w:rsidTr="00560F4E">
        <w:trPr>
          <w:trHeight w:val="320"/>
        </w:trPr>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6D8A6DE1" w14:textId="77777777" w:rsidR="00560F4E" w:rsidRPr="008D4F19" w:rsidRDefault="00560F4E" w:rsidP="00560F4E">
            <w:pPr>
              <w:spacing w:line="240" w:lineRule="auto"/>
              <w:jc w:val="center"/>
              <w:rPr>
                <w:color w:val="000000"/>
                <w:sz w:val="24"/>
              </w:rPr>
            </w:pPr>
            <w:r w:rsidRPr="008D4F19">
              <w:rPr>
                <w:color w:val="000000"/>
                <w:sz w:val="24"/>
              </w:rPr>
              <w:t>2011</w:t>
            </w:r>
          </w:p>
        </w:tc>
        <w:tc>
          <w:tcPr>
            <w:tcW w:w="1740" w:type="dxa"/>
            <w:tcBorders>
              <w:top w:val="nil"/>
              <w:left w:val="nil"/>
              <w:bottom w:val="single" w:sz="4" w:space="0" w:color="auto"/>
              <w:right w:val="single" w:sz="4" w:space="0" w:color="auto"/>
            </w:tcBorders>
            <w:shd w:val="clear" w:color="auto" w:fill="auto"/>
            <w:noWrap/>
            <w:vAlign w:val="bottom"/>
            <w:hideMark/>
          </w:tcPr>
          <w:p w14:paraId="72A63DD5" w14:textId="6A95D28D" w:rsidR="00560F4E" w:rsidRPr="008D4F19" w:rsidRDefault="00560F4E" w:rsidP="00560F4E">
            <w:pPr>
              <w:spacing w:line="240" w:lineRule="auto"/>
              <w:jc w:val="center"/>
              <w:rPr>
                <w:b/>
                <w:bCs/>
                <w:color w:val="000000"/>
                <w:sz w:val="24"/>
              </w:rPr>
            </w:pPr>
            <w:r w:rsidRPr="00560F4E">
              <w:rPr>
                <w:b/>
                <w:bCs/>
                <w:color w:val="000000"/>
                <w:sz w:val="24"/>
              </w:rPr>
              <w:t>143171,0</w:t>
            </w:r>
          </w:p>
        </w:tc>
        <w:tc>
          <w:tcPr>
            <w:tcW w:w="1869" w:type="dxa"/>
            <w:tcBorders>
              <w:top w:val="nil"/>
              <w:left w:val="nil"/>
              <w:bottom w:val="single" w:sz="4" w:space="0" w:color="auto"/>
              <w:right w:val="single" w:sz="4" w:space="0" w:color="auto"/>
            </w:tcBorders>
            <w:shd w:val="clear" w:color="auto" w:fill="auto"/>
            <w:noWrap/>
            <w:vAlign w:val="bottom"/>
            <w:hideMark/>
          </w:tcPr>
          <w:p w14:paraId="6E9F0033" w14:textId="77777777" w:rsidR="00560F4E" w:rsidRPr="008D4F19" w:rsidRDefault="00560F4E" w:rsidP="00560F4E">
            <w:pPr>
              <w:spacing w:line="240" w:lineRule="auto"/>
              <w:jc w:val="center"/>
              <w:rPr>
                <w:b/>
                <w:bCs/>
                <w:color w:val="000000"/>
                <w:sz w:val="24"/>
              </w:rPr>
            </w:pPr>
            <w:r w:rsidRPr="008D4F19">
              <w:rPr>
                <w:b/>
                <w:bCs/>
                <w:color w:val="000000"/>
                <w:sz w:val="24"/>
              </w:rPr>
              <w:t>38640,9</w:t>
            </w:r>
          </w:p>
        </w:tc>
        <w:tc>
          <w:tcPr>
            <w:tcW w:w="1601" w:type="dxa"/>
            <w:tcBorders>
              <w:top w:val="nil"/>
              <w:left w:val="nil"/>
              <w:bottom w:val="single" w:sz="4" w:space="0" w:color="auto"/>
              <w:right w:val="single" w:sz="4" w:space="0" w:color="auto"/>
            </w:tcBorders>
            <w:shd w:val="clear" w:color="auto" w:fill="auto"/>
            <w:noWrap/>
            <w:vAlign w:val="bottom"/>
            <w:hideMark/>
          </w:tcPr>
          <w:p w14:paraId="64D78D0D" w14:textId="77777777" w:rsidR="00560F4E" w:rsidRPr="008D4F19" w:rsidRDefault="00560F4E" w:rsidP="00560F4E">
            <w:pPr>
              <w:spacing w:line="240" w:lineRule="auto"/>
              <w:jc w:val="center"/>
              <w:rPr>
                <w:color w:val="000000"/>
                <w:sz w:val="24"/>
              </w:rPr>
            </w:pPr>
            <w:r w:rsidRPr="008D4F19">
              <w:rPr>
                <w:color w:val="000000"/>
                <w:sz w:val="24"/>
              </w:rPr>
              <w:t>1536,6</w:t>
            </w:r>
          </w:p>
        </w:tc>
        <w:tc>
          <w:tcPr>
            <w:tcW w:w="2175" w:type="dxa"/>
            <w:tcBorders>
              <w:top w:val="nil"/>
              <w:left w:val="nil"/>
              <w:bottom w:val="single" w:sz="4" w:space="0" w:color="auto"/>
              <w:right w:val="single" w:sz="4" w:space="0" w:color="auto"/>
            </w:tcBorders>
            <w:shd w:val="clear" w:color="auto" w:fill="auto"/>
            <w:noWrap/>
            <w:vAlign w:val="bottom"/>
            <w:hideMark/>
          </w:tcPr>
          <w:p w14:paraId="3C4B148C" w14:textId="77777777" w:rsidR="00560F4E" w:rsidRPr="008D4F19" w:rsidRDefault="00560F4E" w:rsidP="00560F4E">
            <w:pPr>
              <w:spacing w:line="240" w:lineRule="auto"/>
              <w:jc w:val="center"/>
              <w:rPr>
                <w:b/>
                <w:bCs/>
                <w:color w:val="000000"/>
                <w:sz w:val="24"/>
              </w:rPr>
            </w:pPr>
            <w:r w:rsidRPr="008D4F19">
              <w:rPr>
                <w:b/>
                <w:bCs/>
                <w:color w:val="000000"/>
                <w:sz w:val="24"/>
              </w:rPr>
              <w:t>13661,9</w:t>
            </w:r>
          </w:p>
        </w:tc>
        <w:tc>
          <w:tcPr>
            <w:tcW w:w="1480" w:type="dxa"/>
            <w:tcBorders>
              <w:top w:val="nil"/>
              <w:left w:val="nil"/>
              <w:bottom w:val="single" w:sz="4" w:space="0" w:color="auto"/>
              <w:right w:val="single" w:sz="4" w:space="0" w:color="auto"/>
            </w:tcBorders>
            <w:shd w:val="clear" w:color="auto" w:fill="auto"/>
            <w:noWrap/>
            <w:vAlign w:val="bottom"/>
            <w:hideMark/>
          </w:tcPr>
          <w:p w14:paraId="27601D1F" w14:textId="77777777" w:rsidR="00560F4E" w:rsidRPr="008D4F19" w:rsidRDefault="00560F4E" w:rsidP="00560F4E">
            <w:pPr>
              <w:spacing w:line="240" w:lineRule="auto"/>
              <w:jc w:val="center"/>
              <w:rPr>
                <w:color w:val="000000"/>
                <w:sz w:val="24"/>
              </w:rPr>
            </w:pPr>
            <w:r w:rsidRPr="008D4F19">
              <w:rPr>
                <w:color w:val="000000"/>
                <w:sz w:val="24"/>
              </w:rPr>
              <w:t>4974,8</w:t>
            </w:r>
          </w:p>
        </w:tc>
        <w:tc>
          <w:tcPr>
            <w:tcW w:w="2477" w:type="dxa"/>
            <w:tcBorders>
              <w:top w:val="nil"/>
              <w:left w:val="nil"/>
              <w:bottom w:val="single" w:sz="4" w:space="0" w:color="auto"/>
              <w:right w:val="single" w:sz="4" w:space="0" w:color="auto"/>
            </w:tcBorders>
            <w:shd w:val="clear" w:color="auto" w:fill="auto"/>
            <w:noWrap/>
            <w:vAlign w:val="bottom"/>
            <w:hideMark/>
          </w:tcPr>
          <w:p w14:paraId="2D49F512" w14:textId="77777777" w:rsidR="00560F4E" w:rsidRPr="008D4F19" w:rsidRDefault="00560F4E" w:rsidP="00560F4E">
            <w:pPr>
              <w:spacing w:line="240" w:lineRule="auto"/>
              <w:jc w:val="center"/>
              <w:rPr>
                <w:b/>
                <w:bCs/>
                <w:color w:val="000000"/>
                <w:sz w:val="24"/>
              </w:rPr>
            </w:pPr>
            <w:r w:rsidRPr="008D4F19">
              <w:rPr>
                <w:b/>
                <w:bCs/>
                <w:color w:val="000000"/>
                <w:sz w:val="24"/>
              </w:rPr>
              <w:t>9509,6</w:t>
            </w:r>
          </w:p>
        </w:tc>
        <w:tc>
          <w:tcPr>
            <w:tcW w:w="2373" w:type="dxa"/>
            <w:tcBorders>
              <w:top w:val="nil"/>
              <w:left w:val="nil"/>
              <w:bottom w:val="single" w:sz="4" w:space="0" w:color="auto"/>
              <w:right w:val="single" w:sz="4" w:space="0" w:color="auto"/>
            </w:tcBorders>
            <w:shd w:val="clear" w:color="auto" w:fill="auto"/>
            <w:noWrap/>
            <w:vAlign w:val="bottom"/>
            <w:hideMark/>
          </w:tcPr>
          <w:p w14:paraId="094B7FF8" w14:textId="77777777" w:rsidR="00560F4E" w:rsidRPr="008D4F19" w:rsidRDefault="00560F4E" w:rsidP="00560F4E">
            <w:pPr>
              <w:spacing w:line="240" w:lineRule="auto"/>
              <w:jc w:val="center"/>
              <w:rPr>
                <w:color w:val="000000"/>
                <w:sz w:val="24"/>
              </w:rPr>
            </w:pPr>
            <w:r w:rsidRPr="008D4F19">
              <w:rPr>
                <w:color w:val="000000"/>
                <w:sz w:val="24"/>
              </w:rPr>
              <w:t>708,9</w:t>
            </w:r>
          </w:p>
        </w:tc>
      </w:tr>
      <w:tr w:rsidR="00560F4E" w:rsidRPr="00560F4E" w14:paraId="4A24F5E4" w14:textId="77777777" w:rsidTr="00560F4E">
        <w:trPr>
          <w:trHeight w:val="320"/>
        </w:trPr>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2EAA209B" w14:textId="77777777" w:rsidR="00560F4E" w:rsidRPr="008D4F19" w:rsidRDefault="00560F4E" w:rsidP="00560F4E">
            <w:pPr>
              <w:spacing w:line="240" w:lineRule="auto"/>
              <w:jc w:val="center"/>
              <w:rPr>
                <w:color w:val="000000"/>
                <w:sz w:val="24"/>
              </w:rPr>
            </w:pPr>
            <w:r w:rsidRPr="008D4F19">
              <w:rPr>
                <w:color w:val="000000"/>
                <w:sz w:val="24"/>
              </w:rPr>
              <w:t>2012</w:t>
            </w:r>
          </w:p>
        </w:tc>
        <w:tc>
          <w:tcPr>
            <w:tcW w:w="1740" w:type="dxa"/>
            <w:tcBorders>
              <w:top w:val="nil"/>
              <w:left w:val="nil"/>
              <w:bottom w:val="single" w:sz="4" w:space="0" w:color="auto"/>
              <w:right w:val="single" w:sz="4" w:space="0" w:color="auto"/>
            </w:tcBorders>
            <w:shd w:val="clear" w:color="auto" w:fill="auto"/>
            <w:noWrap/>
            <w:vAlign w:val="bottom"/>
            <w:hideMark/>
          </w:tcPr>
          <w:p w14:paraId="4FB1B233" w14:textId="7DE78ADE" w:rsidR="00560F4E" w:rsidRPr="008D4F19" w:rsidRDefault="00560F4E" w:rsidP="00560F4E">
            <w:pPr>
              <w:spacing w:line="240" w:lineRule="auto"/>
              <w:jc w:val="center"/>
              <w:rPr>
                <w:b/>
                <w:bCs/>
                <w:color w:val="000000"/>
                <w:sz w:val="24"/>
              </w:rPr>
            </w:pPr>
            <w:r w:rsidRPr="00560F4E">
              <w:rPr>
                <w:b/>
                <w:bCs/>
                <w:color w:val="000000"/>
                <w:sz w:val="24"/>
              </w:rPr>
              <w:t>143585,9</w:t>
            </w:r>
          </w:p>
        </w:tc>
        <w:tc>
          <w:tcPr>
            <w:tcW w:w="1869" w:type="dxa"/>
            <w:tcBorders>
              <w:top w:val="nil"/>
              <w:left w:val="nil"/>
              <w:bottom w:val="single" w:sz="4" w:space="0" w:color="auto"/>
              <w:right w:val="single" w:sz="4" w:space="0" w:color="auto"/>
            </w:tcBorders>
            <w:shd w:val="clear" w:color="auto" w:fill="auto"/>
            <w:noWrap/>
            <w:vAlign w:val="bottom"/>
            <w:hideMark/>
          </w:tcPr>
          <w:p w14:paraId="6F0E2AD6" w14:textId="77777777" w:rsidR="00560F4E" w:rsidRPr="008D4F19" w:rsidRDefault="00560F4E" w:rsidP="00560F4E">
            <w:pPr>
              <w:spacing w:line="240" w:lineRule="auto"/>
              <w:jc w:val="center"/>
              <w:rPr>
                <w:b/>
                <w:bCs/>
                <w:color w:val="000000"/>
                <w:sz w:val="24"/>
              </w:rPr>
            </w:pPr>
            <w:r w:rsidRPr="008D4F19">
              <w:rPr>
                <w:b/>
                <w:bCs/>
                <w:color w:val="000000"/>
                <w:sz w:val="24"/>
              </w:rPr>
              <w:t>38891,7</w:t>
            </w:r>
          </w:p>
        </w:tc>
        <w:tc>
          <w:tcPr>
            <w:tcW w:w="1601" w:type="dxa"/>
            <w:tcBorders>
              <w:top w:val="nil"/>
              <w:left w:val="nil"/>
              <w:bottom w:val="single" w:sz="4" w:space="0" w:color="auto"/>
              <w:right w:val="single" w:sz="4" w:space="0" w:color="auto"/>
            </w:tcBorders>
            <w:shd w:val="clear" w:color="auto" w:fill="auto"/>
            <w:noWrap/>
            <w:vAlign w:val="bottom"/>
            <w:hideMark/>
          </w:tcPr>
          <w:p w14:paraId="0D8E4B8E" w14:textId="77777777" w:rsidR="00560F4E" w:rsidRPr="008D4F19" w:rsidRDefault="00560F4E" w:rsidP="00560F4E">
            <w:pPr>
              <w:spacing w:line="240" w:lineRule="auto"/>
              <w:jc w:val="center"/>
              <w:rPr>
                <w:color w:val="000000"/>
                <w:sz w:val="24"/>
              </w:rPr>
            </w:pPr>
            <w:r w:rsidRPr="008D4F19">
              <w:rPr>
                <w:color w:val="000000"/>
                <w:sz w:val="24"/>
              </w:rPr>
              <w:t>1541,9</w:t>
            </w:r>
          </w:p>
        </w:tc>
        <w:tc>
          <w:tcPr>
            <w:tcW w:w="2175" w:type="dxa"/>
            <w:tcBorders>
              <w:top w:val="nil"/>
              <w:left w:val="nil"/>
              <w:bottom w:val="single" w:sz="4" w:space="0" w:color="auto"/>
              <w:right w:val="single" w:sz="4" w:space="0" w:color="auto"/>
            </w:tcBorders>
            <w:shd w:val="clear" w:color="auto" w:fill="auto"/>
            <w:noWrap/>
            <w:vAlign w:val="bottom"/>
            <w:hideMark/>
          </w:tcPr>
          <w:p w14:paraId="26F54B26" w14:textId="77777777" w:rsidR="00560F4E" w:rsidRPr="008D4F19" w:rsidRDefault="00560F4E" w:rsidP="00560F4E">
            <w:pPr>
              <w:spacing w:line="240" w:lineRule="auto"/>
              <w:jc w:val="center"/>
              <w:rPr>
                <w:b/>
                <w:bCs/>
                <w:color w:val="000000"/>
                <w:sz w:val="24"/>
              </w:rPr>
            </w:pPr>
            <w:r w:rsidRPr="008D4F19">
              <w:rPr>
                <w:b/>
                <w:bCs/>
                <w:color w:val="000000"/>
                <w:sz w:val="24"/>
              </w:rPr>
              <w:t>13720,2</w:t>
            </w:r>
          </w:p>
        </w:tc>
        <w:tc>
          <w:tcPr>
            <w:tcW w:w="1480" w:type="dxa"/>
            <w:tcBorders>
              <w:top w:val="nil"/>
              <w:left w:val="nil"/>
              <w:bottom w:val="single" w:sz="4" w:space="0" w:color="auto"/>
              <w:right w:val="single" w:sz="4" w:space="0" w:color="auto"/>
            </w:tcBorders>
            <w:shd w:val="clear" w:color="auto" w:fill="auto"/>
            <w:noWrap/>
            <w:vAlign w:val="bottom"/>
            <w:hideMark/>
          </w:tcPr>
          <w:p w14:paraId="2B50AC00" w14:textId="77777777" w:rsidR="00560F4E" w:rsidRPr="008D4F19" w:rsidRDefault="00560F4E" w:rsidP="00560F4E">
            <w:pPr>
              <w:spacing w:line="240" w:lineRule="auto"/>
              <w:jc w:val="center"/>
              <w:rPr>
                <w:color w:val="000000"/>
                <w:sz w:val="24"/>
              </w:rPr>
            </w:pPr>
            <w:r w:rsidRPr="008D4F19">
              <w:rPr>
                <w:color w:val="000000"/>
                <w:sz w:val="24"/>
              </w:rPr>
              <w:t>5071,5</w:t>
            </w:r>
          </w:p>
        </w:tc>
        <w:tc>
          <w:tcPr>
            <w:tcW w:w="2477" w:type="dxa"/>
            <w:tcBorders>
              <w:top w:val="nil"/>
              <w:left w:val="nil"/>
              <w:bottom w:val="single" w:sz="4" w:space="0" w:color="auto"/>
              <w:right w:val="single" w:sz="4" w:space="0" w:color="auto"/>
            </w:tcBorders>
            <w:shd w:val="clear" w:color="auto" w:fill="auto"/>
            <w:noWrap/>
            <w:vAlign w:val="bottom"/>
            <w:hideMark/>
          </w:tcPr>
          <w:p w14:paraId="50E34282" w14:textId="77777777" w:rsidR="00560F4E" w:rsidRPr="008D4F19" w:rsidRDefault="00560F4E" w:rsidP="00560F4E">
            <w:pPr>
              <w:spacing w:line="240" w:lineRule="auto"/>
              <w:jc w:val="center"/>
              <w:rPr>
                <w:b/>
                <w:bCs/>
                <w:color w:val="000000"/>
                <w:sz w:val="24"/>
              </w:rPr>
            </w:pPr>
            <w:r w:rsidRPr="008D4F19">
              <w:rPr>
                <w:b/>
                <w:bCs/>
                <w:color w:val="000000"/>
                <w:sz w:val="24"/>
              </w:rPr>
              <w:t>9575,3</w:t>
            </w:r>
          </w:p>
        </w:tc>
        <w:tc>
          <w:tcPr>
            <w:tcW w:w="2373" w:type="dxa"/>
            <w:tcBorders>
              <w:top w:val="nil"/>
              <w:left w:val="nil"/>
              <w:bottom w:val="single" w:sz="4" w:space="0" w:color="auto"/>
              <w:right w:val="single" w:sz="4" w:space="0" w:color="auto"/>
            </w:tcBorders>
            <w:shd w:val="clear" w:color="auto" w:fill="auto"/>
            <w:noWrap/>
            <w:vAlign w:val="bottom"/>
            <w:hideMark/>
          </w:tcPr>
          <w:p w14:paraId="397B4C25" w14:textId="77777777" w:rsidR="00560F4E" w:rsidRPr="008D4F19" w:rsidRDefault="00560F4E" w:rsidP="00560F4E">
            <w:pPr>
              <w:spacing w:line="240" w:lineRule="auto"/>
              <w:jc w:val="center"/>
              <w:rPr>
                <w:color w:val="000000"/>
                <w:sz w:val="24"/>
              </w:rPr>
            </w:pPr>
            <w:r w:rsidRPr="008D4F19">
              <w:rPr>
                <w:color w:val="000000"/>
                <w:sz w:val="24"/>
              </w:rPr>
              <w:t>706,2</w:t>
            </w:r>
          </w:p>
        </w:tc>
      </w:tr>
      <w:tr w:rsidR="00560F4E" w:rsidRPr="00560F4E" w14:paraId="1C894CA6" w14:textId="77777777" w:rsidTr="00560F4E">
        <w:trPr>
          <w:trHeight w:val="320"/>
        </w:trPr>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06FA0C7D" w14:textId="77777777" w:rsidR="00560F4E" w:rsidRPr="008D4F19" w:rsidRDefault="00560F4E" w:rsidP="00560F4E">
            <w:pPr>
              <w:spacing w:line="240" w:lineRule="auto"/>
              <w:jc w:val="center"/>
              <w:rPr>
                <w:color w:val="000000"/>
                <w:sz w:val="24"/>
              </w:rPr>
            </w:pPr>
            <w:r w:rsidRPr="008D4F19">
              <w:rPr>
                <w:color w:val="000000"/>
                <w:sz w:val="24"/>
              </w:rPr>
              <w:t>2013</w:t>
            </w:r>
          </w:p>
        </w:tc>
        <w:tc>
          <w:tcPr>
            <w:tcW w:w="1740" w:type="dxa"/>
            <w:tcBorders>
              <w:top w:val="nil"/>
              <w:left w:val="nil"/>
              <w:bottom w:val="single" w:sz="4" w:space="0" w:color="auto"/>
              <w:right w:val="single" w:sz="4" w:space="0" w:color="auto"/>
            </w:tcBorders>
            <w:shd w:val="clear" w:color="auto" w:fill="auto"/>
            <w:noWrap/>
            <w:vAlign w:val="bottom"/>
            <w:hideMark/>
          </w:tcPr>
          <w:p w14:paraId="41BDD706" w14:textId="173DD380" w:rsidR="00560F4E" w:rsidRPr="008D4F19" w:rsidRDefault="00560F4E" w:rsidP="00560F4E">
            <w:pPr>
              <w:spacing w:line="240" w:lineRule="auto"/>
              <w:jc w:val="center"/>
              <w:rPr>
                <w:b/>
                <w:bCs/>
                <w:color w:val="000000"/>
                <w:sz w:val="24"/>
              </w:rPr>
            </w:pPr>
            <w:r w:rsidRPr="00560F4E">
              <w:rPr>
                <w:b/>
                <w:bCs/>
                <w:color w:val="000000"/>
                <w:sz w:val="24"/>
              </w:rPr>
              <w:t>144025,3</w:t>
            </w:r>
          </w:p>
        </w:tc>
        <w:tc>
          <w:tcPr>
            <w:tcW w:w="1869" w:type="dxa"/>
            <w:tcBorders>
              <w:top w:val="nil"/>
              <w:left w:val="nil"/>
              <w:bottom w:val="single" w:sz="4" w:space="0" w:color="auto"/>
              <w:right w:val="single" w:sz="4" w:space="0" w:color="auto"/>
            </w:tcBorders>
            <w:shd w:val="clear" w:color="auto" w:fill="auto"/>
            <w:noWrap/>
            <w:vAlign w:val="bottom"/>
            <w:hideMark/>
          </w:tcPr>
          <w:p w14:paraId="2AEEE330" w14:textId="77777777" w:rsidR="00560F4E" w:rsidRPr="008D4F19" w:rsidRDefault="00560F4E" w:rsidP="00560F4E">
            <w:pPr>
              <w:spacing w:line="240" w:lineRule="auto"/>
              <w:jc w:val="center"/>
              <w:rPr>
                <w:b/>
                <w:bCs/>
                <w:color w:val="000000"/>
                <w:sz w:val="24"/>
              </w:rPr>
            </w:pPr>
            <w:r w:rsidRPr="008D4F19">
              <w:rPr>
                <w:b/>
                <w:bCs/>
                <w:color w:val="000000"/>
                <w:sz w:val="24"/>
              </w:rPr>
              <w:t>39142,4</w:t>
            </w:r>
          </w:p>
        </w:tc>
        <w:tc>
          <w:tcPr>
            <w:tcW w:w="1601" w:type="dxa"/>
            <w:tcBorders>
              <w:top w:val="nil"/>
              <w:left w:val="nil"/>
              <w:bottom w:val="single" w:sz="4" w:space="0" w:color="auto"/>
              <w:right w:val="single" w:sz="4" w:space="0" w:color="auto"/>
            </w:tcBorders>
            <w:shd w:val="clear" w:color="auto" w:fill="auto"/>
            <w:noWrap/>
            <w:vAlign w:val="bottom"/>
            <w:hideMark/>
          </w:tcPr>
          <w:p w14:paraId="298E7265" w14:textId="77777777" w:rsidR="00560F4E" w:rsidRPr="008D4F19" w:rsidRDefault="00560F4E" w:rsidP="00560F4E">
            <w:pPr>
              <w:spacing w:line="240" w:lineRule="auto"/>
              <w:jc w:val="center"/>
              <w:rPr>
                <w:color w:val="000000"/>
                <w:sz w:val="24"/>
              </w:rPr>
            </w:pPr>
            <w:r w:rsidRPr="008D4F19">
              <w:rPr>
                <w:color w:val="000000"/>
                <w:sz w:val="24"/>
              </w:rPr>
              <w:t>1545,5</w:t>
            </w:r>
          </w:p>
        </w:tc>
        <w:tc>
          <w:tcPr>
            <w:tcW w:w="2175" w:type="dxa"/>
            <w:tcBorders>
              <w:top w:val="nil"/>
              <w:left w:val="nil"/>
              <w:bottom w:val="single" w:sz="4" w:space="0" w:color="auto"/>
              <w:right w:val="single" w:sz="4" w:space="0" w:color="auto"/>
            </w:tcBorders>
            <w:shd w:val="clear" w:color="auto" w:fill="auto"/>
            <w:noWrap/>
            <w:vAlign w:val="bottom"/>
            <w:hideMark/>
          </w:tcPr>
          <w:p w14:paraId="58C74AE1" w14:textId="77777777" w:rsidR="00560F4E" w:rsidRPr="008D4F19" w:rsidRDefault="00560F4E" w:rsidP="00560F4E">
            <w:pPr>
              <w:spacing w:line="240" w:lineRule="auto"/>
              <w:jc w:val="center"/>
              <w:rPr>
                <w:b/>
                <w:bCs/>
                <w:color w:val="000000"/>
                <w:sz w:val="24"/>
              </w:rPr>
            </w:pPr>
            <w:r w:rsidRPr="008D4F19">
              <w:rPr>
                <w:b/>
                <w:bCs/>
                <w:color w:val="000000"/>
                <w:sz w:val="24"/>
              </w:rPr>
              <w:t>13800,8</w:t>
            </w:r>
          </w:p>
        </w:tc>
        <w:tc>
          <w:tcPr>
            <w:tcW w:w="1480" w:type="dxa"/>
            <w:tcBorders>
              <w:top w:val="nil"/>
              <w:left w:val="nil"/>
              <w:bottom w:val="single" w:sz="4" w:space="0" w:color="auto"/>
              <w:right w:val="single" w:sz="4" w:space="0" w:color="auto"/>
            </w:tcBorders>
            <w:shd w:val="clear" w:color="auto" w:fill="auto"/>
            <w:noWrap/>
            <w:vAlign w:val="bottom"/>
            <w:hideMark/>
          </w:tcPr>
          <w:p w14:paraId="709090CC" w14:textId="77777777" w:rsidR="00560F4E" w:rsidRPr="008D4F19" w:rsidRDefault="00560F4E" w:rsidP="00560F4E">
            <w:pPr>
              <w:spacing w:line="240" w:lineRule="auto"/>
              <w:jc w:val="center"/>
              <w:rPr>
                <w:color w:val="000000"/>
                <w:sz w:val="24"/>
              </w:rPr>
            </w:pPr>
            <w:r w:rsidRPr="008D4F19">
              <w:rPr>
                <w:color w:val="000000"/>
                <w:sz w:val="24"/>
              </w:rPr>
              <w:t>5195,7</w:t>
            </w:r>
          </w:p>
        </w:tc>
        <w:tc>
          <w:tcPr>
            <w:tcW w:w="2477" w:type="dxa"/>
            <w:tcBorders>
              <w:top w:val="nil"/>
              <w:left w:val="nil"/>
              <w:bottom w:val="single" w:sz="4" w:space="0" w:color="auto"/>
              <w:right w:val="single" w:sz="4" w:space="0" w:color="auto"/>
            </w:tcBorders>
            <w:shd w:val="clear" w:color="auto" w:fill="auto"/>
            <w:noWrap/>
            <w:vAlign w:val="bottom"/>
            <w:hideMark/>
          </w:tcPr>
          <w:p w14:paraId="750FD3FF" w14:textId="77777777" w:rsidR="00560F4E" w:rsidRPr="008D4F19" w:rsidRDefault="00560F4E" w:rsidP="00560F4E">
            <w:pPr>
              <w:spacing w:line="240" w:lineRule="auto"/>
              <w:jc w:val="center"/>
              <w:rPr>
                <w:b/>
                <w:bCs/>
                <w:color w:val="000000"/>
                <w:sz w:val="24"/>
              </w:rPr>
            </w:pPr>
            <w:r w:rsidRPr="008D4F19">
              <w:rPr>
                <w:b/>
                <w:bCs/>
                <w:color w:val="000000"/>
                <w:sz w:val="24"/>
              </w:rPr>
              <w:t>9641,1</w:t>
            </w:r>
          </w:p>
        </w:tc>
        <w:tc>
          <w:tcPr>
            <w:tcW w:w="2373" w:type="dxa"/>
            <w:tcBorders>
              <w:top w:val="nil"/>
              <w:left w:val="nil"/>
              <w:bottom w:val="single" w:sz="4" w:space="0" w:color="auto"/>
              <w:right w:val="single" w:sz="4" w:space="0" w:color="auto"/>
            </w:tcBorders>
            <w:shd w:val="clear" w:color="auto" w:fill="auto"/>
            <w:noWrap/>
            <w:vAlign w:val="bottom"/>
            <w:hideMark/>
          </w:tcPr>
          <w:p w14:paraId="7B44E16F" w14:textId="77777777" w:rsidR="00560F4E" w:rsidRPr="008D4F19" w:rsidRDefault="00560F4E" w:rsidP="00560F4E">
            <w:pPr>
              <w:spacing w:line="240" w:lineRule="auto"/>
              <w:jc w:val="center"/>
              <w:rPr>
                <w:color w:val="000000"/>
                <w:sz w:val="24"/>
              </w:rPr>
            </w:pPr>
            <w:r w:rsidRPr="008D4F19">
              <w:rPr>
                <w:color w:val="000000"/>
                <w:sz w:val="24"/>
              </w:rPr>
              <w:t>703,9</w:t>
            </w:r>
          </w:p>
        </w:tc>
      </w:tr>
      <w:tr w:rsidR="00560F4E" w:rsidRPr="00560F4E" w14:paraId="48F6BF97" w14:textId="77777777" w:rsidTr="00560F4E">
        <w:trPr>
          <w:trHeight w:val="320"/>
        </w:trPr>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5A4E3061" w14:textId="77777777" w:rsidR="00560F4E" w:rsidRPr="008D4F19" w:rsidRDefault="00560F4E" w:rsidP="00560F4E">
            <w:pPr>
              <w:spacing w:line="240" w:lineRule="auto"/>
              <w:jc w:val="center"/>
              <w:rPr>
                <w:color w:val="000000"/>
                <w:sz w:val="24"/>
              </w:rPr>
            </w:pPr>
            <w:r w:rsidRPr="008D4F19">
              <w:rPr>
                <w:color w:val="000000"/>
                <w:sz w:val="24"/>
              </w:rPr>
              <w:t>2014</w:t>
            </w:r>
          </w:p>
        </w:tc>
        <w:tc>
          <w:tcPr>
            <w:tcW w:w="1740" w:type="dxa"/>
            <w:tcBorders>
              <w:top w:val="nil"/>
              <w:left w:val="nil"/>
              <w:bottom w:val="single" w:sz="4" w:space="0" w:color="auto"/>
              <w:right w:val="single" w:sz="4" w:space="0" w:color="auto"/>
            </w:tcBorders>
            <w:shd w:val="clear" w:color="auto" w:fill="auto"/>
            <w:noWrap/>
            <w:vAlign w:val="bottom"/>
            <w:hideMark/>
          </w:tcPr>
          <w:p w14:paraId="04A2DC4C" w14:textId="0259522D" w:rsidR="00560F4E" w:rsidRPr="008D4F19" w:rsidRDefault="00560F4E" w:rsidP="00560F4E">
            <w:pPr>
              <w:spacing w:line="240" w:lineRule="auto"/>
              <w:jc w:val="center"/>
              <w:rPr>
                <w:b/>
                <w:bCs/>
                <w:color w:val="000000"/>
                <w:sz w:val="24"/>
              </w:rPr>
            </w:pPr>
            <w:r w:rsidRPr="00560F4E">
              <w:rPr>
                <w:b/>
                <w:bCs/>
                <w:color w:val="000000"/>
                <w:sz w:val="24"/>
              </w:rPr>
              <w:t>146744,0</w:t>
            </w:r>
          </w:p>
        </w:tc>
        <w:tc>
          <w:tcPr>
            <w:tcW w:w="1869" w:type="dxa"/>
            <w:tcBorders>
              <w:top w:val="nil"/>
              <w:left w:val="nil"/>
              <w:bottom w:val="single" w:sz="4" w:space="0" w:color="auto"/>
              <w:right w:val="single" w:sz="4" w:space="0" w:color="auto"/>
            </w:tcBorders>
            <w:shd w:val="clear" w:color="auto" w:fill="auto"/>
            <w:noWrap/>
            <w:vAlign w:val="bottom"/>
            <w:hideMark/>
          </w:tcPr>
          <w:p w14:paraId="76EA0807" w14:textId="77777777" w:rsidR="00560F4E" w:rsidRPr="008D4F19" w:rsidRDefault="00560F4E" w:rsidP="00560F4E">
            <w:pPr>
              <w:spacing w:line="240" w:lineRule="auto"/>
              <w:jc w:val="center"/>
              <w:rPr>
                <w:b/>
                <w:bCs/>
                <w:color w:val="000000"/>
                <w:sz w:val="24"/>
              </w:rPr>
            </w:pPr>
            <w:r w:rsidRPr="008D4F19">
              <w:rPr>
                <w:b/>
                <w:bCs/>
                <w:color w:val="000000"/>
                <w:sz w:val="24"/>
              </w:rPr>
              <w:t>39383,0</w:t>
            </w:r>
          </w:p>
        </w:tc>
        <w:tc>
          <w:tcPr>
            <w:tcW w:w="1601" w:type="dxa"/>
            <w:tcBorders>
              <w:top w:val="nil"/>
              <w:left w:val="nil"/>
              <w:bottom w:val="single" w:sz="4" w:space="0" w:color="auto"/>
              <w:right w:val="single" w:sz="4" w:space="0" w:color="auto"/>
            </w:tcBorders>
            <w:shd w:val="clear" w:color="auto" w:fill="auto"/>
            <w:noWrap/>
            <w:vAlign w:val="bottom"/>
            <w:hideMark/>
          </w:tcPr>
          <w:p w14:paraId="0B42EC22" w14:textId="77777777" w:rsidR="00560F4E" w:rsidRPr="008D4F19" w:rsidRDefault="00560F4E" w:rsidP="00560F4E">
            <w:pPr>
              <w:spacing w:line="240" w:lineRule="auto"/>
              <w:jc w:val="center"/>
              <w:rPr>
                <w:color w:val="000000"/>
                <w:sz w:val="24"/>
              </w:rPr>
            </w:pPr>
            <w:r w:rsidRPr="008D4F19">
              <w:rPr>
                <w:color w:val="000000"/>
                <w:sz w:val="24"/>
              </w:rPr>
              <w:t>1549,8</w:t>
            </w:r>
          </w:p>
        </w:tc>
        <w:tc>
          <w:tcPr>
            <w:tcW w:w="2175" w:type="dxa"/>
            <w:tcBorders>
              <w:top w:val="nil"/>
              <w:left w:val="nil"/>
              <w:bottom w:val="single" w:sz="4" w:space="0" w:color="auto"/>
              <w:right w:val="single" w:sz="4" w:space="0" w:color="auto"/>
            </w:tcBorders>
            <w:shd w:val="clear" w:color="auto" w:fill="auto"/>
            <w:noWrap/>
            <w:vAlign w:val="bottom"/>
            <w:hideMark/>
          </w:tcPr>
          <w:p w14:paraId="216983EF" w14:textId="77777777" w:rsidR="00560F4E" w:rsidRPr="008D4F19" w:rsidRDefault="00560F4E" w:rsidP="00560F4E">
            <w:pPr>
              <w:spacing w:line="240" w:lineRule="auto"/>
              <w:jc w:val="center"/>
              <w:rPr>
                <w:b/>
                <w:bCs/>
                <w:color w:val="000000"/>
                <w:sz w:val="24"/>
              </w:rPr>
            </w:pPr>
            <w:r w:rsidRPr="008D4F19">
              <w:rPr>
                <w:b/>
                <w:bCs/>
                <w:color w:val="000000"/>
                <w:sz w:val="24"/>
              </w:rPr>
              <w:t>13842,9</w:t>
            </w:r>
          </w:p>
        </w:tc>
        <w:tc>
          <w:tcPr>
            <w:tcW w:w="1480" w:type="dxa"/>
            <w:tcBorders>
              <w:top w:val="nil"/>
              <w:left w:val="nil"/>
              <w:bottom w:val="single" w:sz="4" w:space="0" w:color="auto"/>
              <w:right w:val="single" w:sz="4" w:space="0" w:color="auto"/>
            </w:tcBorders>
            <w:shd w:val="clear" w:color="auto" w:fill="auto"/>
            <w:noWrap/>
            <w:vAlign w:val="bottom"/>
            <w:hideMark/>
          </w:tcPr>
          <w:p w14:paraId="67F72869" w14:textId="77777777" w:rsidR="00560F4E" w:rsidRPr="008D4F19" w:rsidRDefault="00560F4E" w:rsidP="00560F4E">
            <w:pPr>
              <w:spacing w:line="240" w:lineRule="auto"/>
              <w:jc w:val="center"/>
              <w:rPr>
                <w:color w:val="000000"/>
                <w:sz w:val="24"/>
              </w:rPr>
            </w:pPr>
            <w:r w:rsidRPr="008D4F19">
              <w:rPr>
                <w:color w:val="000000"/>
                <w:sz w:val="24"/>
              </w:rPr>
              <w:t>5276,2</w:t>
            </w:r>
          </w:p>
        </w:tc>
        <w:tc>
          <w:tcPr>
            <w:tcW w:w="2477" w:type="dxa"/>
            <w:tcBorders>
              <w:top w:val="nil"/>
              <w:left w:val="nil"/>
              <w:bottom w:val="single" w:sz="4" w:space="0" w:color="auto"/>
              <w:right w:val="single" w:sz="4" w:space="0" w:color="auto"/>
            </w:tcBorders>
            <w:shd w:val="clear" w:color="auto" w:fill="auto"/>
            <w:noWrap/>
            <w:vAlign w:val="bottom"/>
            <w:hideMark/>
          </w:tcPr>
          <w:p w14:paraId="0FD63404" w14:textId="77777777" w:rsidR="00560F4E" w:rsidRPr="008D4F19" w:rsidRDefault="00560F4E" w:rsidP="00560F4E">
            <w:pPr>
              <w:spacing w:line="240" w:lineRule="auto"/>
              <w:jc w:val="center"/>
              <w:rPr>
                <w:b/>
                <w:bCs/>
                <w:color w:val="000000"/>
                <w:sz w:val="24"/>
              </w:rPr>
            </w:pPr>
            <w:r w:rsidRPr="008D4F19">
              <w:rPr>
                <w:b/>
                <w:bCs/>
                <w:color w:val="000000"/>
                <w:sz w:val="24"/>
              </w:rPr>
              <w:t>9725,7</w:t>
            </w:r>
          </w:p>
        </w:tc>
        <w:tc>
          <w:tcPr>
            <w:tcW w:w="2373" w:type="dxa"/>
            <w:tcBorders>
              <w:top w:val="nil"/>
              <w:left w:val="nil"/>
              <w:bottom w:val="single" w:sz="4" w:space="0" w:color="auto"/>
              <w:right w:val="single" w:sz="4" w:space="0" w:color="auto"/>
            </w:tcBorders>
            <w:shd w:val="clear" w:color="auto" w:fill="auto"/>
            <w:noWrap/>
            <w:vAlign w:val="bottom"/>
            <w:hideMark/>
          </w:tcPr>
          <w:p w14:paraId="27963833" w14:textId="77777777" w:rsidR="00560F4E" w:rsidRPr="008D4F19" w:rsidRDefault="00560F4E" w:rsidP="00560F4E">
            <w:pPr>
              <w:spacing w:line="240" w:lineRule="auto"/>
              <w:jc w:val="center"/>
              <w:rPr>
                <w:color w:val="000000"/>
                <w:sz w:val="24"/>
              </w:rPr>
            </w:pPr>
            <w:r w:rsidRPr="008D4F19">
              <w:rPr>
                <w:color w:val="000000"/>
                <w:sz w:val="24"/>
              </w:rPr>
              <w:t>704,8</w:t>
            </w:r>
          </w:p>
        </w:tc>
      </w:tr>
      <w:tr w:rsidR="00560F4E" w:rsidRPr="00560F4E" w14:paraId="3A126032" w14:textId="77777777" w:rsidTr="00560F4E">
        <w:trPr>
          <w:trHeight w:val="310"/>
        </w:trPr>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3D20CD23" w14:textId="77777777" w:rsidR="00560F4E" w:rsidRPr="008D4F19" w:rsidRDefault="00560F4E" w:rsidP="00560F4E">
            <w:pPr>
              <w:spacing w:line="240" w:lineRule="auto"/>
              <w:jc w:val="center"/>
              <w:rPr>
                <w:color w:val="000000"/>
                <w:sz w:val="24"/>
              </w:rPr>
            </w:pPr>
            <w:r w:rsidRPr="008D4F19">
              <w:rPr>
                <w:color w:val="000000"/>
                <w:sz w:val="24"/>
              </w:rPr>
              <w:t>2015</w:t>
            </w:r>
          </w:p>
        </w:tc>
        <w:tc>
          <w:tcPr>
            <w:tcW w:w="1740" w:type="dxa"/>
            <w:tcBorders>
              <w:top w:val="nil"/>
              <w:left w:val="nil"/>
              <w:bottom w:val="single" w:sz="4" w:space="0" w:color="auto"/>
              <w:right w:val="single" w:sz="4" w:space="0" w:color="auto"/>
            </w:tcBorders>
            <w:shd w:val="clear" w:color="auto" w:fill="auto"/>
            <w:noWrap/>
            <w:vAlign w:val="bottom"/>
            <w:hideMark/>
          </w:tcPr>
          <w:p w14:paraId="2E6A83EB" w14:textId="4DE425D9" w:rsidR="00560F4E" w:rsidRPr="008D4F19" w:rsidRDefault="00560F4E" w:rsidP="00560F4E">
            <w:pPr>
              <w:spacing w:line="240" w:lineRule="auto"/>
              <w:jc w:val="center"/>
              <w:rPr>
                <w:b/>
                <w:bCs/>
                <w:color w:val="000000"/>
                <w:sz w:val="24"/>
              </w:rPr>
            </w:pPr>
            <w:r w:rsidRPr="00560F4E">
              <w:rPr>
                <w:b/>
                <w:bCs/>
                <w:color w:val="000000"/>
                <w:sz w:val="24"/>
              </w:rPr>
              <w:t>147182,3</w:t>
            </w:r>
          </w:p>
        </w:tc>
        <w:tc>
          <w:tcPr>
            <w:tcW w:w="1869" w:type="dxa"/>
            <w:tcBorders>
              <w:top w:val="nil"/>
              <w:left w:val="nil"/>
              <w:bottom w:val="single" w:sz="4" w:space="0" w:color="auto"/>
              <w:right w:val="single" w:sz="4" w:space="0" w:color="auto"/>
            </w:tcBorders>
            <w:shd w:val="clear" w:color="auto" w:fill="auto"/>
            <w:noWrap/>
            <w:vAlign w:val="bottom"/>
            <w:hideMark/>
          </w:tcPr>
          <w:p w14:paraId="47539DCC" w14:textId="77777777" w:rsidR="00560F4E" w:rsidRPr="008D4F19" w:rsidRDefault="00560F4E" w:rsidP="00560F4E">
            <w:pPr>
              <w:spacing w:line="240" w:lineRule="auto"/>
              <w:jc w:val="center"/>
              <w:rPr>
                <w:b/>
                <w:bCs/>
                <w:color w:val="000000"/>
                <w:sz w:val="24"/>
              </w:rPr>
            </w:pPr>
            <w:r w:rsidRPr="008D4F19">
              <w:rPr>
                <w:b/>
                <w:bCs/>
                <w:color w:val="000000"/>
                <w:sz w:val="24"/>
              </w:rPr>
              <w:t>39650,3</w:t>
            </w:r>
          </w:p>
        </w:tc>
        <w:tc>
          <w:tcPr>
            <w:tcW w:w="1601" w:type="dxa"/>
            <w:tcBorders>
              <w:top w:val="nil"/>
              <w:left w:val="nil"/>
              <w:bottom w:val="single" w:sz="4" w:space="0" w:color="auto"/>
              <w:right w:val="single" w:sz="4" w:space="0" w:color="auto"/>
            </w:tcBorders>
            <w:shd w:val="clear" w:color="auto" w:fill="auto"/>
            <w:noWrap/>
            <w:vAlign w:val="bottom"/>
            <w:hideMark/>
          </w:tcPr>
          <w:p w14:paraId="6DD96343" w14:textId="77777777" w:rsidR="00560F4E" w:rsidRPr="008D4F19" w:rsidRDefault="00560F4E" w:rsidP="00560F4E">
            <w:pPr>
              <w:spacing w:line="240" w:lineRule="auto"/>
              <w:jc w:val="center"/>
              <w:rPr>
                <w:color w:val="000000"/>
                <w:sz w:val="24"/>
              </w:rPr>
            </w:pPr>
            <w:r w:rsidRPr="008D4F19">
              <w:rPr>
                <w:color w:val="000000"/>
                <w:sz w:val="24"/>
              </w:rPr>
              <w:t>1552,4</w:t>
            </w:r>
          </w:p>
        </w:tc>
        <w:tc>
          <w:tcPr>
            <w:tcW w:w="2175" w:type="dxa"/>
            <w:tcBorders>
              <w:top w:val="nil"/>
              <w:left w:val="nil"/>
              <w:bottom w:val="single" w:sz="4" w:space="0" w:color="auto"/>
              <w:right w:val="single" w:sz="4" w:space="0" w:color="auto"/>
            </w:tcBorders>
            <w:shd w:val="clear" w:color="auto" w:fill="auto"/>
            <w:noWrap/>
            <w:vAlign w:val="bottom"/>
            <w:hideMark/>
          </w:tcPr>
          <w:p w14:paraId="47C1FE78" w14:textId="77777777" w:rsidR="00560F4E" w:rsidRPr="008D4F19" w:rsidRDefault="00560F4E" w:rsidP="00560F4E">
            <w:pPr>
              <w:spacing w:line="240" w:lineRule="auto"/>
              <w:jc w:val="center"/>
              <w:rPr>
                <w:b/>
                <w:bCs/>
                <w:color w:val="000000"/>
                <w:sz w:val="24"/>
              </w:rPr>
            </w:pPr>
            <w:r w:rsidRPr="008D4F19">
              <w:rPr>
                <w:b/>
                <w:bCs/>
                <w:color w:val="000000"/>
                <w:sz w:val="24"/>
              </w:rPr>
              <w:t>13852,0</w:t>
            </w:r>
          </w:p>
        </w:tc>
        <w:tc>
          <w:tcPr>
            <w:tcW w:w="1480" w:type="dxa"/>
            <w:tcBorders>
              <w:top w:val="nil"/>
              <w:left w:val="nil"/>
              <w:bottom w:val="single" w:sz="4" w:space="0" w:color="auto"/>
              <w:right w:val="single" w:sz="4" w:space="0" w:color="auto"/>
            </w:tcBorders>
            <w:shd w:val="clear" w:color="auto" w:fill="auto"/>
            <w:noWrap/>
            <w:vAlign w:val="bottom"/>
            <w:hideMark/>
          </w:tcPr>
          <w:p w14:paraId="784C289E" w14:textId="77777777" w:rsidR="00560F4E" w:rsidRPr="008D4F19" w:rsidRDefault="00560F4E" w:rsidP="00560F4E">
            <w:pPr>
              <w:spacing w:line="240" w:lineRule="auto"/>
              <w:jc w:val="center"/>
              <w:rPr>
                <w:color w:val="000000"/>
                <w:sz w:val="24"/>
              </w:rPr>
            </w:pPr>
            <w:r w:rsidRPr="008D4F19">
              <w:rPr>
                <w:color w:val="000000"/>
                <w:sz w:val="24"/>
              </w:rPr>
              <w:t>5331,2</w:t>
            </w:r>
          </w:p>
        </w:tc>
        <w:tc>
          <w:tcPr>
            <w:tcW w:w="2477" w:type="dxa"/>
            <w:tcBorders>
              <w:top w:val="nil"/>
              <w:left w:val="nil"/>
              <w:bottom w:val="single" w:sz="4" w:space="0" w:color="auto"/>
              <w:right w:val="single" w:sz="4" w:space="0" w:color="auto"/>
            </w:tcBorders>
            <w:shd w:val="clear" w:color="auto" w:fill="auto"/>
            <w:noWrap/>
            <w:vAlign w:val="bottom"/>
            <w:hideMark/>
          </w:tcPr>
          <w:p w14:paraId="1CBF2C3D" w14:textId="77777777" w:rsidR="00560F4E" w:rsidRPr="008D4F19" w:rsidRDefault="00560F4E" w:rsidP="00560F4E">
            <w:pPr>
              <w:spacing w:line="240" w:lineRule="auto"/>
              <w:jc w:val="center"/>
              <w:rPr>
                <w:b/>
                <w:bCs/>
                <w:color w:val="000000"/>
                <w:sz w:val="24"/>
              </w:rPr>
            </w:pPr>
            <w:r w:rsidRPr="008D4F19">
              <w:rPr>
                <w:b/>
                <w:bCs/>
                <w:color w:val="000000"/>
                <w:sz w:val="24"/>
              </w:rPr>
              <w:t>9803,8</w:t>
            </w:r>
          </w:p>
        </w:tc>
        <w:tc>
          <w:tcPr>
            <w:tcW w:w="2373" w:type="dxa"/>
            <w:tcBorders>
              <w:top w:val="nil"/>
              <w:left w:val="nil"/>
              <w:bottom w:val="single" w:sz="4" w:space="0" w:color="auto"/>
              <w:right w:val="single" w:sz="4" w:space="0" w:color="auto"/>
            </w:tcBorders>
            <w:shd w:val="clear" w:color="auto" w:fill="auto"/>
            <w:noWrap/>
            <w:vAlign w:val="bottom"/>
            <w:hideMark/>
          </w:tcPr>
          <w:p w14:paraId="6D10D6EE" w14:textId="77777777" w:rsidR="00560F4E" w:rsidRPr="008D4F19" w:rsidRDefault="00560F4E" w:rsidP="00560F4E">
            <w:pPr>
              <w:spacing w:line="240" w:lineRule="auto"/>
              <w:jc w:val="center"/>
              <w:rPr>
                <w:color w:val="000000"/>
                <w:sz w:val="24"/>
              </w:rPr>
            </w:pPr>
            <w:r w:rsidRPr="008D4F19">
              <w:rPr>
                <w:color w:val="000000"/>
                <w:sz w:val="24"/>
              </w:rPr>
              <w:t>703,4</w:t>
            </w:r>
          </w:p>
        </w:tc>
      </w:tr>
      <w:tr w:rsidR="00560F4E" w:rsidRPr="00560F4E" w14:paraId="302E189B" w14:textId="77777777" w:rsidTr="00560F4E">
        <w:trPr>
          <w:trHeight w:val="310"/>
        </w:trPr>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6E014231" w14:textId="77777777" w:rsidR="00560F4E" w:rsidRPr="008D4F19" w:rsidRDefault="00560F4E" w:rsidP="00560F4E">
            <w:pPr>
              <w:spacing w:line="240" w:lineRule="auto"/>
              <w:jc w:val="center"/>
              <w:rPr>
                <w:color w:val="000000"/>
                <w:sz w:val="24"/>
              </w:rPr>
            </w:pPr>
            <w:r w:rsidRPr="008D4F19">
              <w:rPr>
                <w:color w:val="000000"/>
                <w:sz w:val="24"/>
              </w:rPr>
              <w:t>2016</w:t>
            </w:r>
          </w:p>
        </w:tc>
        <w:tc>
          <w:tcPr>
            <w:tcW w:w="1740" w:type="dxa"/>
            <w:tcBorders>
              <w:top w:val="nil"/>
              <w:left w:val="nil"/>
              <w:bottom w:val="single" w:sz="4" w:space="0" w:color="auto"/>
              <w:right w:val="single" w:sz="4" w:space="0" w:color="auto"/>
            </w:tcBorders>
            <w:shd w:val="clear" w:color="auto" w:fill="auto"/>
            <w:noWrap/>
            <w:vAlign w:val="bottom"/>
            <w:hideMark/>
          </w:tcPr>
          <w:p w14:paraId="41553E72" w14:textId="6B7A6EF6" w:rsidR="00560F4E" w:rsidRPr="008D4F19" w:rsidRDefault="00560F4E" w:rsidP="00560F4E">
            <w:pPr>
              <w:spacing w:line="240" w:lineRule="auto"/>
              <w:jc w:val="center"/>
              <w:rPr>
                <w:b/>
                <w:bCs/>
                <w:color w:val="000000"/>
                <w:sz w:val="24"/>
              </w:rPr>
            </w:pPr>
            <w:r w:rsidRPr="00560F4E">
              <w:rPr>
                <w:b/>
                <w:bCs/>
                <w:color w:val="000000"/>
                <w:sz w:val="24"/>
              </w:rPr>
              <w:t>147580,0</w:t>
            </w:r>
          </w:p>
        </w:tc>
        <w:tc>
          <w:tcPr>
            <w:tcW w:w="1869" w:type="dxa"/>
            <w:tcBorders>
              <w:top w:val="nil"/>
              <w:left w:val="nil"/>
              <w:bottom w:val="single" w:sz="4" w:space="0" w:color="auto"/>
              <w:right w:val="single" w:sz="4" w:space="0" w:color="auto"/>
            </w:tcBorders>
            <w:shd w:val="clear" w:color="auto" w:fill="auto"/>
            <w:noWrap/>
            <w:vAlign w:val="bottom"/>
            <w:hideMark/>
          </w:tcPr>
          <w:p w14:paraId="7E4983F0" w14:textId="77777777" w:rsidR="00560F4E" w:rsidRPr="008D4F19" w:rsidRDefault="00560F4E" w:rsidP="00560F4E">
            <w:pPr>
              <w:spacing w:line="240" w:lineRule="auto"/>
              <w:jc w:val="center"/>
              <w:rPr>
                <w:b/>
                <w:bCs/>
                <w:color w:val="000000"/>
                <w:sz w:val="24"/>
              </w:rPr>
            </w:pPr>
            <w:r w:rsidRPr="008D4F19">
              <w:rPr>
                <w:b/>
                <w:bCs/>
                <w:color w:val="000000"/>
                <w:sz w:val="24"/>
              </w:rPr>
              <w:t>39866,9</w:t>
            </w:r>
          </w:p>
        </w:tc>
        <w:tc>
          <w:tcPr>
            <w:tcW w:w="1601" w:type="dxa"/>
            <w:tcBorders>
              <w:top w:val="nil"/>
              <w:left w:val="nil"/>
              <w:bottom w:val="single" w:sz="4" w:space="0" w:color="auto"/>
              <w:right w:val="single" w:sz="4" w:space="0" w:color="auto"/>
            </w:tcBorders>
            <w:shd w:val="clear" w:color="auto" w:fill="auto"/>
            <w:noWrap/>
            <w:vAlign w:val="bottom"/>
            <w:hideMark/>
          </w:tcPr>
          <w:p w14:paraId="655776EF" w14:textId="77777777" w:rsidR="00560F4E" w:rsidRPr="008D4F19" w:rsidRDefault="00560F4E" w:rsidP="00560F4E">
            <w:pPr>
              <w:spacing w:line="240" w:lineRule="auto"/>
              <w:jc w:val="center"/>
              <w:rPr>
                <w:color w:val="000000"/>
                <w:sz w:val="24"/>
              </w:rPr>
            </w:pPr>
            <w:r w:rsidRPr="008D4F19">
              <w:rPr>
                <w:color w:val="000000"/>
                <w:sz w:val="24"/>
              </w:rPr>
              <w:t>1555,5</w:t>
            </w:r>
          </w:p>
        </w:tc>
        <w:tc>
          <w:tcPr>
            <w:tcW w:w="2175" w:type="dxa"/>
            <w:tcBorders>
              <w:top w:val="nil"/>
              <w:left w:val="nil"/>
              <w:bottom w:val="single" w:sz="4" w:space="0" w:color="auto"/>
              <w:right w:val="single" w:sz="4" w:space="0" w:color="auto"/>
            </w:tcBorders>
            <w:shd w:val="clear" w:color="auto" w:fill="auto"/>
            <w:noWrap/>
            <w:vAlign w:val="bottom"/>
            <w:hideMark/>
          </w:tcPr>
          <w:p w14:paraId="677AACA0" w14:textId="77777777" w:rsidR="00560F4E" w:rsidRPr="008D4F19" w:rsidRDefault="00560F4E" w:rsidP="00560F4E">
            <w:pPr>
              <w:spacing w:line="240" w:lineRule="auto"/>
              <w:jc w:val="center"/>
              <w:rPr>
                <w:b/>
                <w:bCs/>
                <w:color w:val="000000"/>
                <w:sz w:val="24"/>
              </w:rPr>
            </w:pPr>
            <w:r w:rsidRPr="008D4F19">
              <w:rPr>
                <w:b/>
                <w:bCs/>
                <w:color w:val="000000"/>
                <w:sz w:val="24"/>
              </w:rPr>
              <w:t>13893,3</w:t>
            </w:r>
          </w:p>
        </w:tc>
        <w:tc>
          <w:tcPr>
            <w:tcW w:w="1480" w:type="dxa"/>
            <w:tcBorders>
              <w:top w:val="nil"/>
              <w:left w:val="nil"/>
              <w:bottom w:val="single" w:sz="4" w:space="0" w:color="auto"/>
              <w:right w:val="single" w:sz="4" w:space="0" w:color="auto"/>
            </w:tcBorders>
            <w:shd w:val="clear" w:color="auto" w:fill="auto"/>
            <w:noWrap/>
            <w:vAlign w:val="bottom"/>
            <w:hideMark/>
          </w:tcPr>
          <w:p w14:paraId="683D755A" w14:textId="77777777" w:rsidR="00560F4E" w:rsidRPr="008D4F19" w:rsidRDefault="00560F4E" w:rsidP="00560F4E">
            <w:pPr>
              <w:spacing w:line="240" w:lineRule="auto"/>
              <w:jc w:val="center"/>
              <w:rPr>
                <w:color w:val="000000"/>
                <w:sz w:val="24"/>
              </w:rPr>
            </w:pPr>
            <w:r w:rsidRPr="008D4F19">
              <w:rPr>
                <w:color w:val="000000"/>
                <w:sz w:val="24"/>
              </w:rPr>
              <w:t>5405,4</w:t>
            </w:r>
          </w:p>
        </w:tc>
        <w:tc>
          <w:tcPr>
            <w:tcW w:w="2477" w:type="dxa"/>
            <w:tcBorders>
              <w:top w:val="nil"/>
              <w:left w:val="nil"/>
              <w:bottom w:val="single" w:sz="4" w:space="0" w:color="auto"/>
              <w:right w:val="single" w:sz="4" w:space="0" w:color="auto"/>
            </w:tcBorders>
            <w:shd w:val="clear" w:color="auto" w:fill="auto"/>
            <w:noWrap/>
            <w:vAlign w:val="bottom"/>
            <w:hideMark/>
          </w:tcPr>
          <w:p w14:paraId="18CBE7DF" w14:textId="77777777" w:rsidR="00560F4E" w:rsidRPr="008D4F19" w:rsidRDefault="00560F4E" w:rsidP="00560F4E">
            <w:pPr>
              <w:spacing w:line="240" w:lineRule="auto"/>
              <w:jc w:val="center"/>
              <w:rPr>
                <w:b/>
                <w:bCs/>
                <w:color w:val="000000"/>
                <w:sz w:val="24"/>
              </w:rPr>
            </w:pPr>
            <w:r w:rsidRPr="008D4F19">
              <w:rPr>
                <w:b/>
                <w:bCs/>
                <w:color w:val="000000"/>
                <w:sz w:val="24"/>
              </w:rPr>
              <w:t>9877,8</w:t>
            </w:r>
          </w:p>
        </w:tc>
        <w:tc>
          <w:tcPr>
            <w:tcW w:w="2373" w:type="dxa"/>
            <w:tcBorders>
              <w:top w:val="nil"/>
              <w:left w:val="nil"/>
              <w:bottom w:val="single" w:sz="4" w:space="0" w:color="auto"/>
              <w:right w:val="single" w:sz="4" w:space="0" w:color="auto"/>
            </w:tcBorders>
            <w:shd w:val="clear" w:color="auto" w:fill="auto"/>
            <w:noWrap/>
            <w:vAlign w:val="bottom"/>
            <w:hideMark/>
          </w:tcPr>
          <w:p w14:paraId="618B183F" w14:textId="77777777" w:rsidR="00560F4E" w:rsidRPr="008D4F19" w:rsidRDefault="00560F4E" w:rsidP="00560F4E">
            <w:pPr>
              <w:spacing w:line="240" w:lineRule="auto"/>
              <w:jc w:val="center"/>
              <w:rPr>
                <w:color w:val="000000"/>
                <w:sz w:val="24"/>
              </w:rPr>
            </w:pPr>
            <w:r w:rsidRPr="008D4F19">
              <w:rPr>
                <w:color w:val="000000"/>
                <w:sz w:val="24"/>
              </w:rPr>
              <w:t>702,6</w:t>
            </w:r>
          </w:p>
        </w:tc>
      </w:tr>
      <w:tr w:rsidR="00560F4E" w:rsidRPr="00560F4E" w14:paraId="7B7C1478" w14:textId="77777777" w:rsidTr="00560F4E">
        <w:trPr>
          <w:trHeight w:val="310"/>
        </w:trPr>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7372C57A" w14:textId="77777777" w:rsidR="00560F4E" w:rsidRPr="008D4F19" w:rsidRDefault="00560F4E" w:rsidP="00560F4E">
            <w:pPr>
              <w:spacing w:line="240" w:lineRule="auto"/>
              <w:jc w:val="center"/>
              <w:rPr>
                <w:color w:val="000000"/>
                <w:sz w:val="24"/>
              </w:rPr>
            </w:pPr>
            <w:r w:rsidRPr="008D4F19">
              <w:rPr>
                <w:color w:val="000000"/>
                <w:sz w:val="24"/>
              </w:rPr>
              <w:t>2017</w:t>
            </w:r>
          </w:p>
        </w:tc>
        <w:tc>
          <w:tcPr>
            <w:tcW w:w="1740" w:type="dxa"/>
            <w:tcBorders>
              <w:top w:val="nil"/>
              <w:left w:val="nil"/>
              <w:bottom w:val="single" w:sz="4" w:space="0" w:color="auto"/>
              <w:right w:val="single" w:sz="4" w:space="0" w:color="auto"/>
            </w:tcBorders>
            <w:shd w:val="clear" w:color="auto" w:fill="auto"/>
            <w:noWrap/>
            <w:vAlign w:val="bottom"/>
            <w:hideMark/>
          </w:tcPr>
          <w:p w14:paraId="150ECAFD" w14:textId="38EBF63D" w:rsidR="00560F4E" w:rsidRPr="008D4F19" w:rsidRDefault="00560F4E" w:rsidP="00560F4E">
            <w:pPr>
              <w:spacing w:line="240" w:lineRule="auto"/>
              <w:jc w:val="center"/>
              <w:rPr>
                <w:b/>
                <w:bCs/>
                <w:color w:val="000000"/>
                <w:sz w:val="24"/>
              </w:rPr>
            </w:pPr>
            <w:r w:rsidRPr="00560F4E">
              <w:rPr>
                <w:b/>
                <w:bCs/>
                <w:color w:val="000000"/>
                <w:sz w:val="24"/>
              </w:rPr>
              <w:t>147797,1</w:t>
            </w:r>
          </w:p>
        </w:tc>
        <w:tc>
          <w:tcPr>
            <w:tcW w:w="1869" w:type="dxa"/>
            <w:tcBorders>
              <w:top w:val="nil"/>
              <w:left w:val="nil"/>
              <w:bottom w:val="single" w:sz="4" w:space="0" w:color="auto"/>
              <w:right w:val="single" w:sz="4" w:space="0" w:color="auto"/>
            </w:tcBorders>
            <w:shd w:val="clear" w:color="auto" w:fill="auto"/>
            <w:noWrap/>
            <w:vAlign w:val="bottom"/>
            <w:hideMark/>
          </w:tcPr>
          <w:p w14:paraId="738E1483" w14:textId="77777777" w:rsidR="00560F4E" w:rsidRPr="008D4F19" w:rsidRDefault="00560F4E" w:rsidP="00560F4E">
            <w:pPr>
              <w:spacing w:line="240" w:lineRule="auto"/>
              <w:jc w:val="center"/>
              <w:rPr>
                <w:b/>
                <w:bCs/>
                <w:color w:val="000000"/>
                <w:sz w:val="24"/>
              </w:rPr>
            </w:pPr>
            <w:r w:rsidRPr="008D4F19">
              <w:rPr>
                <w:b/>
                <w:bCs/>
                <w:color w:val="000000"/>
                <w:sz w:val="24"/>
              </w:rPr>
              <w:t>40078,2</w:t>
            </w:r>
          </w:p>
        </w:tc>
        <w:tc>
          <w:tcPr>
            <w:tcW w:w="1601" w:type="dxa"/>
            <w:tcBorders>
              <w:top w:val="nil"/>
              <w:left w:val="nil"/>
              <w:bottom w:val="single" w:sz="4" w:space="0" w:color="auto"/>
              <w:right w:val="single" w:sz="4" w:space="0" w:color="auto"/>
            </w:tcBorders>
            <w:shd w:val="clear" w:color="auto" w:fill="auto"/>
            <w:noWrap/>
            <w:vAlign w:val="bottom"/>
            <w:hideMark/>
          </w:tcPr>
          <w:p w14:paraId="2CB5E62B" w14:textId="77777777" w:rsidR="00560F4E" w:rsidRPr="008D4F19" w:rsidRDefault="00560F4E" w:rsidP="00560F4E">
            <w:pPr>
              <w:spacing w:line="240" w:lineRule="auto"/>
              <w:jc w:val="center"/>
              <w:rPr>
                <w:color w:val="000000"/>
                <w:sz w:val="24"/>
              </w:rPr>
            </w:pPr>
            <w:r w:rsidRPr="008D4F19">
              <w:rPr>
                <w:color w:val="000000"/>
                <w:sz w:val="24"/>
              </w:rPr>
              <w:t>1553,0</w:t>
            </w:r>
          </w:p>
        </w:tc>
        <w:tc>
          <w:tcPr>
            <w:tcW w:w="2175" w:type="dxa"/>
            <w:tcBorders>
              <w:top w:val="nil"/>
              <w:left w:val="nil"/>
              <w:bottom w:val="single" w:sz="4" w:space="0" w:color="auto"/>
              <w:right w:val="single" w:sz="4" w:space="0" w:color="auto"/>
            </w:tcBorders>
            <w:shd w:val="clear" w:color="auto" w:fill="auto"/>
            <w:noWrap/>
            <w:vAlign w:val="bottom"/>
            <w:hideMark/>
          </w:tcPr>
          <w:p w14:paraId="594BCDC5" w14:textId="77777777" w:rsidR="00560F4E" w:rsidRPr="008D4F19" w:rsidRDefault="00560F4E" w:rsidP="00560F4E">
            <w:pPr>
              <w:spacing w:line="240" w:lineRule="auto"/>
              <w:jc w:val="center"/>
              <w:rPr>
                <w:b/>
                <w:bCs/>
                <w:color w:val="000000"/>
                <w:sz w:val="24"/>
              </w:rPr>
            </w:pPr>
            <w:r w:rsidRPr="008D4F19">
              <w:rPr>
                <w:b/>
                <w:bCs/>
                <w:color w:val="000000"/>
                <w:sz w:val="24"/>
              </w:rPr>
              <w:t>13941,6</w:t>
            </w:r>
          </w:p>
        </w:tc>
        <w:tc>
          <w:tcPr>
            <w:tcW w:w="1480" w:type="dxa"/>
            <w:tcBorders>
              <w:top w:val="nil"/>
              <w:left w:val="nil"/>
              <w:bottom w:val="single" w:sz="4" w:space="0" w:color="auto"/>
              <w:right w:val="single" w:sz="4" w:space="0" w:color="auto"/>
            </w:tcBorders>
            <w:shd w:val="clear" w:color="auto" w:fill="auto"/>
            <w:noWrap/>
            <w:vAlign w:val="bottom"/>
            <w:hideMark/>
          </w:tcPr>
          <w:p w14:paraId="4C21E9B7" w14:textId="77777777" w:rsidR="00560F4E" w:rsidRPr="008D4F19" w:rsidRDefault="00560F4E" w:rsidP="00560F4E">
            <w:pPr>
              <w:spacing w:line="240" w:lineRule="auto"/>
              <w:jc w:val="center"/>
              <w:rPr>
                <w:color w:val="000000"/>
                <w:sz w:val="24"/>
              </w:rPr>
            </w:pPr>
            <w:r w:rsidRPr="008D4F19">
              <w:rPr>
                <w:color w:val="000000"/>
                <w:sz w:val="24"/>
              </w:rPr>
              <w:t>5494,8</w:t>
            </w:r>
          </w:p>
        </w:tc>
        <w:tc>
          <w:tcPr>
            <w:tcW w:w="2477" w:type="dxa"/>
            <w:tcBorders>
              <w:top w:val="nil"/>
              <w:left w:val="nil"/>
              <w:bottom w:val="single" w:sz="4" w:space="0" w:color="auto"/>
              <w:right w:val="single" w:sz="4" w:space="0" w:color="auto"/>
            </w:tcBorders>
            <w:shd w:val="clear" w:color="auto" w:fill="auto"/>
            <w:noWrap/>
            <w:vAlign w:val="bottom"/>
            <w:hideMark/>
          </w:tcPr>
          <w:p w14:paraId="4C0FE194" w14:textId="77777777" w:rsidR="00560F4E" w:rsidRPr="008D4F19" w:rsidRDefault="00560F4E" w:rsidP="00560F4E">
            <w:pPr>
              <w:spacing w:line="240" w:lineRule="auto"/>
              <w:jc w:val="center"/>
              <w:rPr>
                <w:b/>
                <w:bCs/>
                <w:color w:val="000000"/>
                <w:sz w:val="24"/>
              </w:rPr>
            </w:pPr>
            <w:r w:rsidRPr="008D4F19">
              <w:rPr>
                <w:b/>
                <w:bCs/>
                <w:color w:val="000000"/>
                <w:sz w:val="24"/>
              </w:rPr>
              <w:t>9942,0</w:t>
            </w:r>
          </w:p>
        </w:tc>
        <w:tc>
          <w:tcPr>
            <w:tcW w:w="2373" w:type="dxa"/>
            <w:tcBorders>
              <w:top w:val="nil"/>
              <w:left w:val="nil"/>
              <w:bottom w:val="single" w:sz="4" w:space="0" w:color="auto"/>
              <w:right w:val="single" w:sz="4" w:space="0" w:color="auto"/>
            </w:tcBorders>
            <w:shd w:val="clear" w:color="auto" w:fill="auto"/>
            <w:noWrap/>
            <w:vAlign w:val="bottom"/>
            <w:hideMark/>
          </w:tcPr>
          <w:p w14:paraId="184DCB47" w14:textId="77777777" w:rsidR="00560F4E" w:rsidRPr="008D4F19" w:rsidRDefault="00560F4E" w:rsidP="00560F4E">
            <w:pPr>
              <w:spacing w:line="240" w:lineRule="auto"/>
              <w:jc w:val="center"/>
              <w:rPr>
                <w:color w:val="000000"/>
                <w:sz w:val="24"/>
              </w:rPr>
            </w:pPr>
            <w:r w:rsidRPr="008D4F19">
              <w:rPr>
                <w:color w:val="000000"/>
                <w:sz w:val="24"/>
              </w:rPr>
              <w:t>700,7</w:t>
            </w:r>
          </w:p>
        </w:tc>
      </w:tr>
      <w:tr w:rsidR="00560F4E" w:rsidRPr="00560F4E" w14:paraId="70168273" w14:textId="77777777" w:rsidTr="00560F4E">
        <w:trPr>
          <w:trHeight w:val="310"/>
        </w:trPr>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622A29D7" w14:textId="77777777" w:rsidR="00560F4E" w:rsidRPr="008D4F19" w:rsidRDefault="00560F4E" w:rsidP="00560F4E">
            <w:pPr>
              <w:spacing w:line="240" w:lineRule="auto"/>
              <w:jc w:val="center"/>
              <w:rPr>
                <w:color w:val="000000"/>
                <w:sz w:val="24"/>
              </w:rPr>
            </w:pPr>
            <w:r w:rsidRPr="008D4F19">
              <w:rPr>
                <w:color w:val="000000"/>
                <w:sz w:val="24"/>
              </w:rPr>
              <w:t>2018</w:t>
            </w:r>
          </w:p>
        </w:tc>
        <w:tc>
          <w:tcPr>
            <w:tcW w:w="1740" w:type="dxa"/>
            <w:tcBorders>
              <w:top w:val="nil"/>
              <w:left w:val="nil"/>
              <w:bottom w:val="single" w:sz="4" w:space="0" w:color="auto"/>
              <w:right w:val="single" w:sz="4" w:space="0" w:color="auto"/>
            </w:tcBorders>
            <w:shd w:val="clear" w:color="auto" w:fill="auto"/>
            <w:noWrap/>
            <w:vAlign w:val="bottom"/>
            <w:hideMark/>
          </w:tcPr>
          <w:p w14:paraId="06940CD4" w14:textId="247DEABC" w:rsidR="00560F4E" w:rsidRPr="008D4F19" w:rsidRDefault="00560F4E" w:rsidP="00560F4E">
            <w:pPr>
              <w:spacing w:line="240" w:lineRule="auto"/>
              <w:jc w:val="center"/>
              <w:rPr>
                <w:b/>
                <w:bCs/>
                <w:color w:val="000000"/>
                <w:sz w:val="24"/>
              </w:rPr>
            </w:pPr>
            <w:r w:rsidRPr="00560F4E">
              <w:rPr>
                <w:b/>
                <w:bCs/>
                <w:color w:val="000000"/>
                <w:sz w:val="24"/>
              </w:rPr>
              <w:t>147840,7</w:t>
            </w:r>
          </w:p>
        </w:tc>
        <w:tc>
          <w:tcPr>
            <w:tcW w:w="1869" w:type="dxa"/>
            <w:tcBorders>
              <w:top w:val="nil"/>
              <w:left w:val="nil"/>
              <w:bottom w:val="single" w:sz="4" w:space="0" w:color="auto"/>
              <w:right w:val="single" w:sz="4" w:space="0" w:color="auto"/>
            </w:tcBorders>
            <w:shd w:val="clear" w:color="auto" w:fill="auto"/>
            <w:noWrap/>
            <w:vAlign w:val="bottom"/>
            <w:hideMark/>
          </w:tcPr>
          <w:p w14:paraId="78BCCDD2" w14:textId="77777777" w:rsidR="00560F4E" w:rsidRPr="008D4F19" w:rsidRDefault="00560F4E" w:rsidP="00560F4E">
            <w:pPr>
              <w:spacing w:line="240" w:lineRule="auto"/>
              <w:jc w:val="center"/>
              <w:rPr>
                <w:b/>
                <w:bCs/>
                <w:color w:val="000000"/>
                <w:sz w:val="24"/>
              </w:rPr>
            </w:pPr>
            <w:r w:rsidRPr="008D4F19">
              <w:rPr>
                <w:b/>
                <w:bCs/>
                <w:color w:val="000000"/>
                <w:sz w:val="24"/>
              </w:rPr>
              <w:t>40254,0</w:t>
            </w:r>
          </w:p>
        </w:tc>
        <w:tc>
          <w:tcPr>
            <w:tcW w:w="1601" w:type="dxa"/>
            <w:tcBorders>
              <w:top w:val="nil"/>
              <w:left w:val="nil"/>
              <w:bottom w:val="single" w:sz="4" w:space="0" w:color="auto"/>
              <w:right w:val="single" w:sz="4" w:space="0" w:color="auto"/>
            </w:tcBorders>
            <w:shd w:val="clear" w:color="auto" w:fill="auto"/>
            <w:noWrap/>
            <w:vAlign w:val="bottom"/>
            <w:hideMark/>
          </w:tcPr>
          <w:p w14:paraId="7E30E2F4" w14:textId="77777777" w:rsidR="00560F4E" w:rsidRPr="008D4F19" w:rsidRDefault="00560F4E" w:rsidP="00560F4E">
            <w:pPr>
              <w:spacing w:line="240" w:lineRule="auto"/>
              <w:jc w:val="center"/>
              <w:rPr>
                <w:color w:val="000000"/>
                <w:sz w:val="24"/>
              </w:rPr>
            </w:pPr>
            <w:r w:rsidRPr="008D4F19">
              <w:rPr>
                <w:color w:val="000000"/>
                <w:sz w:val="24"/>
              </w:rPr>
              <w:t>1550,9</w:t>
            </w:r>
          </w:p>
        </w:tc>
        <w:tc>
          <w:tcPr>
            <w:tcW w:w="2175" w:type="dxa"/>
            <w:tcBorders>
              <w:top w:val="nil"/>
              <w:left w:val="nil"/>
              <w:bottom w:val="single" w:sz="4" w:space="0" w:color="auto"/>
              <w:right w:val="single" w:sz="4" w:space="0" w:color="auto"/>
            </w:tcBorders>
            <w:shd w:val="clear" w:color="auto" w:fill="auto"/>
            <w:noWrap/>
            <w:vAlign w:val="bottom"/>
            <w:hideMark/>
          </w:tcPr>
          <w:p w14:paraId="347F999C" w14:textId="77777777" w:rsidR="00560F4E" w:rsidRPr="008D4F19" w:rsidRDefault="00560F4E" w:rsidP="00560F4E">
            <w:pPr>
              <w:spacing w:line="240" w:lineRule="auto"/>
              <w:jc w:val="center"/>
              <w:rPr>
                <w:b/>
                <w:bCs/>
                <w:color w:val="000000"/>
                <w:sz w:val="24"/>
              </w:rPr>
            </w:pPr>
            <w:r w:rsidRPr="008D4F19">
              <w:rPr>
                <w:b/>
                <w:bCs/>
                <w:color w:val="000000"/>
                <w:sz w:val="24"/>
              </w:rPr>
              <w:t>13959,9</w:t>
            </w:r>
          </w:p>
        </w:tc>
        <w:tc>
          <w:tcPr>
            <w:tcW w:w="1480" w:type="dxa"/>
            <w:tcBorders>
              <w:top w:val="nil"/>
              <w:left w:val="nil"/>
              <w:bottom w:val="single" w:sz="4" w:space="0" w:color="auto"/>
              <w:right w:val="single" w:sz="4" w:space="0" w:color="auto"/>
            </w:tcBorders>
            <w:shd w:val="clear" w:color="auto" w:fill="auto"/>
            <w:noWrap/>
            <w:vAlign w:val="bottom"/>
            <w:hideMark/>
          </w:tcPr>
          <w:p w14:paraId="1E34CFF6" w14:textId="77777777" w:rsidR="00560F4E" w:rsidRPr="008D4F19" w:rsidRDefault="00560F4E" w:rsidP="00560F4E">
            <w:pPr>
              <w:spacing w:line="240" w:lineRule="auto"/>
              <w:jc w:val="center"/>
              <w:rPr>
                <w:color w:val="000000"/>
                <w:sz w:val="24"/>
              </w:rPr>
            </w:pPr>
            <w:r w:rsidRPr="008D4F19">
              <w:rPr>
                <w:color w:val="000000"/>
                <w:sz w:val="24"/>
              </w:rPr>
              <w:t>5546,4</w:t>
            </w:r>
          </w:p>
        </w:tc>
        <w:tc>
          <w:tcPr>
            <w:tcW w:w="2477" w:type="dxa"/>
            <w:tcBorders>
              <w:top w:val="nil"/>
              <w:left w:val="nil"/>
              <w:bottom w:val="single" w:sz="4" w:space="0" w:color="auto"/>
              <w:right w:val="single" w:sz="4" w:space="0" w:color="auto"/>
            </w:tcBorders>
            <w:shd w:val="clear" w:color="auto" w:fill="auto"/>
            <w:noWrap/>
            <w:vAlign w:val="bottom"/>
            <w:hideMark/>
          </w:tcPr>
          <w:p w14:paraId="6B1AE57C" w14:textId="77777777" w:rsidR="00560F4E" w:rsidRPr="008D4F19" w:rsidRDefault="00560F4E" w:rsidP="00560F4E">
            <w:pPr>
              <w:spacing w:line="240" w:lineRule="auto"/>
              <w:jc w:val="center"/>
              <w:rPr>
                <w:b/>
                <w:bCs/>
                <w:color w:val="000000"/>
                <w:sz w:val="24"/>
              </w:rPr>
            </w:pPr>
            <w:r w:rsidRPr="008D4F19">
              <w:rPr>
                <w:b/>
                <w:bCs/>
                <w:color w:val="000000"/>
                <w:sz w:val="24"/>
              </w:rPr>
              <w:t>10002,3</w:t>
            </w:r>
          </w:p>
        </w:tc>
        <w:tc>
          <w:tcPr>
            <w:tcW w:w="2373" w:type="dxa"/>
            <w:tcBorders>
              <w:top w:val="nil"/>
              <w:left w:val="nil"/>
              <w:bottom w:val="single" w:sz="4" w:space="0" w:color="auto"/>
              <w:right w:val="single" w:sz="4" w:space="0" w:color="auto"/>
            </w:tcBorders>
            <w:shd w:val="clear" w:color="auto" w:fill="auto"/>
            <w:noWrap/>
            <w:vAlign w:val="bottom"/>
            <w:hideMark/>
          </w:tcPr>
          <w:p w14:paraId="01E2AD14" w14:textId="77777777" w:rsidR="00560F4E" w:rsidRPr="008D4F19" w:rsidRDefault="00560F4E" w:rsidP="00560F4E">
            <w:pPr>
              <w:spacing w:line="240" w:lineRule="auto"/>
              <w:jc w:val="center"/>
              <w:rPr>
                <w:color w:val="000000"/>
                <w:sz w:val="24"/>
              </w:rPr>
            </w:pPr>
            <w:r w:rsidRPr="008D4F19">
              <w:rPr>
                <w:color w:val="000000"/>
                <w:sz w:val="24"/>
              </w:rPr>
              <w:t>697,8</w:t>
            </w:r>
          </w:p>
        </w:tc>
      </w:tr>
      <w:tr w:rsidR="00560F4E" w:rsidRPr="00560F4E" w14:paraId="5A2861D0" w14:textId="77777777" w:rsidTr="00560F4E">
        <w:trPr>
          <w:trHeight w:val="310"/>
        </w:trPr>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2A9759BC" w14:textId="77777777" w:rsidR="00560F4E" w:rsidRPr="008D4F19" w:rsidRDefault="00560F4E" w:rsidP="00560F4E">
            <w:pPr>
              <w:spacing w:line="240" w:lineRule="auto"/>
              <w:jc w:val="center"/>
              <w:rPr>
                <w:color w:val="000000"/>
                <w:sz w:val="24"/>
              </w:rPr>
            </w:pPr>
            <w:r w:rsidRPr="008D4F19">
              <w:rPr>
                <w:color w:val="000000"/>
                <w:sz w:val="24"/>
              </w:rPr>
              <w:t>2019</w:t>
            </w:r>
          </w:p>
        </w:tc>
        <w:tc>
          <w:tcPr>
            <w:tcW w:w="1740" w:type="dxa"/>
            <w:tcBorders>
              <w:top w:val="nil"/>
              <w:left w:val="nil"/>
              <w:bottom w:val="single" w:sz="4" w:space="0" w:color="auto"/>
              <w:right w:val="single" w:sz="4" w:space="0" w:color="auto"/>
            </w:tcBorders>
            <w:shd w:val="clear" w:color="auto" w:fill="auto"/>
            <w:noWrap/>
            <w:vAlign w:val="bottom"/>
            <w:hideMark/>
          </w:tcPr>
          <w:p w14:paraId="0B5A57B1" w14:textId="418D631F" w:rsidR="00560F4E" w:rsidRPr="008D4F19" w:rsidRDefault="00560F4E" w:rsidP="00560F4E">
            <w:pPr>
              <w:spacing w:line="240" w:lineRule="auto"/>
              <w:jc w:val="center"/>
              <w:rPr>
                <w:b/>
                <w:bCs/>
                <w:color w:val="000000"/>
                <w:sz w:val="24"/>
              </w:rPr>
            </w:pPr>
            <w:r w:rsidRPr="00560F4E">
              <w:rPr>
                <w:b/>
                <w:bCs/>
                <w:color w:val="000000"/>
                <w:sz w:val="24"/>
              </w:rPr>
              <w:t>147959,3</w:t>
            </w:r>
          </w:p>
        </w:tc>
        <w:tc>
          <w:tcPr>
            <w:tcW w:w="1869" w:type="dxa"/>
            <w:tcBorders>
              <w:top w:val="nil"/>
              <w:left w:val="nil"/>
              <w:bottom w:val="single" w:sz="4" w:space="0" w:color="auto"/>
              <w:right w:val="single" w:sz="4" w:space="0" w:color="auto"/>
            </w:tcBorders>
            <w:shd w:val="clear" w:color="auto" w:fill="auto"/>
            <w:noWrap/>
            <w:vAlign w:val="bottom"/>
            <w:hideMark/>
          </w:tcPr>
          <w:p w14:paraId="23E2E556" w14:textId="77777777" w:rsidR="00560F4E" w:rsidRPr="008D4F19" w:rsidRDefault="00560F4E" w:rsidP="00560F4E">
            <w:pPr>
              <w:spacing w:line="240" w:lineRule="auto"/>
              <w:jc w:val="center"/>
              <w:rPr>
                <w:b/>
                <w:bCs/>
                <w:color w:val="000000"/>
                <w:sz w:val="24"/>
              </w:rPr>
            </w:pPr>
            <w:r w:rsidRPr="008D4F19">
              <w:rPr>
                <w:b/>
                <w:bCs/>
                <w:color w:val="000000"/>
                <w:sz w:val="24"/>
              </w:rPr>
              <w:t>40418,4</w:t>
            </w:r>
          </w:p>
        </w:tc>
        <w:tc>
          <w:tcPr>
            <w:tcW w:w="1601" w:type="dxa"/>
            <w:tcBorders>
              <w:top w:val="nil"/>
              <w:left w:val="nil"/>
              <w:bottom w:val="single" w:sz="4" w:space="0" w:color="auto"/>
              <w:right w:val="single" w:sz="4" w:space="0" w:color="auto"/>
            </w:tcBorders>
            <w:shd w:val="clear" w:color="auto" w:fill="auto"/>
            <w:noWrap/>
            <w:vAlign w:val="bottom"/>
            <w:hideMark/>
          </w:tcPr>
          <w:p w14:paraId="5284EB62" w14:textId="77777777" w:rsidR="00560F4E" w:rsidRPr="008D4F19" w:rsidRDefault="00560F4E" w:rsidP="00560F4E">
            <w:pPr>
              <w:spacing w:line="240" w:lineRule="auto"/>
              <w:jc w:val="center"/>
              <w:rPr>
                <w:color w:val="000000"/>
                <w:sz w:val="24"/>
              </w:rPr>
            </w:pPr>
            <w:r w:rsidRPr="008D4F19">
              <w:rPr>
                <w:color w:val="000000"/>
                <w:sz w:val="24"/>
              </w:rPr>
              <w:t>1553,0</w:t>
            </w:r>
          </w:p>
        </w:tc>
        <w:tc>
          <w:tcPr>
            <w:tcW w:w="2175" w:type="dxa"/>
            <w:tcBorders>
              <w:top w:val="nil"/>
              <w:left w:val="nil"/>
              <w:bottom w:val="single" w:sz="4" w:space="0" w:color="auto"/>
              <w:right w:val="single" w:sz="4" w:space="0" w:color="auto"/>
            </w:tcBorders>
            <w:shd w:val="clear" w:color="auto" w:fill="auto"/>
            <w:noWrap/>
            <w:vAlign w:val="bottom"/>
            <w:hideMark/>
          </w:tcPr>
          <w:p w14:paraId="5046F1F5" w14:textId="77777777" w:rsidR="00560F4E" w:rsidRPr="008D4F19" w:rsidRDefault="00560F4E" w:rsidP="00560F4E">
            <w:pPr>
              <w:spacing w:line="240" w:lineRule="auto"/>
              <w:jc w:val="center"/>
              <w:rPr>
                <w:b/>
                <w:bCs/>
                <w:color w:val="000000"/>
                <w:sz w:val="24"/>
              </w:rPr>
            </w:pPr>
            <w:r w:rsidRPr="008D4F19">
              <w:rPr>
                <w:b/>
                <w:bCs/>
                <w:color w:val="000000"/>
                <w:sz w:val="24"/>
              </w:rPr>
              <w:t>13973,7</w:t>
            </w:r>
          </w:p>
        </w:tc>
        <w:tc>
          <w:tcPr>
            <w:tcW w:w="1480" w:type="dxa"/>
            <w:tcBorders>
              <w:top w:val="nil"/>
              <w:left w:val="nil"/>
              <w:bottom w:val="single" w:sz="4" w:space="0" w:color="auto"/>
              <w:right w:val="single" w:sz="4" w:space="0" w:color="auto"/>
            </w:tcBorders>
            <w:shd w:val="clear" w:color="auto" w:fill="auto"/>
            <w:noWrap/>
            <w:vAlign w:val="bottom"/>
            <w:hideMark/>
          </w:tcPr>
          <w:p w14:paraId="4CBD184C" w14:textId="77777777" w:rsidR="00560F4E" w:rsidRPr="008D4F19" w:rsidRDefault="00560F4E" w:rsidP="00560F4E">
            <w:pPr>
              <w:spacing w:line="240" w:lineRule="auto"/>
              <w:jc w:val="center"/>
              <w:rPr>
                <w:color w:val="000000"/>
                <w:sz w:val="24"/>
              </w:rPr>
            </w:pPr>
            <w:r w:rsidRPr="008D4F19">
              <w:rPr>
                <w:color w:val="000000"/>
                <w:sz w:val="24"/>
              </w:rPr>
              <w:t>5580,8</w:t>
            </w:r>
          </w:p>
        </w:tc>
        <w:tc>
          <w:tcPr>
            <w:tcW w:w="2477" w:type="dxa"/>
            <w:tcBorders>
              <w:top w:val="nil"/>
              <w:left w:val="nil"/>
              <w:bottom w:val="single" w:sz="4" w:space="0" w:color="auto"/>
              <w:right w:val="single" w:sz="4" w:space="0" w:color="auto"/>
            </w:tcBorders>
            <w:shd w:val="clear" w:color="auto" w:fill="auto"/>
            <w:noWrap/>
            <w:vAlign w:val="bottom"/>
            <w:hideMark/>
          </w:tcPr>
          <w:p w14:paraId="0D5A02B7" w14:textId="77777777" w:rsidR="00560F4E" w:rsidRPr="008D4F19" w:rsidRDefault="00560F4E" w:rsidP="00560F4E">
            <w:pPr>
              <w:spacing w:line="240" w:lineRule="auto"/>
              <w:jc w:val="center"/>
              <w:rPr>
                <w:b/>
                <w:bCs/>
                <w:color w:val="000000"/>
                <w:sz w:val="24"/>
              </w:rPr>
            </w:pPr>
            <w:r w:rsidRPr="008D4F19">
              <w:rPr>
                <w:b/>
                <w:bCs/>
                <w:color w:val="000000"/>
                <w:sz w:val="24"/>
              </w:rPr>
              <w:t>10082,1</w:t>
            </w:r>
          </w:p>
        </w:tc>
        <w:tc>
          <w:tcPr>
            <w:tcW w:w="2373" w:type="dxa"/>
            <w:tcBorders>
              <w:top w:val="nil"/>
              <w:left w:val="nil"/>
              <w:bottom w:val="single" w:sz="4" w:space="0" w:color="auto"/>
              <w:right w:val="single" w:sz="4" w:space="0" w:color="auto"/>
            </w:tcBorders>
            <w:shd w:val="clear" w:color="auto" w:fill="auto"/>
            <w:noWrap/>
            <w:vAlign w:val="bottom"/>
            <w:hideMark/>
          </w:tcPr>
          <w:p w14:paraId="5126D78F" w14:textId="77777777" w:rsidR="00560F4E" w:rsidRPr="008D4F19" w:rsidRDefault="00560F4E" w:rsidP="00560F4E">
            <w:pPr>
              <w:spacing w:line="240" w:lineRule="auto"/>
              <w:jc w:val="center"/>
              <w:rPr>
                <w:color w:val="000000"/>
                <w:sz w:val="24"/>
              </w:rPr>
            </w:pPr>
            <w:r w:rsidRPr="008D4F19">
              <w:rPr>
                <w:color w:val="000000"/>
                <w:sz w:val="24"/>
              </w:rPr>
              <w:t>694,9</w:t>
            </w:r>
          </w:p>
        </w:tc>
      </w:tr>
      <w:tr w:rsidR="00560F4E" w:rsidRPr="00560F4E" w14:paraId="74E96208" w14:textId="77777777" w:rsidTr="00560F4E">
        <w:trPr>
          <w:trHeight w:val="310"/>
        </w:trPr>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5A3D52BC" w14:textId="77777777" w:rsidR="00560F4E" w:rsidRPr="008D4F19" w:rsidRDefault="00560F4E" w:rsidP="00560F4E">
            <w:pPr>
              <w:spacing w:line="240" w:lineRule="auto"/>
              <w:jc w:val="center"/>
              <w:rPr>
                <w:color w:val="000000"/>
                <w:sz w:val="24"/>
              </w:rPr>
            </w:pPr>
            <w:r w:rsidRPr="008D4F19">
              <w:rPr>
                <w:color w:val="000000"/>
                <w:sz w:val="24"/>
              </w:rPr>
              <w:t>2020</w:t>
            </w:r>
          </w:p>
        </w:tc>
        <w:tc>
          <w:tcPr>
            <w:tcW w:w="1740" w:type="dxa"/>
            <w:tcBorders>
              <w:top w:val="nil"/>
              <w:left w:val="nil"/>
              <w:bottom w:val="single" w:sz="4" w:space="0" w:color="auto"/>
              <w:right w:val="single" w:sz="4" w:space="0" w:color="auto"/>
            </w:tcBorders>
            <w:shd w:val="clear" w:color="auto" w:fill="auto"/>
            <w:noWrap/>
            <w:vAlign w:val="bottom"/>
            <w:hideMark/>
          </w:tcPr>
          <w:p w14:paraId="7D9BDEE5" w14:textId="3FD2BB74" w:rsidR="00560F4E" w:rsidRPr="008D4F19" w:rsidRDefault="00560F4E" w:rsidP="00560F4E">
            <w:pPr>
              <w:spacing w:line="240" w:lineRule="auto"/>
              <w:jc w:val="center"/>
              <w:rPr>
                <w:b/>
                <w:bCs/>
                <w:color w:val="000000"/>
                <w:sz w:val="24"/>
              </w:rPr>
            </w:pPr>
            <w:r w:rsidRPr="00560F4E">
              <w:rPr>
                <w:b/>
                <w:bCs/>
                <w:color w:val="000000"/>
                <w:sz w:val="24"/>
              </w:rPr>
              <w:t>147455,7</w:t>
            </w:r>
          </w:p>
        </w:tc>
        <w:tc>
          <w:tcPr>
            <w:tcW w:w="1869" w:type="dxa"/>
            <w:tcBorders>
              <w:top w:val="nil"/>
              <w:left w:val="nil"/>
              <w:bottom w:val="single" w:sz="4" w:space="0" w:color="auto"/>
              <w:right w:val="single" w:sz="4" w:space="0" w:color="auto"/>
            </w:tcBorders>
            <w:shd w:val="clear" w:color="auto" w:fill="auto"/>
            <w:noWrap/>
            <w:vAlign w:val="bottom"/>
            <w:hideMark/>
          </w:tcPr>
          <w:p w14:paraId="5FC2E6E8" w14:textId="77777777" w:rsidR="00560F4E" w:rsidRPr="008D4F19" w:rsidRDefault="00560F4E" w:rsidP="00560F4E">
            <w:pPr>
              <w:spacing w:line="240" w:lineRule="auto"/>
              <w:jc w:val="center"/>
              <w:rPr>
                <w:b/>
                <w:bCs/>
                <w:color w:val="000000"/>
                <w:sz w:val="24"/>
              </w:rPr>
            </w:pPr>
            <w:r w:rsidRPr="008D4F19">
              <w:rPr>
                <w:b/>
                <w:bCs/>
                <w:color w:val="000000"/>
                <w:sz w:val="24"/>
              </w:rPr>
              <w:t>40341,0</w:t>
            </w:r>
          </w:p>
        </w:tc>
        <w:tc>
          <w:tcPr>
            <w:tcW w:w="1601" w:type="dxa"/>
            <w:tcBorders>
              <w:top w:val="nil"/>
              <w:left w:val="nil"/>
              <w:bottom w:val="single" w:sz="4" w:space="0" w:color="auto"/>
              <w:right w:val="single" w:sz="4" w:space="0" w:color="auto"/>
            </w:tcBorders>
            <w:shd w:val="clear" w:color="auto" w:fill="auto"/>
            <w:noWrap/>
            <w:vAlign w:val="bottom"/>
            <w:hideMark/>
          </w:tcPr>
          <w:p w14:paraId="53214BE4" w14:textId="77777777" w:rsidR="00560F4E" w:rsidRPr="008D4F19" w:rsidRDefault="00560F4E" w:rsidP="00560F4E">
            <w:pPr>
              <w:spacing w:line="240" w:lineRule="auto"/>
              <w:jc w:val="center"/>
              <w:rPr>
                <w:color w:val="000000"/>
                <w:sz w:val="24"/>
              </w:rPr>
            </w:pPr>
            <w:r w:rsidRPr="008D4F19">
              <w:rPr>
                <w:color w:val="000000"/>
                <w:sz w:val="24"/>
              </w:rPr>
              <w:t>1545,5</w:t>
            </w:r>
          </w:p>
        </w:tc>
        <w:tc>
          <w:tcPr>
            <w:tcW w:w="2175" w:type="dxa"/>
            <w:tcBorders>
              <w:top w:val="nil"/>
              <w:left w:val="nil"/>
              <w:bottom w:val="single" w:sz="4" w:space="0" w:color="auto"/>
              <w:right w:val="single" w:sz="4" w:space="0" w:color="auto"/>
            </w:tcBorders>
            <w:shd w:val="clear" w:color="auto" w:fill="auto"/>
            <w:noWrap/>
            <w:vAlign w:val="bottom"/>
            <w:hideMark/>
          </w:tcPr>
          <w:p w14:paraId="3F693C1A" w14:textId="77777777" w:rsidR="00560F4E" w:rsidRPr="008D4F19" w:rsidRDefault="00560F4E" w:rsidP="00560F4E">
            <w:pPr>
              <w:spacing w:line="240" w:lineRule="auto"/>
              <w:jc w:val="center"/>
              <w:rPr>
                <w:b/>
                <w:bCs/>
                <w:color w:val="000000"/>
                <w:sz w:val="24"/>
              </w:rPr>
            </w:pPr>
            <w:r w:rsidRPr="008D4F19">
              <w:rPr>
                <w:b/>
                <w:bCs/>
                <w:color w:val="000000"/>
                <w:sz w:val="24"/>
              </w:rPr>
              <w:t>13938,7</w:t>
            </w:r>
          </w:p>
        </w:tc>
        <w:tc>
          <w:tcPr>
            <w:tcW w:w="1480" w:type="dxa"/>
            <w:tcBorders>
              <w:top w:val="nil"/>
              <w:left w:val="nil"/>
              <w:bottom w:val="single" w:sz="4" w:space="0" w:color="auto"/>
              <w:right w:val="single" w:sz="4" w:space="0" w:color="auto"/>
            </w:tcBorders>
            <w:shd w:val="clear" w:color="auto" w:fill="auto"/>
            <w:noWrap/>
            <w:vAlign w:val="bottom"/>
            <w:hideMark/>
          </w:tcPr>
          <w:p w14:paraId="433375DB" w14:textId="77777777" w:rsidR="00560F4E" w:rsidRPr="008D4F19" w:rsidRDefault="00560F4E" w:rsidP="00560F4E">
            <w:pPr>
              <w:spacing w:line="240" w:lineRule="auto"/>
              <w:jc w:val="center"/>
              <w:rPr>
                <w:color w:val="000000"/>
                <w:sz w:val="24"/>
              </w:rPr>
            </w:pPr>
            <w:r w:rsidRPr="008D4F19">
              <w:rPr>
                <w:color w:val="000000"/>
                <w:sz w:val="24"/>
              </w:rPr>
              <w:t>5588,5</w:t>
            </w:r>
          </w:p>
        </w:tc>
        <w:tc>
          <w:tcPr>
            <w:tcW w:w="2477" w:type="dxa"/>
            <w:tcBorders>
              <w:top w:val="nil"/>
              <w:left w:val="nil"/>
              <w:bottom w:val="single" w:sz="4" w:space="0" w:color="auto"/>
              <w:right w:val="single" w:sz="4" w:space="0" w:color="auto"/>
            </w:tcBorders>
            <w:shd w:val="clear" w:color="auto" w:fill="auto"/>
            <w:noWrap/>
            <w:vAlign w:val="bottom"/>
            <w:hideMark/>
          </w:tcPr>
          <w:p w14:paraId="283D262E" w14:textId="77777777" w:rsidR="00560F4E" w:rsidRPr="008D4F19" w:rsidRDefault="00560F4E" w:rsidP="00560F4E">
            <w:pPr>
              <w:spacing w:line="240" w:lineRule="auto"/>
              <w:jc w:val="center"/>
              <w:rPr>
                <w:b/>
                <w:bCs/>
                <w:color w:val="000000"/>
                <w:sz w:val="24"/>
              </w:rPr>
            </w:pPr>
            <w:r w:rsidRPr="008D4F19">
              <w:rPr>
                <w:b/>
                <w:bCs/>
                <w:color w:val="000000"/>
                <w:sz w:val="24"/>
              </w:rPr>
              <w:t>10131,3</w:t>
            </w:r>
          </w:p>
        </w:tc>
        <w:tc>
          <w:tcPr>
            <w:tcW w:w="2373" w:type="dxa"/>
            <w:tcBorders>
              <w:top w:val="nil"/>
              <w:left w:val="nil"/>
              <w:bottom w:val="single" w:sz="4" w:space="0" w:color="auto"/>
              <w:right w:val="single" w:sz="4" w:space="0" w:color="auto"/>
            </w:tcBorders>
            <w:shd w:val="clear" w:color="auto" w:fill="auto"/>
            <w:noWrap/>
            <w:vAlign w:val="bottom"/>
            <w:hideMark/>
          </w:tcPr>
          <w:p w14:paraId="4CEE8176" w14:textId="77777777" w:rsidR="00560F4E" w:rsidRPr="008D4F19" w:rsidRDefault="00560F4E" w:rsidP="00560F4E">
            <w:pPr>
              <w:spacing w:line="240" w:lineRule="auto"/>
              <w:jc w:val="center"/>
              <w:rPr>
                <w:color w:val="000000"/>
                <w:sz w:val="24"/>
              </w:rPr>
            </w:pPr>
            <w:r w:rsidRPr="008D4F19">
              <w:rPr>
                <w:color w:val="000000"/>
                <w:sz w:val="24"/>
              </w:rPr>
              <w:t>690,8</w:t>
            </w:r>
          </w:p>
        </w:tc>
      </w:tr>
      <w:tr w:rsidR="00560F4E" w:rsidRPr="00560F4E" w14:paraId="39FCFFAF" w14:textId="77777777" w:rsidTr="00560F4E">
        <w:trPr>
          <w:trHeight w:val="310"/>
        </w:trPr>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3862C8C3" w14:textId="77777777" w:rsidR="00560F4E" w:rsidRPr="008D4F19" w:rsidRDefault="00560F4E" w:rsidP="00560F4E">
            <w:pPr>
              <w:spacing w:line="240" w:lineRule="auto"/>
              <w:jc w:val="center"/>
              <w:rPr>
                <w:color w:val="000000"/>
                <w:sz w:val="24"/>
              </w:rPr>
            </w:pPr>
            <w:r w:rsidRPr="008D4F19">
              <w:rPr>
                <w:color w:val="000000"/>
                <w:sz w:val="24"/>
              </w:rPr>
              <w:t>2021</w:t>
            </w:r>
          </w:p>
        </w:tc>
        <w:tc>
          <w:tcPr>
            <w:tcW w:w="1740" w:type="dxa"/>
            <w:tcBorders>
              <w:top w:val="nil"/>
              <w:left w:val="nil"/>
              <w:bottom w:val="single" w:sz="4" w:space="0" w:color="auto"/>
              <w:right w:val="single" w:sz="4" w:space="0" w:color="auto"/>
            </w:tcBorders>
            <w:shd w:val="clear" w:color="auto" w:fill="auto"/>
            <w:noWrap/>
            <w:vAlign w:val="bottom"/>
            <w:hideMark/>
          </w:tcPr>
          <w:p w14:paraId="40BCC46B" w14:textId="28E6802D" w:rsidR="00560F4E" w:rsidRPr="008D4F19" w:rsidRDefault="00560F4E" w:rsidP="00560F4E">
            <w:pPr>
              <w:spacing w:line="240" w:lineRule="auto"/>
              <w:jc w:val="center"/>
              <w:rPr>
                <w:b/>
                <w:bCs/>
                <w:color w:val="000000"/>
                <w:sz w:val="24"/>
              </w:rPr>
            </w:pPr>
            <w:r w:rsidRPr="00560F4E">
              <w:rPr>
                <w:b/>
                <w:bCs/>
                <w:color w:val="000000"/>
                <w:sz w:val="24"/>
              </w:rPr>
              <w:t>146980,1</w:t>
            </w:r>
          </w:p>
        </w:tc>
        <w:tc>
          <w:tcPr>
            <w:tcW w:w="1869" w:type="dxa"/>
            <w:tcBorders>
              <w:top w:val="nil"/>
              <w:left w:val="nil"/>
              <w:bottom w:val="single" w:sz="4" w:space="0" w:color="auto"/>
              <w:right w:val="single" w:sz="4" w:space="0" w:color="auto"/>
            </w:tcBorders>
            <w:shd w:val="clear" w:color="auto" w:fill="auto"/>
            <w:noWrap/>
            <w:vAlign w:val="bottom"/>
            <w:hideMark/>
          </w:tcPr>
          <w:p w14:paraId="24C82613" w14:textId="77777777" w:rsidR="00560F4E" w:rsidRPr="008D4F19" w:rsidRDefault="00560F4E" w:rsidP="00560F4E">
            <w:pPr>
              <w:spacing w:line="240" w:lineRule="auto"/>
              <w:jc w:val="center"/>
              <w:rPr>
                <w:b/>
                <w:bCs/>
                <w:color w:val="000000"/>
                <w:sz w:val="24"/>
              </w:rPr>
            </w:pPr>
            <w:r w:rsidRPr="008D4F19">
              <w:rPr>
                <w:b/>
                <w:bCs/>
                <w:color w:val="000000"/>
                <w:sz w:val="24"/>
              </w:rPr>
              <w:t>40298,1</w:t>
            </w:r>
          </w:p>
        </w:tc>
        <w:tc>
          <w:tcPr>
            <w:tcW w:w="1601" w:type="dxa"/>
            <w:tcBorders>
              <w:top w:val="nil"/>
              <w:left w:val="nil"/>
              <w:bottom w:val="single" w:sz="4" w:space="0" w:color="auto"/>
              <w:right w:val="single" w:sz="4" w:space="0" w:color="auto"/>
            </w:tcBorders>
            <w:shd w:val="clear" w:color="auto" w:fill="auto"/>
            <w:noWrap/>
            <w:vAlign w:val="bottom"/>
            <w:hideMark/>
          </w:tcPr>
          <w:p w14:paraId="2D695B47" w14:textId="77777777" w:rsidR="00560F4E" w:rsidRPr="008D4F19" w:rsidRDefault="00560F4E" w:rsidP="00560F4E">
            <w:pPr>
              <w:spacing w:line="240" w:lineRule="auto"/>
              <w:jc w:val="center"/>
              <w:rPr>
                <w:color w:val="000000"/>
                <w:sz w:val="24"/>
              </w:rPr>
            </w:pPr>
            <w:r w:rsidRPr="008D4F19">
              <w:rPr>
                <w:color w:val="000000"/>
                <w:sz w:val="24"/>
              </w:rPr>
              <w:t>1536,5</w:t>
            </w:r>
          </w:p>
        </w:tc>
        <w:tc>
          <w:tcPr>
            <w:tcW w:w="2175" w:type="dxa"/>
            <w:tcBorders>
              <w:top w:val="nil"/>
              <w:left w:val="nil"/>
              <w:bottom w:val="single" w:sz="4" w:space="0" w:color="auto"/>
              <w:right w:val="single" w:sz="4" w:space="0" w:color="auto"/>
            </w:tcBorders>
            <w:shd w:val="clear" w:color="auto" w:fill="auto"/>
            <w:noWrap/>
            <w:vAlign w:val="bottom"/>
            <w:hideMark/>
          </w:tcPr>
          <w:p w14:paraId="3DDF8B5C" w14:textId="77777777" w:rsidR="00560F4E" w:rsidRPr="008D4F19" w:rsidRDefault="00560F4E" w:rsidP="00560F4E">
            <w:pPr>
              <w:spacing w:line="240" w:lineRule="auto"/>
              <w:jc w:val="center"/>
              <w:rPr>
                <w:b/>
                <w:bCs/>
                <w:color w:val="000000"/>
                <w:sz w:val="24"/>
              </w:rPr>
            </w:pPr>
            <w:r w:rsidRPr="008D4F19">
              <w:rPr>
                <w:b/>
                <w:bCs/>
                <w:color w:val="000000"/>
                <w:sz w:val="24"/>
              </w:rPr>
              <w:t>13909,8</w:t>
            </w:r>
          </w:p>
        </w:tc>
        <w:tc>
          <w:tcPr>
            <w:tcW w:w="1480" w:type="dxa"/>
            <w:tcBorders>
              <w:top w:val="nil"/>
              <w:left w:val="nil"/>
              <w:bottom w:val="single" w:sz="4" w:space="0" w:color="auto"/>
              <w:right w:val="single" w:sz="4" w:space="0" w:color="auto"/>
            </w:tcBorders>
            <w:shd w:val="clear" w:color="auto" w:fill="auto"/>
            <w:noWrap/>
            <w:vAlign w:val="bottom"/>
            <w:hideMark/>
          </w:tcPr>
          <w:p w14:paraId="43F216B9" w14:textId="77777777" w:rsidR="00560F4E" w:rsidRPr="008D4F19" w:rsidRDefault="00560F4E" w:rsidP="00560F4E">
            <w:pPr>
              <w:spacing w:line="240" w:lineRule="auto"/>
              <w:jc w:val="center"/>
              <w:rPr>
                <w:color w:val="000000"/>
                <w:sz w:val="24"/>
              </w:rPr>
            </w:pPr>
            <w:r w:rsidRPr="008D4F19">
              <w:rPr>
                <w:color w:val="000000"/>
                <w:sz w:val="24"/>
              </w:rPr>
              <w:t>5607,9</w:t>
            </w:r>
          </w:p>
        </w:tc>
        <w:tc>
          <w:tcPr>
            <w:tcW w:w="2477" w:type="dxa"/>
            <w:tcBorders>
              <w:top w:val="nil"/>
              <w:left w:val="nil"/>
              <w:bottom w:val="single" w:sz="4" w:space="0" w:color="auto"/>
              <w:right w:val="single" w:sz="4" w:space="0" w:color="auto"/>
            </w:tcBorders>
            <w:shd w:val="clear" w:color="auto" w:fill="auto"/>
            <w:noWrap/>
            <w:vAlign w:val="bottom"/>
            <w:hideMark/>
          </w:tcPr>
          <w:p w14:paraId="395E89EE" w14:textId="77777777" w:rsidR="00560F4E" w:rsidRPr="008D4F19" w:rsidRDefault="00560F4E" w:rsidP="00560F4E">
            <w:pPr>
              <w:spacing w:line="240" w:lineRule="auto"/>
              <w:jc w:val="center"/>
              <w:rPr>
                <w:b/>
                <w:bCs/>
                <w:color w:val="000000"/>
                <w:sz w:val="24"/>
              </w:rPr>
            </w:pPr>
            <w:r w:rsidRPr="008D4F19">
              <w:rPr>
                <w:b/>
                <w:bCs/>
                <w:color w:val="000000"/>
                <w:sz w:val="24"/>
              </w:rPr>
              <w:t>10174,1</w:t>
            </w:r>
          </w:p>
        </w:tc>
        <w:tc>
          <w:tcPr>
            <w:tcW w:w="2373" w:type="dxa"/>
            <w:tcBorders>
              <w:top w:val="nil"/>
              <w:left w:val="nil"/>
              <w:bottom w:val="single" w:sz="4" w:space="0" w:color="auto"/>
              <w:right w:val="single" w:sz="4" w:space="0" w:color="auto"/>
            </w:tcBorders>
            <w:shd w:val="clear" w:color="auto" w:fill="auto"/>
            <w:noWrap/>
            <w:vAlign w:val="bottom"/>
            <w:hideMark/>
          </w:tcPr>
          <w:p w14:paraId="7ADE3750" w14:textId="77777777" w:rsidR="00560F4E" w:rsidRPr="008D4F19" w:rsidRDefault="00560F4E" w:rsidP="00560F4E">
            <w:pPr>
              <w:spacing w:line="240" w:lineRule="auto"/>
              <w:jc w:val="center"/>
              <w:rPr>
                <w:color w:val="000000"/>
                <w:sz w:val="24"/>
              </w:rPr>
            </w:pPr>
            <w:r w:rsidRPr="008D4F19">
              <w:rPr>
                <w:color w:val="000000"/>
                <w:sz w:val="24"/>
              </w:rPr>
              <w:t>685,4</w:t>
            </w:r>
          </w:p>
        </w:tc>
      </w:tr>
      <w:tr w:rsidR="00560F4E" w:rsidRPr="00560F4E" w14:paraId="42B1CC8A" w14:textId="77777777" w:rsidTr="00560F4E">
        <w:trPr>
          <w:trHeight w:val="310"/>
        </w:trPr>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39E9ADB9" w14:textId="77777777" w:rsidR="00560F4E" w:rsidRPr="008D4F19" w:rsidRDefault="00560F4E" w:rsidP="00560F4E">
            <w:pPr>
              <w:spacing w:line="240" w:lineRule="auto"/>
              <w:jc w:val="center"/>
              <w:rPr>
                <w:color w:val="000000"/>
                <w:sz w:val="24"/>
              </w:rPr>
            </w:pPr>
            <w:r w:rsidRPr="008D4F19">
              <w:rPr>
                <w:color w:val="000000"/>
                <w:sz w:val="24"/>
              </w:rPr>
              <w:t>2022</w:t>
            </w:r>
          </w:p>
        </w:tc>
        <w:tc>
          <w:tcPr>
            <w:tcW w:w="1740" w:type="dxa"/>
            <w:tcBorders>
              <w:top w:val="nil"/>
              <w:left w:val="nil"/>
              <w:bottom w:val="single" w:sz="4" w:space="0" w:color="auto"/>
              <w:right w:val="single" w:sz="4" w:space="0" w:color="auto"/>
            </w:tcBorders>
            <w:shd w:val="clear" w:color="auto" w:fill="auto"/>
            <w:noWrap/>
            <w:vAlign w:val="bottom"/>
            <w:hideMark/>
          </w:tcPr>
          <w:p w14:paraId="54BA612E" w14:textId="1E3D94A9" w:rsidR="00560F4E" w:rsidRPr="008D4F19" w:rsidRDefault="00560F4E" w:rsidP="00560F4E">
            <w:pPr>
              <w:spacing w:line="240" w:lineRule="auto"/>
              <w:jc w:val="center"/>
              <w:rPr>
                <w:b/>
                <w:bCs/>
                <w:color w:val="000000"/>
                <w:sz w:val="24"/>
              </w:rPr>
            </w:pPr>
            <w:r w:rsidRPr="00560F4E">
              <w:rPr>
                <w:b/>
                <w:bCs/>
                <w:color w:val="000000"/>
                <w:sz w:val="24"/>
              </w:rPr>
              <w:t>146447,4</w:t>
            </w:r>
          </w:p>
        </w:tc>
        <w:tc>
          <w:tcPr>
            <w:tcW w:w="1869" w:type="dxa"/>
            <w:tcBorders>
              <w:top w:val="nil"/>
              <w:left w:val="nil"/>
              <w:bottom w:val="single" w:sz="4" w:space="0" w:color="auto"/>
              <w:right w:val="single" w:sz="4" w:space="0" w:color="auto"/>
            </w:tcBorders>
            <w:shd w:val="clear" w:color="auto" w:fill="auto"/>
            <w:noWrap/>
            <w:vAlign w:val="bottom"/>
            <w:hideMark/>
          </w:tcPr>
          <w:p w14:paraId="0D2F0CC9" w14:textId="77777777" w:rsidR="00560F4E" w:rsidRPr="008D4F19" w:rsidRDefault="00560F4E" w:rsidP="00560F4E">
            <w:pPr>
              <w:spacing w:line="240" w:lineRule="auto"/>
              <w:jc w:val="center"/>
              <w:rPr>
                <w:b/>
                <w:bCs/>
                <w:color w:val="000000"/>
                <w:sz w:val="24"/>
              </w:rPr>
            </w:pPr>
            <w:r w:rsidRPr="008D4F19">
              <w:rPr>
                <w:b/>
                <w:bCs/>
                <w:color w:val="000000"/>
                <w:sz w:val="24"/>
              </w:rPr>
              <w:t>40240,3</w:t>
            </w:r>
          </w:p>
        </w:tc>
        <w:tc>
          <w:tcPr>
            <w:tcW w:w="1601" w:type="dxa"/>
            <w:tcBorders>
              <w:top w:val="nil"/>
              <w:left w:val="nil"/>
              <w:bottom w:val="single" w:sz="4" w:space="0" w:color="auto"/>
              <w:right w:val="single" w:sz="4" w:space="0" w:color="auto"/>
            </w:tcBorders>
            <w:shd w:val="clear" w:color="auto" w:fill="auto"/>
            <w:noWrap/>
            <w:vAlign w:val="bottom"/>
            <w:hideMark/>
          </w:tcPr>
          <w:p w14:paraId="610A4426" w14:textId="77777777" w:rsidR="00560F4E" w:rsidRPr="008D4F19" w:rsidRDefault="00560F4E" w:rsidP="00560F4E">
            <w:pPr>
              <w:spacing w:line="240" w:lineRule="auto"/>
              <w:jc w:val="center"/>
              <w:rPr>
                <w:color w:val="000000"/>
                <w:sz w:val="24"/>
              </w:rPr>
            </w:pPr>
            <w:r w:rsidRPr="008D4F19">
              <w:rPr>
                <w:color w:val="000000"/>
                <w:sz w:val="24"/>
              </w:rPr>
              <w:t>1514,5</w:t>
            </w:r>
          </w:p>
        </w:tc>
        <w:tc>
          <w:tcPr>
            <w:tcW w:w="2175" w:type="dxa"/>
            <w:tcBorders>
              <w:top w:val="nil"/>
              <w:left w:val="nil"/>
              <w:bottom w:val="single" w:sz="4" w:space="0" w:color="auto"/>
              <w:right w:val="single" w:sz="4" w:space="0" w:color="auto"/>
            </w:tcBorders>
            <w:shd w:val="clear" w:color="auto" w:fill="auto"/>
            <w:noWrap/>
            <w:vAlign w:val="bottom"/>
            <w:hideMark/>
          </w:tcPr>
          <w:p w14:paraId="61E54A6E" w14:textId="77777777" w:rsidR="00560F4E" w:rsidRPr="008D4F19" w:rsidRDefault="00560F4E" w:rsidP="00560F4E">
            <w:pPr>
              <w:spacing w:line="240" w:lineRule="auto"/>
              <w:jc w:val="center"/>
              <w:rPr>
                <w:b/>
                <w:bCs/>
                <w:color w:val="000000"/>
                <w:sz w:val="24"/>
              </w:rPr>
            </w:pPr>
            <w:r w:rsidRPr="008D4F19">
              <w:rPr>
                <w:b/>
                <w:bCs/>
                <w:color w:val="000000"/>
                <w:sz w:val="24"/>
              </w:rPr>
              <w:t>13867,3</w:t>
            </w:r>
          </w:p>
        </w:tc>
        <w:tc>
          <w:tcPr>
            <w:tcW w:w="1480" w:type="dxa"/>
            <w:tcBorders>
              <w:top w:val="nil"/>
              <w:left w:val="nil"/>
              <w:bottom w:val="single" w:sz="4" w:space="0" w:color="auto"/>
              <w:right w:val="single" w:sz="4" w:space="0" w:color="auto"/>
            </w:tcBorders>
            <w:shd w:val="clear" w:color="auto" w:fill="auto"/>
            <w:noWrap/>
            <w:vAlign w:val="bottom"/>
            <w:hideMark/>
          </w:tcPr>
          <w:p w14:paraId="34655BFE" w14:textId="77777777" w:rsidR="00560F4E" w:rsidRPr="008D4F19" w:rsidRDefault="00560F4E" w:rsidP="00560F4E">
            <w:pPr>
              <w:spacing w:line="240" w:lineRule="auto"/>
              <w:jc w:val="center"/>
              <w:rPr>
                <w:color w:val="000000"/>
                <w:sz w:val="24"/>
              </w:rPr>
            </w:pPr>
            <w:r w:rsidRPr="008D4F19">
              <w:rPr>
                <w:color w:val="000000"/>
                <w:sz w:val="24"/>
              </w:rPr>
              <w:t>5600,0</w:t>
            </w:r>
          </w:p>
        </w:tc>
        <w:tc>
          <w:tcPr>
            <w:tcW w:w="2477" w:type="dxa"/>
            <w:tcBorders>
              <w:top w:val="nil"/>
              <w:left w:val="nil"/>
              <w:bottom w:val="single" w:sz="4" w:space="0" w:color="auto"/>
              <w:right w:val="single" w:sz="4" w:space="0" w:color="auto"/>
            </w:tcBorders>
            <w:shd w:val="clear" w:color="auto" w:fill="auto"/>
            <w:noWrap/>
            <w:vAlign w:val="bottom"/>
            <w:hideMark/>
          </w:tcPr>
          <w:p w14:paraId="2F86E6AE" w14:textId="77777777" w:rsidR="00560F4E" w:rsidRPr="008D4F19" w:rsidRDefault="00560F4E" w:rsidP="00560F4E">
            <w:pPr>
              <w:spacing w:line="240" w:lineRule="auto"/>
              <w:jc w:val="center"/>
              <w:rPr>
                <w:b/>
                <w:bCs/>
                <w:color w:val="000000"/>
                <w:sz w:val="24"/>
              </w:rPr>
            </w:pPr>
            <w:r w:rsidRPr="008D4F19">
              <w:rPr>
                <w:b/>
                <w:bCs/>
                <w:color w:val="000000"/>
                <w:sz w:val="24"/>
              </w:rPr>
              <w:t>10205,7</w:t>
            </w:r>
          </w:p>
        </w:tc>
        <w:tc>
          <w:tcPr>
            <w:tcW w:w="2373" w:type="dxa"/>
            <w:tcBorders>
              <w:top w:val="nil"/>
              <w:left w:val="nil"/>
              <w:bottom w:val="single" w:sz="4" w:space="0" w:color="auto"/>
              <w:right w:val="single" w:sz="4" w:space="0" w:color="auto"/>
            </w:tcBorders>
            <w:shd w:val="clear" w:color="auto" w:fill="auto"/>
            <w:noWrap/>
            <w:vAlign w:val="bottom"/>
            <w:hideMark/>
          </w:tcPr>
          <w:p w14:paraId="654C7F05" w14:textId="77777777" w:rsidR="00560F4E" w:rsidRPr="008D4F19" w:rsidRDefault="00560F4E" w:rsidP="00560F4E">
            <w:pPr>
              <w:spacing w:line="240" w:lineRule="auto"/>
              <w:jc w:val="center"/>
              <w:rPr>
                <w:color w:val="000000"/>
                <w:sz w:val="24"/>
              </w:rPr>
            </w:pPr>
            <w:r w:rsidRPr="008D4F19">
              <w:rPr>
                <w:color w:val="000000"/>
                <w:sz w:val="24"/>
              </w:rPr>
              <w:t>680,7</w:t>
            </w:r>
          </w:p>
        </w:tc>
      </w:tr>
      <w:tr w:rsidR="00560F4E" w:rsidRPr="00560F4E" w14:paraId="686EF162" w14:textId="77777777" w:rsidTr="00560F4E">
        <w:trPr>
          <w:trHeight w:val="310"/>
        </w:trPr>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3A00AF49" w14:textId="77777777" w:rsidR="00560F4E" w:rsidRPr="008D4F19" w:rsidRDefault="00560F4E" w:rsidP="00560F4E">
            <w:pPr>
              <w:spacing w:line="240" w:lineRule="auto"/>
              <w:jc w:val="center"/>
              <w:rPr>
                <w:color w:val="000000"/>
                <w:sz w:val="24"/>
              </w:rPr>
            </w:pPr>
            <w:r w:rsidRPr="008D4F19">
              <w:rPr>
                <w:color w:val="000000"/>
                <w:sz w:val="24"/>
              </w:rPr>
              <w:t>2023</w:t>
            </w:r>
          </w:p>
        </w:tc>
        <w:tc>
          <w:tcPr>
            <w:tcW w:w="1740" w:type="dxa"/>
            <w:tcBorders>
              <w:top w:val="nil"/>
              <w:left w:val="nil"/>
              <w:bottom w:val="single" w:sz="4" w:space="0" w:color="auto"/>
              <w:right w:val="single" w:sz="4" w:space="0" w:color="auto"/>
            </w:tcBorders>
            <w:shd w:val="clear" w:color="auto" w:fill="auto"/>
            <w:noWrap/>
            <w:vAlign w:val="bottom"/>
            <w:hideMark/>
          </w:tcPr>
          <w:p w14:paraId="4751659A" w14:textId="420BCA4F" w:rsidR="00560F4E" w:rsidRPr="008D4F19" w:rsidRDefault="00560F4E" w:rsidP="00560F4E">
            <w:pPr>
              <w:spacing w:line="240" w:lineRule="auto"/>
              <w:jc w:val="center"/>
              <w:rPr>
                <w:color w:val="000000"/>
                <w:sz w:val="24"/>
              </w:rPr>
            </w:pPr>
            <w:r w:rsidRPr="00560F4E">
              <w:rPr>
                <w:color w:val="000000"/>
                <w:sz w:val="24"/>
              </w:rPr>
              <w:t>146150,8</w:t>
            </w:r>
          </w:p>
        </w:tc>
        <w:tc>
          <w:tcPr>
            <w:tcW w:w="1869" w:type="dxa"/>
            <w:tcBorders>
              <w:top w:val="nil"/>
              <w:left w:val="nil"/>
              <w:bottom w:val="single" w:sz="4" w:space="0" w:color="auto"/>
              <w:right w:val="single" w:sz="4" w:space="0" w:color="auto"/>
            </w:tcBorders>
            <w:shd w:val="clear" w:color="auto" w:fill="auto"/>
            <w:noWrap/>
            <w:vAlign w:val="bottom"/>
            <w:hideMark/>
          </w:tcPr>
          <w:p w14:paraId="18B395DF" w14:textId="77777777" w:rsidR="00560F4E" w:rsidRPr="008D4F19" w:rsidRDefault="00560F4E" w:rsidP="00560F4E">
            <w:pPr>
              <w:spacing w:line="240" w:lineRule="auto"/>
              <w:jc w:val="center"/>
              <w:rPr>
                <w:color w:val="000000"/>
                <w:sz w:val="24"/>
              </w:rPr>
            </w:pPr>
            <w:r w:rsidRPr="008D4F19">
              <w:rPr>
                <w:color w:val="000000"/>
                <w:sz w:val="24"/>
              </w:rPr>
              <w:t>40198,7</w:t>
            </w:r>
          </w:p>
        </w:tc>
        <w:tc>
          <w:tcPr>
            <w:tcW w:w="1601" w:type="dxa"/>
            <w:tcBorders>
              <w:top w:val="nil"/>
              <w:left w:val="nil"/>
              <w:bottom w:val="single" w:sz="4" w:space="0" w:color="auto"/>
              <w:right w:val="single" w:sz="4" w:space="0" w:color="auto"/>
            </w:tcBorders>
            <w:shd w:val="clear" w:color="auto" w:fill="auto"/>
            <w:noWrap/>
            <w:vAlign w:val="bottom"/>
            <w:hideMark/>
          </w:tcPr>
          <w:p w14:paraId="3C894615" w14:textId="77777777" w:rsidR="00560F4E" w:rsidRPr="008D4F19" w:rsidRDefault="00560F4E" w:rsidP="00560F4E">
            <w:pPr>
              <w:spacing w:line="240" w:lineRule="auto"/>
              <w:jc w:val="center"/>
              <w:rPr>
                <w:color w:val="000000"/>
                <w:sz w:val="24"/>
              </w:rPr>
            </w:pPr>
            <w:r w:rsidRPr="008D4F19">
              <w:rPr>
                <w:color w:val="000000"/>
                <w:sz w:val="24"/>
              </w:rPr>
              <w:t>1500,7</w:t>
            </w:r>
          </w:p>
        </w:tc>
        <w:tc>
          <w:tcPr>
            <w:tcW w:w="2175" w:type="dxa"/>
            <w:tcBorders>
              <w:top w:val="nil"/>
              <w:left w:val="nil"/>
              <w:bottom w:val="single" w:sz="4" w:space="0" w:color="auto"/>
              <w:right w:val="single" w:sz="4" w:space="0" w:color="auto"/>
            </w:tcBorders>
            <w:shd w:val="clear" w:color="auto" w:fill="auto"/>
            <w:noWrap/>
            <w:vAlign w:val="bottom"/>
            <w:hideMark/>
          </w:tcPr>
          <w:p w14:paraId="795264B3" w14:textId="77777777" w:rsidR="00560F4E" w:rsidRPr="008D4F19" w:rsidRDefault="00560F4E" w:rsidP="00560F4E">
            <w:pPr>
              <w:spacing w:line="240" w:lineRule="auto"/>
              <w:jc w:val="center"/>
              <w:rPr>
                <w:color w:val="000000"/>
                <w:sz w:val="24"/>
              </w:rPr>
            </w:pPr>
            <w:r w:rsidRPr="008D4F19">
              <w:rPr>
                <w:color w:val="000000"/>
                <w:sz w:val="24"/>
              </w:rPr>
              <w:t>13840,4</w:t>
            </w:r>
          </w:p>
        </w:tc>
        <w:tc>
          <w:tcPr>
            <w:tcW w:w="1480" w:type="dxa"/>
            <w:tcBorders>
              <w:top w:val="nil"/>
              <w:left w:val="nil"/>
              <w:bottom w:val="single" w:sz="4" w:space="0" w:color="auto"/>
              <w:right w:val="single" w:sz="4" w:space="0" w:color="auto"/>
            </w:tcBorders>
            <w:shd w:val="clear" w:color="auto" w:fill="auto"/>
            <w:noWrap/>
            <w:vAlign w:val="bottom"/>
            <w:hideMark/>
          </w:tcPr>
          <w:p w14:paraId="68EE1565" w14:textId="77777777" w:rsidR="00560F4E" w:rsidRPr="008D4F19" w:rsidRDefault="00560F4E" w:rsidP="00560F4E">
            <w:pPr>
              <w:spacing w:line="240" w:lineRule="auto"/>
              <w:jc w:val="center"/>
              <w:rPr>
                <w:color w:val="000000"/>
                <w:sz w:val="24"/>
              </w:rPr>
            </w:pPr>
            <w:r w:rsidRPr="008D4F19">
              <w:rPr>
                <w:color w:val="000000"/>
                <w:sz w:val="24"/>
              </w:rPr>
              <w:t>5597,8</w:t>
            </w:r>
          </w:p>
        </w:tc>
        <w:tc>
          <w:tcPr>
            <w:tcW w:w="2477" w:type="dxa"/>
            <w:tcBorders>
              <w:top w:val="nil"/>
              <w:left w:val="nil"/>
              <w:bottom w:val="single" w:sz="4" w:space="0" w:color="auto"/>
              <w:right w:val="single" w:sz="4" w:space="0" w:color="auto"/>
            </w:tcBorders>
            <w:shd w:val="clear" w:color="auto" w:fill="auto"/>
            <w:noWrap/>
            <w:vAlign w:val="bottom"/>
            <w:hideMark/>
          </w:tcPr>
          <w:p w14:paraId="10B7B2F7" w14:textId="77777777" w:rsidR="00560F4E" w:rsidRPr="008D4F19" w:rsidRDefault="00560F4E" w:rsidP="00560F4E">
            <w:pPr>
              <w:spacing w:line="240" w:lineRule="auto"/>
              <w:jc w:val="center"/>
              <w:rPr>
                <w:color w:val="000000"/>
                <w:sz w:val="24"/>
              </w:rPr>
            </w:pPr>
            <w:r w:rsidRPr="008D4F19">
              <w:rPr>
                <w:color w:val="000000"/>
                <w:sz w:val="24"/>
              </w:rPr>
              <w:t>10251,1</w:t>
            </w:r>
          </w:p>
        </w:tc>
        <w:tc>
          <w:tcPr>
            <w:tcW w:w="2373" w:type="dxa"/>
            <w:tcBorders>
              <w:top w:val="nil"/>
              <w:left w:val="nil"/>
              <w:bottom w:val="single" w:sz="4" w:space="0" w:color="auto"/>
              <w:right w:val="single" w:sz="4" w:space="0" w:color="auto"/>
            </w:tcBorders>
            <w:shd w:val="clear" w:color="auto" w:fill="auto"/>
            <w:noWrap/>
            <w:vAlign w:val="bottom"/>
            <w:hideMark/>
          </w:tcPr>
          <w:p w14:paraId="72595717" w14:textId="77777777" w:rsidR="00560F4E" w:rsidRPr="008D4F19" w:rsidRDefault="00560F4E" w:rsidP="00560F4E">
            <w:pPr>
              <w:spacing w:line="240" w:lineRule="auto"/>
              <w:jc w:val="center"/>
              <w:rPr>
                <w:color w:val="000000"/>
                <w:sz w:val="24"/>
              </w:rPr>
            </w:pPr>
            <w:r w:rsidRPr="008D4F19">
              <w:rPr>
                <w:color w:val="000000"/>
                <w:sz w:val="24"/>
              </w:rPr>
              <w:t>678,9</w:t>
            </w:r>
          </w:p>
        </w:tc>
      </w:tr>
    </w:tbl>
    <w:p w14:paraId="77EC0E5D" w14:textId="769D541B" w:rsidR="008D4F19" w:rsidRPr="00560F4E" w:rsidRDefault="00560F4E" w:rsidP="00560F4E">
      <w:pPr>
        <w:jc w:val="left"/>
        <w:rPr>
          <w:bCs/>
        </w:rPr>
        <w:sectPr w:rsidR="008D4F19" w:rsidRPr="00560F4E" w:rsidSect="00485F99">
          <w:pgSz w:w="16838" w:h="11906" w:orient="landscape"/>
          <w:pgMar w:top="1701" w:right="1134" w:bottom="851" w:left="1134" w:header="708" w:footer="708" w:gutter="0"/>
          <w:cols w:space="708"/>
          <w:titlePg/>
          <w:docGrid w:linePitch="381"/>
        </w:sectPr>
      </w:pPr>
      <w:r>
        <w:rPr>
          <w:bCs/>
        </w:rPr>
        <w:t xml:space="preserve">Источник: составлено </w:t>
      </w:r>
      <w:r w:rsidR="00555688">
        <w:rPr>
          <w:bCs/>
        </w:rPr>
        <w:t xml:space="preserve">авторами </w:t>
      </w:r>
      <w:r>
        <w:rPr>
          <w:bCs/>
        </w:rPr>
        <w:t xml:space="preserve">по данным Росстат </w:t>
      </w:r>
      <w:r w:rsidRPr="00560F4E">
        <w:rPr>
          <w:bCs/>
        </w:rPr>
        <w:t>[]</w:t>
      </w:r>
    </w:p>
    <w:p w14:paraId="56F8D8BB" w14:textId="6DA4CBA8" w:rsidR="00817F99" w:rsidRDefault="00560F4E" w:rsidP="00560F4E">
      <w:pPr>
        <w:pStyle w:val="1"/>
        <w:jc w:val="right"/>
        <w:rPr>
          <w:b w:val="0"/>
          <w:bCs/>
        </w:rPr>
      </w:pPr>
      <w:r w:rsidRPr="00560F4E">
        <w:rPr>
          <w:b w:val="0"/>
          <w:bCs/>
        </w:rPr>
        <w:lastRenderedPageBreak/>
        <w:t xml:space="preserve">Приложение 2 </w:t>
      </w:r>
    </w:p>
    <w:p w14:paraId="6625DBF9" w14:textId="72D742C8" w:rsidR="00560F4E" w:rsidRPr="00560F4E" w:rsidRDefault="00560F4E" w:rsidP="00E837EE">
      <w:pPr>
        <w:jc w:val="center"/>
      </w:pPr>
      <w:r w:rsidRPr="00560F4E">
        <w:t>Базисный абсолютный прирост численности населения</w:t>
      </w:r>
      <w:r w:rsidR="00E837EE">
        <w:t>, тыс. чел.</w:t>
      </w:r>
    </w:p>
    <w:tbl>
      <w:tblPr>
        <w:tblW w:w="5000" w:type="pct"/>
        <w:tblInd w:w="5" w:type="dxa"/>
        <w:tblLook w:val="04A0" w:firstRow="1" w:lastRow="0" w:firstColumn="1" w:lastColumn="0" w:noHBand="0" w:noVBand="1"/>
      </w:tblPr>
      <w:tblGrid>
        <w:gridCol w:w="1054"/>
        <w:gridCol w:w="1612"/>
        <w:gridCol w:w="1918"/>
        <w:gridCol w:w="1759"/>
        <w:gridCol w:w="1864"/>
        <w:gridCol w:w="2945"/>
        <w:gridCol w:w="1864"/>
        <w:gridCol w:w="1544"/>
      </w:tblGrid>
      <w:tr w:rsidR="00560F4E" w:rsidRPr="00560F4E" w14:paraId="6DEE2E11" w14:textId="77777777" w:rsidTr="00555688">
        <w:trPr>
          <w:trHeight w:val="310"/>
        </w:trPr>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A0294" w14:textId="77777777" w:rsidR="00560F4E" w:rsidRPr="00560F4E" w:rsidRDefault="00560F4E" w:rsidP="00560F4E">
            <w:pPr>
              <w:spacing w:line="240" w:lineRule="auto"/>
              <w:jc w:val="left"/>
              <w:rPr>
                <w:color w:val="000000"/>
                <w:sz w:val="24"/>
              </w:rPr>
            </w:pPr>
            <w:r w:rsidRPr="00560F4E">
              <w:rPr>
                <w:color w:val="000000"/>
                <w:sz w:val="24"/>
              </w:rPr>
              <w:t> </w:t>
            </w:r>
          </w:p>
        </w:tc>
        <w:tc>
          <w:tcPr>
            <w:tcW w:w="1612" w:type="dxa"/>
            <w:tcBorders>
              <w:top w:val="single" w:sz="4" w:space="0" w:color="auto"/>
              <w:left w:val="nil"/>
              <w:bottom w:val="single" w:sz="4" w:space="0" w:color="auto"/>
              <w:right w:val="single" w:sz="4" w:space="0" w:color="auto"/>
            </w:tcBorders>
            <w:shd w:val="clear" w:color="auto" w:fill="auto"/>
            <w:noWrap/>
            <w:vAlign w:val="bottom"/>
            <w:hideMark/>
          </w:tcPr>
          <w:p w14:paraId="53A1D65C" w14:textId="77777777" w:rsidR="00560F4E" w:rsidRPr="00560F4E" w:rsidRDefault="00560F4E" w:rsidP="00560F4E">
            <w:pPr>
              <w:spacing w:line="240" w:lineRule="auto"/>
              <w:jc w:val="left"/>
              <w:rPr>
                <w:b/>
                <w:bCs/>
                <w:color w:val="000000"/>
                <w:sz w:val="24"/>
              </w:rPr>
            </w:pPr>
            <w:r w:rsidRPr="00560F4E">
              <w:rPr>
                <w:b/>
                <w:bCs/>
                <w:color w:val="000000"/>
                <w:sz w:val="24"/>
              </w:rPr>
              <w:t>Российская Федерация</w:t>
            </w:r>
          </w:p>
        </w:tc>
        <w:tc>
          <w:tcPr>
            <w:tcW w:w="1918" w:type="dxa"/>
            <w:tcBorders>
              <w:top w:val="single" w:sz="4" w:space="0" w:color="auto"/>
              <w:left w:val="nil"/>
              <w:bottom w:val="single" w:sz="4" w:space="0" w:color="auto"/>
              <w:right w:val="single" w:sz="4" w:space="0" w:color="auto"/>
            </w:tcBorders>
            <w:shd w:val="clear" w:color="auto" w:fill="auto"/>
            <w:noWrap/>
            <w:vAlign w:val="bottom"/>
            <w:hideMark/>
          </w:tcPr>
          <w:p w14:paraId="02A96529" w14:textId="77777777" w:rsidR="00560F4E" w:rsidRPr="00560F4E" w:rsidRDefault="00560F4E" w:rsidP="00560F4E">
            <w:pPr>
              <w:spacing w:line="240" w:lineRule="auto"/>
              <w:jc w:val="center"/>
              <w:rPr>
                <w:b/>
                <w:bCs/>
                <w:color w:val="000000"/>
                <w:sz w:val="24"/>
              </w:rPr>
            </w:pPr>
            <w:r w:rsidRPr="00560F4E">
              <w:rPr>
                <w:b/>
                <w:bCs/>
                <w:color w:val="000000"/>
                <w:sz w:val="24"/>
              </w:rPr>
              <w:t>Центральный федеральный округ</w:t>
            </w:r>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379A924A" w14:textId="77777777" w:rsidR="00560F4E" w:rsidRPr="00560F4E" w:rsidRDefault="00560F4E" w:rsidP="00560F4E">
            <w:pPr>
              <w:spacing w:line="240" w:lineRule="auto"/>
              <w:jc w:val="left"/>
              <w:rPr>
                <w:color w:val="000000"/>
                <w:sz w:val="24"/>
              </w:rPr>
            </w:pPr>
            <w:r w:rsidRPr="00560F4E">
              <w:rPr>
                <w:color w:val="000000"/>
                <w:sz w:val="24"/>
              </w:rPr>
              <w:t>Белгородская область</w:t>
            </w:r>
          </w:p>
        </w:tc>
        <w:tc>
          <w:tcPr>
            <w:tcW w:w="1864" w:type="dxa"/>
            <w:tcBorders>
              <w:top w:val="single" w:sz="4" w:space="0" w:color="auto"/>
              <w:left w:val="nil"/>
              <w:bottom w:val="single" w:sz="4" w:space="0" w:color="auto"/>
              <w:right w:val="single" w:sz="4" w:space="0" w:color="auto"/>
            </w:tcBorders>
            <w:shd w:val="clear" w:color="auto" w:fill="auto"/>
            <w:noWrap/>
            <w:vAlign w:val="bottom"/>
            <w:hideMark/>
          </w:tcPr>
          <w:p w14:paraId="3FEAE3CC" w14:textId="77777777" w:rsidR="00560F4E" w:rsidRPr="00560F4E" w:rsidRDefault="00560F4E" w:rsidP="00560F4E">
            <w:pPr>
              <w:spacing w:line="240" w:lineRule="auto"/>
              <w:jc w:val="center"/>
              <w:rPr>
                <w:b/>
                <w:bCs/>
                <w:color w:val="000000"/>
                <w:sz w:val="24"/>
              </w:rPr>
            </w:pPr>
            <w:r w:rsidRPr="00560F4E">
              <w:rPr>
                <w:b/>
                <w:bCs/>
                <w:color w:val="000000"/>
                <w:sz w:val="24"/>
              </w:rPr>
              <w:t>Северо-Западный федеральный округ</w:t>
            </w:r>
          </w:p>
        </w:tc>
        <w:tc>
          <w:tcPr>
            <w:tcW w:w="2945" w:type="dxa"/>
            <w:tcBorders>
              <w:top w:val="single" w:sz="4" w:space="0" w:color="auto"/>
              <w:left w:val="nil"/>
              <w:bottom w:val="single" w:sz="4" w:space="0" w:color="auto"/>
              <w:right w:val="single" w:sz="4" w:space="0" w:color="auto"/>
            </w:tcBorders>
            <w:shd w:val="clear" w:color="auto" w:fill="auto"/>
            <w:noWrap/>
            <w:vAlign w:val="bottom"/>
            <w:hideMark/>
          </w:tcPr>
          <w:p w14:paraId="3131DB75" w14:textId="77777777" w:rsidR="00560F4E" w:rsidRPr="00560F4E" w:rsidRDefault="00560F4E" w:rsidP="00560F4E">
            <w:pPr>
              <w:spacing w:line="240" w:lineRule="auto"/>
              <w:jc w:val="left"/>
              <w:rPr>
                <w:color w:val="000000"/>
                <w:sz w:val="24"/>
              </w:rPr>
            </w:pPr>
            <w:r w:rsidRPr="00560F4E">
              <w:rPr>
                <w:color w:val="000000"/>
                <w:sz w:val="24"/>
              </w:rPr>
              <w:t>г. Санкт-Петербург</w:t>
            </w:r>
          </w:p>
        </w:tc>
        <w:tc>
          <w:tcPr>
            <w:tcW w:w="1864" w:type="dxa"/>
            <w:tcBorders>
              <w:top w:val="single" w:sz="4" w:space="0" w:color="auto"/>
              <w:left w:val="nil"/>
              <w:bottom w:val="single" w:sz="4" w:space="0" w:color="auto"/>
              <w:right w:val="single" w:sz="4" w:space="0" w:color="auto"/>
            </w:tcBorders>
            <w:shd w:val="clear" w:color="auto" w:fill="auto"/>
            <w:noWrap/>
            <w:vAlign w:val="bottom"/>
            <w:hideMark/>
          </w:tcPr>
          <w:p w14:paraId="60BCE2E1" w14:textId="77777777" w:rsidR="00560F4E" w:rsidRPr="00560F4E" w:rsidRDefault="00560F4E" w:rsidP="00560F4E">
            <w:pPr>
              <w:spacing w:line="240" w:lineRule="auto"/>
              <w:jc w:val="center"/>
              <w:rPr>
                <w:b/>
                <w:bCs/>
                <w:color w:val="000000"/>
                <w:sz w:val="24"/>
              </w:rPr>
            </w:pPr>
            <w:r w:rsidRPr="00560F4E">
              <w:rPr>
                <w:b/>
                <w:bCs/>
                <w:color w:val="000000"/>
                <w:sz w:val="24"/>
              </w:rPr>
              <w:t>Северо-Кавказский федеральный округ</w:t>
            </w:r>
          </w:p>
        </w:tc>
        <w:tc>
          <w:tcPr>
            <w:tcW w:w="1544" w:type="dxa"/>
            <w:tcBorders>
              <w:top w:val="single" w:sz="4" w:space="0" w:color="auto"/>
              <w:left w:val="nil"/>
              <w:bottom w:val="single" w:sz="4" w:space="0" w:color="auto"/>
              <w:right w:val="single" w:sz="4" w:space="0" w:color="auto"/>
            </w:tcBorders>
            <w:shd w:val="clear" w:color="auto" w:fill="auto"/>
            <w:noWrap/>
            <w:vAlign w:val="bottom"/>
            <w:hideMark/>
          </w:tcPr>
          <w:p w14:paraId="4958C79A" w14:textId="77777777" w:rsidR="00560F4E" w:rsidRPr="00560F4E" w:rsidRDefault="00560F4E" w:rsidP="00560F4E">
            <w:pPr>
              <w:spacing w:line="240" w:lineRule="auto"/>
              <w:jc w:val="left"/>
              <w:rPr>
                <w:color w:val="000000"/>
                <w:sz w:val="24"/>
              </w:rPr>
            </w:pPr>
            <w:r w:rsidRPr="00560F4E">
              <w:rPr>
                <w:color w:val="000000"/>
                <w:sz w:val="24"/>
              </w:rPr>
              <w:t>Республика Северная Осетия – Алания</w:t>
            </w:r>
          </w:p>
        </w:tc>
      </w:tr>
      <w:tr w:rsidR="00560F4E" w:rsidRPr="00560F4E" w14:paraId="74ABD11A" w14:textId="77777777" w:rsidTr="00555688">
        <w:trPr>
          <w:trHeight w:val="310"/>
        </w:trPr>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6D6167" w14:textId="77777777" w:rsidR="00560F4E" w:rsidRPr="00560F4E" w:rsidRDefault="00560F4E" w:rsidP="00560F4E">
            <w:pPr>
              <w:spacing w:line="240" w:lineRule="auto"/>
              <w:jc w:val="center"/>
              <w:rPr>
                <w:color w:val="000000"/>
                <w:sz w:val="24"/>
              </w:rPr>
            </w:pPr>
            <w:r w:rsidRPr="00560F4E">
              <w:rPr>
                <w:color w:val="000000"/>
                <w:sz w:val="24"/>
              </w:rPr>
              <w:t>2006</w:t>
            </w:r>
          </w:p>
        </w:tc>
        <w:tc>
          <w:tcPr>
            <w:tcW w:w="1612" w:type="dxa"/>
            <w:tcBorders>
              <w:top w:val="nil"/>
              <w:left w:val="nil"/>
              <w:bottom w:val="single" w:sz="4" w:space="0" w:color="auto"/>
              <w:right w:val="single" w:sz="4" w:space="0" w:color="auto"/>
            </w:tcBorders>
            <w:shd w:val="clear" w:color="auto" w:fill="auto"/>
            <w:noWrap/>
            <w:vAlign w:val="bottom"/>
            <w:hideMark/>
          </w:tcPr>
          <w:p w14:paraId="7A3E7266" w14:textId="77777777" w:rsidR="00560F4E" w:rsidRPr="00560F4E" w:rsidRDefault="00560F4E" w:rsidP="00560F4E">
            <w:pPr>
              <w:spacing w:line="240" w:lineRule="auto"/>
              <w:jc w:val="center"/>
              <w:rPr>
                <w:color w:val="000000"/>
                <w:sz w:val="24"/>
              </w:rPr>
            </w:pPr>
            <w:r w:rsidRPr="00560F4E">
              <w:rPr>
                <w:color w:val="000000"/>
                <w:sz w:val="24"/>
              </w:rPr>
              <w:t>0,0</w:t>
            </w:r>
          </w:p>
        </w:tc>
        <w:tc>
          <w:tcPr>
            <w:tcW w:w="1918" w:type="dxa"/>
            <w:tcBorders>
              <w:top w:val="nil"/>
              <w:left w:val="nil"/>
              <w:bottom w:val="single" w:sz="4" w:space="0" w:color="auto"/>
              <w:right w:val="single" w:sz="4" w:space="0" w:color="auto"/>
            </w:tcBorders>
            <w:shd w:val="clear" w:color="auto" w:fill="auto"/>
            <w:noWrap/>
            <w:vAlign w:val="bottom"/>
            <w:hideMark/>
          </w:tcPr>
          <w:p w14:paraId="48B7A5EB" w14:textId="77777777" w:rsidR="00560F4E" w:rsidRPr="00560F4E" w:rsidRDefault="00560F4E" w:rsidP="00560F4E">
            <w:pPr>
              <w:spacing w:line="240" w:lineRule="auto"/>
              <w:jc w:val="center"/>
              <w:rPr>
                <w:color w:val="000000"/>
                <w:sz w:val="24"/>
              </w:rPr>
            </w:pPr>
            <w:r w:rsidRPr="00560F4E">
              <w:rPr>
                <w:color w:val="000000"/>
                <w:sz w:val="24"/>
              </w:rPr>
              <w:t>0,0</w:t>
            </w:r>
          </w:p>
        </w:tc>
        <w:tc>
          <w:tcPr>
            <w:tcW w:w="1759" w:type="dxa"/>
            <w:tcBorders>
              <w:top w:val="nil"/>
              <w:left w:val="nil"/>
              <w:bottom w:val="single" w:sz="4" w:space="0" w:color="auto"/>
              <w:right w:val="single" w:sz="4" w:space="0" w:color="auto"/>
            </w:tcBorders>
            <w:shd w:val="clear" w:color="auto" w:fill="auto"/>
            <w:noWrap/>
            <w:vAlign w:val="bottom"/>
            <w:hideMark/>
          </w:tcPr>
          <w:p w14:paraId="486513BE" w14:textId="77777777" w:rsidR="00560F4E" w:rsidRPr="00560F4E" w:rsidRDefault="00560F4E" w:rsidP="00560F4E">
            <w:pPr>
              <w:spacing w:line="240" w:lineRule="auto"/>
              <w:jc w:val="center"/>
              <w:rPr>
                <w:color w:val="000000"/>
                <w:sz w:val="24"/>
              </w:rPr>
            </w:pPr>
            <w:r w:rsidRPr="00560F4E">
              <w:rPr>
                <w:color w:val="000000"/>
                <w:sz w:val="24"/>
              </w:rPr>
              <w:t>0,0</w:t>
            </w:r>
          </w:p>
        </w:tc>
        <w:tc>
          <w:tcPr>
            <w:tcW w:w="1864" w:type="dxa"/>
            <w:tcBorders>
              <w:top w:val="nil"/>
              <w:left w:val="nil"/>
              <w:bottom w:val="single" w:sz="4" w:space="0" w:color="auto"/>
              <w:right w:val="single" w:sz="4" w:space="0" w:color="auto"/>
            </w:tcBorders>
            <w:shd w:val="clear" w:color="auto" w:fill="auto"/>
            <w:noWrap/>
            <w:vAlign w:val="bottom"/>
            <w:hideMark/>
          </w:tcPr>
          <w:p w14:paraId="68B34506" w14:textId="77777777" w:rsidR="00560F4E" w:rsidRPr="00560F4E" w:rsidRDefault="00560F4E" w:rsidP="00560F4E">
            <w:pPr>
              <w:spacing w:line="240" w:lineRule="auto"/>
              <w:jc w:val="center"/>
              <w:rPr>
                <w:color w:val="000000"/>
                <w:sz w:val="24"/>
              </w:rPr>
            </w:pPr>
            <w:r w:rsidRPr="00560F4E">
              <w:rPr>
                <w:color w:val="000000"/>
                <w:sz w:val="24"/>
              </w:rPr>
              <w:t>0,0</w:t>
            </w:r>
          </w:p>
        </w:tc>
        <w:tc>
          <w:tcPr>
            <w:tcW w:w="2945" w:type="dxa"/>
            <w:tcBorders>
              <w:top w:val="nil"/>
              <w:left w:val="nil"/>
              <w:bottom w:val="single" w:sz="4" w:space="0" w:color="auto"/>
              <w:right w:val="single" w:sz="4" w:space="0" w:color="auto"/>
            </w:tcBorders>
            <w:shd w:val="clear" w:color="auto" w:fill="auto"/>
            <w:noWrap/>
            <w:vAlign w:val="bottom"/>
            <w:hideMark/>
          </w:tcPr>
          <w:p w14:paraId="406BF1B0" w14:textId="77777777" w:rsidR="00560F4E" w:rsidRPr="00560F4E" w:rsidRDefault="00560F4E" w:rsidP="00560F4E">
            <w:pPr>
              <w:spacing w:line="240" w:lineRule="auto"/>
              <w:jc w:val="center"/>
              <w:rPr>
                <w:color w:val="000000"/>
                <w:sz w:val="24"/>
              </w:rPr>
            </w:pPr>
            <w:r w:rsidRPr="00560F4E">
              <w:rPr>
                <w:color w:val="000000"/>
                <w:sz w:val="24"/>
              </w:rPr>
              <w:t>0,0</w:t>
            </w:r>
          </w:p>
        </w:tc>
        <w:tc>
          <w:tcPr>
            <w:tcW w:w="1864" w:type="dxa"/>
            <w:tcBorders>
              <w:top w:val="nil"/>
              <w:left w:val="nil"/>
              <w:bottom w:val="single" w:sz="4" w:space="0" w:color="auto"/>
              <w:right w:val="single" w:sz="4" w:space="0" w:color="auto"/>
            </w:tcBorders>
            <w:shd w:val="clear" w:color="auto" w:fill="auto"/>
            <w:noWrap/>
            <w:vAlign w:val="bottom"/>
            <w:hideMark/>
          </w:tcPr>
          <w:p w14:paraId="0823C61B" w14:textId="77777777" w:rsidR="00560F4E" w:rsidRPr="00560F4E" w:rsidRDefault="00560F4E" w:rsidP="00560F4E">
            <w:pPr>
              <w:spacing w:line="240" w:lineRule="auto"/>
              <w:jc w:val="center"/>
              <w:rPr>
                <w:color w:val="000000"/>
                <w:sz w:val="24"/>
              </w:rPr>
            </w:pPr>
            <w:r w:rsidRPr="00560F4E">
              <w:rPr>
                <w:color w:val="000000"/>
                <w:sz w:val="24"/>
              </w:rPr>
              <w:t>0,0</w:t>
            </w:r>
          </w:p>
        </w:tc>
        <w:tc>
          <w:tcPr>
            <w:tcW w:w="1544" w:type="dxa"/>
            <w:tcBorders>
              <w:top w:val="nil"/>
              <w:left w:val="nil"/>
              <w:bottom w:val="single" w:sz="4" w:space="0" w:color="auto"/>
              <w:right w:val="single" w:sz="4" w:space="0" w:color="auto"/>
            </w:tcBorders>
            <w:shd w:val="clear" w:color="auto" w:fill="auto"/>
            <w:noWrap/>
            <w:vAlign w:val="bottom"/>
            <w:hideMark/>
          </w:tcPr>
          <w:p w14:paraId="5F73B321" w14:textId="77777777" w:rsidR="00560F4E" w:rsidRPr="00560F4E" w:rsidRDefault="00560F4E" w:rsidP="00560F4E">
            <w:pPr>
              <w:spacing w:line="240" w:lineRule="auto"/>
              <w:jc w:val="center"/>
              <w:rPr>
                <w:color w:val="000000"/>
                <w:sz w:val="24"/>
              </w:rPr>
            </w:pPr>
            <w:r w:rsidRPr="00560F4E">
              <w:rPr>
                <w:color w:val="000000"/>
                <w:sz w:val="24"/>
              </w:rPr>
              <w:t>0,0</w:t>
            </w:r>
          </w:p>
        </w:tc>
      </w:tr>
      <w:tr w:rsidR="00560F4E" w:rsidRPr="00560F4E" w14:paraId="6E8C6ABC" w14:textId="77777777" w:rsidTr="00555688">
        <w:trPr>
          <w:trHeight w:val="310"/>
        </w:trPr>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3C15EA" w14:textId="77777777" w:rsidR="00560F4E" w:rsidRPr="00560F4E" w:rsidRDefault="00560F4E" w:rsidP="00560F4E">
            <w:pPr>
              <w:spacing w:line="240" w:lineRule="auto"/>
              <w:jc w:val="center"/>
              <w:rPr>
                <w:color w:val="000000"/>
                <w:sz w:val="24"/>
              </w:rPr>
            </w:pPr>
            <w:r w:rsidRPr="00560F4E">
              <w:rPr>
                <w:color w:val="000000"/>
                <w:sz w:val="24"/>
              </w:rPr>
              <w:t>2007</w:t>
            </w:r>
          </w:p>
        </w:tc>
        <w:tc>
          <w:tcPr>
            <w:tcW w:w="1612" w:type="dxa"/>
            <w:tcBorders>
              <w:top w:val="nil"/>
              <w:left w:val="nil"/>
              <w:bottom w:val="single" w:sz="4" w:space="0" w:color="auto"/>
              <w:right w:val="single" w:sz="4" w:space="0" w:color="auto"/>
            </w:tcBorders>
            <w:shd w:val="clear" w:color="auto" w:fill="auto"/>
            <w:noWrap/>
            <w:vAlign w:val="bottom"/>
            <w:hideMark/>
          </w:tcPr>
          <w:p w14:paraId="4321A506" w14:textId="77777777" w:rsidR="00560F4E" w:rsidRPr="00560F4E" w:rsidRDefault="00560F4E" w:rsidP="00560F4E">
            <w:pPr>
              <w:spacing w:line="240" w:lineRule="auto"/>
              <w:jc w:val="center"/>
              <w:rPr>
                <w:color w:val="000000"/>
                <w:sz w:val="24"/>
              </w:rPr>
            </w:pPr>
            <w:r w:rsidRPr="00560F4E">
              <w:rPr>
                <w:color w:val="000000"/>
                <w:sz w:val="24"/>
              </w:rPr>
              <w:t>-115,2</w:t>
            </w:r>
          </w:p>
        </w:tc>
        <w:tc>
          <w:tcPr>
            <w:tcW w:w="1918" w:type="dxa"/>
            <w:tcBorders>
              <w:top w:val="nil"/>
              <w:left w:val="nil"/>
              <w:bottom w:val="single" w:sz="4" w:space="0" w:color="auto"/>
              <w:right w:val="single" w:sz="4" w:space="0" w:color="auto"/>
            </w:tcBorders>
            <w:shd w:val="clear" w:color="auto" w:fill="auto"/>
            <w:noWrap/>
            <w:vAlign w:val="bottom"/>
            <w:hideMark/>
          </w:tcPr>
          <w:p w14:paraId="7CC4AA0C" w14:textId="77777777" w:rsidR="00560F4E" w:rsidRPr="00560F4E" w:rsidRDefault="00560F4E" w:rsidP="00560F4E">
            <w:pPr>
              <w:spacing w:line="240" w:lineRule="auto"/>
              <w:jc w:val="center"/>
              <w:rPr>
                <w:color w:val="000000"/>
                <w:sz w:val="24"/>
              </w:rPr>
            </w:pPr>
            <w:r w:rsidRPr="00560F4E">
              <w:rPr>
                <w:color w:val="000000"/>
                <w:sz w:val="24"/>
              </w:rPr>
              <w:t>26,7</w:t>
            </w:r>
          </w:p>
        </w:tc>
        <w:tc>
          <w:tcPr>
            <w:tcW w:w="1759" w:type="dxa"/>
            <w:tcBorders>
              <w:top w:val="nil"/>
              <w:left w:val="nil"/>
              <w:bottom w:val="single" w:sz="4" w:space="0" w:color="auto"/>
              <w:right w:val="single" w:sz="4" w:space="0" w:color="auto"/>
            </w:tcBorders>
            <w:shd w:val="clear" w:color="auto" w:fill="auto"/>
            <w:noWrap/>
            <w:vAlign w:val="bottom"/>
            <w:hideMark/>
          </w:tcPr>
          <w:p w14:paraId="1FBC8A85" w14:textId="77777777" w:rsidR="00560F4E" w:rsidRPr="00560F4E" w:rsidRDefault="00560F4E" w:rsidP="00560F4E">
            <w:pPr>
              <w:spacing w:line="240" w:lineRule="auto"/>
              <w:jc w:val="center"/>
              <w:rPr>
                <w:color w:val="000000"/>
                <w:sz w:val="24"/>
              </w:rPr>
            </w:pPr>
            <w:r w:rsidRPr="00560F4E">
              <w:rPr>
                <w:color w:val="000000"/>
                <w:sz w:val="24"/>
              </w:rPr>
              <w:t>5,9</w:t>
            </w:r>
          </w:p>
        </w:tc>
        <w:tc>
          <w:tcPr>
            <w:tcW w:w="1864" w:type="dxa"/>
            <w:tcBorders>
              <w:top w:val="nil"/>
              <w:left w:val="nil"/>
              <w:bottom w:val="single" w:sz="4" w:space="0" w:color="auto"/>
              <w:right w:val="single" w:sz="4" w:space="0" w:color="auto"/>
            </w:tcBorders>
            <w:shd w:val="clear" w:color="auto" w:fill="auto"/>
            <w:noWrap/>
            <w:vAlign w:val="bottom"/>
            <w:hideMark/>
          </w:tcPr>
          <w:p w14:paraId="1F1AC30C" w14:textId="77777777" w:rsidR="00560F4E" w:rsidRPr="00560F4E" w:rsidRDefault="00560F4E" w:rsidP="00560F4E">
            <w:pPr>
              <w:spacing w:line="240" w:lineRule="auto"/>
              <w:jc w:val="center"/>
              <w:rPr>
                <w:color w:val="000000"/>
                <w:sz w:val="24"/>
              </w:rPr>
            </w:pPr>
            <w:r w:rsidRPr="00560F4E">
              <w:rPr>
                <w:color w:val="000000"/>
                <w:sz w:val="24"/>
              </w:rPr>
              <w:t>-34,3</w:t>
            </w:r>
          </w:p>
        </w:tc>
        <w:tc>
          <w:tcPr>
            <w:tcW w:w="2945" w:type="dxa"/>
            <w:tcBorders>
              <w:top w:val="nil"/>
              <w:left w:val="nil"/>
              <w:bottom w:val="single" w:sz="4" w:space="0" w:color="auto"/>
              <w:right w:val="single" w:sz="4" w:space="0" w:color="auto"/>
            </w:tcBorders>
            <w:shd w:val="clear" w:color="auto" w:fill="auto"/>
            <w:noWrap/>
            <w:vAlign w:val="bottom"/>
            <w:hideMark/>
          </w:tcPr>
          <w:p w14:paraId="60B955B6" w14:textId="77777777" w:rsidR="00560F4E" w:rsidRPr="00560F4E" w:rsidRDefault="00560F4E" w:rsidP="00560F4E">
            <w:pPr>
              <w:spacing w:line="240" w:lineRule="auto"/>
              <w:jc w:val="center"/>
              <w:rPr>
                <w:color w:val="000000"/>
                <w:sz w:val="24"/>
              </w:rPr>
            </w:pPr>
            <w:r w:rsidRPr="00560F4E">
              <w:rPr>
                <w:color w:val="000000"/>
                <w:sz w:val="24"/>
              </w:rPr>
              <w:t>17,2</w:t>
            </w:r>
          </w:p>
        </w:tc>
        <w:tc>
          <w:tcPr>
            <w:tcW w:w="1864" w:type="dxa"/>
            <w:tcBorders>
              <w:top w:val="nil"/>
              <w:left w:val="nil"/>
              <w:bottom w:val="single" w:sz="4" w:space="0" w:color="auto"/>
              <w:right w:val="single" w:sz="4" w:space="0" w:color="auto"/>
            </w:tcBorders>
            <w:shd w:val="clear" w:color="auto" w:fill="auto"/>
            <w:noWrap/>
            <w:vAlign w:val="bottom"/>
            <w:hideMark/>
          </w:tcPr>
          <w:p w14:paraId="411A035B" w14:textId="77777777" w:rsidR="00560F4E" w:rsidRPr="00560F4E" w:rsidRDefault="00560F4E" w:rsidP="00560F4E">
            <w:pPr>
              <w:spacing w:line="240" w:lineRule="auto"/>
              <w:jc w:val="center"/>
              <w:rPr>
                <w:color w:val="000000"/>
                <w:sz w:val="24"/>
              </w:rPr>
            </w:pPr>
            <w:r w:rsidRPr="00560F4E">
              <w:rPr>
                <w:color w:val="000000"/>
                <w:sz w:val="24"/>
              </w:rPr>
              <w:t>96,5</w:t>
            </w:r>
          </w:p>
        </w:tc>
        <w:tc>
          <w:tcPr>
            <w:tcW w:w="1544" w:type="dxa"/>
            <w:tcBorders>
              <w:top w:val="nil"/>
              <w:left w:val="nil"/>
              <w:bottom w:val="single" w:sz="4" w:space="0" w:color="auto"/>
              <w:right w:val="single" w:sz="4" w:space="0" w:color="auto"/>
            </w:tcBorders>
            <w:shd w:val="clear" w:color="auto" w:fill="auto"/>
            <w:noWrap/>
            <w:vAlign w:val="bottom"/>
            <w:hideMark/>
          </w:tcPr>
          <w:p w14:paraId="1DFF848A" w14:textId="77777777" w:rsidR="00560F4E" w:rsidRPr="00560F4E" w:rsidRDefault="00560F4E" w:rsidP="00560F4E">
            <w:pPr>
              <w:spacing w:line="240" w:lineRule="auto"/>
              <w:jc w:val="center"/>
              <w:rPr>
                <w:color w:val="000000"/>
                <w:sz w:val="24"/>
              </w:rPr>
            </w:pPr>
            <w:r w:rsidRPr="00560F4E">
              <w:rPr>
                <w:color w:val="000000"/>
                <w:sz w:val="24"/>
              </w:rPr>
              <w:t>2,7</w:t>
            </w:r>
          </w:p>
        </w:tc>
      </w:tr>
      <w:tr w:rsidR="00560F4E" w:rsidRPr="00560F4E" w14:paraId="70A5878D" w14:textId="77777777" w:rsidTr="00555688">
        <w:trPr>
          <w:trHeight w:val="310"/>
        </w:trPr>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2C9587" w14:textId="77777777" w:rsidR="00560F4E" w:rsidRPr="00560F4E" w:rsidRDefault="00560F4E" w:rsidP="00560F4E">
            <w:pPr>
              <w:spacing w:line="240" w:lineRule="auto"/>
              <w:jc w:val="center"/>
              <w:rPr>
                <w:color w:val="000000"/>
                <w:sz w:val="24"/>
              </w:rPr>
            </w:pPr>
            <w:r w:rsidRPr="00560F4E">
              <w:rPr>
                <w:color w:val="000000"/>
                <w:sz w:val="24"/>
              </w:rPr>
              <w:t>2008</w:t>
            </w:r>
          </w:p>
        </w:tc>
        <w:tc>
          <w:tcPr>
            <w:tcW w:w="1612" w:type="dxa"/>
            <w:tcBorders>
              <w:top w:val="nil"/>
              <w:left w:val="nil"/>
              <w:bottom w:val="single" w:sz="4" w:space="0" w:color="auto"/>
              <w:right w:val="single" w:sz="4" w:space="0" w:color="auto"/>
            </w:tcBorders>
            <w:shd w:val="clear" w:color="auto" w:fill="auto"/>
            <w:noWrap/>
            <w:vAlign w:val="bottom"/>
            <w:hideMark/>
          </w:tcPr>
          <w:p w14:paraId="237120D4" w14:textId="77777777" w:rsidR="00560F4E" w:rsidRPr="00560F4E" w:rsidRDefault="00560F4E" w:rsidP="00560F4E">
            <w:pPr>
              <w:spacing w:line="240" w:lineRule="auto"/>
              <w:jc w:val="center"/>
              <w:rPr>
                <w:color w:val="000000"/>
                <w:sz w:val="24"/>
              </w:rPr>
            </w:pPr>
            <w:r w:rsidRPr="00560F4E">
              <w:rPr>
                <w:color w:val="000000"/>
                <w:sz w:val="24"/>
              </w:rPr>
              <w:t>-125,5</w:t>
            </w:r>
          </w:p>
        </w:tc>
        <w:tc>
          <w:tcPr>
            <w:tcW w:w="1918" w:type="dxa"/>
            <w:tcBorders>
              <w:top w:val="nil"/>
              <w:left w:val="nil"/>
              <w:bottom w:val="single" w:sz="4" w:space="0" w:color="auto"/>
              <w:right w:val="single" w:sz="4" w:space="0" w:color="auto"/>
            </w:tcBorders>
            <w:shd w:val="clear" w:color="auto" w:fill="auto"/>
            <w:noWrap/>
            <w:vAlign w:val="bottom"/>
            <w:hideMark/>
          </w:tcPr>
          <w:p w14:paraId="4605351D" w14:textId="77777777" w:rsidR="00560F4E" w:rsidRPr="00560F4E" w:rsidRDefault="00560F4E" w:rsidP="00560F4E">
            <w:pPr>
              <w:spacing w:line="240" w:lineRule="auto"/>
              <w:jc w:val="center"/>
              <w:rPr>
                <w:color w:val="000000"/>
                <w:sz w:val="24"/>
              </w:rPr>
            </w:pPr>
            <w:r w:rsidRPr="00560F4E">
              <w:rPr>
                <w:color w:val="000000"/>
                <w:sz w:val="24"/>
              </w:rPr>
              <w:t>79,9</w:t>
            </w:r>
          </w:p>
        </w:tc>
        <w:tc>
          <w:tcPr>
            <w:tcW w:w="1759" w:type="dxa"/>
            <w:tcBorders>
              <w:top w:val="nil"/>
              <w:left w:val="nil"/>
              <w:bottom w:val="single" w:sz="4" w:space="0" w:color="auto"/>
              <w:right w:val="single" w:sz="4" w:space="0" w:color="auto"/>
            </w:tcBorders>
            <w:shd w:val="clear" w:color="auto" w:fill="auto"/>
            <w:noWrap/>
            <w:vAlign w:val="bottom"/>
            <w:hideMark/>
          </w:tcPr>
          <w:p w14:paraId="50D37A0B" w14:textId="77777777" w:rsidR="00560F4E" w:rsidRPr="00560F4E" w:rsidRDefault="00560F4E" w:rsidP="00560F4E">
            <w:pPr>
              <w:spacing w:line="240" w:lineRule="auto"/>
              <w:jc w:val="center"/>
              <w:rPr>
                <w:color w:val="000000"/>
                <w:sz w:val="24"/>
              </w:rPr>
            </w:pPr>
            <w:r w:rsidRPr="00560F4E">
              <w:rPr>
                <w:color w:val="000000"/>
                <w:sz w:val="24"/>
              </w:rPr>
              <w:t>12,1</w:t>
            </w:r>
          </w:p>
        </w:tc>
        <w:tc>
          <w:tcPr>
            <w:tcW w:w="1864" w:type="dxa"/>
            <w:tcBorders>
              <w:top w:val="nil"/>
              <w:left w:val="nil"/>
              <w:bottom w:val="single" w:sz="4" w:space="0" w:color="auto"/>
              <w:right w:val="single" w:sz="4" w:space="0" w:color="auto"/>
            </w:tcBorders>
            <w:shd w:val="clear" w:color="auto" w:fill="auto"/>
            <w:noWrap/>
            <w:vAlign w:val="bottom"/>
            <w:hideMark/>
          </w:tcPr>
          <w:p w14:paraId="5BFDD009" w14:textId="77777777" w:rsidR="00560F4E" w:rsidRPr="00560F4E" w:rsidRDefault="00560F4E" w:rsidP="00560F4E">
            <w:pPr>
              <w:spacing w:line="240" w:lineRule="auto"/>
              <w:jc w:val="center"/>
              <w:rPr>
                <w:color w:val="000000"/>
                <w:sz w:val="24"/>
              </w:rPr>
            </w:pPr>
            <w:r w:rsidRPr="00560F4E">
              <w:rPr>
                <w:color w:val="000000"/>
                <w:sz w:val="24"/>
              </w:rPr>
              <w:t>-53,2</w:t>
            </w:r>
          </w:p>
        </w:tc>
        <w:tc>
          <w:tcPr>
            <w:tcW w:w="2945" w:type="dxa"/>
            <w:tcBorders>
              <w:top w:val="nil"/>
              <w:left w:val="nil"/>
              <w:bottom w:val="single" w:sz="4" w:space="0" w:color="auto"/>
              <w:right w:val="single" w:sz="4" w:space="0" w:color="auto"/>
            </w:tcBorders>
            <w:shd w:val="clear" w:color="auto" w:fill="auto"/>
            <w:noWrap/>
            <w:vAlign w:val="bottom"/>
            <w:hideMark/>
          </w:tcPr>
          <w:p w14:paraId="3322D385" w14:textId="77777777" w:rsidR="00560F4E" w:rsidRPr="00560F4E" w:rsidRDefault="00560F4E" w:rsidP="00560F4E">
            <w:pPr>
              <w:spacing w:line="240" w:lineRule="auto"/>
              <w:jc w:val="center"/>
              <w:rPr>
                <w:color w:val="000000"/>
                <w:sz w:val="24"/>
              </w:rPr>
            </w:pPr>
            <w:r w:rsidRPr="00560F4E">
              <w:rPr>
                <w:color w:val="000000"/>
                <w:sz w:val="24"/>
              </w:rPr>
              <w:t>51,1</w:t>
            </w:r>
          </w:p>
        </w:tc>
        <w:tc>
          <w:tcPr>
            <w:tcW w:w="1864" w:type="dxa"/>
            <w:tcBorders>
              <w:top w:val="nil"/>
              <w:left w:val="nil"/>
              <w:bottom w:val="single" w:sz="4" w:space="0" w:color="auto"/>
              <w:right w:val="single" w:sz="4" w:space="0" w:color="auto"/>
            </w:tcBorders>
            <w:shd w:val="clear" w:color="auto" w:fill="auto"/>
            <w:noWrap/>
            <w:vAlign w:val="bottom"/>
            <w:hideMark/>
          </w:tcPr>
          <w:p w14:paraId="5A195E85" w14:textId="77777777" w:rsidR="00560F4E" w:rsidRPr="00560F4E" w:rsidRDefault="00560F4E" w:rsidP="00560F4E">
            <w:pPr>
              <w:spacing w:line="240" w:lineRule="auto"/>
              <w:jc w:val="center"/>
              <w:rPr>
                <w:color w:val="000000"/>
                <w:sz w:val="24"/>
              </w:rPr>
            </w:pPr>
            <w:r w:rsidRPr="00560F4E">
              <w:rPr>
                <w:color w:val="000000"/>
                <w:sz w:val="24"/>
              </w:rPr>
              <w:t>177,1</w:t>
            </w:r>
          </w:p>
        </w:tc>
        <w:tc>
          <w:tcPr>
            <w:tcW w:w="1544" w:type="dxa"/>
            <w:tcBorders>
              <w:top w:val="nil"/>
              <w:left w:val="nil"/>
              <w:bottom w:val="single" w:sz="4" w:space="0" w:color="auto"/>
              <w:right w:val="single" w:sz="4" w:space="0" w:color="auto"/>
            </w:tcBorders>
            <w:shd w:val="clear" w:color="auto" w:fill="auto"/>
            <w:noWrap/>
            <w:vAlign w:val="bottom"/>
            <w:hideMark/>
          </w:tcPr>
          <w:p w14:paraId="1A4BFFEB" w14:textId="77777777" w:rsidR="00560F4E" w:rsidRPr="00560F4E" w:rsidRDefault="00560F4E" w:rsidP="00560F4E">
            <w:pPr>
              <w:spacing w:line="240" w:lineRule="auto"/>
              <w:jc w:val="center"/>
              <w:rPr>
                <w:color w:val="000000"/>
                <w:sz w:val="24"/>
              </w:rPr>
            </w:pPr>
            <w:r w:rsidRPr="00560F4E">
              <w:rPr>
                <w:color w:val="000000"/>
                <w:sz w:val="24"/>
              </w:rPr>
              <w:t>2,9</w:t>
            </w:r>
          </w:p>
        </w:tc>
      </w:tr>
      <w:tr w:rsidR="00560F4E" w:rsidRPr="00560F4E" w14:paraId="0E9F713F" w14:textId="77777777" w:rsidTr="00555688">
        <w:trPr>
          <w:trHeight w:val="310"/>
        </w:trPr>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566296" w14:textId="77777777" w:rsidR="00560F4E" w:rsidRPr="00560F4E" w:rsidRDefault="00560F4E" w:rsidP="00560F4E">
            <w:pPr>
              <w:spacing w:line="240" w:lineRule="auto"/>
              <w:jc w:val="center"/>
              <w:rPr>
                <w:color w:val="000000"/>
                <w:sz w:val="24"/>
              </w:rPr>
            </w:pPr>
            <w:r w:rsidRPr="00560F4E">
              <w:rPr>
                <w:color w:val="000000"/>
                <w:sz w:val="24"/>
              </w:rPr>
              <w:t>2009</w:t>
            </w:r>
          </w:p>
        </w:tc>
        <w:tc>
          <w:tcPr>
            <w:tcW w:w="1612" w:type="dxa"/>
            <w:tcBorders>
              <w:top w:val="nil"/>
              <w:left w:val="nil"/>
              <w:bottom w:val="single" w:sz="4" w:space="0" w:color="auto"/>
              <w:right w:val="single" w:sz="4" w:space="0" w:color="auto"/>
            </w:tcBorders>
            <w:shd w:val="clear" w:color="auto" w:fill="auto"/>
            <w:noWrap/>
            <w:vAlign w:val="bottom"/>
            <w:hideMark/>
          </w:tcPr>
          <w:p w14:paraId="6110F78C" w14:textId="77777777" w:rsidR="00560F4E" w:rsidRPr="00560F4E" w:rsidRDefault="00560F4E" w:rsidP="00560F4E">
            <w:pPr>
              <w:spacing w:line="240" w:lineRule="auto"/>
              <w:jc w:val="center"/>
              <w:rPr>
                <w:color w:val="000000"/>
                <w:sz w:val="24"/>
              </w:rPr>
            </w:pPr>
            <w:r w:rsidRPr="00560F4E">
              <w:rPr>
                <w:color w:val="000000"/>
                <w:sz w:val="24"/>
              </w:rPr>
              <w:t>-29,2</w:t>
            </w:r>
          </w:p>
        </w:tc>
        <w:tc>
          <w:tcPr>
            <w:tcW w:w="1918" w:type="dxa"/>
            <w:tcBorders>
              <w:top w:val="nil"/>
              <w:left w:val="nil"/>
              <w:bottom w:val="single" w:sz="4" w:space="0" w:color="auto"/>
              <w:right w:val="single" w:sz="4" w:space="0" w:color="auto"/>
            </w:tcBorders>
            <w:shd w:val="clear" w:color="auto" w:fill="auto"/>
            <w:noWrap/>
            <w:vAlign w:val="bottom"/>
            <w:hideMark/>
          </w:tcPr>
          <w:p w14:paraId="62F594A4" w14:textId="77777777" w:rsidR="00560F4E" w:rsidRPr="00560F4E" w:rsidRDefault="00560F4E" w:rsidP="00560F4E">
            <w:pPr>
              <w:spacing w:line="240" w:lineRule="auto"/>
              <w:jc w:val="center"/>
              <w:rPr>
                <w:color w:val="000000"/>
                <w:sz w:val="24"/>
              </w:rPr>
            </w:pPr>
            <w:r w:rsidRPr="00560F4E">
              <w:rPr>
                <w:color w:val="000000"/>
                <w:sz w:val="24"/>
              </w:rPr>
              <w:t>151,4</w:t>
            </w:r>
          </w:p>
        </w:tc>
        <w:tc>
          <w:tcPr>
            <w:tcW w:w="1759" w:type="dxa"/>
            <w:tcBorders>
              <w:top w:val="nil"/>
              <w:left w:val="nil"/>
              <w:bottom w:val="single" w:sz="4" w:space="0" w:color="auto"/>
              <w:right w:val="single" w:sz="4" w:space="0" w:color="auto"/>
            </w:tcBorders>
            <w:shd w:val="clear" w:color="auto" w:fill="auto"/>
            <w:noWrap/>
            <w:vAlign w:val="bottom"/>
            <w:hideMark/>
          </w:tcPr>
          <w:p w14:paraId="02544F2B" w14:textId="77777777" w:rsidR="00560F4E" w:rsidRPr="00560F4E" w:rsidRDefault="00560F4E" w:rsidP="00560F4E">
            <w:pPr>
              <w:spacing w:line="240" w:lineRule="auto"/>
              <w:jc w:val="center"/>
              <w:rPr>
                <w:color w:val="000000"/>
                <w:sz w:val="24"/>
              </w:rPr>
            </w:pPr>
            <w:r w:rsidRPr="00560F4E">
              <w:rPr>
                <w:color w:val="000000"/>
                <w:sz w:val="24"/>
              </w:rPr>
              <w:t>17,6</w:t>
            </w:r>
          </w:p>
        </w:tc>
        <w:tc>
          <w:tcPr>
            <w:tcW w:w="1864" w:type="dxa"/>
            <w:tcBorders>
              <w:top w:val="nil"/>
              <w:left w:val="nil"/>
              <w:bottom w:val="single" w:sz="4" w:space="0" w:color="auto"/>
              <w:right w:val="single" w:sz="4" w:space="0" w:color="auto"/>
            </w:tcBorders>
            <w:shd w:val="clear" w:color="auto" w:fill="auto"/>
            <w:noWrap/>
            <w:vAlign w:val="bottom"/>
            <w:hideMark/>
          </w:tcPr>
          <w:p w14:paraId="776DD433" w14:textId="77777777" w:rsidR="00560F4E" w:rsidRPr="00560F4E" w:rsidRDefault="00560F4E" w:rsidP="00560F4E">
            <w:pPr>
              <w:spacing w:line="240" w:lineRule="auto"/>
              <w:jc w:val="center"/>
              <w:rPr>
                <w:color w:val="000000"/>
                <w:sz w:val="24"/>
              </w:rPr>
            </w:pPr>
            <w:r w:rsidRPr="00560F4E">
              <w:rPr>
                <w:color w:val="000000"/>
                <w:sz w:val="24"/>
              </w:rPr>
              <w:t>-60,9</w:t>
            </w:r>
          </w:p>
        </w:tc>
        <w:tc>
          <w:tcPr>
            <w:tcW w:w="2945" w:type="dxa"/>
            <w:tcBorders>
              <w:top w:val="nil"/>
              <w:left w:val="nil"/>
              <w:bottom w:val="single" w:sz="4" w:space="0" w:color="auto"/>
              <w:right w:val="single" w:sz="4" w:space="0" w:color="auto"/>
            </w:tcBorders>
            <w:shd w:val="clear" w:color="auto" w:fill="auto"/>
            <w:noWrap/>
            <w:vAlign w:val="bottom"/>
            <w:hideMark/>
          </w:tcPr>
          <w:p w14:paraId="4B728F7B" w14:textId="77777777" w:rsidR="00560F4E" w:rsidRPr="00560F4E" w:rsidRDefault="00560F4E" w:rsidP="00560F4E">
            <w:pPr>
              <w:spacing w:line="240" w:lineRule="auto"/>
              <w:jc w:val="center"/>
              <w:rPr>
                <w:color w:val="000000"/>
                <w:sz w:val="24"/>
              </w:rPr>
            </w:pPr>
            <w:r w:rsidRPr="00560F4E">
              <w:rPr>
                <w:color w:val="000000"/>
                <w:sz w:val="24"/>
              </w:rPr>
              <w:t>85,2</w:t>
            </w:r>
          </w:p>
        </w:tc>
        <w:tc>
          <w:tcPr>
            <w:tcW w:w="1864" w:type="dxa"/>
            <w:tcBorders>
              <w:top w:val="nil"/>
              <w:left w:val="nil"/>
              <w:bottom w:val="single" w:sz="4" w:space="0" w:color="auto"/>
              <w:right w:val="single" w:sz="4" w:space="0" w:color="auto"/>
            </w:tcBorders>
            <w:shd w:val="clear" w:color="auto" w:fill="auto"/>
            <w:noWrap/>
            <w:vAlign w:val="bottom"/>
            <w:hideMark/>
          </w:tcPr>
          <w:p w14:paraId="04F74245" w14:textId="77777777" w:rsidR="00560F4E" w:rsidRPr="00560F4E" w:rsidRDefault="00560F4E" w:rsidP="00560F4E">
            <w:pPr>
              <w:spacing w:line="240" w:lineRule="auto"/>
              <w:jc w:val="center"/>
              <w:rPr>
                <w:color w:val="000000"/>
                <w:sz w:val="24"/>
              </w:rPr>
            </w:pPr>
            <w:r w:rsidRPr="00560F4E">
              <w:rPr>
                <w:color w:val="000000"/>
                <w:sz w:val="24"/>
              </w:rPr>
              <w:t>262,7</w:t>
            </w:r>
          </w:p>
        </w:tc>
        <w:tc>
          <w:tcPr>
            <w:tcW w:w="1544" w:type="dxa"/>
            <w:tcBorders>
              <w:top w:val="nil"/>
              <w:left w:val="nil"/>
              <w:bottom w:val="single" w:sz="4" w:space="0" w:color="auto"/>
              <w:right w:val="single" w:sz="4" w:space="0" w:color="auto"/>
            </w:tcBorders>
            <w:shd w:val="clear" w:color="auto" w:fill="auto"/>
            <w:noWrap/>
            <w:vAlign w:val="bottom"/>
            <w:hideMark/>
          </w:tcPr>
          <w:p w14:paraId="1CB609B7" w14:textId="77777777" w:rsidR="00560F4E" w:rsidRPr="00560F4E" w:rsidRDefault="00560F4E" w:rsidP="00560F4E">
            <w:pPr>
              <w:spacing w:line="240" w:lineRule="auto"/>
              <w:jc w:val="center"/>
              <w:rPr>
                <w:color w:val="000000"/>
                <w:sz w:val="24"/>
              </w:rPr>
            </w:pPr>
            <w:r w:rsidRPr="00560F4E">
              <w:rPr>
                <w:color w:val="000000"/>
                <w:sz w:val="24"/>
              </w:rPr>
              <w:t>2,9</w:t>
            </w:r>
          </w:p>
        </w:tc>
      </w:tr>
      <w:tr w:rsidR="00560F4E" w:rsidRPr="00560F4E" w14:paraId="1722985C" w14:textId="77777777" w:rsidTr="00555688">
        <w:trPr>
          <w:trHeight w:val="310"/>
        </w:trPr>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A884E" w14:textId="77777777" w:rsidR="00560F4E" w:rsidRPr="00560F4E" w:rsidRDefault="00560F4E" w:rsidP="00560F4E">
            <w:pPr>
              <w:spacing w:line="240" w:lineRule="auto"/>
              <w:jc w:val="center"/>
              <w:rPr>
                <w:color w:val="000000"/>
                <w:sz w:val="24"/>
              </w:rPr>
            </w:pPr>
            <w:r w:rsidRPr="00560F4E">
              <w:rPr>
                <w:color w:val="000000"/>
                <w:sz w:val="24"/>
              </w:rPr>
              <w:t>2010</w:t>
            </w:r>
          </w:p>
        </w:tc>
        <w:tc>
          <w:tcPr>
            <w:tcW w:w="1612" w:type="dxa"/>
            <w:tcBorders>
              <w:top w:val="nil"/>
              <w:left w:val="nil"/>
              <w:bottom w:val="single" w:sz="4" w:space="0" w:color="auto"/>
              <w:right w:val="single" w:sz="4" w:space="0" w:color="auto"/>
            </w:tcBorders>
            <w:shd w:val="clear" w:color="auto" w:fill="auto"/>
            <w:noWrap/>
            <w:vAlign w:val="bottom"/>
            <w:hideMark/>
          </w:tcPr>
          <w:p w14:paraId="74FBFDA3" w14:textId="77777777" w:rsidR="00560F4E" w:rsidRPr="00560F4E" w:rsidRDefault="00560F4E" w:rsidP="00560F4E">
            <w:pPr>
              <w:spacing w:line="240" w:lineRule="auto"/>
              <w:jc w:val="center"/>
              <w:rPr>
                <w:color w:val="000000"/>
                <w:sz w:val="24"/>
              </w:rPr>
            </w:pPr>
            <w:r w:rsidRPr="00560F4E">
              <w:rPr>
                <w:color w:val="000000"/>
                <w:sz w:val="24"/>
              </w:rPr>
              <w:t>2,7</w:t>
            </w:r>
          </w:p>
        </w:tc>
        <w:tc>
          <w:tcPr>
            <w:tcW w:w="1918" w:type="dxa"/>
            <w:tcBorders>
              <w:top w:val="nil"/>
              <w:left w:val="nil"/>
              <w:bottom w:val="single" w:sz="4" w:space="0" w:color="auto"/>
              <w:right w:val="single" w:sz="4" w:space="0" w:color="auto"/>
            </w:tcBorders>
            <w:shd w:val="clear" w:color="auto" w:fill="auto"/>
            <w:noWrap/>
            <w:vAlign w:val="bottom"/>
            <w:hideMark/>
          </w:tcPr>
          <w:p w14:paraId="023E463D" w14:textId="77777777" w:rsidR="00560F4E" w:rsidRPr="00560F4E" w:rsidRDefault="00560F4E" w:rsidP="00560F4E">
            <w:pPr>
              <w:spacing w:line="240" w:lineRule="auto"/>
              <w:jc w:val="center"/>
              <w:rPr>
                <w:color w:val="000000"/>
                <w:sz w:val="24"/>
              </w:rPr>
            </w:pPr>
            <w:r w:rsidRPr="00560F4E">
              <w:rPr>
                <w:color w:val="000000"/>
                <w:sz w:val="24"/>
              </w:rPr>
              <w:t>262,3</w:t>
            </w:r>
          </w:p>
        </w:tc>
        <w:tc>
          <w:tcPr>
            <w:tcW w:w="1759" w:type="dxa"/>
            <w:tcBorders>
              <w:top w:val="nil"/>
              <w:left w:val="nil"/>
              <w:bottom w:val="single" w:sz="4" w:space="0" w:color="auto"/>
              <w:right w:val="single" w:sz="4" w:space="0" w:color="auto"/>
            </w:tcBorders>
            <w:shd w:val="clear" w:color="auto" w:fill="auto"/>
            <w:noWrap/>
            <w:vAlign w:val="bottom"/>
            <w:hideMark/>
          </w:tcPr>
          <w:p w14:paraId="2A19348E" w14:textId="77777777" w:rsidR="00560F4E" w:rsidRPr="00560F4E" w:rsidRDefault="00560F4E" w:rsidP="00560F4E">
            <w:pPr>
              <w:spacing w:line="240" w:lineRule="auto"/>
              <w:jc w:val="center"/>
              <w:rPr>
                <w:color w:val="000000"/>
                <w:sz w:val="24"/>
              </w:rPr>
            </w:pPr>
            <w:r w:rsidRPr="00560F4E">
              <w:rPr>
                <w:color w:val="000000"/>
                <w:sz w:val="24"/>
              </w:rPr>
              <w:t>18,2</w:t>
            </w:r>
          </w:p>
        </w:tc>
        <w:tc>
          <w:tcPr>
            <w:tcW w:w="1864" w:type="dxa"/>
            <w:tcBorders>
              <w:top w:val="nil"/>
              <w:left w:val="nil"/>
              <w:bottom w:val="single" w:sz="4" w:space="0" w:color="auto"/>
              <w:right w:val="single" w:sz="4" w:space="0" w:color="auto"/>
            </w:tcBorders>
            <w:shd w:val="clear" w:color="auto" w:fill="auto"/>
            <w:noWrap/>
            <w:vAlign w:val="bottom"/>
            <w:hideMark/>
          </w:tcPr>
          <w:p w14:paraId="2401ED61" w14:textId="77777777" w:rsidR="00560F4E" w:rsidRPr="00560F4E" w:rsidRDefault="00560F4E" w:rsidP="00560F4E">
            <w:pPr>
              <w:spacing w:line="240" w:lineRule="auto"/>
              <w:jc w:val="center"/>
              <w:rPr>
                <w:color w:val="000000"/>
                <w:sz w:val="24"/>
              </w:rPr>
            </w:pPr>
            <w:r w:rsidRPr="00560F4E">
              <w:rPr>
                <w:color w:val="000000"/>
                <w:sz w:val="24"/>
              </w:rPr>
              <w:t>-39,3</w:t>
            </w:r>
          </w:p>
        </w:tc>
        <w:tc>
          <w:tcPr>
            <w:tcW w:w="2945" w:type="dxa"/>
            <w:tcBorders>
              <w:top w:val="nil"/>
              <w:left w:val="nil"/>
              <w:bottom w:val="single" w:sz="4" w:space="0" w:color="auto"/>
              <w:right w:val="single" w:sz="4" w:space="0" w:color="auto"/>
            </w:tcBorders>
            <w:shd w:val="clear" w:color="auto" w:fill="auto"/>
            <w:noWrap/>
            <w:vAlign w:val="bottom"/>
            <w:hideMark/>
          </w:tcPr>
          <w:p w14:paraId="78FC58C8" w14:textId="77777777" w:rsidR="00560F4E" w:rsidRPr="00560F4E" w:rsidRDefault="00560F4E" w:rsidP="00560F4E">
            <w:pPr>
              <w:spacing w:line="240" w:lineRule="auto"/>
              <w:jc w:val="center"/>
              <w:rPr>
                <w:color w:val="000000"/>
                <w:sz w:val="24"/>
              </w:rPr>
            </w:pPr>
            <w:r w:rsidRPr="00560F4E">
              <w:rPr>
                <w:color w:val="000000"/>
                <w:sz w:val="24"/>
              </w:rPr>
              <w:t>151,7</w:t>
            </w:r>
          </w:p>
        </w:tc>
        <w:tc>
          <w:tcPr>
            <w:tcW w:w="1864" w:type="dxa"/>
            <w:tcBorders>
              <w:top w:val="nil"/>
              <w:left w:val="nil"/>
              <w:bottom w:val="single" w:sz="4" w:space="0" w:color="auto"/>
              <w:right w:val="single" w:sz="4" w:space="0" w:color="auto"/>
            </w:tcBorders>
            <w:shd w:val="clear" w:color="auto" w:fill="auto"/>
            <w:noWrap/>
            <w:vAlign w:val="bottom"/>
            <w:hideMark/>
          </w:tcPr>
          <w:p w14:paraId="03E6F9DB" w14:textId="77777777" w:rsidR="00560F4E" w:rsidRPr="00560F4E" w:rsidRDefault="00560F4E" w:rsidP="00560F4E">
            <w:pPr>
              <w:spacing w:line="240" w:lineRule="auto"/>
              <w:jc w:val="center"/>
              <w:rPr>
                <w:color w:val="000000"/>
                <w:sz w:val="24"/>
              </w:rPr>
            </w:pPr>
            <w:r w:rsidRPr="00560F4E">
              <w:rPr>
                <w:color w:val="000000"/>
                <w:sz w:val="24"/>
              </w:rPr>
              <w:t>348,5</w:t>
            </w:r>
          </w:p>
        </w:tc>
        <w:tc>
          <w:tcPr>
            <w:tcW w:w="1544" w:type="dxa"/>
            <w:tcBorders>
              <w:top w:val="nil"/>
              <w:left w:val="nil"/>
              <w:bottom w:val="single" w:sz="4" w:space="0" w:color="auto"/>
              <w:right w:val="single" w:sz="4" w:space="0" w:color="auto"/>
            </w:tcBorders>
            <w:shd w:val="clear" w:color="auto" w:fill="auto"/>
            <w:noWrap/>
            <w:vAlign w:val="bottom"/>
            <w:hideMark/>
          </w:tcPr>
          <w:p w14:paraId="4F0BEA26" w14:textId="77777777" w:rsidR="00560F4E" w:rsidRPr="00560F4E" w:rsidRDefault="00560F4E" w:rsidP="00560F4E">
            <w:pPr>
              <w:spacing w:line="240" w:lineRule="auto"/>
              <w:jc w:val="center"/>
              <w:rPr>
                <w:color w:val="000000"/>
                <w:sz w:val="24"/>
              </w:rPr>
            </w:pPr>
            <w:r w:rsidRPr="00560F4E">
              <w:rPr>
                <w:color w:val="000000"/>
                <w:sz w:val="24"/>
              </w:rPr>
              <w:t>3,7</w:t>
            </w:r>
          </w:p>
        </w:tc>
      </w:tr>
      <w:tr w:rsidR="00560F4E" w:rsidRPr="00560F4E" w14:paraId="6B8BF6AA" w14:textId="77777777" w:rsidTr="00555688">
        <w:trPr>
          <w:trHeight w:val="310"/>
        </w:trPr>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F8BACB" w14:textId="77777777" w:rsidR="00560F4E" w:rsidRPr="00560F4E" w:rsidRDefault="00560F4E" w:rsidP="00560F4E">
            <w:pPr>
              <w:spacing w:line="240" w:lineRule="auto"/>
              <w:jc w:val="center"/>
              <w:rPr>
                <w:color w:val="000000"/>
                <w:sz w:val="24"/>
              </w:rPr>
            </w:pPr>
            <w:r w:rsidRPr="00560F4E">
              <w:rPr>
                <w:color w:val="000000"/>
                <w:sz w:val="24"/>
              </w:rPr>
              <w:t>2011</w:t>
            </w:r>
          </w:p>
        </w:tc>
        <w:tc>
          <w:tcPr>
            <w:tcW w:w="1612" w:type="dxa"/>
            <w:tcBorders>
              <w:top w:val="nil"/>
              <w:left w:val="nil"/>
              <w:bottom w:val="single" w:sz="4" w:space="0" w:color="auto"/>
              <w:right w:val="single" w:sz="4" w:space="0" w:color="auto"/>
            </w:tcBorders>
            <w:shd w:val="clear" w:color="auto" w:fill="auto"/>
            <w:noWrap/>
            <w:vAlign w:val="bottom"/>
            <w:hideMark/>
          </w:tcPr>
          <w:p w14:paraId="1B22B4D2" w14:textId="77777777" w:rsidR="00560F4E" w:rsidRPr="00560F4E" w:rsidRDefault="00560F4E" w:rsidP="00560F4E">
            <w:pPr>
              <w:spacing w:line="240" w:lineRule="auto"/>
              <w:jc w:val="center"/>
              <w:rPr>
                <w:color w:val="000000"/>
                <w:sz w:val="24"/>
              </w:rPr>
            </w:pPr>
            <w:r w:rsidRPr="00560F4E">
              <w:rPr>
                <w:color w:val="000000"/>
                <w:sz w:val="24"/>
              </w:rPr>
              <w:t>308,3</w:t>
            </w:r>
          </w:p>
        </w:tc>
        <w:tc>
          <w:tcPr>
            <w:tcW w:w="1918" w:type="dxa"/>
            <w:tcBorders>
              <w:top w:val="nil"/>
              <w:left w:val="nil"/>
              <w:bottom w:val="single" w:sz="4" w:space="0" w:color="auto"/>
              <w:right w:val="single" w:sz="4" w:space="0" w:color="auto"/>
            </w:tcBorders>
            <w:shd w:val="clear" w:color="auto" w:fill="auto"/>
            <w:noWrap/>
            <w:vAlign w:val="bottom"/>
            <w:hideMark/>
          </w:tcPr>
          <w:p w14:paraId="1D7FA32D" w14:textId="77777777" w:rsidR="00560F4E" w:rsidRPr="00560F4E" w:rsidRDefault="00560F4E" w:rsidP="00560F4E">
            <w:pPr>
              <w:spacing w:line="240" w:lineRule="auto"/>
              <w:jc w:val="center"/>
              <w:rPr>
                <w:color w:val="000000"/>
                <w:sz w:val="24"/>
              </w:rPr>
            </w:pPr>
            <w:r w:rsidRPr="00560F4E">
              <w:rPr>
                <w:color w:val="000000"/>
                <w:sz w:val="24"/>
              </w:rPr>
              <w:t>457,5</w:t>
            </w:r>
          </w:p>
        </w:tc>
        <w:tc>
          <w:tcPr>
            <w:tcW w:w="1759" w:type="dxa"/>
            <w:tcBorders>
              <w:top w:val="nil"/>
              <w:left w:val="nil"/>
              <w:bottom w:val="single" w:sz="4" w:space="0" w:color="auto"/>
              <w:right w:val="single" w:sz="4" w:space="0" w:color="auto"/>
            </w:tcBorders>
            <w:shd w:val="clear" w:color="auto" w:fill="auto"/>
            <w:noWrap/>
            <w:vAlign w:val="bottom"/>
            <w:hideMark/>
          </w:tcPr>
          <w:p w14:paraId="44A3B962" w14:textId="77777777" w:rsidR="00560F4E" w:rsidRPr="00560F4E" w:rsidRDefault="00560F4E" w:rsidP="00560F4E">
            <w:pPr>
              <w:spacing w:line="240" w:lineRule="auto"/>
              <w:jc w:val="center"/>
              <w:rPr>
                <w:color w:val="000000"/>
                <w:sz w:val="24"/>
              </w:rPr>
            </w:pPr>
            <w:r w:rsidRPr="00560F4E">
              <w:rPr>
                <w:color w:val="000000"/>
                <w:sz w:val="24"/>
              </w:rPr>
              <w:t>22,4</w:t>
            </w:r>
          </w:p>
        </w:tc>
        <w:tc>
          <w:tcPr>
            <w:tcW w:w="1864" w:type="dxa"/>
            <w:tcBorders>
              <w:top w:val="nil"/>
              <w:left w:val="nil"/>
              <w:bottom w:val="single" w:sz="4" w:space="0" w:color="auto"/>
              <w:right w:val="single" w:sz="4" w:space="0" w:color="auto"/>
            </w:tcBorders>
            <w:shd w:val="clear" w:color="auto" w:fill="auto"/>
            <w:noWrap/>
            <w:vAlign w:val="bottom"/>
            <w:hideMark/>
          </w:tcPr>
          <w:p w14:paraId="580BBBBE" w14:textId="77777777" w:rsidR="00560F4E" w:rsidRPr="00560F4E" w:rsidRDefault="00560F4E" w:rsidP="00560F4E">
            <w:pPr>
              <w:spacing w:line="240" w:lineRule="auto"/>
              <w:jc w:val="center"/>
              <w:rPr>
                <w:color w:val="000000"/>
                <w:sz w:val="24"/>
              </w:rPr>
            </w:pPr>
            <w:r w:rsidRPr="00560F4E">
              <w:rPr>
                <w:color w:val="000000"/>
                <w:sz w:val="24"/>
              </w:rPr>
              <w:t>-3,2</w:t>
            </w:r>
          </w:p>
        </w:tc>
        <w:tc>
          <w:tcPr>
            <w:tcW w:w="2945" w:type="dxa"/>
            <w:tcBorders>
              <w:top w:val="nil"/>
              <w:left w:val="nil"/>
              <w:bottom w:val="single" w:sz="4" w:space="0" w:color="auto"/>
              <w:right w:val="single" w:sz="4" w:space="0" w:color="auto"/>
            </w:tcBorders>
            <w:shd w:val="clear" w:color="auto" w:fill="auto"/>
            <w:noWrap/>
            <w:vAlign w:val="bottom"/>
            <w:hideMark/>
          </w:tcPr>
          <w:p w14:paraId="552E4B61" w14:textId="77777777" w:rsidR="00560F4E" w:rsidRPr="00560F4E" w:rsidRDefault="00560F4E" w:rsidP="00560F4E">
            <w:pPr>
              <w:spacing w:line="240" w:lineRule="auto"/>
              <w:jc w:val="center"/>
              <w:rPr>
                <w:color w:val="000000"/>
                <w:sz w:val="24"/>
              </w:rPr>
            </w:pPr>
            <w:r w:rsidRPr="00560F4E">
              <w:rPr>
                <w:color w:val="000000"/>
                <w:sz w:val="24"/>
              </w:rPr>
              <w:t>227,2</w:t>
            </w:r>
          </w:p>
        </w:tc>
        <w:tc>
          <w:tcPr>
            <w:tcW w:w="1864" w:type="dxa"/>
            <w:tcBorders>
              <w:top w:val="nil"/>
              <w:left w:val="nil"/>
              <w:bottom w:val="single" w:sz="4" w:space="0" w:color="auto"/>
              <w:right w:val="single" w:sz="4" w:space="0" w:color="auto"/>
            </w:tcBorders>
            <w:shd w:val="clear" w:color="auto" w:fill="auto"/>
            <w:noWrap/>
            <w:vAlign w:val="bottom"/>
            <w:hideMark/>
          </w:tcPr>
          <w:p w14:paraId="6C0E9C88" w14:textId="77777777" w:rsidR="00560F4E" w:rsidRPr="00560F4E" w:rsidRDefault="00560F4E" w:rsidP="00560F4E">
            <w:pPr>
              <w:spacing w:line="240" w:lineRule="auto"/>
              <w:jc w:val="center"/>
              <w:rPr>
                <w:color w:val="000000"/>
                <w:sz w:val="24"/>
              </w:rPr>
            </w:pPr>
            <w:r w:rsidRPr="00560F4E">
              <w:rPr>
                <w:color w:val="000000"/>
                <w:sz w:val="24"/>
              </w:rPr>
              <w:t>419,1</w:t>
            </w:r>
          </w:p>
        </w:tc>
        <w:tc>
          <w:tcPr>
            <w:tcW w:w="1544" w:type="dxa"/>
            <w:tcBorders>
              <w:top w:val="nil"/>
              <w:left w:val="nil"/>
              <w:bottom w:val="single" w:sz="4" w:space="0" w:color="auto"/>
              <w:right w:val="single" w:sz="4" w:space="0" w:color="auto"/>
            </w:tcBorders>
            <w:shd w:val="clear" w:color="auto" w:fill="auto"/>
            <w:noWrap/>
            <w:vAlign w:val="bottom"/>
            <w:hideMark/>
          </w:tcPr>
          <w:p w14:paraId="0797F483" w14:textId="77777777" w:rsidR="00560F4E" w:rsidRPr="00560F4E" w:rsidRDefault="00560F4E" w:rsidP="00560F4E">
            <w:pPr>
              <w:spacing w:line="240" w:lineRule="auto"/>
              <w:jc w:val="center"/>
              <w:rPr>
                <w:color w:val="000000"/>
                <w:sz w:val="24"/>
              </w:rPr>
            </w:pPr>
            <w:r w:rsidRPr="00560F4E">
              <w:rPr>
                <w:color w:val="000000"/>
                <w:sz w:val="24"/>
              </w:rPr>
              <w:t>0,1</w:t>
            </w:r>
          </w:p>
        </w:tc>
      </w:tr>
      <w:tr w:rsidR="00560F4E" w:rsidRPr="00560F4E" w14:paraId="26AF5B16" w14:textId="77777777" w:rsidTr="00555688">
        <w:trPr>
          <w:trHeight w:val="310"/>
        </w:trPr>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7E6BDE" w14:textId="77777777" w:rsidR="00560F4E" w:rsidRPr="00560F4E" w:rsidRDefault="00560F4E" w:rsidP="00560F4E">
            <w:pPr>
              <w:spacing w:line="240" w:lineRule="auto"/>
              <w:jc w:val="center"/>
              <w:rPr>
                <w:color w:val="000000"/>
                <w:sz w:val="24"/>
              </w:rPr>
            </w:pPr>
            <w:r w:rsidRPr="00560F4E">
              <w:rPr>
                <w:color w:val="000000"/>
                <w:sz w:val="24"/>
              </w:rPr>
              <w:t>2012</w:t>
            </w:r>
          </w:p>
        </w:tc>
        <w:tc>
          <w:tcPr>
            <w:tcW w:w="1612" w:type="dxa"/>
            <w:tcBorders>
              <w:top w:val="nil"/>
              <w:left w:val="nil"/>
              <w:bottom w:val="single" w:sz="4" w:space="0" w:color="auto"/>
              <w:right w:val="single" w:sz="4" w:space="0" w:color="auto"/>
            </w:tcBorders>
            <w:shd w:val="clear" w:color="auto" w:fill="auto"/>
            <w:noWrap/>
            <w:vAlign w:val="bottom"/>
            <w:hideMark/>
          </w:tcPr>
          <w:p w14:paraId="75FD1A42" w14:textId="77777777" w:rsidR="00560F4E" w:rsidRPr="00560F4E" w:rsidRDefault="00560F4E" w:rsidP="00560F4E">
            <w:pPr>
              <w:spacing w:line="240" w:lineRule="auto"/>
              <w:jc w:val="center"/>
              <w:rPr>
                <w:color w:val="000000"/>
                <w:sz w:val="24"/>
              </w:rPr>
            </w:pPr>
            <w:r w:rsidRPr="00560F4E">
              <w:rPr>
                <w:color w:val="000000"/>
                <w:sz w:val="24"/>
              </w:rPr>
              <w:t>723,2</w:t>
            </w:r>
          </w:p>
        </w:tc>
        <w:tc>
          <w:tcPr>
            <w:tcW w:w="1918" w:type="dxa"/>
            <w:tcBorders>
              <w:top w:val="nil"/>
              <w:left w:val="nil"/>
              <w:bottom w:val="single" w:sz="4" w:space="0" w:color="auto"/>
              <w:right w:val="single" w:sz="4" w:space="0" w:color="auto"/>
            </w:tcBorders>
            <w:shd w:val="clear" w:color="auto" w:fill="auto"/>
            <w:noWrap/>
            <w:vAlign w:val="bottom"/>
            <w:hideMark/>
          </w:tcPr>
          <w:p w14:paraId="09E54480" w14:textId="77777777" w:rsidR="00560F4E" w:rsidRPr="00560F4E" w:rsidRDefault="00560F4E" w:rsidP="00560F4E">
            <w:pPr>
              <w:spacing w:line="240" w:lineRule="auto"/>
              <w:jc w:val="center"/>
              <w:rPr>
                <w:color w:val="000000"/>
                <w:sz w:val="24"/>
              </w:rPr>
            </w:pPr>
            <w:r w:rsidRPr="00560F4E">
              <w:rPr>
                <w:color w:val="000000"/>
                <w:sz w:val="24"/>
              </w:rPr>
              <w:t>708,3</w:t>
            </w:r>
          </w:p>
        </w:tc>
        <w:tc>
          <w:tcPr>
            <w:tcW w:w="1759" w:type="dxa"/>
            <w:tcBorders>
              <w:top w:val="nil"/>
              <w:left w:val="nil"/>
              <w:bottom w:val="single" w:sz="4" w:space="0" w:color="auto"/>
              <w:right w:val="single" w:sz="4" w:space="0" w:color="auto"/>
            </w:tcBorders>
            <w:shd w:val="clear" w:color="auto" w:fill="auto"/>
            <w:noWrap/>
            <w:vAlign w:val="bottom"/>
            <w:hideMark/>
          </w:tcPr>
          <w:p w14:paraId="3B8192FB" w14:textId="77777777" w:rsidR="00560F4E" w:rsidRPr="00560F4E" w:rsidRDefault="00560F4E" w:rsidP="00560F4E">
            <w:pPr>
              <w:spacing w:line="240" w:lineRule="auto"/>
              <w:jc w:val="center"/>
              <w:rPr>
                <w:color w:val="000000"/>
                <w:sz w:val="24"/>
              </w:rPr>
            </w:pPr>
            <w:r w:rsidRPr="00560F4E">
              <w:rPr>
                <w:color w:val="000000"/>
                <w:sz w:val="24"/>
              </w:rPr>
              <w:t>27,7</w:t>
            </w:r>
          </w:p>
        </w:tc>
        <w:tc>
          <w:tcPr>
            <w:tcW w:w="1864" w:type="dxa"/>
            <w:tcBorders>
              <w:top w:val="nil"/>
              <w:left w:val="nil"/>
              <w:bottom w:val="single" w:sz="4" w:space="0" w:color="auto"/>
              <w:right w:val="single" w:sz="4" w:space="0" w:color="auto"/>
            </w:tcBorders>
            <w:shd w:val="clear" w:color="auto" w:fill="auto"/>
            <w:noWrap/>
            <w:vAlign w:val="bottom"/>
            <w:hideMark/>
          </w:tcPr>
          <w:p w14:paraId="74F06EAA" w14:textId="77777777" w:rsidR="00560F4E" w:rsidRPr="00560F4E" w:rsidRDefault="00560F4E" w:rsidP="00560F4E">
            <w:pPr>
              <w:spacing w:line="240" w:lineRule="auto"/>
              <w:jc w:val="center"/>
              <w:rPr>
                <w:color w:val="000000"/>
                <w:sz w:val="24"/>
              </w:rPr>
            </w:pPr>
            <w:r w:rsidRPr="00560F4E">
              <w:rPr>
                <w:color w:val="000000"/>
                <w:sz w:val="24"/>
              </w:rPr>
              <w:t>55,1</w:t>
            </w:r>
          </w:p>
        </w:tc>
        <w:tc>
          <w:tcPr>
            <w:tcW w:w="2945" w:type="dxa"/>
            <w:tcBorders>
              <w:top w:val="nil"/>
              <w:left w:val="nil"/>
              <w:bottom w:val="single" w:sz="4" w:space="0" w:color="auto"/>
              <w:right w:val="single" w:sz="4" w:space="0" w:color="auto"/>
            </w:tcBorders>
            <w:shd w:val="clear" w:color="auto" w:fill="auto"/>
            <w:noWrap/>
            <w:vAlign w:val="bottom"/>
            <w:hideMark/>
          </w:tcPr>
          <w:p w14:paraId="46D25489" w14:textId="77777777" w:rsidR="00560F4E" w:rsidRPr="00560F4E" w:rsidRDefault="00560F4E" w:rsidP="00560F4E">
            <w:pPr>
              <w:spacing w:line="240" w:lineRule="auto"/>
              <w:jc w:val="center"/>
              <w:rPr>
                <w:color w:val="000000"/>
                <w:sz w:val="24"/>
              </w:rPr>
            </w:pPr>
            <w:r w:rsidRPr="00560F4E">
              <w:rPr>
                <w:color w:val="000000"/>
                <w:sz w:val="24"/>
              </w:rPr>
              <w:t>323,9</w:t>
            </w:r>
          </w:p>
        </w:tc>
        <w:tc>
          <w:tcPr>
            <w:tcW w:w="1864" w:type="dxa"/>
            <w:tcBorders>
              <w:top w:val="nil"/>
              <w:left w:val="nil"/>
              <w:bottom w:val="single" w:sz="4" w:space="0" w:color="auto"/>
              <w:right w:val="single" w:sz="4" w:space="0" w:color="auto"/>
            </w:tcBorders>
            <w:shd w:val="clear" w:color="auto" w:fill="auto"/>
            <w:noWrap/>
            <w:vAlign w:val="bottom"/>
            <w:hideMark/>
          </w:tcPr>
          <w:p w14:paraId="0E01F173" w14:textId="77777777" w:rsidR="00560F4E" w:rsidRPr="00560F4E" w:rsidRDefault="00560F4E" w:rsidP="00560F4E">
            <w:pPr>
              <w:spacing w:line="240" w:lineRule="auto"/>
              <w:jc w:val="center"/>
              <w:rPr>
                <w:color w:val="000000"/>
                <w:sz w:val="24"/>
              </w:rPr>
            </w:pPr>
            <w:r w:rsidRPr="00560F4E">
              <w:rPr>
                <w:color w:val="000000"/>
                <w:sz w:val="24"/>
              </w:rPr>
              <w:t>484,8</w:t>
            </w:r>
          </w:p>
        </w:tc>
        <w:tc>
          <w:tcPr>
            <w:tcW w:w="1544" w:type="dxa"/>
            <w:tcBorders>
              <w:top w:val="nil"/>
              <w:left w:val="nil"/>
              <w:bottom w:val="single" w:sz="4" w:space="0" w:color="auto"/>
              <w:right w:val="single" w:sz="4" w:space="0" w:color="auto"/>
            </w:tcBorders>
            <w:shd w:val="clear" w:color="auto" w:fill="auto"/>
            <w:noWrap/>
            <w:vAlign w:val="bottom"/>
            <w:hideMark/>
          </w:tcPr>
          <w:p w14:paraId="7B988EE8" w14:textId="77777777" w:rsidR="00560F4E" w:rsidRPr="00560F4E" w:rsidRDefault="00560F4E" w:rsidP="00560F4E">
            <w:pPr>
              <w:spacing w:line="240" w:lineRule="auto"/>
              <w:jc w:val="center"/>
              <w:rPr>
                <w:color w:val="000000"/>
                <w:sz w:val="24"/>
              </w:rPr>
            </w:pPr>
            <w:r w:rsidRPr="00560F4E">
              <w:rPr>
                <w:color w:val="000000"/>
                <w:sz w:val="24"/>
              </w:rPr>
              <w:t>-2,6</w:t>
            </w:r>
          </w:p>
        </w:tc>
      </w:tr>
      <w:tr w:rsidR="00560F4E" w:rsidRPr="00560F4E" w14:paraId="5B6BF6A7" w14:textId="77777777" w:rsidTr="00555688">
        <w:trPr>
          <w:trHeight w:val="310"/>
        </w:trPr>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0A533C" w14:textId="77777777" w:rsidR="00560F4E" w:rsidRPr="00560F4E" w:rsidRDefault="00560F4E" w:rsidP="00560F4E">
            <w:pPr>
              <w:spacing w:line="240" w:lineRule="auto"/>
              <w:jc w:val="center"/>
              <w:rPr>
                <w:color w:val="000000"/>
                <w:sz w:val="24"/>
              </w:rPr>
            </w:pPr>
            <w:r w:rsidRPr="00560F4E">
              <w:rPr>
                <w:color w:val="000000"/>
                <w:sz w:val="24"/>
              </w:rPr>
              <w:t>2013</w:t>
            </w:r>
          </w:p>
        </w:tc>
        <w:tc>
          <w:tcPr>
            <w:tcW w:w="1612" w:type="dxa"/>
            <w:tcBorders>
              <w:top w:val="nil"/>
              <w:left w:val="nil"/>
              <w:bottom w:val="single" w:sz="4" w:space="0" w:color="auto"/>
              <w:right w:val="single" w:sz="4" w:space="0" w:color="auto"/>
            </w:tcBorders>
            <w:shd w:val="clear" w:color="auto" w:fill="auto"/>
            <w:noWrap/>
            <w:vAlign w:val="bottom"/>
            <w:hideMark/>
          </w:tcPr>
          <w:p w14:paraId="0327CB8A" w14:textId="77777777" w:rsidR="00560F4E" w:rsidRPr="00560F4E" w:rsidRDefault="00560F4E" w:rsidP="00560F4E">
            <w:pPr>
              <w:spacing w:line="240" w:lineRule="auto"/>
              <w:jc w:val="center"/>
              <w:rPr>
                <w:color w:val="000000"/>
                <w:sz w:val="24"/>
              </w:rPr>
            </w:pPr>
            <w:r w:rsidRPr="00560F4E">
              <w:rPr>
                <w:color w:val="000000"/>
                <w:sz w:val="24"/>
              </w:rPr>
              <w:t>1162,6</w:t>
            </w:r>
          </w:p>
        </w:tc>
        <w:tc>
          <w:tcPr>
            <w:tcW w:w="1918" w:type="dxa"/>
            <w:tcBorders>
              <w:top w:val="nil"/>
              <w:left w:val="nil"/>
              <w:bottom w:val="single" w:sz="4" w:space="0" w:color="auto"/>
              <w:right w:val="single" w:sz="4" w:space="0" w:color="auto"/>
            </w:tcBorders>
            <w:shd w:val="clear" w:color="auto" w:fill="auto"/>
            <w:noWrap/>
            <w:vAlign w:val="bottom"/>
            <w:hideMark/>
          </w:tcPr>
          <w:p w14:paraId="28B81D17" w14:textId="77777777" w:rsidR="00560F4E" w:rsidRPr="00560F4E" w:rsidRDefault="00560F4E" w:rsidP="00560F4E">
            <w:pPr>
              <w:spacing w:line="240" w:lineRule="auto"/>
              <w:jc w:val="center"/>
              <w:rPr>
                <w:color w:val="000000"/>
                <w:sz w:val="24"/>
              </w:rPr>
            </w:pPr>
            <w:r w:rsidRPr="00560F4E">
              <w:rPr>
                <w:color w:val="000000"/>
                <w:sz w:val="24"/>
              </w:rPr>
              <w:t>959,0</w:t>
            </w:r>
          </w:p>
        </w:tc>
        <w:tc>
          <w:tcPr>
            <w:tcW w:w="1759" w:type="dxa"/>
            <w:tcBorders>
              <w:top w:val="nil"/>
              <w:left w:val="nil"/>
              <w:bottom w:val="single" w:sz="4" w:space="0" w:color="auto"/>
              <w:right w:val="single" w:sz="4" w:space="0" w:color="auto"/>
            </w:tcBorders>
            <w:shd w:val="clear" w:color="auto" w:fill="auto"/>
            <w:noWrap/>
            <w:vAlign w:val="bottom"/>
            <w:hideMark/>
          </w:tcPr>
          <w:p w14:paraId="3A40B86D" w14:textId="77777777" w:rsidR="00560F4E" w:rsidRPr="00560F4E" w:rsidRDefault="00560F4E" w:rsidP="00560F4E">
            <w:pPr>
              <w:spacing w:line="240" w:lineRule="auto"/>
              <w:jc w:val="center"/>
              <w:rPr>
                <w:color w:val="000000"/>
                <w:sz w:val="24"/>
              </w:rPr>
            </w:pPr>
            <w:r w:rsidRPr="00560F4E">
              <w:rPr>
                <w:color w:val="000000"/>
                <w:sz w:val="24"/>
              </w:rPr>
              <w:t>31,3</w:t>
            </w:r>
          </w:p>
        </w:tc>
        <w:tc>
          <w:tcPr>
            <w:tcW w:w="1864" w:type="dxa"/>
            <w:tcBorders>
              <w:top w:val="nil"/>
              <w:left w:val="nil"/>
              <w:bottom w:val="single" w:sz="4" w:space="0" w:color="auto"/>
              <w:right w:val="single" w:sz="4" w:space="0" w:color="auto"/>
            </w:tcBorders>
            <w:shd w:val="clear" w:color="auto" w:fill="auto"/>
            <w:noWrap/>
            <w:vAlign w:val="bottom"/>
            <w:hideMark/>
          </w:tcPr>
          <w:p w14:paraId="5FEFF980" w14:textId="77777777" w:rsidR="00560F4E" w:rsidRPr="00560F4E" w:rsidRDefault="00560F4E" w:rsidP="00560F4E">
            <w:pPr>
              <w:spacing w:line="240" w:lineRule="auto"/>
              <w:jc w:val="center"/>
              <w:rPr>
                <w:color w:val="000000"/>
                <w:sz w:val="24"/>
              </w:rPr>
            </w:pPr>
            <w:r w:rsidRPr="00560F4E">
              <w:rPr>
                <w:color w:val="000000"/>
                <w:sz w:val="24"/>
              </w:rPr>
              <w:t>135,7</w:t>
            </w:r>
          </w:p>
        </w:tc>
        <w:tc>
          <w:tcPr>
            <w:tcW w:w="2945" w:type="dxa"/>
            <w:tcBorders>
              <w:top w:val="nil"/>
              <w:left w:val="nil"/>
              <w:bottom w:val="single" w:sz="4" w:space="0" w:color="auto"/>
              <w:right w:val="single" w:sz="4" w:space="0" w:color="auto"/>
            </w:tcBorders>
            <w:shd w:val="clear" w:color="auto" w:fill="auto"/>
            <w:noWrap/>
            <w:vAlign w:val="bottom"/>
            <w:hideMark/>
          </w:tcPr>
          <w:p w14:paraId="14437D6B" w14:textId="77777777" w:rsidR="00560F4E" w:rsidRPr="00560F4E" w:rsidRDefault="00560F4E" w:rsidP="00560F4E">
            <w:pPr>
              <w:spacing w:line="240" w:lineRule="auto"/>
              <w:jc w:val="center"/>
              <w:rPr>
                <w:color w:val="000000"/>
                <w:sz w:val="24"/>
              </w:rPr>
            </w:pPr>
            <w:r w:rsidRPr="00560F4E">
              <w:rPr>
                <w:color w:val="000000"/>
                <w:sz w:val="24"/>
              </w:rPr>
              <w:t>448,1</w:t>
            </w:r>
          </w:p>
        </w:tc>
        <w:tc>
          <w:tcPr>
            <w:tcW w:w="1864" w:type="dxa"/>
            <w:tcBorders>
              <w:top w:val="nil"/>
              <w:left w:val="nil"/>
              <w:bottom w:val="single" w:sz="4" w:space="0" w:color="auto"/>
              <w:right w:val="single" w:sz="4" w:space="0" w:color="auto"/>
            </w:tcBorders>
            <w:shd w:val="clear" w:color="auto" w:fill="auto"/>
            <w:noWrap/>
            <w:vAlign w:val="bottom"/>
            <w:hideMark/>
          </w:tcPr>
          <w:p w14:paraId="7C2F2425" w14:textId="77777777" w:rsidR="00560F4E" w:rsidRPr="00560F4E" w:rsidRDefault="00560F4E" w:rsidP="00560F4E">
            <w:pPr>
              <w:spacing w:line="240" w:lineRule="auto"/>
              <w:jc w:val="center"/>
              <w:rPr>
                <w:color w:val="000000"/>
                <w:sz w:val="24"/>
              </w:rPr>
            </w:pPr>
            <w:r w:rsidRPr="00560F4E">
              <w:rPr>
                <w:color w:val="000000"/>
                <w:sz w:val="24"/>
              </w:rPr>
              <w:t>550,6</w:t>
            </w:r>
          </w:p>
        </w:tc>
        <w:tc>
          <w:tcPr>
            <w:tcW w:w="1544" w:type="dxa"/>
            <w:tcBorders>
              <w:top w:val="nil"/>
              <w:left w:val="nil"/>
              <w:bottom w:val="single" w:sz="4" w:space="0" w:color="auto"/>
              <w:right w:val="single" w:sz="4" w:space="0" w:color="auto"/>
            </w:tcBorders>
            <w:shd w:val="clear" w:color="auto" w:fill="auto"/>
            <w:noWrap/>
            <w:vAlign w:val="bottom"/>
            <w:hideMark/>
          </w:tcPr>
          <w:p w14:paraId="378A9B13" w14:textId="77777777" w:rsidR="00560F4E" w:rsidRPr="00560F4E" w:rsidRDefault="00560F4E" w:rsidP="00560F4E">
            <w:pPr>
              <w:spacing w:line="240" w:lineRule="auto"/>
              <w:jc w:val="center"/>
              <w:rPr>
                <w:color w:val="000000"/>
                <w:sz w:val="24"/>
              </w:rPr>
            </w:pPr>
            <w:r w:rsidRPr="00560F4E">
              <w:rPr>
                <w:color w:val="000000"/>
                <w:sz w:val="24"/>
              </w:rPr>
              <w:t>-4,9</w:t>
            </w:r>
          </w:p>
        </w:tc>
      </w:tr>
      <w:tr w:rsidR="00560F4E" w:rsidRPr="00560F4E" w14:paraId="5E904616" w14:textId="77777777" w:rsidTr="00555688">
        <w:trPr>
          <w:trHeight w:val="310"/>
        </w:trPr>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F7F93D" w14:textId="77777777" w:rsidR="00560F4E" w:rsidRPr="00560F4E" w:rsidRDefault="00560F4E" w:rsidP="00560F4E">
            <w:pPr>
              <w:spacing w:line="240" w:lineRule="auto"/>
              <w:jc w:val="center"/>
              <w:rPr>
                <w:color w:val="000000"/>
                <w:sz w:val="24"/>
              </w:rPr>
            </w:pPr>
            <w:r w:rsidRPr="00560F4E">
              <w:rPr>
                <w:color w:val="000000"/>
                <w:sz w:val="24"/>
              </w:rPr>
              <w:t>2014</w:t>
            </w:r>
          </w:p>
        </w:tc>
        <w:tc>
          <w:tcPr>
            <w:tcW w:w="1612" w:type="dxa"/>
            <w:tcBorders>
              <w:top w:val="nil"/>
              <w:left w:val="nil"/>
              <w:bottom w:val="single" w:sz="4" w:space="0" w:color="auto"/>
              <w:right w:val="single" w:sz="4" w:space="0" w:color="auto"/>
            </w:tcBorders>
            <w:shd w:val="clear" w:color="auto" w:fill="auto"/>
            <w:noWrap/>
            <w:vAlign w:val="bottom"/>
            <w:hideMark/>
          </w:tcPr>
          <w:p w14:paraId="7021564D" w14:textId="77777777" w:rsidR="00560F4E" w:rsidRPr="00560F4E" w:rsidRDefault="00560F4E" w:rsidP="00560F4E">
            <w:pPr>
              <w:spacing w:line="240" w:lineRule="auto"/>
              <w:jc w:val="center"/>
              <w:rPr>
                <w:color w:val="000000"/>
                <w:sz w:val="24"/>
              </w:rPr>
            </w:pPr>
            <w:r w:rsidRPr="00560F4E">
              <w:rPr>
                <w:color w:val="000000"/>
                <w:sz w:val="24"/>
              </w:rPr>
              <w:t>3881,3</w:t>
            </w:r>
          </w:p>
        </w:tc>
        <w:tc>
          <w:tcPr>
            <w:tcW w:w="1918" w:type="dxa"/>
            <w:tcBorders>
              <w:top w:val="nil"/>
              <w:left w:val="nil"/>
              <w:bottom w:val="single" w:sz="4" w:space="0" w:color="auto"/>
              <w:right w:val="single" w:sz="4" w:space="0" w:color="auto"/>
            </w:tcBorders>
            <w:shd w:val="clear" w:color="auto" w:fill="auto"/>
            <w:noWrap/>
            <w:vAlign w:val="bottom"/>
            <w:hideMark/>
          </w:tcPr>
          <w:p w14:paraId="49F8AA34" w14:textId="77777777" w:rsidR="00560F4E" w:rsidRPr="00560F4E" w:rsidRDefault="00560F4E" w:rsidP="00560F4E">
            <w:pPr>
              <w:spacing w:line="240" w:lineRule="auto"/>
              <w:jc w:val="center"/>
              <w:rPr>
                <w:color w:val="000000"/>
                <w:sz w:val="24"/>
              </w:rPr>
            </w:pPr>
            <w:r w:rsidRPr="00560F4E">
              <w:rPr>
                <w:color w:val="000000"/>
                <w:sz w:val="24"/>
              </w:rPr>
              <w:t>1199,6</w:t>
            </w:r>
          </w:p>
        </w:tc>
        <w:tc>
          <w:tcPr>
            <w:tcW w:w="1759" w:type="dxa"/>
            <w:tcBorders>
              <w:top w:val="nil"/>
              <w:left w:val="nil"/>
              <w:bottom w:val="single" w:sz="4" w:space="0" w:color="auto"/>
              <w:right w:val="single" w:sz="4" w:space="0" w:color="auto"/>
            </w:tcBorders>
            <w:shd w:val="clear" w:color="auto" w:fill="auto"/>
            <w:noWrap/>
            <w:vAlign w:val="bottom"/>
            <w:hideMark/>
          </w:tcPr>
          <w:p w14:paraId="63A66BD3" w14:textId="77777777" w:rsidR="00560F4E" w:rsidRPr="00560F4E" w:rsidRDefault="00560F4E" w:rsidP="00560F4E">
            <w:pPr>
              <w:spacing w:line="240" w:lineRule="auto"/>
              <w:jc w:val="center"/>
              <w:rPr>
                <w:color w:val="000000"/>
                <w:sz w:val="24"/>
              </w:rPr>
            </w:pPr>
            <w:r w:rsidRPr="00560F4E">
              <w:rPr>
                <w:color w:val="000000"/>
                <w:sz w:val="24"/>
              </w:rPr>
              <w:t>35,6</w:t>
            </w:r>
          </w:p>
        </w:tc>
        <w:tc>
          <w:tcPr>
            <w:tcW w:w="1864" w:type="dxa"/>
            <w:tcBorders>
              <w:top w:val="nil"/>
              <w:left w:val="nil"/>
              <w:bottom w:val="single" w:sz="4" w:space="0" w:color="auto"/>
              <w:right w:val="single" w:sz="4" w:space="0" w:color="auto"/>
            </w:tcBorders>
            <w:shd w:val="clear" w:color="auto" w:fill="auto"/>
            <w:noWrap/>
            <w:vAlign w:val="bottom"/>
            <w:hideMark/>
          </w:tcPr>
          <w:p w14:paraId="02835CD1" w14:textId="77777777" w:rsidR="00560F4E" w:rsidRPr="00560F4E" w:rsidRDefault="00560F4E" w:rsidP="00560F4E">
            <w:pPr>
              <w:spacing w:line="240" w:lineRule="auto"/>
              <w:jc w:val="center"/>
              <w:rPr>
                <w:color w:val="000000"/>
                <w:sz w:val="24"/>
              </w:rPr>
            </w:pPr>
            <w:r w:rsidRPr="00560F4E">
              <w:rPr>
                <w:color w:val="000000"/>
                <w:sz w:val="24"/>
              </w:rPr>
              <w:t>177,8</w:t>
            </w:r>
          </w:p>
        </w:tc>
        <w:tc>
          <w:tcPr>
            <w:tcW w:w="2945" w:type="dxa"/>
            <w:tcBorders>
              <w:top w:val="nil"/>
              <w:left w:val="nil"/>
              <w:bottom w:val="single" w:sz="4" w:space="0" w:color="auto"/>
              <w:right w:val="single" w:sz="4" w:space="0" w:color="auto"/>
            </w:tcBorders>
            <w:shd w:val="clear" w:color="auto" w:fill="auto"/>
            <w:noWrap/>
            <w:vAlign w:val="bottom"/>
            <w:hideMark/>
          </w:tcPr>
          <w:p w14:paraId="048C6544" w14:textId="77777777" w:rsidR="00560F4E" w:rsidRPr="00560F4E" w:rsidRDefault="00560F4E" w:rsidP="00560F4E">
            <w:pPr>
              <w:spacing w:line="240" w:lineRule="auto"/>
              <w:jc w:val="center"/>
              <w:rPr>
                <w:color w:val="000000"/>
                <w:sz w:val="24"/>
              </w:rPr>
            </w:pPr>
            <w:r w:rsidRPr="00560F4E">
              <w:rPr>
                <w:color w:val="000000"/>
                <w:sz w:val="24"/>
              </w:rPr>
              <w:t>528,6</w:t>
            </w:r>
          </w:p>
        </w:tc>
        <w:tc>
          <w:tcPr>
            <w:tcW w:w="1864" w:type="dxa"/>
            <w:tcBorders>
              <w:top w:val="nil"/>
              <w:left w:val="nil"/>
              <w:bottom w:val="single" w:sz="4" w:space="0" w:color="auto"/>
              <w:right w:val="single" w:sz="4" w:space="0" w:color="auto"/>
            </w:tcBorders>
            <w:shd w:val="clear" w:color="auto" w:fill="auto"/>
            <w:noWrap/>
            <w:vAlign w:val="bottom"/>
            <w:hideMark/>
          </w:tcPr>
          <w:p w14:paraId="1915A30C" w14:textId="77777777" w:rsidR="00560F4E" w:rsidRPr="00560F4E" w:rsidRDefault="00560F4E" w:rsidP="00560F4E">
            <w:pPr>
              <w:spacing w:line="240" w:lineRule="auto"/>
              <w:jc w:val="center"/>
              <w:rPr>
                <w:color w:val="000000"/>
                <w:sz w:val="24"/>
              </w:rPr>
            </w:pPr>
            <w:r w:rsidRPr="00560F4E">
              <w:rPr>
                <w:color w:val="000000"/>
                <w:sz w:val="24"/>
              </w:rPr>
              <w:t>635,2</w:t>
            </w:r>
          </w:p>
        </w:tc>
        <w:tc>
          <w:tcPr>
            <w:tcW w:w="1544" w:type="dxa"/>
            <w:tcBorders>
              <w:top w:val="nil"/>
              <w:left w:val="nil"/>
              <w:bottom w:val="single" w:sz="4" w:space="0" w:color="auto"/>
              <w:right w:val="single" w:sz="4" w:space="0" w:color="auto"/>
            </w:tcBorders>
            <w:shd w:val="clear" w:color="auto" w:fill="auto"/>
            <w:noWrap/>
            <w:vAlign w:val="bottom"/>
            <w:hideMark/>
          </w:tcPr>
          <w:p w14:paraId="6E1CB673" w14:textId="77777777" w:rsidR="00560F4E" w:rsidRPr="00560F4E" w:rsidRDefault="00560F4E" w:rsidP="00560F4E">
            <w:pPr>
              <w:spacing w:line="240" w:lineRule="auto"/>
              <w:jc w:val="center"/>
              <w:rPr>
                <w:color w:val="000000"/>
                <w:sz w:val="24"/>
              </w:rPr>
            </w:pPr>
            <w:r w:rsidRPr="00560F4E">
              <w:rPr>
                <w:color w:val="000000"/>
                <w:sz w:val="24"/>
              </w:rPr>
              <w:t>-4,0</w:t>
            </w:r>
          </w:p>
        </w:tc>
      </w:tr>
      <w:tr w:rsidR="00560F4E" w:rsidRPr="00560F4E" w14:paraId="1DBFD4A8" w14:textId="77777777" w:rsidTr="00555688">
        <w:trPr>
          <w:trHeight w:val="310"/>
        </w:trPr>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D91FE9" w14:textId="77777777" w:rsidR="00560F4E" w:rsidRPr="00560F4E" w:rsidRDefault="00560F4E" w:rsidP="00560F4E">
            <w:pPr>
              <w:spacing w:line="240" w:lineRule="auto"/>
              <w:jc w:val="center"/>
              <w:rPr>
                <w:color w:val="000000"/>
                <w:sz w:val="24"/>
              </w:rPr>
            </w:pPr>
            <w:r w:rsidRPr="00560F4E">
              <w:rPr>
                <w:color w:val="000000"/>
                <w:sz w:val="24"/>
              </w:rPr>
              <w:t>2015</w:t>
            </w:r>
          </w:p>
        </w:tc>
        <w:tc>
          <w:tcPr>
            <w:tcW w:w="1612" w:type="dxa"/>
            <w:tcBorders>
              <w:top w:val="nil"/>
              <w:left w:val="nil"/>
              <w:bottom w:val="single" w:sz="4" w:space="0" w:color="auto"/>
              <w:right w:val="single" w:sz="4" w:space="0" w:color="auto"/>
            </w:tcBorders>
            <w:shd w:val="clear" w:color="auto" w:fill="auto"/>
            <w:noWrap/>
            <w:vAlign w:val="bottom"/>
            <w:hideMark/>
          </w:tcPr>
          <w:p w14:paraId="6EAA1C9C" w14:textId="77777777" w:rsidR="00560F4E" w:rsidRPr="00560F4E" w:rsidRDefault="00560F4E" w:rsidP="00560F4E">
            <w:pPr>
              <w:spacing w:line="240" w:lineRule="auto"/>
              <w:jc w:val="center"/>
              <w:rPr>
                <w:color w:val="000000"/>
                <w:sz w:val="24"/>
              </w:rPr>
            </w:pPr>
            <w:r w:rsidRPr="00560F4E">
              <w:rPr>
                <w:color w:val="000000"/>
                <w:sz w:val="24"/>
              </w:rPr>
              <w:t>4319,6</w:t>
            </w:r>
          </w:p>
        </w:tc>
        <w:tc>
          <w:tcPr>
            <w:tcW w:w="1918" w:type="dxa"/>
            <w:tcBorders>
              <w:top w:val="nil"/>
              <w:left w:val="nil"/>
              <w:bottom w:val="single" w:sz="4" w:space="0" w:color="auto"/>
              <w:right w:val="single" w:sz="4" w:space="0" w:color="auto"/>
            </w:tcBorders>
            <w:shd w:val="clear" w:color="auto" w:fill="auto"/>
            <w:noWrap/>
            <w:vAlign w:val="bottom"/>
            <w:hideMark/>
          </w:tcPr>
          <w:p w14:paraId="0F188D41" w14:textId="77777777" w:rsidR="00560F4E" w:rsidRPr="00560F4E" w:rsidRDefault="00560F4E" w:rsidP="00560F4E">
            <w:pPr>
              <w:spacing w:line="240" w:lineRule="auto"/>
              <w:jc w:val="center"/>
              <w:rPr>
                <w:color w:val="000000"/>
                <w:sz w:val="24"/>
              </w:rPr>
            </w:pPr>
            <w:r w:rsidRPr="00560F4E">
              <w:rPr>
                <w:color w:val="000000"/>
                <w:sz w:val="24"/>
              </w:rPr>
              <w:t>1466,9</w:t>
            </w:r>
          </w:p>
        </w:tc>
        <w:tc>
          <w:tcPr>
            <w:tcW w:w="1759" w:type="dxa"/>
            <w:tcBorders>
              <w:top w:val="nil"/>
              <w:left w:val="nil"/>
              <w:bottom w:val="single" w:sz="4" w:space="0" w:color="auto"/>
              <w:right w:val="single" w:sz="4" w:space="0" w:color="auto"/>
            </w:tcBorders>
            <w:shd w:val="clear" w:color="auto" w:fill="auto"/>
            <w:noWrap/>
            <w:vAlign w:val="bottom"/>
            <w:hideMark/>
          </w:tcPr>
          <w:p w14:paraId="3BEF9E67" w14:textId="77777777" w:rsidR="00560F4E" w:rsidRPr="00560F4E" w:rsidRDefault="00560F4E" w:rsidP="00560F4E">
            <w:pPr>
              <w:spacing w:line="240" w:lineRule="auto"/>
              <w:jc w:val="center"/>
              <w:rPr>
                <w:color w:val="000000"/>
                <w:sz w:val="24"/>
              </w:rPr>
            </w:pPr>
            <w:r w:rsidRPr="00560F4E">
              <w:rPr>
                <w:color w:val="000000"/>
                <w:sz w:val="24"/>
              </w:rPr>
              <w:t>38,2</w:t>
            </w:r>
          </w:p>
        </w:tc>
        <w:tc>
          <w:tcPr>
            <w:tcW w:w="1864" w:type="dxa"/>
            <w:tcBorders>
              <w:top w:val="nil"/>
              <w:left w:val="nil"/>
              <w:bottom w:val="single" w:sz="4" w:space="0" w:color="auto"/>
              <w:right w:val="single" w:sz="4" w:space="0" w:color="auto"/>
            </w:tcBorders>
            <w:shd w:val="clear" w:color="auto" w:fill="auto"/>
            <w:noWrap/>
            <w:vAlign w:val="bottom"/>
            <w:hideMark/>
          </w:tcPr>
          <w:p w14:paraId="729C9A33" w14:textId="77777777" w:rsidR="00560F4E" w:rsidRPr="00560F4E" w:rsidRDefault="00560F4E" w:rsidP="00560F4E">
            <w:pPr>
              <w:spacing w:line="240" w:lineRule="auto"/>
              <w:jc w:val="center"/>
              <w:rPr>
                <w:color w:val="000000"/>
                <w:sz w:val="24"/>
              </w:rPr>
            </w:pPr>
            <w:r w:rsidRPr="00560F4E">
              <w:rPr>
                <w:color w:val="000000"/>
                <w:sz w:val="24"/>
              </w:rPr>
              <w:t>186,9</w:t>
            </w:r>
          </w:p>
        </w:tc>
        <w:tc>
          <w:tcPr>
            <w:tcW w:w="2945" w:type="dxa"/>
            <w:tcBorders>
              <w:top w:val="nil"/>
              <w:left w:val="nil"/>
              <w:bottom w:val="single" w:sz="4" w:space="0" w:color="auto"/>
              <w:right w:val="single" w:sz="4" w:space="0" w:color="auto"/>
            </w:tcBorders>
            <w:shd w:val="clear" w:color="auto" w:fill="auto"/>
            <w:noWrap/>
            <w:vAlign w:val="bottom"/>
            <w:hideMark/>
          </w:tcPr>
          <w:p w14:paraId="7CD48CFC" w14:textId="77777777" w:rsidR="00560F4E" w:rsidRPr="00560F4E" w:rsidRDefault="00560F4E" w:rsidP="00560F4E">
            <w:pPr>
              <w:spacing w:line="240" w:lineRule="auto"/>
              <w:jc w:val="center"/>
              <w:rPr>
                <w:color w:val="000000"/>
                <w:sz w:val="24"/>
              </w:rPr>
            </w:pPr>
            <w:r w:rsidRPr="00560F4E">
              <w:rPr>
                <w:color w:val="000000"/>
                <w:sz w:val="24"/>
              </w:rPr>
              <w:t>583,6</w:t>
            </w:r>
          </w:p>
        </w:tc>
        <w:tc>
          <w:tcPr>
            <w:tcW w:w="1864" w:type="dxa"/>
            <w:tcBorders>
              <w:top w:val="nil"/>
              <w:left w:val="nil"/>
              <w:bottom w:val="single" w:sz="4" w:space="0" w:color="auto"/>
              <w:right w:val="single" w:sz="4" w:space="0" w:color="auto"/>
            </w:tcBorders>
            <w:shd w:val="clear" w:color="auto" w:fill="auto"/>
            <w:noWrap/>
            <w:vAlign w:val="bottom"/>
            <w:hideMark/>
          </w:tcPr>
          <w:p w14:paraId="0131A67F" w14:textId="77777777" w:rsidR="00560F4E" w:rsidRPr="00560F4E" w:rsidRDefault="00560F4E" w:rsidP="00560F4E">
            <w:pPr>
              <w:spacing w:line="240" w:lineRule="auto"/>
              <w:jc w:val="center"/>
              <w:rPr>
                <w:color w:val="000000"/>
                <w:sz w:val="24"/>
              </w:rPr>
            </w:pPr>
            <w:r w:rsidRPr="00560F4E">
              <w:rPr>
                <w:color w:val="000000"/>
                <w:sz w:val="24"/>
              </w:rPr>
              <w:t>713,3</w:t>
            </w:r>
          </w:p>
        </w:tc>
        <w:tc>
          <w:tcPr>
            <w:tcW w:w="1544" w:type="dxa"/>
            <w:tcBorders>
              <w:top w:val="nil"/>
              <w:left w:val="nil"/>
              <w:bottom w:val="single" w:sz="4" w:space="0" w:color="auto"/>
              <w:right w:val="single" w:sz="4" w:space="0" w:color="auto"/>
            </w:tcBorders>
            <w:shd w:val="clear" w:color="auto" w:fill="auto"/>
            <w:noWrap/>
            <w:vAlign w:val="bottom"/>
            <w:hideMark/>
          </w:tcPr>
          <w:p w14:paraId="68CD0EDB" w14:textId="77777777" w:rsidR="00560F4E" w:rsidRPr="00560F4E" w:rsidRDefault="00560F4E" w:rsidP="00560F4E">
            <w:pPr>
              <w:spacing w:line="240" w:lineRule="auto"/>
              <w:jc w:val="center"/>
              <w:rPr>
                <w:color w:val="000000"/>
                <w:sz w:val="24"/>
              </w:rPr>
            </w:pPr>
            <w:r w:rsidRPr="00560F4E">
              <w:rPr>
                <w:color w:val="000000"/>
                <w:sz w:val="24"/>
              </w:rPr>
              <w:t>-5,4</w:t>
            </w:r>
          </w:p>
        </w:tc>
      </w:tr>
      <w:tr w:rsidR="00560F4E" w:rsidRPr="00560F4E" w14:paraId="78E3D2C4" w14:textId="77777777" w:rsidTr="00555688">
        <w:trPr>
          <w:trHeight w:val="310"/>
        </w:trPr>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ADCE13" w14:textId="77777777" w:rsidR="00560F4E" w:rsidRPr="00560F4E" w:rsidRDefault="00560F4E" w:rsidP="00560F4E">
            <w:pPr>
              <w:spacing w:line="240" w:lineRule="auto"/>
              <w:jc w:val="center"/>
              <w:rPr>
                <w:color w:val="000000"/>
                <w:sz w:val="24"/>
              </w:rPr>
            </w:pPr>
            <w:r w:rsidRPr="00560F4E">
              <w:rPr>
                <w:color w:val="000000"/>
                <w:sz w:val="24"/>
              </w:rPr>
              <w:t>2016</w:t>
            </w:r>
          </w:p>
        </w:tc>
        <w:tc>
          <w:tcPr>
            <w:tcW w:w="1612" w:type="dxa"/>
            <w:tcBorders>
              <w:top w:val="nil"/>
              <w:left w:val="nil"/>
              <w:bottom w:val="single" w:sz="4" w:space="0" w:color="auto"/>
              <w:right w:val="single" w:sz="4" w:space="0" w:color="auto"/>
            </w:tcBorders>
            <w:shd w:val="clear" w:color="auto" w:fill="auto"/>
            <w:noWrap/>
            <w:vAlign w:val="bottom"/>
            <w:hideMark/>
          </w:tcPr>
          <w:p w14:paraId="20C77FFA" w14:textId="77777777" w:rsidR="00560F4E" w:rsidRPr="00560F4E" w:rsidRDefault="00560F4E" w:rsidP="00560F4E">
            <w:pPr>
              <w:spacing w:line="240" w:lineRule="auto"/>
              <w:jc w:val="center"/>
              <w:rPr>
                <w:color w:val="000000"/>
                <w:sz w:val="24"/>
              </w:rPr>
            </w:pPr>
            <w:r w:rsidRPr="00560F4E">
              <w:rPr>
                <w:color w:val="000000"/>
                <w:sz w:val="24"/>
              </w:rPr>
              <w:t>4717,3</w:t>
            </w:r>
          </w:p>
        </w:tc>
        <w:tc>
          <w:tcPr>
            <w:tcW w:w="1918" w:type="dxa"/>
            <w:tcBorders>
              <w:top w:val="nil"/>
              <w:left w:val="nil"/>
              <w:bottom w:val="single" w:sz="4" w:space="0" w:color="auto"/>
              <w:right w:val="single" w:sz="4" w:space="0" w:color="auto"/>
            </w:tcBorders>
            <w:shd w:val="clear" w:color="auto" w:fill="auto"/>
            <w:noWrap/>
            <w:vAlign w:val="bottom"/>
            <w:hideMark/>
          </w:tcPr>
          <w:p w14:paraId="208561D4" w14:textId="77777777" w:rsidR="00560F4E" w:rsidRPr="00560F4E" w:rsidRDefault="00560F4E" w:rsidP="00560F4E">
            <w:pPr>
              <w:spacing w:line="240" w:lineRule="auto"/>
              <w:jc w:val="center"/>
              <w:rPr>
                <w:color w:val="000000"/>
                <w:sz w:val="24"/>
              </w:rPr>
            </w:pPr>
            <w:r w:rsidRPr="00560F4E">
              <w:rPr>
                <w:color w:val="000000"/>
                <w:sz w:val="24"/>
              </w:rPr>
              <w:t>1683,5</w:t>
            </w:r>
          </w:p>
        </w:tc>
        <w:tc>
          <w:tcPr>
            <w:tcW w:w="1759" w:type="dxa"/>
            <w:tcBorders>
              <w:top w:val="nil"/>
              <w:left w:val="nil"/>
              <w:bottom w:val="single" w:sz="4" w:space="0" w:color="auto"/>
              <w:right w:val="single" w:sz="4" w:space="0" w:color="auto"/>
            </w:tcBorders>
            <w:shd w:val="clear" w:color="auto" w:fill="auto"/>
            <w:noWrap/>
            <w:vAlign w:val="bottom"/>
            <w:hideMark/>
          </w:tcPr>
          <w:p w14:paraId="3806CAD9" w14:textId="77777777" w:rsidR="00560F4E" w:rsidRPr="00560F4E" w:rsidRDefault="00560F4E" w:rsidP="00560F4E">
            <w:pPr>
              <w:spacing w:line="240" w:lineRule="auto"/>
              <w:jc w:val="center"/>
              <w:rPr>
                <w:color w:val="000000"/>
                <w:sz w:val="24"/>
              </w:rPr>
            </w:pPr>
            <w:r w:rsidRPr="00560F4E">
              <w:rPr>
                <w:color w:val="000000"/>
                <w:sz w:val="24"/>
              </w:rPr>
              <w:t>41,3</w:t>
            </w:r>
          </w:p>
        </w:tc>
        <w:tc>
          <w:tcPr>
            <w:tcW w:w="1864" w:type="dxa"/>
            <w:tcBorders>
              <w:top w:val="nil"/>
              <w:left w:val="nil"/>
              <w:bottom w:val="single" w:sz="4" w:space="0" w:color="auto"/>
              <w:right w:val="single" w:sz="4" w:space="0" w:color="auto"/>
            </w:tcBorders>
            <w:shd w:val="clear" w:color="auto" w:fill="auto"/>
            <w:noWrap/>
            <w:vAlign w:val="bottom"/>
            <w:hideMark/>
          </w:tcPr>
          <w:p w14:paraId="77A0AF96" w14:textId="77777777" w:rsidR="00560F4E" w:rsidRPr="00560F4E" w:rsidRDefault="00560F4E" w:rsidP="00560F4E">
            <w:pPr>
              <w:spacing w:line="240" w:lineRule="auto"/>
              <w:jc w:val="center"/>
              <w:rPr>
                <w:color w:val="000000"/>
                <w:sz w:val="24"/>
              </w:rPr>
            </w:pPr>
            <w:r w:rsidRPr="00560F4E">
              <w:rPr>
                <w:color w:val="000000"/>
                <w:sz w:val="24"/>
              </w:rPr>
              <w:t>228,2</w:t>
            </w:r>
          </w:p>
        </w:tc>
        <w:tc>
          <w:tcPr>
            <w:tcW w:w="2945" w:type="dxa"/>
            <w:tcBorders>
              <w:top w:val="nil"/>
              <w:left w:val="nil"/>
              <w:bottom w:val="single" w:sz="4" w:space="0" w:color="auto"/>
              <w:right w:val="single" w:sz="4" w:space="0" w:color="auto"/>
            </w:tcBorders>
            <w:shd w:val="clear" w:color="auto" w:fill="auto"/>
            <w:noWrap/>
            <w:vAlign w:val="bottom"/>
            <w:hideMark/>
          </w:tcPr>
          <w:p w14:paraId="6A7CF5A4" w14:textId="77777777" w:rsidR="00560F4E" w:rsidRPr="00560F4E" w:rsidRDefault="00560F4E" w:rsidP="00560F4E">
            <w:pPr>
              <w:spacing w:line="240" w:lineRule="auto"/>
              <w:jc w:val="center"/>
              <w:rPr>
                <w:color w:val="000000"/>
                <w:sz w:val="24"/>
              </w:rPr>
            </w:pPr>
            <w:r w:rsidRPr="00560F4E">
              <w:rPr>
                <w:color w:val="000000"/>
                <w:sz w:val="24"/>
              </w:rPr>
              <w:t>657,8</w:t>
            </w:r>
          </w:p>
        </w:tc>
        <w:tc>
          <w:tcPr>
            <w:tcW w:w="1864" w:type="dxa"/>
            <w:tcBorders>
              <w:top w:val="nil"/>
              <w:left w:val="nil"/>
              <w:bottom w:val="single" w:sz="4" w:space="0" w:color="auto"/>
              <w:right w:val="single" w:sz="4" w:space="0" w:color="auto"/>
            </w:tcBorders>
            <w:shd w:val="clear" w:color="auto" w:fill="auto"/>
            <w:noWrap/>
            <w:vAlign w:val="bottom"/>
            <w:hideMark/>
          </w:tcPr>
          <w:p w14:paraId="56E88100" w14:textId="77777777" w:rsidR="00560F4E" w:rsidRPr="00560F4E" w:rsidRDefault="00560F4E" w:rsidP="00560F4E">
            <w:pPr>
              <w:spacing w:line="240" w:lineRule="auto"/>
              <w:jc w:val="center"/>
              <w:rPr>
                <w:color w:val="000000"/>
                <w:sz w:val="24"/>
              </w:rPr>
            </w:pPr>
            <w:r w:rsidRPr="00560F4E">
              <w:rPr>
                <w:color w:val="000000"/>
                <w:sz w:val="24"/>
              </w:rPr>
              <w:t>787,3</w:t>
            </w:r>
          </w:p>
        </w:tc>
        <w:tc>
          <w:tcPr>
            <w:tcW w:w="1544" w:type="dxa"/>
            <w:tcBorders>
              <w:top w:val="nil"/>
              <w:left w:val="nil"/>
              <w:bottom w:val="single" w:sz="4" w:space="0" w:color="auto"/>
              <w:right w:val="single" w:sz="4" w:space="0" w:color="auto"/>
            </w:tcBorders>
            <w:shd w:val="clear" w:color="auto" w:fill="auto"/>
            <w:noWrap/>
            <w:vAlign w:val="bottom"/>
            <w:hideMark/>
          </w:tcPr>
          <w:p w14:paraId="30A9B079" w14:textId="77777777" w:rsidR="00560F4E" w:rsidRPr="00560F4E" w:rsidRDefault="00560F4E" w:rsidP="00560F4E">
            <w:pPr>
              <w:spacing w:line="240" w:lineRule="auto"/>
              <w:jc w:val="center"/>
              <w:rPr>
                <w:color w:val="000000"/>
                <w:sz w:val="24"/>
              </w:rPr>
            </w:pPr>
            <w:r w:rsidRPr="00560F4E">
              <w:rPr>
                <w:color w:val="000000"/>
                <w:sz w:val="24"/>
              </w:rPr>
              <w:t>-6,2</w:t>
            </w:r>
          </w:p>
        </w:tc>
      </w:tr>
      <w:tr w:rsidR="00560F4E" w:rsidRPr="00560F4E" w14:paraId="7B138574" w14:textId="77777777" w:rsidTr="00555688">
        <w:trPr>
          <w:trHeight w:val="310"/>
        </w:trPr>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342491" w14:textId="77777777" w:rsidR="00560F4E" w:rsidRPr="00560F4E" w:rsidRDefault="00560F4E" w:rsidP="00560F4E">
            <w:pPr>
              <w:spacing w:line="240" w:lineRule="auto"/>
              <w:jc w:val="center"/>
              <w:rPr>
                <w:color w:val="000000"/>
                <w:sz w:val="24"/>
              </w:rPr>
            </w:pPr>
            <w:r w:rsidRPr="00560F4E">
              <w:rPr>
                <w:color w:val="000000"/>
                <w:sz w:val="24"/>
              </w:rPr>
              <w:t>2017</w:t>
            </w:r>
          </w:p>
        </w:tc>
        <w:tc>
          <w:tcPr>
            <w:tcW w:w="1612" w:type="dxa"/>
            <w:tcBorders>
              <w:top w:val="nil"/>
              <w:left w:val="nil"/>
              <w:bottom w:val="single" w:sz="4" w:space="0" w:color="auto"/>
              <w:right w:val="single" w:sz="4" w:space="0" w:color="auto"/>
            </w:tcBorders>
            <w:shd w:val="clear" w:color="auto" w:fill="auto"/>
            <w:noWrap/>
            <w:vAlign w:val="bottom"/>
            <w:hideMark/>
          </w:tcPr>
          <w:p w14:paraId="5E6B92DC" w14:textId="77777777" w:rsidR="00560F4E" w:rsidRPr="00560F4E" w:rsidRDefault="00560F4E" w:rsidP="00560F4E">
            <w:pPr>
              <w:spacing w:line="240" w:lineRule="auto"/>
              <w:jc w:val="center"/>
              <w:rPr>
                <w:color w:val="000000"/>
                <w:sz w:val="24"/>
              </w:rPr>
            </w:pPr>
            <w:r w:rsidRPr="00560F4E">
              <w:rPr>
                <w:color w:val="000000"/>
                <w:sz w:val="24"/>
              </w:rPr>
              <w:t>4934,4</w:t>
            </w:r>
          </w:p>
        </w:tc>
        <w:tc>
          <w:tcPr>
            <w:tcW w:w="1918" w:type="dxa"/>
            <w:tcBorders>
              <w:top w:val="nil"/>
              <w:left w:val="nil"/>
              <w:bottom w:val="single" w:sz="4" w:space="0" w:color="auto"/>
              <w:right w:val="single" w:sz="4" w:space="0" w:color="auto"/>
            </w:tcBorders>
            <w:shd w:val="clear" w:color="auto" w:fill="auto"/>
            <w:noWrap/>
            <w:vAlign w:val="bottom"/>
            <w:hideMark/>
          </w:tcPr>
          <w:p w14:paraId="5FEDE700" w14:textId="77777777" w:rsidR="00560F4E" w:rsidRPr="00560F4E" w:rsidRDefault="00560F4E" w:rsidP="00560F4E">
            <w:pPr>
              <w:spacing w:line="240" w:lineRule="auto"/>
              <w:jc w:val="center"/>
              <w:rPr>
                <w:color w:val="000000"/>
                <w:sz w:val="24"/>
              </w:rPr>
            </w:pPr>
            <w:r w:rsidRPr="00560F4E">
              <w:rPr>
                <w:color w:val="000000"/>
                <w:sz w:val="24"/>
              </w:rPr>
              <w:t>1894,8</w:t>
            </w:r>
          </w:p>
        </w:tc>
        <w:tc>
          <w:tcPr>
            <w:tcW w:w="1759" w:type="dxa"/>
            <w:tcBorders>
              <w:top w:val="nil"/>
              <w:left w:val="nil"/>
              <w:bottom w:val="single" w:sz="4" w:space="0" w:color="auto"/>
              <w:right w:val="single" w:sz="4" w:space="0" w:color="auto"/>
            </w:tcBorders>
            <w:shd w:val="clear" w:color="auto" w:fill="auto"/>
            <w:noWrap/>
            <w:vAlign w:val="bottom"/>
            <w:hideMark/>
          </w:tcPr>
          <w:p w14:paraId="44C3C61D" w14:textId="77777777" w:rsidR="00560F4E" w:rsidRPr="00560F4E" w:rsidRDefault="00560F4E" w:rsidP="00560F4E">
            <w:pPr>
              <w:spacing w:line="240" w:lineRule="auto"/>
              <w:jc w:val="center"/>
              <w:rPr>
                <w:color w:val="000000"/>
                <w:sz w:val="24"/>
              </w:rPr>
            </w:pPr>
            <w:r w:rsidRPr="00560F4E">
              <w:rPr>
                <w:color w:val="000000"/>
                <w:sz w:val="24"/>
              </w:rPr>
              <w:t>38,8</w:t>
            </w:r>
          </w:p>
        </w:tc>
        <w:tc>
          <w:tcPr>
            <w:tcW w:w="1864" w:type="dxa"/>
            <w:tcBorders>
              <w:top w:val="nil"/>
              <w:left w:val="nil"/>
              <w:bottom w:val="single" w:sz="4" w:space="0" w:color="auto"/>
              <w:right w:val="single" w:sz="4" w:space="0" w:color="auto"/>
            </w:tcBorders>
            <w:shd w:val="clear" w:color="auto" w:fill="auto"/>
            <w:noWrap/>
            <w:vAlign w:val="bottom"/>
            <w:hideMark/>
          </w:tcPr>
          <w:p w14:paraId="25941B95" w14:textId="77777777" w:rsidR="00560F4E" w:rsidRPr="00560F4E" w:rsidRDefault="00560F4E" w:rsidP="00560F4E">
            <w:pPr>
              <w:spacing w:line="240" w:lineRule="auto"/>
              <w:jc w:val="center"/>
              <w:rPr>
                <w:color w:val="000000"/>
                <w:sz w:val="24"/>
              </w:rPr>
            </w:pPr>
            <w:r w:rsidRPr="00560F4E">
              <w:rPr>
                <w:color w:val="000000"/>
                <w:sz w:val="24"/>
              </w:rPr>
              <w:t>276,5</w:t>
            </w:r>
          </w:p>
        </w:tc>
        <w:tc>
          <w:tcPr>
            <w:tcW w:w="2945" w:type="dxa"/>
            <w:tcBorders>
              <w:top w:val="nil"/>
              <w:left w:val="nil"/>
              <w:bottom w:val="single" w:sz="4" w:space="0" w:color="auto"/>
              <w:right w:val="single" w:sz="4" w:space="0" w:color="auto"/>
            </w:tcBorders>
            <w:shd w:val="clear" w:color="auto" w:fill="auto"/>
            <w:noWrap/>
            <w:vAlign w:val="bottom"/>
            <w:hideMark/>
          </w:tcPr>
          <w:p w14:paraId="3DF2DCD3" w14:textId="77777777" w:rsidR="00560F4E" w:rsidRPr="00560F4E" w:rsidRDefault="00560F4E" w:rsidP="00560F4E">
            <w:pPr>
              <w:spacing w:line="240" w:lineRule="auto"/>
              <w:jc w:val="center"/>
              <w:rPr>
                <w:color w:val="000000"/>
                <w:sz w:val="24"/>
              </w:rPr>
            </w:pPr>
            <w:r w:rsidRPr="00560F4E">
              <w:rPr>
                <w:color w:val="000000"/>
                <w:sz w:val="24"/>
              </w:rPr>
              <w:t>747,2</w:t>
            </w:r>
          </w:p>
        </w:tc>
        <w:tc>
          <w:tcPr>
            <w:tcW w:w="1864" w:type="dxa"/>
            <w:tcBorders>
              <w:top w:val="nil"/>
              <w:left w:val="nil"/>
              <w:bottom w:val="single" w:sz="4" w:space="0" w:color="auto"/>
              <w:right w:val="single" w:sz="4" w:space="0" w:color="auto"/>
            </w:tcBorders>
            <w:shd w:val="clear" w:color="auto" w:fill="auto"/>
            <w:noWrap/>
            <w:vAlign w:val="bottom"/>
            <w:hideMark/>
          </w:tcPr>
          <w:p w14:paraId="290E5F40" w14:textId="77777777" w:rsidR="00560F4E" w:rsidRPr="00560F4E" w:rsidRDefault="00560F4E" w:rsidP="00560F4E">
            <w:pPr>
              <w:spacing w:line="240" w:lineRule="auto"/>
              <w:jc w:val="center"/>
              <w:rPr>
                <w:color w:val="000000"/>
                <w:sz w:val="24"/>
              </w:rPr>
            </w:pPr>
            <w:r w:rsidRPr="00560F4E">
              <w:rPr>
                <w:color w:val="000000"/>
                <w:sz w:val="24"/>
              </w:rPr>
              <w:t>851,5</w:t>
            </w:r>
          </w:p>
        </w:tc>
        <w:tc>
          <w:tcPr>
            <w:tcW w:w="1544" w:type="dxa"/>
            <w:tcBorders>
              <w:top w:val="nil"/>
              <w:left w:val="nil"/>
              <w:bottom w:val="single" w:sz="4" w:space="0" w:color="auto"/>
              <w:right w:val="single" w:sz="4" w:space="0" w:color="auto"/>
            </w:tcBorders>
            <w:shd w:val="clear" w:color="auto" w:fill="auto"/>
            <w:noWrap/>
            <w:vAlign w:val="bottom"/>
            <w:hideMark/>
          </w:tcPr>
          <w:p w14:paraId="2768D080" w14:textId="77777777" w:rsidR="00560F4E" w:rsidRPr="00560F4E" w:rsidRDefault="00560F4E" w:rsidP="00560F4E">
            <w:pPr>
              <w:spacing w:line="240" w:lineRule="auto"/>
              <w:jc w:val="center"/>
              <w:rPr>
                <w:color w:val="000000"/>
                <w:sz w:val="24"/>
              </w:rPr>
            </w:pPr>
            <w:r w:rsidRPr="00560F4E">
              <w:rPr>
                <w:color w:val="000000"/>
                <w:sz w:val="24"/>
              </w:rPr>
              <w:t>-8,1</w:t>
            </w:r>
          </w:p>
        </w:tc>
      </w:tr>
      <w:tr w:rsidR="00560F4E" w:rsidRPr="00560F4E" w14:paraId="66CA365D" w14:textId="77777777" w:rsidTr="00555688">
        <w:trPr>
          <w:trHeight w:val="310"/>
        </w:trPr>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4827E3" w14:textId="77777777" w:rsidR="00560F4E" w:rsidRPr="00560F4E" w:rsidRDefault="00560F4E" w:rsidP="00560F4E">
            <w:pPr>
              <w:spacing w:line="240" w:lineRule="auto"/>
              <w:jc w:val="center"/>
              <w:rPr>
                <w:color w:val="000000"/>
                <w:sz w:val="24"/>
              </w:rPr>
            </w:pPr>
            <w:r w:rsidRPr="00560F4E">
              <w:rPr>
                <w:color w:val="000000"/>
                <w:sz w:val="24"/>
              </w:rPr>
              <w:t>2018</w:t>
            </w:r>
          </w:p>
        </w:tc>
        <w:tc>
          <w:tcPr>
            <w:tcW w:w="1612" w:type="dxa"/>
            <w:tcBorders>
              <w:top w:val="nil"/>
              <w:left w:val="nil"/>
              <w:bottom w:val="single" w:sz="4" w:space="0" w:color="auto"/>
              <w:right w:val="single" w:sz="4" w:space="0" w:color="auto"/>
            </w:tcBorders>
            <w:shd w:val="clear" w:color="auto" w:fill="auto"/>
            <w:noWrap/>
            <w:vAlign w:val="bottom"/>
            <w:hideMark/>
          </w:tcPr>
          <w:p w14:paraId="712EF9F1" w14:textId="77777777" w:rsidR="00560F4E" w:rsidRPr="00560F4E" w:rsidRDefault="00560F4E" w:rsidP="00560F4E">
            <w:pPr>
              <w:spacing w:line="240" w:lineRule="auto"/>
              <w:jc w:val="center"/>
              <w:rPr>
                <w:color w:val="000000"/>
                <w:sz w:val="24"/>
              </w:rPr>
            </w:pPr>
            <w:r w:rsidRPr="00560F4E">
              <w:rPr>
                <w:color w:val="000000"/>
                <w:sz w:val="24"/>
              </w:rPr>
              <w:t>4978,0</w:t>
            </w:r>
          </w:p>
        </w:tc>
        <w:tc>
          <w:tcPr>
            <w:tcW w:w="1918" w:type="dxa"/>
            <w:tcBorders>
              <w:top w:val="nil"/>
              <w:left w:val="nil"/>
              <w:bottom w:val="single" w:sz="4" w:space="0" w:color="auto"/>
              <w:right w:val="single" w:sz="4" w:space="0" w:color="auto"/>
            </w:tcBorders>
            <w:shd w:val="clear" w:color="auto" w:fill="auto"/>
            <w:noWrap/>
            <w:vAlign w:val="bottom"/>
            <w:hideMark/>
          </w:tcPr>
          <w:p w14:paraId="32378185" w14:textId="77777777" w:rsidR="00560F4E" w:rsidRPr="00560F4E" w:rsidRDefault="00560F4E" w:rsidP="00560F4E">
            <w:pPr>
              <w:spacing w:line="240" w:lineRule="auto"/>
              <w:jc w:val="center"/>
              <w:rPr>
                <w:color w:val="000000"/>
                <w:sz w:val="24"/>
              </w:rPr>
            </w:pPr>
            <w:r w:rsidRPr="00560F4E">
              <w:rPr>
                <w:color w:val="000000"/>
                <w:sz w:val="24"/>
              </w:rPr>
              <w:t>2070,6</w:t>
            </w:r>
          </w:p>
        </w:tc>
        <w:tc>
          <w:tcPr>
            <w:tcW w:w="1759" w:type="dxa"/>
            <w:tcBorders>
              <w:top w:val="nil"/>
              <w:left w:val="nil"/>
              <w:bottom w:val="single" w:sz="4" w:space="0" w:color="auto"/>
              <w:right w:val="single" w:sz="4" w:space="0" w:color="auto"/>
            </w:tcBorders>
            <w:shd w:val="clear" w:color="auto" w:fill="auto"/>
            <w:noWrap/>
            <w:vAlign w:val="bottom"/>
            <w:hideMark/>
          </w:tcPr>
          <w:p w14:paraId="1670A59C" w14:textId="77777777" w:rsidR="00560F4E" w:rsidRPr="00560F4E" w:rsidRDefault="00560F4E" w:rsidP="00560F4E">
            <w:pPr>
              <w:spacing w:line="240" w:lineRule="auto"/>
              <w:jc w:val="center"/>
              <w:rPr>
                <w:color w:val="000000"/>
                <w:sz w:val="24"/>
              </w:rPr>
            </w:pPr>
            <w:r w:rsidRPr="00560F4E">
              <w:rPr>
                <w:color w:val="000000"/>
                <w:sz w:val="24"/>
              </w:rPr>
              <w:t>36,7</w:t>
            </w:r>
          </w:p>
        </w:tc>
        <w:tc>
          <w:tcPr>
            <w:tcW w:w="1864" w:type="dxa"/>
            <w:tcBorders>
              <w:top w:val="nil"/>
              <w:left w:val="nil"/>
              <w:bottom w:val="single" w:sz="4" w:space="0" w:color="auto"/>
              <w:right w:val="single" w:sz="4" w:space="0" w:color="auto"/>
            </w:tcBorders>
            <w:shd w:val="clear" w:color="auto" w:fill="auto"/>
            <w:noWrap/>
            <w:vAlign w:val="bottom"/>
            <w:hideMark/>
          </w:tcPr>
          <w:p w14:paraId="7A8E006D" w14:textId="77777777" w:rsidR="00560F4E" w:rsidRPr="00560F4E" w:rsidRDefault="00560F4E" w:rsidP="00560F4E">
            <w:pPr>
              <w:spacing w:line="240" w:lineRule="auto"/>
              <w:jc w:val="center"/>
              <w:rPr>
                <w:color w:val="000000"/>
                <w:sz w:val="24"/>
              </w:rPr>
            </w:pPr>
            <w:r w:rsidRPr="00560F4E">
              <w:rPr>
                <w:color w:val="000000"/>
                <w:sz w:val="24"/>
              </w:rPr>
              <w:t>294,8</w:t>
            </w:r>
          </w:p>
        </w:tc>
        <w:tc>
          <w:tcPr>
            <w:tcW w:w="2945" w:type="dxa"/>
            <w:tcBorders>
              <w:top w:val="nil"/>
              <w:left w:val="nil"/>
              <w:bottom w:val="single" w:sz="4" w:space="0" w:color="auto"/>
              <w:right w:val="single" w:sz="4" w:space="0" w:color="auto"/>
            </w:tcBorders>
            <w:shd w:val="clear" w:color="auto" w:fill="auto"/>
            <w:noWrap/>
            <w:vAlign w:val="bottom"/>
            <w:hideMark/>
          </w:tcPr>
          <w:p w14:paraId="34B33CA0" w14:textId="77777777" w:rsidR="00560F4E" w:rsidRPr="00560F4E" w:rsidRDefault="00560F4E" w:rsidP="00560F4E">
            <w:pPr>
              <w:spacing w:line="240" w:lineRule="auto"/>
              <w:jc w:val="center"/>
              <w:rPr>
                <w:color w:val="000000"/>
                <w:sz w:val="24"/>
              </w:rPr>
            </w:pPr>
            <w:r w:rsidRPr="00560F4E">
              <w:rPr>
                <w:color w:val="000000"/>
                <w:sz w:val="24"/>
              </w:rPr>
              <w:t>798,8</w:t>
            </w:r>
          </w:p>
        </w:tc>
        <w:tc>
          <w:tcPr>
            <w:tcW w:w="1864" w:type="dxa"/>
            <w:tcBorders>
              <w:top w:val="nil"/>
              <w:left w:val="nil"/>
              <w:bottom w:val="single" w:sz="4" w:space="0" w:color="auto"/>
              <w:right w:val="single" w:sz="4" w:space="0" w:color="auto"/>
            </w:tcBorders>
            <w:shd w:val="clear" w:color="auto" w:fill="auto"/>
            <w:noWrap/>
            <w:vAlign w:val="bottom"/>
            <w:hideMark/>
          </w:tcPr>
          <w:p w14:paraId="5B2996AC" w14:textId="77777777" w:rsidR="00560F4E" w:rsidRPr="00560F4E" w:rsidRDefault="00560F4E" w:rsidP="00560F4E">
            <w:pPr>
              <w:spacing w:line="240" w:lineRule="auto"/>
              <w:jc w:val="center"/>
              <w:rPr>
                <w:color w:val="000000"/>
                <w:sz w:val="24"/>
              </w:rPr>
            </w:pPr>
            <w:r w:rsidRPr="00560F4E">
              <w:rPr>
                <w:color w:val="000000"/>
                <w:sz w:val="24"/>
              </w:rPr>
              <w:t>911,8</w:t>
            </w:r>
          </w:p>
        </w:tc>
        <w:tc>
          <w:tcPr>
            <w:tcW w:w="1544" w:type="dxa"/>
            <w:tcBorders>
              <w:top w:val="nil"/>
              <w:left w:val="nil"/>
              <w:bottom w:val="single" w:sz="4" w:space="0" w:color="auto"/>
              <w:right w:val="single" w:sz="4" w:space="0" w:color="auto"/>
            </w:tcBorders>
            <w:shd w:val="clear" w:color="auto" w:fill="auto"/>
            <w:noWrap/>
            <w:vAlign w:val="bottom"/>
            <w:hideMark/>
          </w:tcPr>
          <w:p w14:paraId="65862870" w14:textId="77777777" w:rsidR="00560F4E" w:rsidRPr="00560F4E" w:rsidRDefault="00560F4E" w:rsidP="00560F4E">
            <w:pPr>
              <w:spacing w:line="240" w:lineRule="auto"/>
              <w:jc w:val="center"/>
              <w:rPr>
                <w:color w:val="000000"/>
                <w:sz w:val="24"/>
              </w:rPr>
            </w:pPr>
            <w:r w:rsidRPr="00560F4E">
              <w:rPr>
                <w:color w:val="000000"/>
                <w:sz w:val="24"/>
              </w:rPr>
              <w:t>-11,0</w:t>
            </w:r>
          </w:p>
        </w:tc>
      </w:tr>
      <w:tr w:rsidR="00560F4E" w:rsidRPr="00560F4E" w14:paraId="29D57D1A" w14:textId="77777777" w:rsidTr="00555688">
        <w:trPr>
          <w:trHeight w:val="310"/>
        </w:trPr>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23F698" w14:textId="77777777" w:rsidR="00560F4E" w:rsidRPr="00560F4E" w:rsidRDefault="00560F4E" w:rsidP="00560F4E">
            <w:pPr>
              <w:spacing w:line="240" w:lineRule="auto"/>
              <w:jc w:val="center"/>
              <w:rPr>
                <w:color w:val="000000"/>
                <w:sz w:val="24"/>
              </w:rPr>
            </w:pPr>
            <w:r w:rsidRPr="00560F4E">
              <w:rPr>
                <w:color w:val="000000"/>
                <w:sz w:val="24"/>
              </w:rPr>
              <w:t>2019</w:t>
            </w:r>
          </w:p>
        </w:tc>
        <w:tc>
          <w:tcPr>
            <w:tcW w:w="1612" w:type="dxa"/>
            <w:tcBorders>
              <w:top w:val="nil"/>
              <w:left w:val="nil"/>
              <w:bottom w:val="single" w:sz="4" w:space="0" w:color="auto"/>
              <w:right w:val="single" w:sz="4" w:space="0" w:color="auto"/>
            </w:tcBorders>
            <w:shd w:val="clear" w:color="auto" w:fill="auto"/>
            <w:noWrap/>
            <w:vAlign w:val="bottom"/>
            <w:hideMark/>
          </w:tcPr>
          <w:p w14:paraId="33B8085A" w14:textId="77777777" w:rsidR="00560F4E" w:rsidRPr="00560F4E" w:rsidRDefault="00560F4E" w:rsidP="00560F4E">
            <w:pPr>
              <w:spacing w:line="240" w:lineRule="auto"/>
              <w:jc w:val="center"/>
              <w:rPr>
                <w:color w:val="000000"/>
                <w:sz w:val="24"/>
              </w:rPr>
            </w:pPr>
            <w:r w:rsidRPr="00560F4E">
              <w:rPr>
                <w:color w:val="000000"/>
                <w:sz w:val="24"/>
              </w:rPr>
              <w:t>5096,6</w:t>
            </w:r>
          </w:p>
        </w:tc>
        <w:tc>
          <w:tcPr>
            <w:tcW w:w="1918" w:type="dxa"/>
            <w:tcBorders>
              <w:top w:val="nil"/>
              <w:left w:val="nil"/>
              <w:bottom w:val="single" w:sz="4" w:space="0" w:color="auto"/>
              <w:right w:val="single" w:sz="4" w:space="0" w:color="auto"/>
            </w:tcBorders>
            <w:shd w:val="clear" w:color="auto" w:fill="auto"/>
            <w:noWrap/>
            <w:vAlign w:val="bottom"/>
            <w:hideMark/>
          </w:tcPr>
          <w:p w14:paraId="36252416" w14:textId="77777777" w:rsidR="00560F4E" w:rsidRPr="00560F4E" w:rsidRDefault="00560F4E" w:rsidP="00560F4E">
            <w:pPr>
              <w:spacing w:line="240" w:lineRule="auto"/>
              <w:jc w:val="center"/>
              <w:rPr>
                <w:color w:val="000000"/>
                <w:sz w:val="24"/>
              </w:rPr>
            </w:pPr>
            <w:r w:rsidRPr="00560F4E">
              <w:rPr>
                <w:color w:val="000000"/>
                <w:sz w:val="24"/>
              </w:rPr>
              <w:t>2235,0</w:t>
            </w:r>
          </w:p>
        </w:tc>
        <w:tc>
          <w:tcPr>
            <w:tcW w:w="1759" w:type="dxa"/>
            <w:tcBorders>
              <w:top w:val="nil"/>
              <w:left w:val="nil"/>
              <w:bottom w:val="single" w:sz="4" w:space="0" w:color="auto"/>
              <w:right w:val="single" w:sz="4" w:space="0" w:color="auto"/>
            </w:tcBorders>
            <w:shd w:val="clear" w:color="auto" w:fill="auto"/>
            <w:noWrap/>
            <w:vAlign w:val="bottom"/>
            <w:hideMark/>
          </w:tcPr>
          <w:p w14:paraId="49E62D18" w14:textId="77777777" w:rsidR="00560F4E" w:rsidRPr="00560F4E" w:rsidRDefault="00560F4E" w:rsidP="00560F4E">
            <w:pPr>
              <w:spacing w:line="240" w:lineRule="auto"/>
              <w:jc w:val="center"/>
              <w:rPr>
                <w:color w:val="000000"/>
                <w:sz w:val="24"/>
              </w:rPr>
            </w:pPr>
            <w:r w:rsidRPr="00560F4E">
              <w:rPr>
                <w:color w:val="000000"/>
                <w:sz w:val="24"/>
              </w:rPr>
              <w:t>38,8</w:t>
            </w:r>
          </w:p>
        </w:tc>
        <w:tc>
          <w:tcPr>
            <w:tcW w:w="1864" w:type="dxa"/>
            <w:tcBorders>
              <w:top w:val="nil"/>
              <w:left w:val="nil"/>
              <w:bottom w:val="single" w:sz="4" w:space="0" w:color="auto"/>
              <w:right w:val="single" w:sz="4" w:space="0" w:color="auto"/>
            </w:tcBorders>
            <w:shd w:val="clear" w:color="auto" w:fill="auto"/>
            <w:noWrap/>
            <w:vAlign w:val="bottom"/>
            <w:hideMark/>
          </w:tcPr>
          <w:p w14:paraId="1E5CC80A" w14:textId="77777777" w:rsidR="00560F4E" w:rsidRPr="00560F4E" w:rsidRDefault="00560F4E" w:rsidP="00560F4E">
            <w:pPr>
              <w:spacing w:line="240" w:lineRule="auto"/>
              <w:jc w:val="center"/>
              <w:rPr>
                <w:color w:val="000000"/>
                <w:sz w:val="24"/>
              </w:rPr>
            </w:pPr>
            <w:r w:rsidRPr="00560F4E">
              <w:rPr>
                <w:color w:val="000000"/>
                <w:sz w:val="24"/>
              </w:rPr>
              <w:t>308,6</w:t>
            </w:r>
          </w:p>
        </w:tc>
        <w:tc>
          <w:tcPr>
            <w:tcW w:w="2945" w:type="dxa"/>
            <w:tcBorders>
              <w:top w:val="nil"/>
              <w:left w:val="nil"/>
              <w:bottom w:val="single" w:sz="4" w:space="0" w:color="auto"/>
              <w:right w:val="single" w:sz="4" w:space="0" w:color="auto"/>
            </w:tcBorders>
            <w:shd w:val="clear" w:color="auto" w:fill="auto"/>
            <w:noWrap/>
            <w:vAlign w:val="bottom"/>
            <w:hideMark/>
          </w:tcPr>
          <w:p w14:paraId="6872E4B2" w14:textId="77777777" w:rsidR="00560F4E" w:rsidRPr="00560F4E" w:rsidRDefault="00560F4E" w:rsidP="00560F4E">
            <w:pPr>
              <w:spacing w:line="240" w:lineRule="auto"/>
              <w:jc w:val="center"/>
              <w:rPr>
                <w:color w:val="000000"/>
                <w:sz w:val="24"/>
              </w:rPr>
            </w:pPr>
            <w:r w:rsidRPr="00560F4E">
              <w:rPr>
                <w:color w:val="000000"/>
                <w:sz w:val="24"/>
              </w:rPr>
              <w:t>833,2</w:t>
            </w:r>
          </w:p>
        </w:tc>
        <w:tc>
          <w:tcPr>
            <w:tcW w:w="1864" w:type="dxa"/>
            <w:tcBorders>
              <w:top w:val="nil"/>
              <w:left w:val="nil"/>
              <w:bottom w:val="single" w:sz="4" w:space="0" w:color="auto"/>
              <w:right w:val="single" w:sz="4" w:space="0" w:color="auto"/>
            </w:tcBorders>
            <w:shd w:val="clear" w:color="auto" w:fill="auto"/>
            <w:noWrap/>
            <w:vAlign w:val="bottom"/>
            <w:hideMark/>
          </w:tcPr>
          <w:p w14:paraId="1ABC824B" w14:textId="77777777" w:rsidR="00560F4E" w:rsidRPr="00560F4E" w:rsidRDefault="00560F4E" w:rsidP="00560F4E">
            <w:pPr>
              <w:spacing w:line="240" w:lineRule="auto"/>
              <w:jc w:val="center"/>
              <w:rPr>
                <w:color w:val="000000"/>
                <w:sz w:val="24"/>
              </w:rPr>
            </w:pPr>
            <w:r w:rsidRPr="00560F4E">
              <w:rPr>
                <w:color w:val="000000"/>
                <w:sz w:val="24"/>
              </w:rPr>
              <w:t>991,6</w:t>
            </w:r>
          </w:p>
        </w:tc>
        <w:tc>
          <w:tcPr>
            <w:tcW w:w="1544" w:type="dxa"/>
            <w:tcBorders>
              <w:top w:val="nil"/>
              <w:left w:val="nil"/>
              <w:bottom w:val="single" w:sz="4" w:space="0" w:color="auto"/>
              <w:right w:val="single" w:sz="4" w:space="0" w:color="auto"/>
            </w:tcBorders>
            <w:shd w:val="clear" w:color="auto" w:fill="auto"/>
            <w:noWrap/>
            <w:vAlign w:val="bottom"/>
            <w:hideMark/>
          </w:tcPr>
          <w:p w14:paraId="4CDF33DD" w14:textId="77777777" w:rsidR="00560F4E" w:rsidRPr="00560F4E" w:rsidRDefault="00560F4E" w:rsidP="00560F4E">
            <w:pPr>
              <w:spacing w:line="240" w:lineRule="auto"/>
              <w:jc w:val="center"/>
              <w:rPr>
                <w:color w:val="000000"/>
                <w:sz w:val="24"/>
              </w:rPr>
            </w:pPr>
            <w:r w:rsidRPr="00560F4E">
              <w:rPr>
                <w:color w:val="000000"/>
                <w:sz w:val="24"/>
              </w:rPr>
              <w:t>-13,9</w:t>
            </w:r>
          </w:p>
        </w:tc>
      </w:tr>
      <w:tr w:rsidR="00560F4E" w:rsidRPr="00560F4E" w14:paraId="02387CE3" w14:textId="77777777" w:rsidTr="00555688">
        <w:trPr>
          <w:trHeight w:val="310"/>
        </w:trPr>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C2D1F4" w14:textId="77777777" w:rsidR="00560F4E" w:rsidRPr="00560F4E" w:rsidRDefault="00560F4E" w:rsidP="00560F4E">
            <w:pPr>
              <w:spacing w:line="240" w:lineRule="auto"/>
              <w:jc w:val="center"/>
              <w:rPr>
                <w:color w:val="000000"/>
                <w:sz w:val="24"/>
              </w:rPr>
            </w:pPr>
            <w:r w:rsidRPr="00560F4E">
              <w:rPr>
                <w:color w:val="000000"/>
                <w:sz w:val="24"/>
              </w:rPr>
              <w:t>2020</w:t>
            </w:r>
          </w:p>
        </w:tc>
        <w:tc>
          <w:tcPr>
            <w:tcW w:w="1612" w:type="dxa"/>
            <w:tcBorders>
              <w:top w:val="nil"/>
              <w:left w:val="nil"/>
              <w:bottom w:val="single" w:sz="4" w:space="0" w:color="auto"/>
              <w:right w:val="single" w:sz="4" w:space="0" w:color="auto"/>
            </w:tcBorders>
            <w:shd w:val="clear" w:color="auto" w:fill="auto"/>
            <w:noWrap/>
            <w:vAlign w:val="bottom"/>
            <w:hideMark/>
          </w:tcPr>
          <w:p w14:paraId="60FD41E6" w14:textId="77777777" w:rsidR="00560F4E" w:rsidRPr="00560F4E" w:rsidRDefault="00560F4E" w:rsidP="00560F4E">
            <w:pPr>
              <w:spacing w:line="240" w:lineRule="auto"/>
              <w:jc w:val="center"/>
              <w:rPr>
                <w:color w:val="000000"/>
                <w:sz w:val="24"/>
              </w:rPr>
            </w:pPr>
            <w:r w:rsidRPr="00560F4E">
              <w:rPr>
                <w:color w:val="000000"/>
                <w:sz w:val="24"/>
              </w:rPr>
              <w:t>4593,0</w:t>
            </w:r>
          </w:p>
        </w:tc>
        <w:tc>
          <w:tcPr>
            <w:tcW w:w="1918" w:type="dxa"/>
            <w:tcBorders>
              <w:top w:val="nil"/>
              <w:left w:val="nil"/>
              <w:bottom w:val="single" w:sz="4" w:space="0" w:color="auto"/>
              <w:right w:val="single" w:sz="4" w:space="0" w:color="auto"/>
            </w:tcBorders>
            <w:shd w:val="clear" w:color="auto" w:fill="auto"/>
            <w:noWrap/>
            <w:vAlign w:val="bottom"/>
            <w:hideMark/>
          </w:tcPr>
          <w:p w14:paraId="6ED60099" w14:textId="77777777" w:rsidR="00560F4E" w:rsidRPr="00560F4E" w:rsidRDefault="00560F4E" w:rsidP="00560F4E">
            <w:pPr>
              <w:spacing w:line="240" w:lineRule="auto"/>
              <w:jc w:val="center"/>
              <w:rPr>
                <w:color w:val="000000"/>
                <w:sz w:val="24"/>
              </w:rPr>
            </w:pPr>
            <w:r w:rsidRPr="00560F4E">
              <w:rPr>
                <w:color w:val="000000"/>
                <w:sz w:val="24"/>
              </w:rPr>
              <w:t>2157,6</w:t>
            </w:r>
          </w:p>
        </w:tc>
        <w:tc>
          <w:tcPr>
            <w:tcW w:w="1759" w:type="dxa"/>
            <w:tcBorders>
              <w:top w:val="nil"/>
              <w:left w:val="nil"/>
              <w:bottom w:val="single" w:sz="4" w:space="0" w:color="auto"/>
              <w:right w:val="single" w:sz="4" w:space="0" w:color="auto"/>
            </w:tcBorders>
            <w:shd w:val="clear" w:color="auto" w:fill="auto"/>
            <w:noWrap/>
            <w:vAlign w:val="bottom"/>
            <w:hideMark/>
          </w:tcPr>
          <w:p w14:paraId="22E1EAF0" w14:textId="77777777" w:rsidR="00560F4E" w:rsidRPr="00560F4E" w:rsidRDefault="00560F4E" w:rsidP="00560F4E">
            <w:pPr>
              <w:spacing w:line="240" w:lineRule="auto"/>
              <w:jc w:val="center"/>
              <w:rPr>
                <w:color w:val="000000"/>
                <w:sz w:val="24"/>
              </w:rPr>
            </w:pPr>
            <w:r w:rsidRPr="00560F4E">
              <w:rPr>
                <w:color w:val="000000"/>
                <w:sz w:val="24"/>
              </w:rPr>
              <w:t>31,3</w:t>
            </w:r>
          </w:p>
        </w:tc>
        <w:tc>
          <w:tcPr>
            <w:tcW w:w="1864" w:type="dxa"/>
            <w:tcBorders>
              <w:top w:val="nil"/>
              <w:left w:val="nil"/>
              <w:bottom w:val="single" w:sz="4" w:space="0" w:color="auto"/>
              <w:right w:val="single" w:sz="4" w:space="0" w:color="auto"/>
            </w:tcBorders>
            <w:shd w:val="clear" w:color="auto" w:fill="auto"/>
            <w:noWrap/>
            <w:vAlign w:val="bottom"/>
            <w:hideMark/>
          </w:tcPr>
          <w:p w14:paraId="4FFECEAE" w14:textId="77777777" w:rsidR="00560F4E" w:rsidRPr="00560F4E" w:rsidRDefault="00560F4E" w:rsidP="00560F4E">
            <w:pPr>
              <w:spacing w:line="240" w:lineRule="auto"/>
              <w:jc w:val="center"/>
              <w:rPr>
                <w:color w:val="000000"/>
                <w:sz w:val="24"/>
              </w:rPr>
            </w:pPr>
            <w:r w:rsidRPr="00560F4E">
              <w:rPr>
                <w:color w:val="000000"/>
                <w:sz w:val="24"/>
              </w:rPr>
              <w:t>273,6</w:t>
            </w:r>
          </w:p>
        </w:tc>
        <w:tc>
          <w:tcPr>
            <w:tcW w:w="2945" w:type="dxa"/>
            <w:tcBorders>
              <w:top w:val="nil"/>
              <w:left w:val="nil"/>
              <w:bottom w:val="single" w:sz="4" w:space="0" w:color="auto"/>
              <w:right w:val="single" w:sz="4" w:space="0" w:color="auto"/>
            </w:tcBorders>
            <w:shd w:val="clear" w:color="auto" w:fill="auto"/>
            <w:noWrap/>
            <w:vAlign w:val="bottom"/>
            <w:hideMark/>
          </w:tcPr>
          <w:p w14:paraId="7D4BCCB6" w14:textId="77777777" w:rsidR="00560F4E" w:rsidRPr="00560F4E" w:rsidRDefault="00560F4E" w:rsidP="00560F4E">
            <w:pPr>
              <w:spacing w:line="240" w:lineRule="auto"/>
              <w:jc w:val="center"/>
              <w:rPr>
                <w:color w:val="000000"/>
                <w:sz w:val="24"/>
              </w:rPr>
            </w:pPr>
            <w:r w:rsidRPr="00560F4E">
              <w:rPr>
                <w:color w:val="000000"/>
                <w:sz w:val="24"/>
              </w:rPr>
              <w:t>840,9</w:t>
            </w:r>
          </w:p>
        </w:tc>
        <w:tc>
          <w:tcPr>
            <w:tcW w:w="1864" w:type="dxa"/>
            <w:tcBorders>
              <w:top w:val="nil"/>
              <w:left w:val="nil"/>
              <w:bottom w:val="single" w:sz="4" w:space="0" w:color="auto"/>
              <w:right w:val="single" w:sz="4" w:space="0" w:color="auto"/>
            </w:tcBorders>
            <w:shd w:val="clear" w:color="auto" w:fill="auto"/>
            <w:noWrap/>
            <w:vAlign w:val="bottom"/>
            <w:hideMark/>
          </w:tcPr>
          <w:p w14:paraId="5FF96AB6" w14:textId="77777777" w:rsidR="00560F4E" w:rsidRPr="00560F4E" w:rsidRDefault="00560F4E" w:rsidP="00560F4E">
            <w:pPr>
              <w:spacing w:line="240" w:lineRule="auto"/>
              <w:jc w:val="center"/>
              <w:rPr>
                <w:color w:val="000000"/>
                <w:sz w:val="24"/>
              </w:rPr>
            </w:pPr>
            <w:r w:rsidRPr="00560F4E">
              <w:rPr>
                <w:color w:val="000000"/>
                <w:sz w:val="24"/>
              </w:rPr>
              <w:t>1040,8</w:t>
            </w:r>
          </w:p>
        </w:tc>
        <w:tc>
          <w:tcPr>
            <w:tcW w:w="1544" w:type="dxa"/>
            <w:tcBorders>
              <w:top w:val="nil"/>
              <w:left w:val="nil"/>
              <w:bottom w:val="single" w:sz="4" w:space="0" w:color="auto"/>
              <w:right w:val="single" w:sz="4" w:space="0" w:color="auto"/>
            </w:tcBorders>
            <w:shd w:val="clear" w:color="auto" w:fill="auto"/>
            <w:noWrap/>
            <w:vAlign w:val="bottom"/>
            <w:hideMark/>
          </w:tcPr>
          <w:p w14:paraId="7E7FA70C" w14:textId="77777777" w:rsidR="00560F4E" w:rsidRPr="00560F4E" w:rsidRDefault="00560F4E" w:rsidP="00560F4E">
            <w:pPr>
              <w:spacing w:line="240" w:lineRule="auto"/>
              <w:jc w:val="center"/>
              <w:rPr>
                <w:color w:val="000000"/>
                <w:sz w:val="24"/>
              </w:rPr>
            </w:pPr>
            <w:r w:rsidRPr="00560F4E">
              <w:rPr>
                <w:color w:val="000000"/>
                <w:sz w:val="24"/>
              </w:rPr>
              <w:t>-18,0</w:t>
            </w:r>
          </w:p>
        </w:tc>
      </w:tr>
      <w:tr w:rsidR="00560F4E" w:rsidRPr="00560F4E" w14:paraId="778BACAD" w14:textId="77777777" w:rsidTr="00555688">
        <w:trPr>
          <w:trHeight w:val="310"/>
        </w:trPr>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6CDAEA" w14:textId="77777777" w:rsidR="00560F4E" w:rsidRPr="00560F4E" w:rsidRDefault="00560F4E" w:rsidP="00560F4E">
            <w:pPr>
              <w:spacing w:line="240" w:lineRule="auto"/>
              <w:jc w:val="center"/>
              <w:rPr>
                <w:color w:val="000000"/>
                <w:sz w:val="24"/>
              </w:rPr>
            </w:pPr>
            <w:r w:rsidRPr="00560F4E">
              <w:rPr>
                <w:color w:val="000000"/>
                <w:sz w:val="24"/>
              </w:rPr>
              <w:t>2021</w:t>
            </w:r>
          </w:p>
        </w:tc>
        <w:tc>
          <w:tcPr>
            <w:tcW w:w="1612" w:type="dxa"/>
            <w:tcBorders>
              <w:top w:val="nil"/>
              <w:left w:val="nil"/>
              <w:bottom w:val="single" w:sz="4" w:space="0" w:color="auto"/>
              <w:right w:val="single" w:sz="4" w:space="0" w:color="auto"/>
            </w:tcBorders>
            <w:shd w:val="clear" w:color="auto" w:fill="auto"/>
            <w:noWrap/>
            <w:vAlign w:val="bottom"/>
            <w:hideMark/>
          </w:tcPr>
          <w:p w14:paraId="11173A99" w14:textId="77777777" w:rsidR="00560F4E" w:rsidRPr="00560F4E" w:rsidRDefault="00560F4E" w:rsidP="00560F4E">
            <w:pPr>
              <w:spacing w:line="240" w:lineRule="auto"/>
              <w:jc w:val="center"/>
              <w:rPr>
                <w:color w:val="000000"/>
                <w:sz w:val="24"/>
              </w:rPr>
            </w:pPr>
            <w:r w:rsidRPr="00560F4E">
              <w:rPr>
                <w:color w:val="000000"/>
                <w:sz w:val="24"/>
              </w:rPr>
              <w:t>4117,4</w:t>
            </w:r>
          </w:p>
        </w:tc>
        <w:tc>
          <w:tcPr>
            <w:tcW w:w="1918" w:type="dxa"/>
            <w:tcBorders>
              <w:top w:val="nil"/>
              <w:left w:val="nil"/>
              <w:bottom w:val="single" w:sz="4" w:space="0" w:color="auto"/>
              <w:right w:val="single" w:sz="4" w:space="0" w:color="auto"/>
            </w:tcBorders>
            <w:shd w:val="clear" w:color="auto" w:fill="auto"/>
            <w:noWrap/>
            <w:vAlign w:val="bottom"/>
            <w:hideMark/>
          </w:tcPr>
          <w:p w14:paraId="432FAF29" w14:textId="77777777" w:rsidR="00560F4E" w:rsidRPr="00560F4E" w:rsidRDefault="00560F4E" w:rsidP="00560F4E">
            <w:pPr>
              <w:spacing w:line="240" w:lineRule="auto"/>
              <w:jc w:val="center"/>
              <w:rPr>
                <w:color w:val="000000"/>
                <w:sz w:val="24"/>
              </w:rPr>
            </w:pPr>
            <w:r w:rsidRPr="00560F4E">
              <w:rPr>
                <w:color w:val="000000"/>
                <w:sz w:val="24"/>
              </w:rPr>
              <w:t>2114,7</w:t>
            </w:r>
          </w:p>
        </w:tc>
        <w:tc>
          <w:tcPr>
            <w:tcW w:w="1759" w:type="dxa"/>
            <w:tcBorders>
              <w:top w:val="nil"/>
              <w:left w:val="nil"/>
              <w:bottom w:val="single" w:sz="4" w:space="0" w:color="auto"/>
              <w:right w:val="single" w:sz="4" w:space="0" w:color="auto"/>
            </w:tcBorders>
            <w:shd w:val="clear" w:color="auto" w:fill="auto"/>
            <w:noWrap/>
            <w:vAlign w:val="bottom"/>
            <w:hideMark/>
          </w:tcPr>
          <w:p w14:paraId="175F9ED9" w14:textId="77777777" w:rsidR="00560F4E" w:rsidRPr="00560F4E" w:rsidRDefault="00560F4E" w:rsidP="00560F4E">
            <w:pPr>
              <w:spacing w:line="240" w:lineRule="auto"/>
              <w:jc w:val="center"/>
              <w:rPr>
                <w:color w:val="000000"/>
                <w:sz w:val="24"/>
              </w:rPr>
            </w:pPr>
            <w:r w:rsidRPr="00560F4E">
              <w:rPr>
                <w:color w:val="000000"/>
                <w:sz w:val="24"/>
              </w:rPr>
              <w:t>22,3</w:t>
            </w:r>
          </w:p>
        </w:tc>
        <w:tc>
          <w:tcPr>
            <w:tcW w:w="1864" w:type="dxa"/>
            <w:tcBorders>
              <w:top w:val="nil"/>
              <w:left w:val="nil"/>
              <w:bottom w:val="single" w:sz="4" w:space="0" w:color="auto"/>
              <w:right w:val="single" w:sz="4" w:space="0" w:color="auto"/>
            </w:tcBorders>
            <w:shd w:val="clear" w:color="auto" w:fill="auto"/>
            <w:noWrap/>
            <w:vAlign w:val="bottom"/>
            <w:hideMark/>
          </w:tcPr>
          <w:p w14:paraId="4A5DB456" w14:textId="77777777" w:rsidR="00560F4E" w:rsidRPr="00560F4E" w:rsidRDefault="00560F4E" w:rsidP="00560F4E">
            <w:pPr>
              <w:spacing w:line="240" w:lineRule="auto"/>
              <w:jc w:val="center"/>
              <w:rPr>
                <w:color w:val="000000"/>
                <w:sz w:val="24"/>
              </w:rPr>
            </w:pPr>
            <w:r w:rsidRPr="00560F4E">
              <w:rPr>
                <w:color w:val="000000"/>
                <w:sz w:val="24"/>
              </w:rPr>
              <w:t>244,7</w:t>
            </w:r>
          </w:p>
        </w:tc>
        <w:tc>
          <w:tcPr>
            <w:tcW w:w="2945" w:type="dxa"/>
            <w:tcBorders>
              <w:top w:val="nil"/>
              <w:left w:val="nil"/>
              <w:bottom w:val="single" w:sz="4" w:space="0" w:color="auto"/>
              <w:right w:val="single" w:sz="4" w:space="0" w:color="auto"/>
            </w:tcBorders>
            <w:shd w:val="clear" w:color="auto" w:fill="auto"/>
            <w:noWrap/>
            <w:vAlign w:val="bottom"/>
            <w:hideMark/>
          </w:tcPr>
          <w:p w14:paraId="07DC285A" w14:textId="77777777" w:rsidR="00560F4E" w:rsidRPr="00560F4E" w:rsidRDefault="00560F4E" w:rsidP="00560F4E">
            <w:pPr>
              <w:spacing w:line="240" w:lineRule="auto"/>
              <w:jc w:val="center"/>
              <w:rPr>
                <w:color w:val="000000"/>
                <w:sz w:val="24"/>
              </w:rPr>
            </w:pPr>
            <w:r w:rsidRPr="00560F4E">
              <w:rPr>
                <w:color w:val="000000"/>
                <w:sz w:val="24"/>
              </w:rPr>
              <w:t>860,3</w:t>
            </w:r>
          </w:p>
        </w:tc>
        <w:tc>
          <w:tcPr>
            <w:tcW w:w="1864" w:type="dxa"/>
            <w:tcBorders>
              <w:top w:val="nil"/>
              <w:left w:val="nil"/>
              <w:bottom w:val="single" w:sz="4" w:space="0" w:color="auto"/>
              <w:right w:val="single" w:sz="4" w:space="0" w:color="auto"/>
            </w:tcBorders>
            <w:shd w:val="clear" w:color="auto" w:fill="auto"/>
            <w:noWrap/>
            <w:vAlign w:val="bottom"/>
            <w:hideMark/>
          </w:tcPr>
          <w:p w14:paraId="2404C7C2" w14:textId="77777777" w:rsidR="00560F4E" w:rsidRPr="00560F4E" w:rsidRDefault="00560F4E" w:rsidP="00560F4E">
            <w:pPr>
              <w:spacing w:line="240" w:lineRule="auto"/>
              <w:jc w:val="center"/>
              <w:rPr>
                <w:color w:val="000000"/>
                <w:sz w:val="24"/>
              </w:rPr>
            </w:pPr>
            <w:r w:rsidRPr="00560F4E">
              <w:rPr>
                <w:color w:val="000000"/>
                <w:sz w:val="24"/>
              </w:rPr>
              <w:t>1083,6</w:t>
            </w:r>
          </w:p>
        </w:tc>
        <w:tc>
          <w:tcPr>
            <w:tcW w:w="1544" w:type="dxa"/>
            <w:tcBorders>
              <w:top w:val="nil"/>
              <w:left w:val="nil"/>
              <w:bottom w:val="single" w:sz="4" w:space="0" w:color="auto"/>
              <w:right w:val="single" w:sz="4" w:space="0" w:color="auto"/>
            </w:tcBorders>
            <w:shd w:val="clear" w:color="auto" w:fill="auto"/>
            <w:noWrap/>
            <w:vAlign w:val="bottom"/>
            <w:hideMark/>
          </w:tcPr>
          <w:p w14:paraId="667026C1" w14:textId="77777777" w:rsidR="00560F4E" w:rsidRPr="00560F4E" w:rsidRDefault="00560F4E" w:rsidP="00560F4E">
            <w:pPr>
              <w:spacing w:line="240" w:lineRule="auto"/>
              <w:jc w:val="center"/>
              <w:rPr>
                <w:color w:val="000000"/>
                <w:sz w:val="24"/>
              </w:rPr>
            </w:pPr>
            <w:r w:rsidRPr="00560F4E">
              <w:rPr>
                <w:color w:val="000000"/>
                <w:sz w:val="24"/>
              </w:rPr>
              <w:t>-23,4</w:t>
            </w:r>
          </w:p>
        </w:tc>
      </w:tr>
      <w:tr w:rsidR="00560F4E" w:rsidRPr="00560F4E" w14:paraId="2F6451F1" w14:textId="77777777" w:rsidTr="00555688">
        <w:trPr>
          <w:trHeight w:val="310"/>
        </w:trPr>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775B60" w14:textId="77777777" w:rsidR="00560F4E" w:rsidRPr="00560F4E" w:rsidRDefault="00560F4E" w:rsidP="00560F4E">
            <w:pPr>
              <w:spacing w:line="240" w:lineRule="auto"/>
              <w:jc w:val="center"/>
              <w:rPr>
                <w:color w:val="000000"/>
                <w:sz w:val="24"/>
              </w:rPr>
            </w:pPr>
            <w:r w:rsidRPr="00560F4E">
              <w:rPr>
                <w:color w:val="000000"/>
                <w:sz w:val="24"/>
              </w:rPr>
              <w:t>2022</w:t>
            </w:r>
          </w:p>
        </w:tc>
        <w:tc>
          <w:tcPr>
            <w:tcW w:w="1612" w:type="dxa"/>
            <w:tcBorders>
              <w:top w:val="nil"/>
              <w:left w:val="nil"/>
              <w:bottom w:val="single" w:sz="4" w:space="0" w:color="auto"/>
              <w:right w:val="single" w:sz="4" w:space="0" w:color="auto"/>
            </w:tcBorders>
            <w:shd w:val="clear" w:color="auto" w:fill="auto"/>
            <w:noWrap/>
            <w:vAlign w:val="bottom"/>
            <w:hideMark/>
          </w:tcPr>
          <w:p w14:paraId="59F92247" w14:textId="77777777" w:rsidR="00560F4E" w:rsidRPr="00560F4E" w:rsidRDefault="00560F4E" w:rsidP="00560F4E">
            <w:pPr>
              <w:spacing w:line="240" w:lineRule="auto"/>
              <w:jc w:val="center"/>
              <w:rPr>
                <w:color w:val="000000"/>
                <w:sz w:val="24"/>
              </w:rPr>
            </w:pPr>
            <w:r w:rsidRPr="00560F4E">
              <w:rPr>
                <w:color w:val="000000"/>
                <w:sz w:val="24"/>
              </w:rPr>
              <w:t>3584,7</w:t>
            </w:r>
          </w:p>
        </w:tc>
        <w:tc>
          <w:tcPr>
            <w:tcW w:w="1918" w:type="dxa"/>
            <w:tcBorders>
              <w:top w:val="nil"/>
              <w:left w:val="nil"/>
              <w:bottom w:val="single" w:sz="4" w:space="0" w:color="auto"/>
              <w:right w:val="single" w:sz="4" w:space="0" w:color="auto"/>
            </w:tcBorders>
            <w:shd w:val="clear" w:color="auto" w:fill="auto"/>
            <w:noWrap/>
            <w:vAlign w:val="bottom"/>
            <w:hideMark/>
          </w:tcPr>
          <w:p w14:paraId="45A4E4AB" w14:textId="77777777" w:rsidR="00560F4E" w:rsidRPr="00560F4E" w:rsidRDefault="00560F4E" w:rsidP="00560F4E">
            <w:pPr>
              <w:spacing w:line="240" w:lineRule="auto"/>
              <w:jc w:val="center"/>
              <w:rPr>
                <w:color w:val="000000"/>
                <w:sz w:val="24"/>
              </w:rPr>
            </w:pPr>
            <w:r w:rsidRPr="00560F4E">
              <w:rPr>
                <w:color w:val="000000"/>
                <w:sz w:val="24"/>
              </w:rPr>
              <w:t>2056,9</w:t>
            </w:r>
          </w:p>
        </w:tc>
        <w:tc>
          <w:tcPr>
            <w:tcW w:w="1759" w:type="dxa"/>
            <w:tcBorders>
              <w:top w:val="nil"/>
              <w:left w:val="nil"/>
              <w:bottom w:val="single" w:sz="4" w:space="0" w:color="auto"/>
              <w:right w:val="single" w:sz="4" w:space="0" w:color="auto"/>
            </w:tcBorders>
            <w:shd w:val="clear" w:color="auto" w:fill="auto"/>
            <w:noWrap/>
            <w:vAlign w:val="bottom"/>
            <w:hideMark/>
          </w:tcPr>
          <w:p w14:paraId="61E55D05" w14:textId="77777777" w:rsidR="00560F4E" w:rsidRPr="00560F4E" w:rsidRDefault="00560F4E" w:rsidP="00560F4E">
            <w:pPr>
              <w:spacing w:line="240" w:lineRule="auto"/>
              <w:jc w:val="center"/>
              <w:rPr>
                <w:color w:val="000000"/>
                <w:sz w:val="24"/>
              </w:rPr>
            </w:pPr>
            <w:r w:rsidRPr="00560F4E">
              <w:rPr>
                <w:color w:val="000000"/>
                <w:sz w:val="24"/>
              </w:rPr>
              <w:t>0,3</w:t>
            </w:r>
          </w:p>
        </w:tc>
        <w:tc>
          <w:tcPr>
            <w:tcW w:w="1864" w:type="dxa"/>
            <w:tcBorders>
              <w:top w:val="nil"/>
              <w:left w:val="nil"/>
              <w:bottom w:val="single" w:sz="4" w:space="0" w:color="auto"/>
              <w:right w:val="single" w:sz="4" w:space="0" w:color="auto"/>
            </w:tcBorders>
            <w:shd w:val="clear" w:color="auto" w:fill="auto"/>
            <w:noWrap/>
            <w:vAlign w:val="bottom"/>
            <w:hideMark/>
          </w:tcPr>
          <w:p w14:paraId="372E6E0C" w14:textId="77777777" w:rsidR="00560F4E" w:rsidRPr="00560F4E" w:rsidRDefault="00560F4E" w:rsidP="00560F4E">
            <w:pPr>
              <w:spacing w:line="240" w:lineRule="auto"/>
              <w:jc w:val="center"/>
              <w:rPr>
                <w:color w:val="000000"/>
                <w:sz w:val="24"/>
              </w:rPr>
            </w:pPr>
            <w:r w:rsidRPr="00560F4E">
              <w:rPr>
                <w:color w:val="000000"/>
                <w:sz w:val="24"/>
              </w:rPr>
              <w:t>202,2</w:t>
            </w:r>
          </w:p>
        </w:tc>
        <w:tc>
          <w:tcPr>
            <w:tcW w:w="2945" w:type="dxa"/>
            <w:tcBorders>
              <w:top w:val="nil"/>
              <w:left w:val="nil"/>
              <w:bottom w:val="single" w:sz="4" w:space="0" w:color="auto"/>
              <w:right w:val="single" w:sz="4" w:space="0" w:color="auto"/>
            </w:tcBorders>
            <w:shd w:val="clear" w:color="auto" w:fill="auto"/>
            <w:noWrap/>
            <w:vAlign w:val="bottom"/>
            <w:hideMark/>
          </w:tcPr>
          <w:p w14:paraId="0B40850D" w14:textId="77777777" w:rsidR="00560F4E" w:rsidRPr="00560F4E" w:rsidRDefault="00560F4E" w:rsidP="00560F4E">
            <w:pPr>
              <w:spacing w:line="240" w:lineRule="auto"/>
              <w:jc w:val="center"/>
              <w:rPr>
                <w:color w:val="000000"/>
                <w:sz w:val="24"/>
              </w:rPr>
            </w:pPr>
            <w:r w:rsidRPr="00560F4E">
              <w:rPr>
                <w:color w:val="000000"/>
                <w:sz w:val="24"/>
              </w:rPr>
              <w:t>852,4</w:t>
            </w:r>
          </w:p>
        </w:tc>
        <w:tc>
          <w:tcPr>
            <w:tcW w:w="1864" w:type="dxa"/>
            <w:tcBorders>
              <w:top w:val="nil"/>
              <w:left w:val="nil"/>
              <w:bottom w:val="single" w:sz="4" w:space="0" w:color="auto"/>
              <w:right w:val="single" w:sz="4" w:space="0" w:color="auto"/>
            </w:tcBorders>
            <w:shd w:val="clear" w:color="auto" w:fill="auto"/>
            <w:noWrap/>
            <w:vAlign w:val="bottom"/>
            <w:hideMark/>
          </w:tcPr>
          <w:p w14:paraId="453CEA29" w14:textId="77777777" w:rsidR="00560F4E" w:rsidRPr="00560F4E" w:rsidRDefault="00560F4E" w:rsidP="00560F4E">
            <w:pPr>
              <w:spacing w:line="240" w:lineRule="auto"/>
              <w:jc w:val="center"/>
              <w:rPr>
                <w:color w:val="000000"/>
                <w:sz w:val="24"/>
              </w:rPr>
            </w:pPr>
            <w:r w:rsidRPr="00560F4E">
              <w:rPr>
                <w:color w:val="000000"/>
                <w:sz w:val="24"/>
              </w:rPr>
              <w:t>1115,2</w:t>
            </w:r>
          </w:p>
        </w:tc>
        <w:tc>
          <w:tcPr>
            <w:tcW w:w="1544" w:type="dxa"/>
            <w:tcBorders>
              <w:top w:val="nil"/>
              <w:left w:val="nil"/>
              <w:bottom w:val="single" w:sz="4" w:space="0" w:color="auto"/>
              <w:right w:val="single" w:sz="4" w:space="0" w:color="auto"/>
            </w:tcBorders>
            <w:shd w:val="clear" w:color="auto" w:fill="auto"/>
            <w:noWrap/>
            <w:vAlign w:val="bottom"/>
            <w:hideMark/>
          </w:tcPr>
          <w:p w14:paraId="4CF007B4" w14:textId="77777777" w:rsidR="00560F4E" w:rsidRPr="00560F4E" w:rsidRDefault="00560F4E" w:rsidP="00560F4E">
            <w:pPr>
              <w:spacing w:line="240" w:lineRule="auto"/>
              <w:jc w:val="center"/>
              <w:rPr>
                <w:color w:val="000000"/>
                <w:sz w:val="24"/>
              </w:rPr>
            </w:pPr>
            <w:r w:rsidRPr="00560F4E">
              <w:rPr>
                <w:color w:val="000000"/>
                <w:sz w:val="24"/>
              </w:rPr>
              <w:t>-28,1</w:t>
            </w:r>
          </w:p>
        </w:tc>
      </w:tr>
      <w:tr w:rsidR="00560F4E" w:rsidRPr="00560F4E" w14:paraId="4C0F99D3" w14:textId="77777777" w:rsidTr="00555688">
        <w:trPr>
          <w:trHeight w:val="310"/>
        </w:trPr>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1D4220" w14:textId="77777777" w:rsidR="00560F4E" w:rsidRPr="00560F4E" w:rsidRDefault="00560F4E" w:rsidP="00560F4E">
            <w:pPr>
              <w:spacing w:line="240" w:lineRule="auto"/>
              <w:jc w:val="center"/>
              <w:rPr>
                <w:color w:val="000000"/>
                <w:sz w:val="24"/>
              </w:rPr>
            </w:pPr>
            <w:r w:rsidRPr="00560F4E">
              <w:rPr>
                <w:color w:val="000000"/>
                <w:sz w:val="24"/>
              </w:rPr>
              <w:t>2023</w:t>
            </w:r>
          </w:p>
        </w:tc>
        <w:tc>
          <w:tcPr>
            <w:tcW w:w="1612" w:type="dxa"/>
            <w:tcBorders>
              <w:top w:val="nil"/>
              <w:left w:val="nil"/>
              <w:bottom w:val="single" w:sz="4" w:space="0" w:color="auto"/>
              <w:right w:val="single" w:sz="4" w:space="0" w:color="auto"/>
            </w:tcBorders>
            <w:shd w:val="clear" w:color="auto" w:fill="auto"/>
            <w:noWrap/>
            <w:vAlign w:val="bottom"/>
            <w:hideMark/>
          </w:tcPr>
          <w:p w14:paraId="7E7EC97F" w14:textId="77777777" w:rsidR="00560F4E" w:rsidRPr="00560F4E" w:rsidRDefault="00560F4E" w:rsidP="00560F4E">
            <w:pPr>
              <w:spacing w:line="240" w:lineRule="auto"/>
              <w:jc w:val="center"/>
              <w:rPr>
                <w:color w:val="000000"/>
                <w:sz w:val="24"/>
              </w:rPr>
            </w:pPr>
            <w:r w:rsidRPr="00560F4E">
              <w:rPr>
                <w:color w:val="000000"/>
                <w:sz w:val="24"/>
              </w:rPr>
              <w:t>3288,1</w:t>
            </w:r>
          </w:p>
        </w:tc>
        <w:tc>
          <w:tcPr>
            <w:tcW w:w="1918" w:type="dxa"/>
            <w:tcBorders>
              <w:top w:val="nil"/>
              <w:left w:val="nil"/>
              <w:bottom w:val="single" w:sz="4" w:space="0" w:color="auto"/>
              <w:right w:val="single" w:sz="4" w:space="0" w:color="auto"/>
            </w:tcBorders>
            <w:shd w:val="clear" w:color="auto" w:fill="auto"/>
            <w:noWrap/>
            <w:vAlign w:val="bottom"/>
            <w:hideMark/>
          </w:tcPr>
          <w:p w14:paraId="61050159" w14:textId="77777777" w:rsidR="00560F4E" w:rsidRPr="00560F4E" w:rsidRDefault="00560F4E" w:rsidP="00560F4E">
            <w:pPr>
              <w:spacing w:line="240" w:lineRule="auto"/>
              <w:jc w:val="center"/>
              <w:rPr>
                <w:color w:val="000000"/>
                <w:sz w:val="24"/>
              </w:rPr>
            </w:pPr>
            <w:r w:rsidRPr="00560F4E">
              <w:rPr>
                <w:color w:val="000000"/>
                <w:sz w:val="24"/>
              </w:rPr>
              <w:t>2015,3</w:t>
            </w:r>
          </w:p>
        </w:tc>
        <w:tc>
          <w:tcPr>
            <w:tcW w:w="1759" w:type="dxa"/>
            <w:tcBorders>
              <w:top w:val="nil"/>
              <w:left w:val="nil"/>
              <w:bottom w:val="single" w:sz="4" w:space="0" w:color="auto"/>
              <w:right w:val="single" w:sz="4" w:space="0" w:color="auto"/>
            </w:tcBorders>
            <w:shd w:val="clear" w:color="auto" w:fill="auto"/>
            <w:noWrap/>
            <w:vAlign w:val="bottom"/>
            <w:hideMark/>
          </w:tcPr>
          <w:p w14:paraId="1811A90C" w14:textId="77777777" w:rsidR="00560F4E" w:rsidRPr="00560F4E" w:rsidRDefault="00560F4E" w:rsidP="00560F4E">
            <w:pPr>
              <w:spacing w:line="240" w:lineRule="auto"/>
              <w:jc w:val="center"/>
              <w:rPr>
                <w:color w:val="000000"/>
                <w:sz w:val="24"/>
              </w:rPr>
            </w:pPr>
            <w:r w:rsidRPr="00560F4E">
              <w:rPr>
                <w:color w:val="000000"/>
                <w:sz w:val="24"/>
              </w:rPr>
              <w:t>-13,5</w:t>
            </w:r>
          </w:p>
        </w:tc>
        <w:tc>
          <w:tcPr>
            <w:tcW w:w="1864" w:type="dxa"/>
            <w:tcBorders>
              <w:top w:val="nil"/>
              <w:left w:val="nil"/>
              <w:bottom w:val="single" w:sz="4" w:space="0" w:color="auto"/>
              <w:right w:val="single" w:sz="4" w:space="0" w:color="auto"/>
            </w:tcBorders>
            <w:shd w:val="clear" w:color="auto" w:fill="auto"/>
            <w:noWrap/>
            <w:vAlign w:val="bottom"/>
            <w:hideMark/>
          </w:tcPr>
          <w:p w14:paraId="788EF28B" w14:textId="77777777" w:rsidR="00560F4E" w:rsidRPr="00560F4E" w:rsidRDefault="00560F4E" w:rsidP="00560F4E">
            <w:pPr>
              <w:spacing w:line="240" w:lineRule="auto"/>
              <w:jc w:val="center"/>
              <w:rPr>
                <w:color w:val="000000"/>
                <w:sz w:val="24"/>
              </w:rPr>
            </w:pPr>
            <w:r w:rsidRPr="00560F4E">
              <w:rPr>
                <w:color w:val="000000"/>
                <w:sz w:val="24"/>
              </w:rPr>
              <w:t>175,3</w:t>
            </w:r>
          </w:p>
        </w:tc>
        <w:tc>
          <w:tcPr>
            <w:tcW w:w="2945" w:type="dxa"/>
            <w:tcBorders>
              <w:top w:val="nil"/>
              <w:left w:val="nil"/>
              <w:bottom w:val="single" w:sz="4" w:space="0" w:color="auto"/>
              <w:right w:val="single" w:sz="4" w:space="0" w:color="auto"/>
            </w:tcBorders>
            <w:shd w:val="clear" w:color="auto" w:fill="auto"/>
            <w:noWrap/>
            <w:vAlign w:val="bottom"/>
            <w:hideMark/>
          </w:tcPr>
          <w:p w14:paraId="1EFBBFC0" w14:textId="77777777" w:rsidR="00560F4E" w:rsidRPr="00560F4E" w:rsidRDefault="00560F4E" w:rsidP="00560F4E">
            <w:pPr>
              <w:spacing w:line="240" w:lineRule="auto"/>
              <w:jc w:val="center"/>
              <w:rPr>
                <w:color w:val="000000"/>
                <w:sz w:val="24"/>
              </w:rPr>
            </w:pPr>
            <w:r w:rsidRPr="00560F4E">
              <w:rPr>
                <w:color w:val="000000"/>
                <w:sz w:val="24"/>
              </w:rPr>
              <w:t>850,2</w:t>
            </w:r>
          </w:p>
        </w:tc>
        <w:tc>
          <w:tcPr>
            <w:tcW w:w="1864" w:type="dxa"/>
            <w:tcBorders>
              <w:top w:val="nil"/>
              <w:left w:val="nil"/>
              <w:bottom w:val="single" w:sz="4" w:space="0" w:color="auto"/>
              <w:right w:val="single" w:sz="4" w:space="0" w:color="auto"/>
            </w:tcBorders>
            <w:shd w:val="clear" w:color="auto" w:fill="auto"/>
            <w:noWrap/>
            <w:vAlign w:val="bottom"/>
            <w:hideMark/>
          </w:tcPr>
          <w:p w14:paraId="3AF7E8F7" w14:textId="77777777" w:rsidR="00560F4E" w:rsidRPr="00560F4E" w:rsidRDefault="00560F4E" w:rsidP="00560F4E">
            <w:pPr>
              <w:spacing w:line="240" w:lineRule="auto"/>
              <w:jc w:val="center"/>
              <w:rPr>
                <w:color w:val="000000"/>
                <w:sz w:val="24"/>
              </w:rPr>
            </w:pPr>
            <w:r w:rsidRPr="00560F4E">
              <w:rPr>
                <w:color w:val="000000"/>
                <w:sz w:val="24"/>
              </w:rPr>
              <w:t>1160,6</w:t>
            </w:r>
          </w:p>
        </w:tc>
        <w:tc>
          <w:tcPr>
            <w:tcW w:w="1544" w:type="dxa"/>
            <w:tcBorders>
              <w:top w:val="nil"/>
              <w:left w:val="nil"/>
              <w:bottom w:val="single" w:sz="4" w:space="0" w:color="auto"/>
              <w:right w:val="single" w:sz="4" w:space="0" w:color="auto"/>
            </w:tcBorders>
            <w:shd w:val="clear" w:color="auto" w:fill="auto"/>
            <w:noWrap/>
            <w:vAlign w:val="bottom"/>
            <w:hideMark/>
          </w:tcPr>
          <w:p w14:paraId="53B118C2" w14:textId="77777777" w:rsidR="00560F4E" w:rsidRPr="00560F4E" w:rsidRDefault="00560F4E" w:rsidP="00560F4E">
            <w:pPr>
              <w:spacing w:line="240" w:lineRule="auto"/>
              <w:jc w:val="center"/>
              <w:rPr>
                <w:color w:val="000000"/>
                <w:sz w:val="24"/>
              </w:rPr>
            </w:pPr>
            <w:r w:rsidRPr="00560F4E">
              <w:rPr>
                <w:color w:val="000000"/>
                <w:sz w:val="24"/>
              </w:rPr>
              <w:t>-29,9</w:t>
            </w:r>
          </w:p>
        </w:tc>
      </w:tr>
    </w:tbl>
    <w:p w14:paraId="2FF92917" w14:textId="77777777" w:rsidR="00555688" w:rsidRDefault="00555688" w:rsidP="00555688">
      <w:pPr>
        <w:jc w:val="left"/>
        <w:rPr>
          <w:bCs/>
        </w:rPr>
      </w:pPr>
      <w:r>
        <w:rPr>
          <w:bCs/>
        </w:rPr>
        <w:t xml:space="preserve">Источник: составлено авторами по данным Росстат </w:t>
      </w:r>
      <w:r w:rsidRPr="00560F4E">
        <w:rPr>
          <w:bCs/>
        </w:rPr>
        <w:t>[]</w:t>
      </w:r>
    </w:p>
    <w:p w14:paraId="0BFDED14" w14:textId="77777777" w:rsidR="00555688" w:rsidRDefault="00555688" w:rsidP="00555688">
      <w:pPr>
        <w:jc w:val="left"/>
        <w:rPr>
          <w:bCs/>
        </w:rPr>
      </w:pPr>
    </w:p>
    <w:p w14:paraId="5008BC57" w14:textId="77777777" w:rsidR="00555688" w:rsidRDefault="00555688" w:rsidP="00555688">
      <w:pPr>
        <w:jc w:val="left"/>
        <w:rPr>
          <w:bCs/>
        </w:rPr>
      </w:pPr>
    </w:p>
    <w:p w14:paraId="518E6540" w14:textId="456F22A4" w:rsidR="00555688" w:rsidRDefault="00555688" w:rsidP="00555688">
      <w:pPr>
        <w:jc w:val="right"/>
        <w:rPr>
          <w:bCs/>
        </w:rPr>
      </w:pPr>
      <w:r>
        <w:rPr>
          <w:bCs/>
        </w:rPr>
        <w:lastRenderedPageBreak/>
        <w:t xml:space="preserve">Приложение 3 </w:t>
      </w:r>
    </w:p>
    <w:tbl>
      <w:tblPr>
        <w:tblpPr w:leftFromText="180" w:rightFromText="180" w:vertAnchor="text" w:horzAnchor="margin" w:tblpY="79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1586"/>
        <w:gridCol w:w="1886"/>
        <w:gridCol w:w="1731"/>
        <w:gridCol w:w="1833"/>
        <w:gridCol w:w="2866"/>
        <w:gridCol w:w="1833"/>
        <w:gridCol w:w="1519"/>
      </w:tblGrid>
      <w:tr w:rsidR="00555688" w:rsidRPr="00555688" w14:paraId="6BB299C0" w14:textId="77777777" w:rsidTr="00555688">
        <w:trPr>
          <w:trHeight w:val="310"/>
        </w:trPr>
        <w:tc>
          <w:tcPr>
            <w:tcW w:w="1306" w:type="dxa"/>
            <w:shd w:val="clear" w:color="auto" w:fill="auto"/>
            <w:noWrap/>
            <w:vAlign w:val="bottom"/>
            <w:hideMark/>
          </w:tcPr>
          <w:p w14:paraId="229DB436" w14:textId="4523C68E" w:rsidR="00555688" w:rsidRPr="00555688" w:rsidRDefault="00555688" w:rsidP="00555688">
            <w:pPr>
              <w:spacing w:line="240" w:lineRule="auto"/>
              <w:jc w:val="left"/>
              <w:rPr>
                <w:color w:val="000000"/>
                <w:sz w:val="24"/>
              </w:rPr>
            </w:pPr>
          </w:p>
        </w:tc>
        <w:tc>
          <w:tcPr>
            <w:tcW w:w="1586" w:type="dxa"/>
            <w:shd w:val="clear" w:color="auto" w:fill="auto"/>
            <w:noWrap/>
            <w:vAlign w:val="bottom"/>
            <w:hideMark/>
          </w:tcPr>
          <w:p w14:paraId="1717486C" w14:textId="77777777" w:rsidR="00555688" w:rsidRPr="00555688" w:rsidRDefault="00555688" w:rsidP="00555688">
            <w:pPr>
              <w:spacing w:line="240" w:lineRule="auto"/>
              <w:jc w:val="left"/>
              <w:rPr>
                <w:b/>
                <w:bCs/>
                <w:color w:val="000000"/>
                <w:sz w:val="24"/>
              </w:rPr>
            </w:pPr>
            <w:r w:rsidRPr="00555688">
              <w:rPr>
                <w:b/>
                <w:bCs/>
                <w:color w:val="000000"/>
                <w:sz w:val="24"/>
              </w:rPr>
              <w:t>Российская Федерация</w:t>
            </w:r>
          </w:p>
        </w:tc>
        <w:tc>
          <w:tcPr>
            <w:tcW w:w="1886" w:type="dxa"/>
            <w:shd w:val="clear" w:color="auto" w:fill="auto"/>
            <w:noWrap/>
            <w:vAlign w:val="bottom"/>
            <w:hideMark/>
          </w:tcPr>
          <w:p w14:paraId="734211AD" w14:textId="77777777" w:rsidR="00555688" w:rsidRPr="00555688" w:rsidRDefault="00555688" w:rsidP="00555688">
            <w:pPr>
              <w:spacing w:line="240" w:lineRule="auto"/>
              <w:jc w:val="center"/>
              <w:rPr>
                <w:b/>
                <w:bCs/>
                <w:color w:val="000000"/>
                <w:sz w:val="24"/>
              </w:rPr>
            </w:pPr>
            <w:r w:rsidRPr="00555688">
              <w:rPr>
                <w:b/>
                <w:bCs/>
                <w:color w:val="000000"/>
                <w:sz w:val="24"/>
              </w:rPr>
              <w:t>Центральный федеральный округ</w:t>
            </w:r>
          </w:p>
        </w:tc>
        <w:tc>
          <w:tcPr>
            <w:tcW w:w="1731" w:type="dxa"/>
            <w:shd w:val="clear" w:color="auto" w:fill="auto"/>
            <w:noWrap/>
            <w:vAlign w:val="bottom"/>
            <w:hideMark/>
          </w:tcPr>
          <w:p w14:paraId="48AD0DC3" w14:textId="77777777" w:rsidR="00555688" w:rsidRPr="00555688" w:rsidRDefault="00555688" w:rsidP="00555688">
            <w:pPr>
              <w:spacing w:line="240" w:lineRule="auto"/>
              <w:jc w:val="left"/>
              <w:rPr>
                <w:color w:val="000000"/>
                <w:sz w:val="24"/>
              </w:rPr>
            </w:pPr>
            <w:r w:rsidRPr="00555688">
              <w:rPr>
                <w:color w:val="000000"/>
                <w:sz w:val="24"/>
              </w:rPr>
              <w:t>Белгородская область</w:t>
            </w:r>
          </w:p>
        </w:tc>
        <w:tc>
          <w:tcPr>
            <w:tcW w:w="1833" w:type="dxa"/>
            <w:shd w:val="clear" w:color="auto" w:fill="auto"/>
            <w:noWrap/>
            <w:vAlign w:val="bottom"/>
            <w:hideMark/>
          </w:tcPr>
          <w:p w14:paraId="31F5CBAE" w14:textId="77777777" w:rsidR="00555688" w:rsidRPr="00555688" w:rsidRDefault="00555688" w:rsidP="00555688">
            <w:pPr>
              <w:spacing w:line="240" w:lineRule="auto"/>
              <w:jc w:val="center"/>
              <w:rPr>
                <w:b/>
                <w:bCs/>
                <w:color w:val="000000"/>
                <w:sz w:val="24"/>
              </w:rPr>
            </w:pPr>
            <w:r w:rsidRPr="00555688">
              <w:rPr>
                <w:b/>
                <w:bCs/>
                <w:color w:val="000000"/>
                <w:sz w:val="24"/>
              </w:rPr>
              <w:t>Северо-Западный федеральный округ</w:t>
            </w:r>
          </w:p>
        </w:tc>
        <w:tc>
          <w:tcPr>
            <w:tcW w:w="2866" w:type="dxa"/>
            <w:shd w:val="clear" w:color="auto" w:fill="auto"/>
            <w:noWrap/>
            <w:vAlign w:val="bottom"/>
            <w:hideMark/>
          </w:tcPr>
          <w:p w14:paraId="3D93A3E2" w14:textId="77777777" w:rsidR="00555688" w:rsidRPr="00555688" w:rsidRDefault="00555688" w:rsidP="00555688">
            <w:pPr>
              <w:spacing w:line="240" w:lineRule="auto"/>
              <w:jc w:val="left"/>
              <w:rPr>
                <w:color w:val="000000"/>
                <w:sz w:val="24"/>
              </w:rPr>
            </w:pPr>
            <w:r w:rsidRPr="00555688">
              <w:rPr>
                <w:color w:val="000000"/>
                <w:sz w:val="24"/>
              </w:rPr>
              <w:t>г. Санкт-Петербург</w:t>
            </w:r>
          </w:p>
        </w:tc>
        <w:tc>
          <w:tcPr>
            <w:tcW w:w="1833" w:type="dxa"/>
            <w:shd w:val="clear" w:color="auto" w:fill="auto"/>
            <w:noWrap/>
            <w:vAlign w:val="bottom"/>
            <w:hideMark/>
          </w:tcPr>
          <w:p w14:paraId="6402EE7D" w14:textId="77777777" w:rsidR="00555688" w:rsidRPr="00555688" w:rsidRDefault="00555688" w:rsidP="00555688">
            <w:pPr>
              <w:spacing w:line="240" w:lineRule="auto"/>
              <w:jc w:val="center"/>
              <w:rPr>
                <w:b/>
                <w:bCs/>
                <w:color w:val="000000"/>
                <w:sz w:val="24"/>
              </w:rPr>
            </w:pPr>
            <w:r w:rsidRPr="00555688">
              <w:rPr>
                <w:b/>
                <w:bCs/>
                <w:color w:val="000000"/>
                <w:sz w:val="24"/>
              </w:rPr>
              <w:t>Северо-Кавказский федеральный округ</w:t>
            </w:r>
          </w:p>
        </w:tc>
        <w:tc>
          <w:tcPr>
            <w:tcW w:w="1519" w:type="dxa"/>
            <w:shd w:val="clear" w:color="auto" w:fill="auto"/>
            <w:noWrap/>
            <w:vAlign w:val="bottom"/>
            <w:hideMark/>
          </w:tcPr>
          <w:p w14:paraId="5F8425FF" w14:textId="77777777" w:rsidR="00555688" w:rsidRPr="00555688" w:rsidRDefault="00555688" w:rsidP="00555688">
            <w:pPr>
              <w:spacing w:line="240" w:lineRule="auto"/>
              <w:jc w:val="left"/>
              <w:rPr>
                <w:color w:val="000000"/>
                <w:sz w:val="24"/>
              </w:rPr>
            </w:pPr>
            <w:r w:rsidRPr="00555688">
              <w:rPr>
                <w:color w:val="000000"/>
                <w:sz w:val="24"/>
              </w:rPr>
              <w:t>Республика Северная Осетия – Алания</w:t>
            </w:r>
          </w:p>
        </w:tc>
      </w:tr>
      <w:tr w:rsidR="00555688" w:rsidRPr="00555688" w14:paraId="07049F95" w14:textId="77777777" w:rsidTr="00555688">
        <w:trPr>
          <w:trHeight w:val="310"/>
        </w:trPr>
        <w:tc>
          <w:tcPr>
            <w:tcW w:w="1306" w:type="dxa"/>
            <w:shd w:val="clear" w:color="auto" w:fill="auto"/>
            <w:noWrap/>
            <w:vAlign w:val="bottom"/>
            <w:hideMark/>
          </w:tcPr>
          <w:p w14:paraId="3DC14D17" w14:textId="77777777" w:rsidR="00555688" w:rsidRPr="00555688" w:rsidRDefault="00555688" w:rsidP="00555688">
            <w:pPr>
              <w:spacing w:line="240" w:lineRule="auto"/>
              <w:jc w:val="center"/>
              <w:rPr>
                <w:color w:val="000000"/>
                <w:sz w:val="24"/>
              </w:rPr>
            </w:pPr>
            <w:r w:rsidRPr="00555688">
              <w:rPr>
                <w:color w:val="000000"/>
                <w:sz w:val="24"/>
              </w:rPr>
              <w:t>2006</w:t>
            </w:r>
          </w:p>
        </w:tc>
        <w:tc>
          <w:tcPr>
            <w:tcW w:w="1586" w:type="dxa"/>
            <w:shd w:val="clear" w:color="auto" w:fill="auto"/>
            <w:noWrap/>
            <w:vAlign w:val="bottom"/>
            <w:hideMark/>
          </w:tcPr>
          <w:p w14:paraId="3BB74C63" w14:textId="77777777" w:rsidR="00555688" w:rsidRPr="00555688" w:rsidRDefault="00555688" w:rsidP="00555688">
            <w:pPr>
              <w:spacing w:line="240" w:lineRule="auto"/>
              <w:jc w:val="center"/>
              <w:rPr>
                <w:color w:val="000000"/>
                <w:sz w:val="24"/>
              </w:rPr>
            </w:pPr>
            <w:r w:rsidRPr="00555688">
              <w:rPr>
                <w:color w:val="000000"/>
                <w:sz w:val="24"/>
              </w:rPr>
              <w:t>0,000</w:t>
            </w:r>
          </w:p>
        </w:tc>
        <w:tc>
          <w:tcPr>
            <w:tcW w:w="1886" w:type="dxa"/>
            <w:shd w:val="clear" w:color="auto" w:fill="auto"/>
            <w:noWrap/>
            <w:vAlign w:val="bottom"/>
            <w:hideMark/>
          </w:tcPr>
          <w:p w14:paraId="01FA546D" w14:textId="77777777" w:rsidR="00555688" w:rsidRPr="00555688" w:rsidRDefault="00555688" w:rsidP="00555688">
            <w:pPr>
              <w:spacing w:line="240" w:lineRule="auto"/>
              <w:jc w:val="center"/>
              <w:rPr>
                <w:color w:val="000000"/>
                <w:sz w:val="24"/>
              </w:rPr>
            </w:pPr>
            <w:r w:rsidRPr="00555688">
              <w:rPr>
                <w:color w:val="000000"/>
                <w:sz w:val="24"/>
              </w:rPr>
              <w:t>0,000</w:t>
            </w:r>
          </w:p>
        </w:tc>
        <w:tc>
          <w:tcPr>
            <w:tcW w:w="1731" w:type="dxa"/>
            <w:shd w:val="clear" w:color="auto" w:fill="auto"/>
            <w:noWrap/>
            <w:vAlign w:val="bottom"/>
            <w:hideMark/>
          </w:tcPr>
          <w:p w14:paraId="7B8580A2" w14:textId="77777777" w:rsidR="00555688" w:rsidRPr="00555688" w:rsidRDefault="00555688" w:rsidP="00555688">
            <w:pPr>
              <w:spacing w:line="240" w:lineRule="auto"/>
              <w:jc w:val="center"/>
              <w:rPr>
                <w:color w:val="000000"/>
                <w:sz w:val="24"/>
              </w:rPr>
            </w:pPr>
            <w:r w:rsidRPr="00555688">
              <w:rPr>
                <w:color w:val="000000"/>
                <w:sz w:val="24"/>
              </w:rPr>
              <w:t>0,000</w:t>
            </w:r>
          </w:p>
        </w:tc>
        <w:tc>
          <w:tcPr>
            <w:tcW w:w="1833" w:type="dxa"/>
            <w:shd w:val="clear" w:color="auto" w:fill="auto"/>
            <w:noWrap/>
            <w:vAlign w:val="bottom"/>
            <w:hideMark/>
          </w:tcPr>
          <w:p w14:paraId="4BA4B90B" w14:textId="77777777" w:rsidR="00555688" w:rsidRPr="00555688" w:rsidRDefault="00555688" w:rsidP="00555688">
            <w:pPr>
              <w:spacing w:line="240" w:lineRule="auto"/>
              <w:jc w:val="center"/>
              <w:rPr>
                <w:color w:val="000000"/>
                <w:sz w:val="24"/>
              </w:rPr>
            </w:pPr>
            <w:r w:rsidRPr="00555688">
              <w:rPr>
                <w:color w:val="000000"/>
                <w:sz w:val="24"/>
              </w:rPr>
              <w:t>0,000</w:t>
            </w:r>
          </w:p>
        </w:tc>
        <w:tc>
          <w:tcPr>
            <w:tcW w:w="2866" w:type="dxa"/>
            <w:shd w:val="clear" w:color="auto" w:fill="auto"/>
            <w:noWrap/>
            <w:vAlign w:val="bottom"/>
            <w:hideMark/>
          </w:tcPr>
          <w:p w14:paraId="095BC506" w14:textId="77777777" w:rsidR="00555688" w:rsidRPr="00555688" w:rsidRDefault="00555688" w:rsidP="00555688">
            <w:pPr>
              <w:spacing w:line="240" w:lineRule="auto"/>
              <w:jc w:val="center"/>
              <w:rPr>
                <w:color w:val="000000"/>
                <w:sz w:val="24"/>
              </w:rPr>
            </w:pPr>
            <w:r w:rsidRPr="00555688">
              <w:rPr>
                <w:color w:val="000000"/>
                <w:sz w:val="24"/>
              </w:rPr>
              <w:t>0,000</w:t>
            </w:r>
          </w:p>
        </w:tc>
        <w:tc>
          <w:tcPr>
            <w:tcW w:w="1833" w:type="dxa"/>
            <w:shd w:val="clear" w:color="auto" w:fill="auto"/>
            <w:noWrap/>
            <w:vAlign w:val="bottom"/>
            <w:hideMark/>
          </w:tcPr>
          <w:p w14:paraId="20A22B7B" w14:textId="77777777" w:rsidR="00555688" w:rsidRPr="00555688" w:rsidRDefault="00555688" w:rsidP="00555688">
            <w:pPr>
              <w:spacing w:line="240" w:lineRule="auto"/>
              <w:jc w:val="center"/>
              <w:rPr>
                <w:color w:val="000000"/>
                <w:sz w:val="24"/>
              </w:rPr>
            </w:pPr>
            <w:r w:rsidRPr="00555688">
              <w:rPr>
                <w:color w:val="000000"/>
                <w:sz w:val="24"/>
              </w:rPr>
              <w:t>0,000</w:t>
            </w:r>
          </w:p>
        </w:tc>
        <w:tc>
          <w:tcPr>
            <w:tcW w:w="1519" w:type="dxa"/>
            <w:shd w:val="clear" w:color="auto" w:fill="auto"/>
            <w:noWrap/>
            <w:vAlign w:val="bottom"/>
            <w:hideMark/>
          </w:tcPr>
          <w:p w14:paraId="086ADF49" w14:textId="77777777" w:rsidR="00555688" w:rsidRPr="00555688" w:rsidRDefault="00555688" w:rsidP="00555688">
            <w:pPr>
              <w:spacing w:line="240" w:lineRule="auto"/>
              <w:jc w:val="center"/>
              <w:rPr>
                <w:color w:val="000000"/>
                <w:sz w:val="24"/>
              </w:rPr>
            </w:pPr>
            <w:r w:rsidRPr="00555688">
              <w:rPr>
                <w:color w:val="000000"/>
                <w:sz w:val="24"/>
              </w:rPr>
              <w:t>0,000</w:t>
            </w:r>
          </w:p>
        </w:tc>
      </w:tr>
      <w:tr w:rsidR="00555688" w:rsidRPr="00555688" w14:paraId="370C8FD4" w14:textId="77777777" w:rsidTr="00555688">
        <w:trPr>
          <w:trHeight w:val="310"/>
        </w:trPr>
        <w:tc>
          <w:tcPr>
            <w:tcW w:w="1306" w:type="dxa"/>
            <w:shd w:val="clear" w:color="auto" w:fill="auto"/>
            <w:noWrap/>
            <w:vAlign w:val="bottom"/>
            <w:hideMark/>
          </w:tcPr>
          <w:p w14:paraId="576AC31C" w14:textId="77777777" w:rsidR="00555688" w:rsidRPr="00555688" w:rsidRDefault="00555688" w:rsidP="00555688">
            <w:pPr>
              <w:spacing w:line="240" w:lineRule="auto"/>
              <w:jc w:val="center"/>
              <w:rPr>
                <w:color w:val="000000"/>
                <w:sz w:val="24"/>
              </w:rPr>
            </w:pPr>
            <w:r w:rsidRPr="00555688">
              <w:rPr>
                <w:color w:val="000000"/>
                <w:sz w:val="24"/>
              </w:rPr>
              <w:t>2007</w:t>
            </w:r>
          </w:p>
        </w:tc>
        <w:tc>
          <w:tcPr>
            <w:tcW w:w="1586" w:type="dxa"/>
            <w:shd w:val="clear" w:color="auto" w:fill="auto"/>
            <w:noWrap/>
            <w:vAlign w:val="bottom"/>
            <w:hideMark/>
          </w:tcPr>
          <w:p w14:paraId="35CBFAEA" w14:textId="77777777" w:rsidR="00555688" w:rsidRPr="00555688" w:rsidRDefault="00555688" w:rsidP="00555688">
            <w:pPr>
              <w:spacing w:line="240" w:lineRule="auto"/>
              <w:jc w:val="center"/>
              <w:rPr>
                <w:color w:val="000000"/>
                <w:sz w:val="24"/>
              </w:rPr>
            </w:pPr>
            <w:r w:rsidRPr="00555688">
              <w:rPr>
                <w:color w:val="000000"/>
                <w:sz w:val="24"/>
              </w:rPr>
              <w:t>-0,081</w:t>
            </w:r>
          </w:p>
        </w:tc>
        <w:tc>
          <w:tcPr>
            <w:tcW w:w="1886" w:type="dxa"/>
            <w:shd w:val="clear" w:color="auto" w:fill="auto"/>
            <w:noWrap/>
            <w:vAlign w:val="bottom"/>
            <w:hideMark/>
          </w:tcPr>
          <w:p w14:paraId="6D65B281" w14:textId="77777777" w:rsidR="00555688" w:rsidRPr="00555688" w:rsidRDefault="00555688" w:rsidP="00555688">
            <w:pPr>
              <w:spacing w:line="240" w:lineRule="auto"/>
              <w:jc w:val="center"/>
              <w:rPr>
                <w:color w:val="000000"/>
                <w:sz w:val="24"/>
              </w:rPr>
            </w:pPr>
            <w:r w:rsidRPr="00555688">
              <w:rPr>
                <w:color w:val="000000"/>
                <w:sz w:val="24"/>
              </w:rPr>
              <w:t>0,070</w:t>
            </w:r>
          </w:p>
        </w:tc>
        <w:tc>
          <w:tcPr>
            <w:tcW w:w="1731" w:type="dxa"/>
            <w:shd w:val="clear" w:color="auto" w:fill="auto"/>
            <w:noWrap/>
            <w:vAlign w:val="bottom"/>
            <w:hideMark/>
          </w:tcPr>
          <w:p w14:paraId="717DF459" w14:textId="77777777" w:rsidR="00555688" w:rsidRPr="00555688" w:rsidRDefault="00555688" w:rsidP="00555688">
            <w:pPr>
              <w:spacing w:line="240" w:lineRule="auto"/>
              <w:jc w:val="center"/>
              <w:rPr>
                <w:color w:val="000000"/>
                <w:sz w:val="24"/>
              </w:rPr>
            </w:pPr>
            <w:r w:rsidRPr="00555688">
              <w:rPr>
                <w:color w:val="000000"/>
                <w:sz w:val="24"/>
              </w:rPr>
              <w:t>0,390</w:t>
            </w:r>
          </w:p>
        </w:tc>
        <w:tc>
          <w:tcPr>
            <w:tcW w:w="1833" w:type="dxa"/>
            <w:shd w:val="clear" w:color="auto" w:fill="auto"/>
            <w:noWrap/>
            <w:vAlign w:val="bottom"/>
            <w:hideMark/>
          </w:tcPr>
          <w:p w14:paraId="0813F358" w14:textId="77777777" w:rsidR="00555688" w:rsidRPr="00555688" w:rsidRDefault="00555688" w:rsidP="00555688">
            <w:pPr>
              <w:spacing w:line="240" w:lineRule="auto"/>
              <w:jc w:val="center"/>
              <w:rPr>
                <w:color w:val="000000"/>
                <w:sz w:val="24"/>
              </w:rPr>
            </w:pPr>
            <w:r w:rsidRPr="00555688">
              <w:rPr>
                <w:color w:val="000000"/>
                <w:sz w:val="24"/>
              </w:rPr>
              <w:t>-0,251</w:t>
            </w:r>
          </w:p>
        </w:tc>
        <w:tc>
          <w:tcPr>
            <w:tcW w:w="2866" w:type="dxa"/>
            <w:shd w:val="clear" w:color="auto" w:fill="auto"/>
            <w:noWrap/>
            <w:vAlign w:val="bottom"/>
            <w:hideMark/>
          </w:tcPr>
          <w:p w14:paraId="006B37F0" w14:textId="77777777" w:rsidR="00555688" w:rsidRPr="00555688" w:rsidRDefault="00555688" w:rsidP="00555688">
            <w:pPr>
              <w:spacing w:line="240" w:lineRule="auto"/>
              <w:jc w:val="center"/>
              <w:rPr>
                <w:color w:val="000000"/>
                <w:sz w:val="24"/>
              </w:rPr>
            </w:pPr>
            <w:r w:rsidRPr="00555688">
              <w:rPr>
                <w:color w:val="000000"/>
                <w:sz w:val="24"/>
              </w:rPr>
              <w:t>0,362</w:t>
            </w:r>
          </w:p>
        </w:tc>
        <w:tc>
          <w:tcPr>
            <w:tcW w:w="1833" w:type="dxa"/>
            <w:shd w:val="clear" w:color="auto" w:fill="auto"/>
            <w:noWrap/>
            <w:vAlign w:val="bottom"/>
            <w:hideMark/>
          </w:tcPr>
          <w:p w14:paraId="2C4D91CF" w14:textId="77777777" w:rsidR="00555688" w:rsidRPr="00555688" w:rsidRDefault="00555688" w:rsidP="00555688">
            <w:pPr>
              <w:spacing w:line="240" w:lineRule="auto"/>
              <w:jc w:val="center"/>
              <w:rPr>
                <w:color w:val="000000"/>
                <w:sz w:val="24"/>
              </w:rPr>
            </w:pPr>
            <w:r w:rsidRPr="00555688">
              <w:rPr>
                <w:color w:val="000000"/>
                <w:sz w:val="24"/>
              </w:rPr>
              <w:t>1,062</w:t>
            </w:r>
          </w:p>
        </w:tc>
        <w:tc>
          <w:tcPr>
            <w:tcW w:w="1519" w:type="dxa"/>
            <w:shd w:val="clear" w:color="auto" w:fill="auto"/>
            <w:noWrap/>
            <w:vAlign w:val="bottom"/>
            <w:hideMark/>
          </w:tcPr>
          <w:p w14:paraId="36DF7EB4" w14:textId="77777777" w:rsidR="00555688" w:rsidRPr="00555688" w:rsidRDefault="00555688" w:rsidP="00555688">
            <w:pPr>
              <w:spacing w:line="240" w:lineRule="auto"/>
              <w:jc w:val="center"/>
              <w:rPr>
                <w:color w:val="000000"/>
                <w:sz w:val="24"/>
              </w:rPr>
            </w:pPr>
            <w:r w:rsidRPr="00555688">
              <w:rPr>
                <w:color w:val="000000"/>
                <w:sz w:val="24"/>
              </w:rPr>
              <w:t>0,381</w:t>
            </w:r>
          </w:p>
        </w:tc>
      </w:tr>
      <w:tr w:rsidR="00555688" w:rsidRPr="00555688" w14:paraId="4D00CE05" w14:textId="77777777" w:rsidTr="00555688">
        <w:trPr>
          <w:trHeight w:val="310"/>
        </w:trPr>
        <w:tc>
          <w:tcPr>
            <w:tcW w:w="1306" w:type="dxa"/>
            <w:shd w:val="clear" w:color="auto" w:fill="auto"/>
            <w:noWrap/>
            <w:vAlign w:val="bottom"/>
            <w:hideMark/>
          </w:tcPr>
          <w:p w14:paraId="77F67E4C" w14:textId="77777777" w:rsidR="00555688" w:rsidRPr="00555688" w:rsidRDefault="00555688" w:rsidP="00555688">
            <w:pPr>
              <w:spacing w:line="240" w:lineRule="auto"/>
              <w:jc w:val="center"/>
              <w:rPr>
                <w:color w:val="000000"/>
                <w:sz w:val="24"/>
              </w:rPr>
            </w:pPr>
            <w:r w:rsidRPr="00555688">
              <w:rPr>
                <w:color w:val="000000"/>
                <w:sz w:val="24"/>
              </w:rPr>
              <w:t>2008</w:t>
            </w:r>
          </w:p>
        </w:tc>
        <w:tc>
          <w:tcPr>
            <w:tcW w:w="1586" w:type="dxa"/>
            <w:shd w:val="clear" w:color="auto" w:fill="auto"/>
            <w:noWrap/>
            <w:vAlign w:val="bottom"/>
            <w:hideMark/>
          </w:tcPr>
          <w:p w14:paraId="465811FC" w14:textId="77777777" w:rsidR="00555688" w:rsidRPr="00555688" w:rsidRDefault="00555688" w:rsidP="00555688">
            <w:pPr>
              <w:spacing w:line="240" w:lineRule="auto"/>
              <w:jc w:val="center"/>
              <w:rPr>
                <w:color w:val="000000"/>
                <w:sz w:val="24"/>
              </w:rPr>
            </w:pPr>
            <w:r w:rsidRPr="00555688">
              <w:rPr>
                <w:color w:val="000000"/>
                <w:sz w:val="24"/>
              </w:rPr>
              <w:t>-0,088</w:t>
            </w:r>
          </w:p>
        </w:tc>
        <w:tc>
          <w:tcPr>
            <w:tcW w:w="1886" w:type="dxa"/>
            <w:shd w:val="clear" w:color="auto" w:fill="auto"/>
            <w:noWrap/>
            <w:vAlign w:val="bottom"/>
            <w:hideMark/>
          </w:tcPr>
          <w:p w14:paraId="3BB6CB6F" w14:textId="77777777" w:rsidR="00555688" w:rsidRPr="00555688" w:rsidRDefault="00555688" w:rsidP="00555688">
            <w:pPr>
              <w:spacing w:line="240" w:lineRule="auto"/>
              <w:jc w:val="center"/>
              <w:rPr>
                <w:color w:val="000000"/>
                <w:sz w:val="24"/>
              </w:rPr>
            </w:pPr>
            <w:r w:rsidRPr="00555688">
              <w:rPr>
                <w:color w:val="000000"/>
                <w:sz w:val="24"/>
              </w:rPr>
              <w:t>0,209</w:t>
            </w:r>
          </w:p>
        </w:tc>
        <w:tc>
          <w:tcPr>
            <w:tcW w:w="1731" w:type="dxa"/>
            <w:shd w:val="clear" w:color="auto" w:fill="auto"/>
            <w:noWrap/>
            <w:vAlign w:val="bottom"/>
            <w:hideMark/>
          </w:tcPr>
          <w:p w14:paraId="6EA747D3" w14:textId="77777777" w:rsidR="00555688" w:rsidRPr="00555688" w:rsidRDefault="00555688" w:rsidP="00555688">
            <w:pPr>
              <w:spacing w:line="240" w:lineRule="auto"/>
              <w:jc w:val="center"/>
              <w:rPr>
                <w:color w:val="000000"/>
                <w:sz w:val="24"/>
              </w:rPr>
            </w:pPr>
            <w:r w:rsidRPr="00555688">
              <w:rPr>
                <w:color w:val="000000"/>
                <w:sz w:val="24"/>
              </w:rPr>
              <w:t>0,799</w:t>
            </w:r>
          </w:p>
        </w:tc>
        <w:tc>
          <w:tcPr>
            <w:tcW w:w="1833" w:type="dxa"/>
            <w:shd w:val="clear" w:color="auto" w:fill="auto"/>
            <w:noWrap/>
            <w:vAlign w:val="bottom"/>
            <w:hideMark/>
          </w:tcPr>
          <w:p w14:paraId="227B5613" w14:textId="77777777" w:rsidR="00555688" w:rsidRPr="00555688" w:rsidRDefault="00555688" w:rsidP="00555688">
            <w:pPr>
              <w:spacing w:line="240" w:lineRule="auto"/>
              <w:jc w:val="center"/>
              <w:rPr>
                <w:color w:val="000000"/>
                <w:sz w:val="24"/>
              </w:rPr>
            </w:pPr>
            <w:r w:rsidRPr="00555688">
              <w:rPr>
                <w:color w:val="000000"/>
                <w:sz w:val="24"/>
              </w:rPr>
              <w:t>-0,389</w:t>
            </w:r>
          </w:p>
        </w:tc>
        <w:tc>
          <w:tcPr>
            <w:tcW w:w="2866" w:type="dxa"/>
            <w:shd w:val="clear" w:color="auto" w:fill="auto"/>
            <w:noWrap/>
            <w:vAlign w:val="bottom"/>
            <w:hideMark/>
          </w:tcPr>
          <w:p w14:paraId="70A1EA72" w14:textId="77777777" w:rsidR="00555688" w:rsidRPr="00555688" w:rsidRDefault="00555688" w:rsidP="00555688">
            <w:pPr>
              <w:spacing w:line="240" w:lineRule="auto"/>
              <w:jc w:val="center"/>
              <w:rPr>
                <w:color w:val="000000"/>
                <w:sz w:val="24"/>
              </w:rPr>
            </w:pPr>
            <w:r w:rsidRPr="00555688">
              <w:rPr>
                <w:color w:val="000000"/>
                <w:sz w:val="24"/>
              </w:rPr>
              <w:t>1,076</w:t>
            </w:r>
          </w:p>
        </w:tc>
        <w:tc>
          <w:tcPr>
            <w:tcW w:w="1833" w:type="dxa"/>
            <w:shd w:val="clear" w:color="auto" w:fill="auto"/>
            <w:noWrap/>
            <w:vAlign w:val="bottom"/>
            <w:hideMark/>
          </w:tcPr>
          <w:p w14:paraId="0EAC0590" w14:textId="77777777" w:rsidR="00555688" w:rsidRPr="00555688" w:rsidRDefault="00555688" w:rsidP="00555688">
            <w:pPr>
              <w:spacing w:line="240" w:lineRule="auto"/>
              <w:jc w:val="center"/>
              <w:rPr>
                <w:color w:val="000000"/>
                <w:sz w:val="24"/>
              </w:rPr>
            </w:pPr>
            <w:r w:rsidRPr="00555688">
              <w:rPr>
                <w:color w:val="000000"/>
                <w:sz w:val="24"/>
              </w:rPr>
              <w:t>1,948</w:t>
            </w:r>
          </w:p>
        </w:tc>
        <w:tc>
          <w:tcPr>
            <w:tcW w:w="1519" w:type="dxa"/>
            <w:shd w:val="clear" w:color="auto" w:fill="auto"/>
            <w:noWrap/>
            <w:vAlign w:val="bottom"/>
            <w:hideMark/>
          </w:tcPr>
          <w:p w14:paraId="785E1962" w14:textId="77777777" w:rsidR="00555688" w:rsidRPr="00555688" w:rsidRDefault="00555688" w:rsidP="00555688">
            <w:pPr>
              <w:spacing w:line="240" w:lineRule="auto"/>
              <w:jc w:val="center"/>
              <w:rPr>
                <w:color w:val="000000"/>
                <w:sz w:val="24"/>
              </w:rPr>
            </w:pPr>
            <w:r w:rsidRPr="00555688">
              <w:rPr>
                <w:color w:val="000000"/>
                <w:sz w:val="24"/>
              </w:rPr>
              <w:t>0,409</w:t>
            </w:r>
          </w:p>
        </w:tc>
      </w:tr>
      <w:tr w:rsidR="00555688" w:rsidRPr="00555688" w14:paraId="150AA735" w14:textId="77777777" w:rsidTr="00555688">
        <w:trPr>
          <w:trHeight w:val="310"/>
        </w:trPr>
        <w:tc>
          <w:tcPr>
            <w:tcW w:w="1306" w:type="dxa"/>
            <w:shd w:val="clear" w:color="auto" w:fill="auto"/>
            <w:noWrap/>
            <w:vAlign w:val="bottom"/>
            <w:hideMark/>
          </w:tcPr>
          <w:p w14:paraId="32EC74C0" w14:textId="77777777" w:rsidR="00555688" w:rsidRPr="00555688" w:rsidRDefault="00555688" w:rsidP="00555688">
            <w:pPr>
              <w:spacing w:line="240" w:lineRule="auto"/>
              <w:jc w:val="center"/>
              <w:rPr>
                <w:color w:val="000000"/>
                <w:sz w:val="24"/>
              </w:rPr>
            </w:pPr>
            <w:r w:rsidRPr="00555688">
              <w:rPr>
                <w:color w:val="000000"/>
                <w:sz w:val="24"/>
              </w:rPr>
              <w:t>2009</w:t>
            </w:r>
          </w:p>
        </w:tc>
        <w:tc>
          <w:tcPr>
            <w:tcW w:w="1586" w:type="dxa"/>
            <w:shd w:val="clear" w:color="auto" w:fill="auto"/>
            <w:noWrap/>
            <w:vAlign w:val="bottom"/>
            <w:hideMark/>
          </w:tcPr>
          <w:p w14:paraId="3447C8E9" w14:textId="77777777" w:rsidR="00555688" w:rsidRPr="00555688" w:rsidRDefault="00555688" w:rsidP="00555688">
            <w:pPr>
              <w:spacing w:line="240" w:lineRule="auto"/>
              <w:jc w:val="center"/>
              <w:rPr>
                <w:color w:val="000000"/>
                <w:sz w:val="24"/>
              </w:rPr>
            </w:pPr>
            <w:r w:rsidRPr="00555688">
              <w:rPr>
                <w:color w:val="000000"/>
                <w:sz w:val="24"/>
              </w:rPr>
              <w:t>-0,020</w:t>
            </w:r>
          </w:p>
        </w:tc>
        <w:tc>
          <w:tcPr>
            <w:tcW w:w="1886" w:type="dxa"/>
            <w:shd w:val="clear" w:color="auto" w:fill="auto"/>
            <w:noWrap/>
            <w:vAlign w:val="bottom"/>
            <w:hideMark/>
          </w:tcPr>
          <w:p w14:paraId="40F36058" w14:textId="77777777" w:rsidR="00555688" w:rsidRPr="00555688" w:rsidRDefault="00555688" w:rsidP="00555688">
            <w:pPr>
              <w:spacing w:line="240" w:lineRule="auto"/>
              <w:jc w:val="center"/>
              <w:rPr>
                <w:color w:val="000000"/>
                <w:sz w:val="24"/>
              </w:rPr>
            </w:pPr>
            <w:r w:rsidRPr="00555688">
              <w:rPr>
                <w:color w:val="000000"/>
                <w:sz w:val="24"/>
              </w:rPr>
              <w:t>0,397</w:t>
            </w:r>
          </w:p>
        </w:tc>
        <w:tc>
          <w:tcPr>
            <w:tcW w:w="1731" w:type="dxa"/>
            <w:shd w:val="clear" w:color="auto" w:fill="auto"/>
            <w:noWrap/>
            <w:vAlign w:val="bottom"/>
            <w:hideMark/>
          </w:tcPr>
          <w:p w14:paraId="53C3F7AB" w14:textId="77777777" w:rsidR="00555688" w:rsidRPr="00555688" w:rsidRDefault="00555688" w:rsidP="00555688">
            <w:pPr>
              <w:spacing w:line="240" w:lineRule="auto"/>
              <w:jc w:val="center"/>
              <w:rPr>
                <w:color w:val="000000"/>
                <w:sz w:val="24"/>
              </w:rPr>
            </w:pPr>
            <w:r w:rsidRPr="00555688">
              <w:rPr>
                <w:color w:val="000000"/>
                <w:sz w:val="24"/>
              </w:rPr>
              <w:t>1,162</w:t>
            </w:r>
          </w:p>
        </w:tc>
        <w:tc>
          <w:tcPr>
            <w:tcW w:w="1833" w:type="dxa"/>
            <w:shd w:val="clear" w:color="auto" w:fill="auto"/>
            <w:noWrap/>
            <w:vAlign w:val="bottom"/>
            <w:hideMark/>
          </w:tcPr>
          <w:p w14:paraId="200143F3" w14:textId="77777777" w:rsidR="00555688" w:rsidRPr="00555688" w:rsidRDefault="00555688" w:rsidP="00555688">
            <w:pPr>
              <w:spacing w:line="240" w:lineRule="auto"/>
              <w:jc w:val="center"/>
              <w:rPr>
                <w:color w:val="000000"/>
                <w:sz w:val="24"/>
              </w:rPr>
            </w:pPr>
            <w:r w:rsidRPr="00555688">
              <w:rPr>
                <w:color w:val="000000"/>
                <w:sz w:val="24"/>
              </w:rPr>
              <w:t>-0,446</w:t>
            </w:r>
          </w:p>
        </w:tc>
        <w:tc>
          <w:tcPr>
            <w:tcW w:w="2866" w:type="dxa"/>
            <w:shd w:val="clear" w:color="auto" w:fill="auto"/>
            <w:noWrap/>
            <w:vAlign w:val="bottom"/>
            <w:hideMark/>
          </w:tcPr>
          <w:p w14:paraId="6B98792C" w14:textId="77777777" w:rsidR="00555688" w:rsidRPr="00555688" w:rsidRDefault="00555688" w:rsidP="00555688">
            <w:pPr>
              <w:spacing w:line="240" w:lineRule="auto"/>
              <w:jc w:val="center"/>
              <w:rPr>
                <w:color w:val="000000"/>
                <w:sz w:val="24"/>
              </w:rPr>
            </w:pPr>
            <w:r w:rsidRPr="00555688">
              <w:rPr>
                <w:color w:val="000000"/>
                <w:sz w:val="24"/>
              </w:rPr>
              <w:t>1,795</w:t>
            </w:r>
          </w:p>
        </w:tc>
        <w:tc>
          <w:tcPr>
            <w:tcW w:w="1833" w:type="dxa"/>
            <w:shd w:val="clear" w:color="auto" w:fill="auto"/>
            <w:noWrap/>
            <w:vAlign w:val="bottom"/>
            <w:hideMark/>
          </w:tcPr>
          <w:p w14:paraId="536D7A27" w14:textId="77777777" w:rsidR="00555688" w:rsidRPr="00555688" w:rsidRDefault="00555688" w:rsidP="00555688">
            <w:pPr>
              <w:spacing w:line="240" w:lineRule="auto"/>
              <w:jc w:val="center"/>
              <w:rPr>
                <w:color w:val="000000"/>
                <w:sz w:val="24"/>
              </w:rPr>
            </w:pPr>
            <w:r w:rsidRPr="00555688">
              <w:rPr>
                <w:color w:val="000000"/>
                <w:sz w:val="24"/>
              </w:rPr>
              <w:t>2,890</w:t>
            </w:r>
          </w:p>
        </w:tc>
        <w:tc>
          <w:tcPr>
            <w:tcW w:w="1519" w:type="dxa"/>
            <w:shd w:val="clear" w:color="auto" w:fill="auto"/>
            <w:noWrap/>
            <w:vAlign w:val="bottom"/>
            <w:hideMark/>
          </w:tcPr>
          <w:p w14:paraId="29F41D09" w14:textId="77777777" w:rsidR="00555688" w:rsidRPr="00555688" w:rsidRDefault="00555688" w:rsidP="00555688">
            <w:pPr>
              <w:spacing w:line="240" w:lineRule="auto"/>
              <w:jc w:val="center"/>
              <w:rPr>
                <w:color w:val="000000"/>
                <w:sz w:val="24"/>
              </w:rPr>
            </w:pPr>
            <w:r w:rsidRPr="00555688">
              <w:rPr>
                <w:color w:val="000000"/>
                <w:sz w:val="24"/>
              </w:rPr>
              <w:t>0,409</w:t>
            </w:r>
          </w:p>
        </w:tc>
      </w:tr>
      <w:tr w:rsidR="00555688" w:rsidRPr="00555688" w14:paraId="6E1B389D" w14:textId="77777777" w:rsidTr="00555688">
        <w:trPr>
          <w:trHeight w:val="310"/>
        </w:trPr>
        <w:tc>
          <w:tcPr>
            <w:tcW w:w="1306" w:type="dxa"/>
            <w:shd w:val="clear" w:color="auto" w:fill="auto"/>
            <w:noWrap/>
            <w:vAlign w:val="bottom"/>
            <w:hideMark/>
          </w:tcPr>
          <w:p w14:paraId="54BD53ED" w14:textId="77777777" w:rsidR="00555688" w:rsidRPr="00555688" w:rsidRDefault="00555688" w:rsidP="00555688">
            <w:pPr>
              <w:spacing w:line="240" w:lineRule="auto"/>
              <w:jc w:val="center"/>
              <w:rPr>
                <w:color w:val="000000"/>
                <w:sz w:val="24"/>
              </w:rPr>
            </w:pPr>
            <w:r w:rsidRPr="00555688">
              <w:rPr>
                <w:color w:val="000000"/>
                <w:sz w:val="24"/>
              </w:rPr>
              <w:t>2010</w:t>
            </w:r>
          </w:p>
        </w:tc>
        <w:tc>
          <w:tcPr>
            <w:tcW w:w="1586" w:type="dxa"/>
            <w:shd w:val="clear" w:color="auto" w:fill="auto"/>
            <w:noWrap/>
            <w:vAlign w:val="bottom"/>
            <w:hideMark/>
          </w:tcPr>
          <w:p w14:paraId="7E49835C" w14:textId="77777777" w:rsidR="00555688" w:rsidRPr="00555688" w:rsidRDefault="00555688" w:rsidP="00555688">
            <w:pPr>
              <w:spacing w:line="240" w:lineRule="auto"/>
              <w:jc w:val="center"/>
              <w:rPr>
                <w:color w:val="000000"/>
                <w:sz w:val="24"/>
              </w:rPr>
            </w:pPr>
            <w:r w:rsidRPr="00555688">
              <w:rPr>
                <w:color w:val="000000"/>
                <w:sz w:val="24"/>
              </w:rPr>
              <w:t>0,002</w:t>
            </w:r>
          </w:p>
        </w:tc>
        <w:tc>
          <w:tcPr>
            <w:tcW w:w="1886" w:type="dxa"/>
            <w:shd w:val="clear" w:color="auto" w:fill="auto"/>
            <w:noWrap/>
            <w:vAlign w:val="bottom"/>
            <w:hideMark/>
          </w:tcPr>
          <w:p w14:paraId="65415F93" w14:textId="77777777" w:rsidR="00555688" w:rsidRPr="00555688" w:rsidRDefault="00555688" w:rsidP="00555688">
            <w:pPr>
              <w:spacing w:line="240" w:lineRule="auto"/>
              <w:jc w:val="center"/>
              <w:rPr>
                <w:color w:val="000000"/>
                <w:sz w:val="24"/>
              </w:rPr>
            </w:pPr>
            <w:r w:rsidRPr="00555688">
              <w:rPr>
                <w:color w:val="000000"/>
                <w:sz w:val="24"/>
              </w:rPr>
              <w:t>0,687</w:t>
            </w:r>
          </w:p>
        </w:tc>
        <w:tc>
          <w:tcPr>
            <w:tcW w:w="1731" w:type="dxa"/>
            <w:shd w:val="clear" w:color="auto" w:fill="auto"/>
            <w:noWrap/>
            <w:vAlign w:val="bottom"/>
            <w:hideMark/>
          </w:tcPr>
          <w:p w14:paraId="17FC6DAF" w14:textId="77777777" w:rsidR="00555688" w:rsidRPr="00555688" w:rsidRDefault="00555688" w:rsidP="00555688">
            <w:pPr>
              <w:spacing w:line="240" w:lineRule="auto"/>
              <w:jc w:val="center"/>
              <w:rPr>
                <w:color w:val="000000"/>
                <w:sz w:val="24"/>
              </w:rPr>
            </w:pPr>
            <w:r w:rsidRPr="00555688">
              <w:rPr>
                <w:color w:val="000000"/>
                <w:sz w:val="24"/>
              </w:rPr>
              <w:t>1,202</w:t>
            </w:r>
          </w:p>
        </w:tc>
        <w:tc>
          <w:tcPr>
            <w:tcW w:w="1833" w:type="dxa"/>
            <w:shd w:val="clear" w:color="auto" w:fill="auto"/>
            <w:noWrap/>
            <w:vAlign w:val="bottom"/>
            <w:hideMark/>
          </w:tcPr>
          <w:p w14:paraId="4A089FE6" w14:textId="77777777" w:rsidR="00555688" w:rsidRPr="00555688" w:rsidRDefault="00555688" w:rsidP="00555688">
            <w:pPr>
              <w:spacing w:line="240" w:lineRule="auto"/>
              <w:jc w:val="center"/>
              <w:rPr>
                <w:color w:val="000000"/>
                <w:sz w:val="24"/>
              </w:rPr>
            </w:pPr>
            <w:r w:rsidRPr="00555688">
              <w:rPr>
                <w:color w:val="000000"/>
                <w:sz w:val="24"/>
              </w:rPr>
              <w:t>-0,288</w:t>
            </w:r>
          </w:p>
        </w:tc>
        <w:tc>
          <w:tcPr>
            <w:tcW w:w="2866" w:type="dxa"/>
            <w:shd w:val="clear" w:color="auto" w:fill="auto"/>
            <w:noWrap/>
            <w:vAlign w:val="bottom"/>
            <w:hideMark/>
          </w:tcPr>
          <w:p w14:paraId="47EB25C7" w14:textId="77777777" w:rsidR="00555688" w:rsidRPr="00555688" w:rsidRDefault="00555688" w:rsidP="00555688">
            <w:pPr>
              <w:spacing w:line="240" w:lineRule="auto"/>
              <w:jc w:val="center"/>
              <w:rPr>
                <w:color w:val="000000"/>
                <w:sz w:val="24"/>
              </w:rPr>
            </w:pPr>
            <w:r w:rsidRPr="00555688">
              <w:rPr>
                <w:color w:val="000000"/>
                <w:sz w:val="24"/>
              </w:rPr>
              <w:t>3,195</w:t>
            </w:r>
          </w:p>
        </w:tc>
        <w:tc>
          <w:tcPr>
            <w:tcW w:w="1833" w:type="dxa"/>
            <w:shd w:val="clear" w:color="auto" w:fill="auto"/>
            <w:noWrap/>
            <w:vAlign w:val="bottom"/>
            <w:hideMark/>
          </w:tcPr>
          <w:p w14:paraId="23151A5D" w14:textId="77777777" w:rsidR="00555688" w:rsidRPr="00555688" w:rsidRDefault="00555688" w:rsidP="00555688">
            <w:pPr>
              <w:spacing w:line="240" w:lineRule="auto"/>
              <w:jc w:val="center"/>
              <w:rPr>
                <w:color w:val="000000"/>
                <w:sz w:val="24"/>
              </w:rPr>
            </w:pPr>
            <w:r w:rsidRPr="00555688">
              <w:rPr>
                <w:color w:val="000000"/>
                <w:sz w:val="24"/>
              </w:rPr>
              <w:t>3,834</w:t>
            </w:r>
          </w:p>
        </w:tc>
        <w:tc>
          <w:tcPr>
            <w:tcW w:w="1519" w:type="dxa"/>
            <w:shd w:val="clear" w:color="auto" w:fill="auto"/>
            <w:noWrap/>
            <w:vAlign w:val="bottom"/>
            <w:hideMark/>
          </w:tcPr>
          <w:p w14:paraId="7BA117CE" w14:textId="77777777" w:rsidR="00555688" w:rsidRPr="00555688" w:rsidRDefault="00555688" w:rsidP="00555688">
            <w:pPr>
              <w:spacing w:line="240" w:lineRule="auto"/>
              <w:jc w:val="center"/>
              <w:rPr>
                <w:color w:val="000000"/>
                <w:sz w:val="24"/>
              </w:rPr>
            </w:pPr>
            <w:r w:rsidRPr="00555688">
              <w:rPr>
                <w:color w:val="000000"/>
                <w:sz w:val="24"/>
              </w:rPr>
              <w:t>0,522</w:t>
            </w:r>
          </w:p>
        </w:tc>
      </w:tr>
      <w:tr w:rsidR="00555688" w:rsidRPr="00555688" w14:paraId="6BD38556" w14:textId="77777777" w:rsidTr="00555688">
        <w:trPr>
          <w:trHeight w:val="310"/>
        </w:trPr>
        <w:tc>
          <w:tcPr>
            <w:tcW w:w="1306" w:type="dxa"/>
            <w:shd w:val="clear" w:color="auto" w:fill="auto"/>
            <w:noWrap/>
            <w:vAlign w:val="bottom"/>
            <w:hideMark/>
          </w:tcPr>
          <w:p w14:paraId="2557C5C4" w14:textId="77777777" w:rsidR="00555688" w:rsidRPr="00555688" w:rsidRDefault="00555688" w:rsidP="00555688">
            <w:pPr>
              <w:spacing w:line="240" w:lineRule="auto"/>
              <w:jc w:val="center"/>
              <w:rPr>
                <w:color w:val="000000"/>
                <w:sz w:val="24"/>
              </w:rPr>
            </w:pPr>
            <w:r w:rsidRPr="00555688">
              <w:rPr>
                <w:color w:val="000000"/>
                <w:sz w:val="24"/>
              </w:rPr>
              <w:t>2011</w:t>
            </w:r>
          </w:p>
        </w:tc>
        <w:tc>
          <w:tcPr>
            <w:tcW w:w="1586" w:type="dxa"/>
            <w:shd w:val="clear" w:color="auto" w:fill="auto"/>
            <w:noWrap/>
            <w:vAlign w:val="bottom"/>
            <w:hideMark/>
          </w:tcPr>
          <w:p w14:paraId="334AA4E1" w14:textId="77777777" w:rsidR="00555688" w:rsidRPr="00555688" w:rsidRDefault="00555688" w:rsidP="00555688">
            <w:pPr>
              <w:spacing w:line="240" w:lineRule="auto"/>
              <w:jc w:val="center"/>
              <w:rPr>
                <w:color w:val="000000"/>
                <w:sz w:val="24"/>
              </w:rPr>
            </w:pPr>
            <w:r w:rsidRPr="00555688">
              <w:rPr>
                <w:color w:val="000000"/>
                <w:sz w:val="24"/>
              </w:rPr>
              <w:t>0,216</w:t>
            </w:r>
          </w:p>
        </w:tc>
        <w:tc>
          <w:tcPr>
            <w:tcW w:w="1886" w:type="dxa"/>
            <w:shd w:val="clear" w:color="auto" w:fill="auto"/>
            <w:noWrap/>
            <w:vAlign w:val="bottom"/>
            <w:hideMark/>
          </w:tcPr>
          <w:p w14:paraId="51A419D0" w14:textId="77777777" w:rsidR="00555688" w:rsidRPr="00555688" w:rsidRDefault="00555688" w:rsidP="00555688">
            <w:pPr>
              <w:spacing w:line="240" w:lineRule="auto"/>
              <w:jc w:val="center"/>
              <w:rPr>
                <w:color w:val="000000"/>
                <w:sz w:val="24"/>
              </w:rPr>
            </w:pPr>
            <w:r w:rsidRPr="00555688">
              <w:rPr>
                <w:color w:val="000000"/>
                <w:sz w:val="24"/>
              </w:rPr>
              <w:t>1,198</w:t>
            </w:r>
          </w:p>
        </w:tc>
        <w:tc>
          <w:tcPr>
            <w:tcW w:w="1731" w:type="dxa"/>
            <w:shd w:val="clear" w:color="auto" w:fill="auto"/>
            <w:noWrap/>
            <w:vAlign w:val="bottom"/>
            <w:hideMark/>
          </w:tcPr>
          <w:p w14:paraId="1F7F24BE" w14:textId="77777777" w:rsidR="00555688" w:rsidRPr="00555688" w:rsidRDefault="00555688" w:rsidP="00555688">
            <w:pPr>
              <w:spacing w:line="240" w:lineRule="auto"/>
              <w:jc w:val="center"/>
              <w:rPr>
                <w:color w:val="000000"/>
                <w:sz w:val="24"/>
              </w:rPr>
            </w:pPr>
            <w:r w:rsidRPr="00555688">
              <w:rPr>
                <w:color w:val="000000"/>
                <w:sz w:val="24"/>
              </w:rPr>
              <w:t>1,479</w:t>
            </w:r>
          </w:p>
        </w:tc>
        <w:tc>
          <w:tcPr>
            <w:tcW w:w="1833" w:type="dxa"/>
            <w:shd w:val="clear" w:color="auto" w:fill="auto"/>
            <w:noWrap/>
            <w:vAlign w:val="bottom"/>
            <w:hideMark/>
          </w:tcPr>
          <w:p w14:paraId="6BB1613E" w14:textId="77777777" w:rsidR="00555688" w:rsidRPr="00555688" w:rsidRDefault="00555688" w:rsidP="00555688">
            <w:pPr>
              <w:spacing w:line="240" w:lineRule="auto"/>
              <w:jc w:val="center"/>
              <w:rPr>
                <w:color w:val="000000"/>
                <w:sz w:val="24"/>
              </w:rPr>
            </w:pPr>
            <w:r w:rsidRPr="00555688">
              <w:rPr>
                <w:color w:val="000000"/>
                <w:sz w:val="24"/>
              </w:rPr>
              <w:t>-0,023</w:t>
            </w:r>
          </w:p>
        </w:tc>
        <w:tc>
          <w:tcPr>
            <w:tcW w:w="2866" w:type="dxa"/>
            <w:shd w:val="clear" w:color="auto" w:fill="auto"/>
            <w:noWrap/>
            <w:vAlign w:val="bottom"/>
            <w:hideMark/>
          </w:tcPr>
          <w:p w14:paraId="0EEC67A9" w14:textId="77777777" w:rsidR="00555688" w:rsidRPr="00555688" w:rsidRDefault="00555688" w:rsidP="00555688">
            <w:pPr>
              <w:spacing w:line="240" w:lineRule="auto"/>
              <w:jc w:val="center"/>
              <w:rPr>
                <w:color w:val="000000"/>
                <w:sz w:val="24"/>
              </w:rPr>
            </w:pPr>
            <w:r w:rsidRPr="00555688">
              <w:rPr>
                <w:color w:val="000000"/>
                <w:sz w:val="24"/>
              </w:rPr>
              <w:t>4,786</w:t>
            </w:r>
          </w:p>
        </w:tc>
        <w:tc>
          <w:tcPr>
            <w:tcW w:w="1833" w:type="dxa"/>
            <w:shd w:val="clear" w:color="auto" w:fill="auto"/>
            <w:noWrap/>
            <w:vAlign w:val="bottom"/>
            <w:hideMark/>
          </w:tcPr>
          <w:p w14:paraId="1E5173AC" w14:textId="77777777" w:rsidR="00555688" w:rsidRPr="00555688" w:rsidRDefault="00555688" w:rsidP="00555688">
            <w:pPr>
              <w:spacing w:line="240" w:lineRule="auto"/>
              <w:jc w:val="center"/>
              <w:rPr>
                <w:color w:val="000000"/>
                <w:sz w:val="24"/>
              </w:rPr>
            </w:pPr>
            <w:r w:rsidRPr="00555688">
              <w:rPr>
                <w:color w:val="000000"/>
                <w:sz w:val="24"/>
              </w:rPr>
              <w:t>4,610</w:t>
            </w:r>
          </w:p>
        </w:tc>
        <w:tc>
          <w:tcPr>
            <w:tcW w:w="1519" w:type="dxa"/>
            <w:shd w:val="clear" w:color="auto" w:fill="auto"/>
            <w:noWrap/>
            <w:vAlign w:val="bottom"/>
            <w:hideMark/>
          </w:tcPr>
          <w:p w14:paraId="35CF4695" w14:textId="77777777" w:rsidR="00555688" w:rsidRPr="00555688" w:rsidRDefault="00555688" w:rsidP="00555688">
            <w:pPr>
              <w:spacing w:line="240" w:lineRule="auto"/>
              <w:jc w:val="center"/>
              <w:rPr>
                <w:color w:val="000000"/>
                <w:sz w:val="24"/>
              </w:rPr>
            </w:pPr>
            <w:r w:rsidRPr="00555688">
              <w:rPr>
                <w:color w:val="000000"/>
                <w:sz w:val="24"/>
              </w:rPr>
              <w:t>0,014</w:t>
            </w:r>
          </w:p>
        </w:tc>
      </w:tr>
      <w:tr w:rsidR="00555688" w:rsidRPr="00555688" w14:paraId="11698533" w14:textId="77777777" w:rsidTr="00555688">
        <w:trPr>
          <w:trHeight w:val="310"/>
        </w:trPr>
        <w:tc>
          <w:tcPr>
            <w:tcW w:w="1306" w:type="dxa"/>
            <w:shd w:val="clear" w:color="auto" w:fill="auto"/>
            <w:noWrap/>
            <w:vAlign w:val="bottom"/>
            <w:hideMark/>
          </w:tcPr>
          <w:p w14:paraId="2CAF31D3" w14:textId="77777777" w:rsidR="00555688" w:rsidRPr="00555688" w:rsidRDefault="00555688" w:rsidP="00555688">
            <w:pPr>
              <w:spacing w:line="240" w:lineRule="auto"/>
              <w:jc w:val="center"/>
              <w:rPr>
                <w:color w:val="000000"/>
                <w:sz w:val="24"/>
              </w:rPr>
            </w:pPr>
            <w:r w:rsidRPr="00555688">
              <w:rPr>
                <w:color w:val="000000"/>
                <w:sz w:val="24"/>
              </w:rPr>
              <w:t>2012</w:t>
            </w:r>
          </w:p>
        </w:tc>
        <w:tc>
          <w:tcPr>
            <w:tcW w:w="1586" w:type="dxa"/>
            <w:shd w:val="clear" w:color="auto" w:fill="auto"/>
            <w:noWrap/>
            <w:vAlign w:val="bottom"/>
            <w:hideMark/>
          </w:tcPr>
          <w:p w14:paraId="58172F9C" w14:textId="77777777" w:rsidR="00555688" w:rsidRPr="00555688" w:rsidRDefault="00555688" w:rsidP="00555688">
            <w:pPr>
              <w:spacing w:line="240" w:lineRule="auto"/>
              <w:jc w:val="center"/>
              <w:rPr>
                <w:color w:val="000000"/>
                <w:sz w:val="24"/>
              </w:rPr>
            </w:pPr>
            <w:r w:rsidRPr="00555688">
              <w:rPr>
                <w:color w:val="000000"/>
                <w:sz w:val="24"/>
              </w:rPr>
              <w:t>0,506</w:t>
            </w:r>
          </w:p>
        </w:tc>
        <w:tc>
          <w:tcPr>
            <w:tcW w:w="1886" w:type="dxa"/>
            <w:shd w:val="clear" w:color="auto" w:fill="auto"/>
            <w:noWrap/>
            <w:vAlign w:val="bottom"/>
            <w:hideMark/>
          </w:tcPr>
          <w:p w14:paraId="0C8A6A36" w14:textId="77777777" w:rsidR="00555688" w:rsidRPr="00555688" w:rsidRDefault="00555688" w:rsidP="00555688">
            <w:pPr>
              <w:spacing w:line="240" w:lineRule="auto"/>
              <w:jc w:val="center"/>
              <w:rPr>
                <w:color w:val="000000"/>
                <w:sz w:val="24"/>
              </w:rPr>
            </w:pPr>
            <w:r w:rsidRPr="00555688">
              <w:rPr>
                <w:color w:val="000000"/>
                <w:sz w:val="24"/>
              </w:rPr>
              <w:t>1,855</w:t>
            </w:r>
          </w:p>
        </w:tc>
        <w:tc>
          <w:tcPr>
            <w:tcW w:w="1731" w:type="dxa"/>
            <w:shd w:val="clear" w:color="auto" w:fill="auto"/>
            <w:noWrap/>
            <w:vAlign w:val="bottom"/>
            <w:hideMark/>
          </w:tcPr>
          <w:p w14:paraId="35195ABB" w14:textId="77777777" w:rsidR="00555688" w:rsidRPr="00555688" w:rsidRDefault="00555688" w:rsidP="00555688">
            <w:pPr>
              <w:spacing w:line="240" w:lineRule="auto"/>
              <w:jc w:val="center"/>
              <w:rPr>
                <w:color w:val="000000"/>
                <w:sz w:val="24"/>
              </w:rPr>
            </w:pPr>
            <w:r w:rsidRPr="00555688">
              <w:rPr>
                <w:color w:val="000000"/>
                <w:sz w:val="24"/>
              </w:rPr>
              <w:t>1,829</w:t>
            </w:r>
          </w:p>
        </w:tc>
        <w:tc>
          <w:tcPr>
            <w:tcW w:w="1833" w:type="dxa"/>
            <w:shd w:val="clear" w:color="auto" w:fill="auto"/>
            <w:noWrap/>
            <w:vAlign w:val="bottom"/>
            <w:hideMark/>
          </w:tcPr>
          <w:p w14:paraId="28BA8BDB" w14:textId="77777777" w:rsidR="00555688" w:rsidRPr="00555688" w:rsidRDefault="00555688" w:rsidP="00555688">
            <w:pPr>
              <w:spacing w:line="240" w:lineRule="auto"/>
              <w:jc w:val="center"/>
              <w:rPr>
                <w:color w:val="000000"/>
                <w:sz w:val="24"/>
              </w:rPr>
            </w:pPr>
            <w:r w:rsidRPr="00555688">
              <w:rPr>
                <w:color w:val="000000"/>
                <w:sz w:val="24"/>
              </w:rPr>
              <w:t>0,403</w:t>
            </w:r>
          </w:p>
        </w:tc>
        <w:tc>
          <w:tcPr>
            <w:tcW w:w="2866" w:type="dxa"/>
            <w:shd w:val="clear" w:color="auto" w:fill="auto"/>
            <w:noWrap/>
            <w:vAlign w:val="bottom"/>
            <w:hideMark/>
          </w:tcPr>
          <w:p w14:paraId="179414D2" w14:textId="77777777" w:rsidR="00555688" w:rsidRPr="00555688" w:rsidRDefault="00555688" w:rsidP="00555688">
            <w:pPr>
              <w:spacing w:line="240" w:lineRule="auto"/>
              <w:jc w:val="center"/>
              <w:rPr>
                <w:color w:val="000000"/>
                <w:sz w:val="24"/>
              </w:rPr>
            </w:pPr>
            <w:r w:rsidRPr="00555688">
              <w:rPr>
                <w:color w:val="000000"/>
                <w:sz w:val="24"/>
              </w:rPr>
              <w:t>6,822</w:t>
            </w:r>
          </w:p>
        </w:tc>
        <w:tc>
          <w:tcPr>
            <w:tcW w:w="1833" w:type="dxa"/>
            <w:shd w:val="clear" w:color="auto" w:fill="auto"/>
            <w:noWrap/>
            <w:vAlign w:val="bottom"/>
            <w:hideMark/>
          </w:tcPr>
          <w:p w14:paraId="26EF81F9" w14:textId="77777777" w:rsidR="00555688" w:rsidRPr="00555688" w:rsidRDefault="00555688" w:rsidP="00555688">
            <w:pPr>
              <w:spacing w:line="240" w:lineRule="auto"/>
              <w:jc w:val="center"/>
              <w:rPr>
                <w:color w:val="000000"/>
                <w:sz w:val="24"/>
              </w:rPr>
            </w:pPr>
            <w:r w:rsidRPr="00555688">
              <w:rPr>
                <w:color w:val="000000"/>
                <w:sz w:val="24"/>
              </w:rPr>
              <w:t>5,333</w:t>
            </w:r>
          </w:p>
        </w:tc>
        <w:tc>
          <w:tcPr>
            <w:tcW w:w="1519" w:type="dxa"/>
            <w:shd w:val="clear" w:color="auto" w:fill="auto"/>
            <w:noWrap/>
            <w:vAlign w:val="bottom"/>
            <w:hideMark/>
          </w:tcPr>
          <w:p w14:paraId="4D5A0473" w14:textId="77777777" w:rsidR="00555688" w:rsidRPr="00555688" w:rsidRDefault="00555688" w:rsidP="00555688">
            <w:pPr>
              <w:spacing w:line="240" w:lineRule="auto"/>
              <w:jc w:val="center"/>
              <w:rPr>
                <w:color w:val="000000"/>
                <w:sz w:val="24"/>
              </w:rPr>
            </w:pPr>
            <w:r w:rsidRPr="00555688">
              <w:rPr>
                <w:color w:val="000000"/>
                <w:sz w:val="24"/>
              </w:rPr>
              <w:t>-0,367</w:t>
            </w:r>
          </w:p>
        </w:tc>
      </w:tr>
      <w:tr w:rsidR="00555688" w:rsidRPr="00555688" w14:paraId="3F8B0A8F" w14:textId="77777777" w:rsidTr="00555688">
        <w:trPr>
          <w:trHeight w:val="310"/>
        </w:trPr>
        <w:tc>
          <w:tcPr>
            <w:tcW w:w="1306" w:type="dxa"/>
            <w:shd w:val="clear" w:color="auto" w:fill="auto"/>
            <w:noWrap/>
            <w:vAlign w:val="bottom"/>
            <w:hideMark/>
          </w:tcPr>
          <w:p w14:paraId="1827ABB4" w14:textId="77777777" w:rsidR="00555688" w:rsidRPr="00555688" w:rsidRDefault="00555688" w:rsidP="00555688">
            <w:pPr>
              <w:spacing w:line="240" w:lineRule="auto"/>
              <w:jc w:val="center"/>
              <w:rPr>
                <w:color w:val="000000"/>
                <w:sz w:val="24"/>
              </w:rPr>
            </w:pPr>
            <w:r w:rsidRPr="00555688">
              <w:rPr>
                <w:color w:val="000000"/>
                <w:sz w:val="24"/>
              </w:rPr>
              <w:t>2013</w:t>
            </w:r>
          </w:p>
        </w:tc>
        <w:tc>
          <w:tcPr>
            <w:tcW w:w="1586" w:type="dxa"/>
            <w:shd w:val="clear" w:color="auto" w:fill="auto"/>
            <w:noWrap/>
            <w:vAlign w:val="bottom"/>
            <w:hideMark/>
          </w:tcPr>
          <w:p w14:paraId="44F2D861" w14:textId="77777777" w:rsidR="00555688" w:rsidRPr="00555688" w:rsidRDefault="00555688" w:rsidP="00555688">
            <w:pPr>
              <w:spacing w:line="240" w:lineRule="auto"/>
              <w:jc w:val="center"/>
              <w:rPr>
                <w:color w:val="000000"/>
                <w:sz w:val="24"/>
              </w:rPr>
            </w:pPr>
            <w:r w:rsidRPr="00555688">
              <w:rPr>
                <w:color w:val="000000"/>
                <w:sz w:val="24"/>
              </w:rPr>
              <w:t>0,814</w:t>
            </w:r>
          </w:p>
        </w:tc>
        <w:tc>
          <w:tcPr>
            <w:tcW w:w="1886" w:type="dxa"/>
            <w:shd w:val="clear" w:color="auto" w:fill="auto"/>
            <w:noWrap/>
            <w:vAlign w:val="bottom"/>
            <w:hideMark/>
          </w:tcPr>
          <w:p w14:paraId="3363DFB9" w14:textId="77777777" w:rsidR="00555688" w:rsidRPr="00555688" w:rsidRDefault="00555688" w:rsidP="00555688">
            <w:pPr>
              <w:spacing w:line="240" w:lineRule="auto"/>
              <w:jc w:val="center"/>
              <w:rPr>
                <w:color w:val="000000"/>
                <w:sz w:val="24"/>
              </w:rPr>
            </w:pPr>
            <w:r w:rsidRPr="00555688">
              <w:rPr>
                <w:color w:val="000000"/>
                <w:sz w:val="24"/>
              </w:rPr>
              <w:t>2,512</w:t>
            </w:r>
          </w:p>
        </w:tc>
        <w:tc>
          <w:tcPr>
            <w:tcW w:w="1731" w:type="dxa"/>
            <w:shd w:val="clear" w:color="auto" w:fill="auto"/>
            <w:noWrap/>
            <w:vAlign w:val="bottom"/>
            <w:hideMark/>
          </w:tcPr>
          <w:p w14:paraId="198A97EC" w14:textId="77777777" w:rsidR="00555688" w:rsidRPr="00555688" w:rsidRDefault="00555688" w:rsidP="00555688">
            <w:pPr>
              <w:spacing w:line="240" w:lineRule="auto"/>
              <w:jc w:val="center"/>
              <w:rPr>
                <w:color w:val="000000"/>
                <w:sz w:val="24"/>
              </w:rPr>
            </w:pPr>
            <w:r w:rsidRPr="00555688">
              <w:rPr>
                <w:color w:val="000000"/>
                <w:sz w:val="24"/>
              </w:rPr>
              <w:t>2,067</w:t>
            </w:r>
          </w:p>
        </w:tc>
        <w:tc>
          <w:tcPr>
            <w:tcW w:w="1833" w:type="dxa"/>
            <w:shd w:val="clear" w:color="auto" w:fill="auto"/>
            <w:noWrap/>
            <w:vAlign w:val="bottom"/>
            <w:hideMark/>
          </w:tcPr>
          <w:p w14:paraId="74F2F8CC" w14:textId="77777777" w:rsidR="00555688" w:rsidRPr="00555688" w:rsidRDefault="00555688" w:rsidP="00555688">
            <w:pPr>
              <w:spacing w:line="240" w:lineRule="auto"/>
              <w:jc w:val="center"/>
              <w:rPr>
                <w:color w:val="000000"/>
                <w:sz w:val="24"/>
              </w:rPr>
            </w:pPr>
            <w:r w:rsidRPr="00555688">
              <w:rPr>
                <w:color w:val="000000"/>
                <w:sz w:val="24"/>
              </w:rPr>
              <w:t>0,993</w:t>
            </w:r>
          </w:p>
        </w:tc>
        <w:tc>
          <w:tcPr>
            <w:tcW w:w="2866" w:type="dxa"/>
            <w:shd w:val="clear" w:color="auto" w:fill="auto"/>
            <w:noWrap/>
            <w:vAlign w:val="bottom"/>
            <w:hideMark/>
          </w:tcPr>
          <w:p w14:paraId="283F8F90" w14:textId="77777777" w:rsidR="00555688" w:rsidRPr="00555688" w:rsidRDefault="00555688" w:rsidP="00555688">
            <w:pPr>
              <w:spacing w:line="240" w:lineRule="auto"/>
              <w:jc w:val="center"/>
              <w:rPr>
                <w:color w:val="000000"/>
                <w:sz w:val="24"/>
              </w:rPr>
            </w:pPr>
            <w:r w:rsidRPr="00555688">
              <w:rPr>
                <w:color w:val="000000"/>
                <w:sz w:val="24"/>
              </w:rPr>
              <w:t>9,438</w:t>
            </w:r>
          </w:p>
        </w:tc>
        <w:tc>
          <w:tcPr>
            <w:tcW w:w="1833" w:type="dxa"/>
            <w:shd w:val="clear" w:color="auto" w:fill="auto"/>
            <w:noWrap/>
            <w:vAlign w:val="bottom"/>
            <w:hideMark/>
          </w:tcPr>
          <w:p w14:paraId="29735F0E" w14:textId="77777777" w:rsidR="00555688" w:rsidRPr="00555688" w:rsidRDefault="00555688" w:rsidP="00555688">
            <w:pPr>
              <w:spacing w:line="240" w:lineRule="auto"/>
              <w:jc w:val="center"/>
              <w:rPr>
                <w:color w:val="000000"/>
                <w:sz w:val="24"/>
              </w:rPr>
            </w:pPr>
            <w:r w:rsidRPr="00555688">
              <w:rPr>
                <w:color w:val="000000"/>
                <w:sz w:val="24"/>
              </w:rPr>
              <w:t>6,057</w:t>
            </w:r>
          </w:p>
        </w:tc>
        <w:tc>
          <w:tcPr>
            <w:tcW w:w="1519" w:type="dxa"/>
            <w:shd w:val="clear" w:color="auto" w:fill="auto"/>
            <w:noWrap/>
            <w:vAlign w:val="bottom"/>
            <w:hideMark/>
          </w:tcPr>
          <w:p w14:paraId="4A126A76" w14:textId="77777777" w:rsidR="00555688" w:rsidRPr="00555688" w:rsidRDefault="00555688" w:rsidP="00555688">
            <w:pPr>
              <w:spacing w:line="240" w:lineRule="auto"/>
              <w:jc w:val="center"/>
              <w:rPr>
                <w:color w:val="000000"/>
                <w:sz w:val="24"/>
              </w:rPr>
            </w:pPr>
            <w:r w:rsidRPr="00555688">
              <w:rPr>
                <w:color w:val="000000"/>
                <w:sz w:val="24"/>
              </w:rPr>
              <w:t>-0,691</w:t>
            </w:r>
          </w:p>
        </w:tc>
      </w:tr>
      <w:tr w:rsidR="00555688" w:rsidRPr="00555688" w14:paraId="4CCE4579" w14:textId="77777777" w:rsidTr="00555688">
        <w:trPr>
          <w:trHeight w:val="310"/>
        </w:trPr>
        <w:tc>
          <w:tcPr>
            <w:tcW w:w="1306" w:type="dxa"/>
            <w:shd w:val="clear" w:color="auto" w:fill="auto"/>
            <w:noWrap/>
            <w:vAlign w:val="bottom"/>
            <w:hideMark/>
          </w:tcPr>
          <w:p w14:paraId="5420D3AF" w14:textId="77777777" w:rsidR="00555688" w:rsidRPr="00555688" w:rsidRDefault="00555688" w:rsidP="00555688">
            <w:pPr>
              <w:spacing w:line="240" w:lineRule="auto"/>
              <w:jc w:val="center"/>
              <w:rPr>
                <w:color w:val="000000"/>
                <w:sz w:val="24"/>
              </w:rPr>
            </w:pPr>
            <w:r w:rsidRPr="00555688">
              <w:rPr>
                <w:color w:val="000000"/>
                <w:sz w:val="24"/>
              </w:rPr>
              <w:t>2014</w:t>
            </w:r>
          </w:p>
        </w:tc>
        <w:tc>
          <w:tcPr>
            <w:tcW w:w="1586" w:type="dxa"/>
            <w:shd w:val="clear" w:color="auto" w:fill="auto"/>
            <w:noWrap/>
            <w:vAlign w:val="bottom"/>
            <w:hideMark/>
          </w:tcPr>
          <w:p w14:paraId="0A65C236" w14:textId="77777777" w:rsidR="00555688" w:rsidRPr="00555688" w:rsidRDefault="00555688" w:rsidP="00555688">
            <w:pPr>
              <w:spacing w:line="240" w:lineRule="auto"/>
              <w:jc w:val="center"/>
              <w:rPr>
                <w:color w:val="000000"/>
                <w:sz w:val="24"/>
              </w:rPr>
            </w:pPr>
            <w:r w:rsidRPr="00555688">
              <w:rPr>
                <w:color w:val="000000"/>
                <w:sz w:val="24"/>
              </w:rPr>
              <w:t>2,717</w:t>
            </w:r>
          </w:p>
        </w:tc>
        <w:tc>
          <w:tcPr>
            <w:tcW w:w="1886" w:type="dxa"/>
            <w:shd w:val="clear" w:color="auto" w:fill="auto"/>
            <w:noWrap/>
            <w:vAlign w:val="bottom"/>
            <w:hideMark/>
          </w:tcPr>
          <w:p w14:paraId="7CD838BA" w14:textId="77777777" w:rsidR="00555688" w:rsidRPr="00555688" w:rsidRDefault="00555688" w:rsidP="00555688">
            <w:pPr>
              <w:spacing w:line="240" w:lineRule="auto"/>
              <w:jc w:val="center"/>
              <w:rPr>
                <w:color w:val="000000"/>
                <w:sz w:val="24"/>
              </w:rPr>
            </w:pPr>
            <w:r w:rsidRPr="00555688">
              <w:rPr>
                <w:color w:val="000000"/>
                <w:sz w:val="24"/>
              </w:rPr>
              <w:t>3,142</w:t>
            </w:r>
          </w:p>
        </w:tc>
        <w:tc>
          <w:tcPr>
            <w:tcW w:w="1731" w:type="dxa"/>
            <w:shd w:val="clear" w:color="auto" w:fill="auto"/>
            <w:noWrap/>
            <w:vAlign w:val="bottom"/>
            <w:hideMark/>
          </w:tcPr>
          <w:p w14:paraId="0E0530BC" w14:textId="77777777" w:rsidR="00555688" w:rsidRPr="00555688" w:rsidRDefault="00555688" w:rsidP="00555688">
            <w:pPr>
              <w:spacing w:line="240" w:lineRule="auto"/>
              <w:jc w:val="center"/>
              <w:rPr>
                <w:color w:val="000000"/>
                <w:sz w:val="24"/>
              </w:rPr>
            </w:pPr>
            <w:r w:rsidRPr="00555688">
              <w:rPr>
                <w:color w:val="000000"/>
                <w:sz w:val="24"/>
              </w:rPr>
              <w:t>2,351</w:t>
            </w:r>
          </w:p>
        </w:tc>
        <w:tc>
          <w:tcPr>
            <w:tcW w:w="1833" w:type="dxa"/>
            <w:shd w:val="clear" w:color="auto" w:fill="auto"/>
            <w:noWrap/>
            <w:vAlign w:val="bottom"/>
            <w:hideMark/>
          </w:tcPr>
          <w:p w14:paraId="782B44D4" w14:textId="77777777" w:rsidR="00555688" w:rsidRPr="00555688" w:rsidRDefault="00555688" w:rsidP="00555688">
            <w:pPr>
              <w:spacing w:line="240" w:lineRule="auto"/>
              <w:jc w:val="center"/>
              <w:rPr>
                <w:color w:val="000000"/>
                <w:sz w:val="24"/>
              </w:rPr>
            </w:pPr>
            <w:r w:rsidRPr="00555688">
              <w:rPr>
                <w:color w:val="000000"/>
                <w:sz w:val="24"/>
              </w:rPr>
              <w:t>1,301</w:t>
            </w:r>
          </w:p>
        </w:tc>
        <w:tc>
          <w:tcPr>
            <w:tcW w:w="2866" w:type="dxa"/>
            <w:shd w:val="clear" w:color="auto" w:fill="auto"/>
            <w:noWrap/>
            <w:vAlign w:val="bottom"/>
            <w:hideMark/>
          </w:tcPr>
          <w:p w14:paraId="2EFC837C" w14:textId="77777777" w:rsidR="00555688" w:rsidRPr="00555688" w:rsidRDefault="00555688" w:rsidP="00555688">
            <w:pPr>
              <w:spacing w:line="240" w:lineRule="auto"/>
              <w:jc w:val="center"/>
              <w:rPr>
                <w:color w:val="000000"/>
                <w:sz w:val="24"/>
              </w:rPr>
            </w:pPr>
            <w:r w:rsidRPr="00555688">
              <w:rPr>
                <w:color w:val="000000"/>
                <w:sz w:val="24"/>
              </w:rPr>
              <w:t>11,134</w:t>
            </w:r>
          </w:p>
        </w:tc>
        <w:tc>
          <w:tcPr>
            <w:tcW w:w="1833" w:type="dxa"/>
            <w:shd w:val="clear" w:color="auto" w:fill="auto"/>
            <w:noWrap/>
            <w:vAlign w:val="bottom"/>
            <w:hideMark/>
          </w:tcPr>
          <w:p w14:paraId="284CF94D" w14:textId="77777777" w:rsidR="00555688" w:rsidRPr="00555688" w:rsidRDefault="00555688" w:rsidP="00555688">
            <w:pPr>
              <w:spacing w:line="240" w:lineRule="auto"/>
              <w:jc w:val="center"/>
              <w:rPr>
                <w:color w:val="000000"/>
                <w:sz w:val="24"/>
              </w:rPr>
            </w:pPr>
            <w:r w:rsidRPr="00555688">
              <w:rPr>
                <w:color w:val="000000"/>
                <w:sz w:val="24"/>
              </w:rPr>
              <w:t>6,988</w:t>
            </w:r>
          </w:p>
        </w:tc>
        <w:tc>
          <w:tcPr>
            <w:tcW w:w="1519" w:type="dxa"/>
            <w:shd w:val="clear" w:color="auto" w:fill="auto"/>
            <w:noWrap/>
            <w:vAlign w:val="bottom"/>
            <w:hideMark/>
          </w:tcPr>
          <w:p w14:paraId="2C04BCDD" w14:textId="77777777" w:rsidR="00555688" w:rsidRPr="00555688" w:rsidRDefault="00555688" w:rsidP="00555688">
            <w:pPr>
              <w:spacing w:line="240" w:lineRule="auto"/>
              <w:jc w:val="center"/>
              <w:rPr>
                <w:color w:val="000000"/>
                <w:sz w:val="24"/>
              </w:rPr>
            </w:pPr>
            <w:r w:rsidRPr="00555688">
              <w:rPr>
                <w:color w:val="000000"/>
                <w:sz w:val="24"/>
              </w:rPr>
              <w:t>-0,564</w:t>
            </w:r>
          </w:p>
        </w:tc>
      </w:tr>
      <w:tr w:rsidR="00555688" w:rsidRPr="00555688" w14:paraId="406362C0" w14:textId="77777777" w:rsidTr="00555688">
        <w:trPr>
          <w:trHeight w:val="310"/>
        </w:trPr>
        <w:tc>
          <w:tcPr>
            <w:tcW w:w="1306" w:type="dxa"/>
            <w:shd w:val="clear" w:color="auto" w:fill="auto"/>
            <w:noWrap/>
            <w:vAlign w:val="bottom"/>
            <w:hideMark/>
          </w:tcPr>
          <w:p w14:paraId="204C0EF9" w14:textId="77777777" w:rsidR="00555688" w:rsidRPr="00555688" w:rsidRDefault="00555688" w:rsidP="00555688">
            <w:pPr>
              <w:spacing w:line="240" w:lineRule="auto"/>
              <w:jc w:val="center"/>
              <w:rPr>
                <w:color w:val="000000"/>
                <w:sz w:val="24"/>
              </w:rPr>
            </w:pPr>
            <w:r w:rsidRPr="00555688">
              <w:rPr>
                <w:color w:val="000000"/>
                <w:sz w:val="24"/>
              </w:rPr>
              <w:t>2015</w:t>
            </w:r>
          </w:p>
        </w:tc>
        <w:tc>
          <w:tcPr>
            <w:tcW w:w="1586" w:type="dxa"/>
            <w:shd w:val="clear" w:color="auto" w:fill="auto"/>
            <w:noWrap/>
            <w:vAlign w:val="bottom"/>
            <w:hideMark/>
          </w:tcPr>
          <w:p w14:paraId="20E71C08" w14:textId="77777777" w:rsidR="00555688" w:rsidRPr="00555688" w:rsidRDefault="00555688" w:rsidP="00555688">
            <w:pPr>
              <w:spacing w:line="240" w:lineRule="auto"/>
              <w:jc w:val="center"/>
              <w:rPr>
                <w:color w:val="000000"/>
                <w:sz w:val="24"/>
              </w:rPr>
            </w:pPr>
            <w:r w:rsidRPr="00555688">
              <w:rPr>
                <w:color w:val="000000"/>
                <w:sz w:val="24"/>
              </w:rPr>
              <w:t>3,024</w:t>
            </w:r>
          </w:p>
        </w:tc>
        <w:tc>
          <w:tcPr>
            <w:tcW w:w="1886" w:type="dxa"/>
            <w:shd w:val="clear" w:color="auto" w:fill="auto"/>
            <w:noWrap/>
            <w:vAlign w:val="bottom"/>
            <w:hideMark/>
          </w:tcPr>
          <w:p w14:paraId="5D2B33E0" w14:textId="77777777" w:rsidR="00555688" w:rsidRPr="00555688" w:rsidRDefault="00555688" w:rsidP="00555688">
            <w:pPr>
              <w:spacing w:line="240" w:lineRule="auto"/>
              <w:jc w:val="center"/>
              <w:rPr>
                <w:color w:val="000000"/>
                <w:sz w:val="24"/>
              </w:rPr>
            </w:pPr>
            <w:r w:rsidRPr="00555688">
              <w:rPr>
                <w:color w:val="000000"/>
                <w:sz w:val="24"/>
              </w:rPr>
              <w:t>3,842</w:t>
            </w:r>
          </w:p>
        </w:tc>
        <w:tc>
          <w:tcPr>
            <w:tcW w:w="1731" w:type="dxa"/>
            <w:shd w:val="clear" w:color="auto" w:fill="auto"/>
            <w:noWrap/>
            <w:vAlign w:val="bottom"/>
            <w:hideMark/>
          </w:tcPr>
          <w:p w14:paraId="5D71F177" w14:textId="77777777" w:rsidR="00555688" w:rsidRPr="00555688" w:rsidRDefault="00555688" w:rsidP="00555688">
            <w:pPr>
              <w:spacing w:line="240" w:lineRule="auto"/>
              <w:jc w:val="center"/>
              <w:rPr>
                <w:color w:val="000000"/>
                <w:sz w:val="24"/>
              </w:rPr>
            </w:pPr>
            <w:r w:rsidRPr="00555688">
              <w:rPr>
                <w:color w:val="000000"/>
                <w:sz w:val="24"/>
              </w:rPr>
              <w:t>2,523</w:t>
            </w:r>
          </w:p>
        </w:tc>
        <w:tc>
          <w:tcPr>
            <w:tcW w:w="1833" w:type="dxa"/>
            <w:shd w:val="clear" w:color="auto" w:fill="auto"/>
            <w:noWrap/>
            <w:vAlign w:val="bottom"/>
            <w:hideMark/>
          </w:tcPr>
          <w:p w14:paraId="77493AF1" w14:textId="77777777" w:rsidR="00555688" w:rsidRPr="00555688" w:rsidRDefault="00555688" w:rsidP="00555688">
            <w:pPr>
              <w:spacing w:line="240" w:lineRule="auto"/>
              <w:jc w:val="center"/>
              <w:rPr>
                <w:color w:val="000000"/>
                <w:sz w:val="24"/>
              </w:rPr>
            </w:pPr>
            <w:r w:rsidRPr="00555688">
              <w:rPr>
                <w:color w:val="000000"/>
                <w:sz w:val="24"/>
              </w:rPr>
              <w:t>1,368</w:t>
            </w:r>
          </w:p>
        </w:tc>
        <w:tc>
          <w:tcPr>
            <w:tcW w:w="2866" w:type="dxa"/>
            <w:shd w:val="clear" w:color="auto" w:fill="auto"/>
            <w:noWrap/>
            <w:vAlign w:val="bottom"/>
            <w:hideMark/>
          </w:tcPr>
          <w:p w14:paraId="4F673226" w14:textId="77777777" w:rsidR="00555688" w:rsidRPr="00555688" w:rsidRDefault="00555688" w:rsidP="00555688">
            <w:pPr>
              <w:spacing w:line="240" w:lineRule="auto"/>
              <w:jc w:val="center"/>
              <w:rPr>
                <w:color w:val="000000"/>
                <w:sz w:val="24"/>
              </w:rPr>
            </w:pPr>
            <w:r w:rsidRPr="00555688">
              <w:rPr>
                <w:color w:val="000000"/>
                <w:sz w:val="24"/>
              </w:rPr>
              <w:t>12,293</w:t>
            </w:r>
          </w:p>
        </w:tc>
        <w:tc>
          <w:tcPr>
            <w:tcW w:w="1833" w:type="dxa"/>
            <w:shd w:val="clear" w:color="auto" w:fill="auto"/>
            <w:noWrap/>
            <w:vAlign w:val="bottom"/>
            <w:hideMark/>
          </w:tcPr>
          <w:p w14:paraId="44FBCCB9" w14:textId="77777777" w:rsidR="00555688" w:rsidRPr="00555688" w:rsidRDefault="00555688" w:rsidP="00555688">
            <w:pPr>
              <w:spacing w:line="240" w:lineRule="auto"/>
              <w:jc w:val="center"/>
              <w:rPr>
                <w:color w:val="000000"/>
                <w:sz w:val="24"/>
              </w:rPr>
            </w:pPr>
            <w:r w:rsidRPr="00555688">
              <w:rPr>
                <w:color w:val="000000"/>
                <w:sz w:val="24"/>
              </w:rPr>
              <w:t>7,847</w:t>
            </w:r>
          </w:p>
        </w:tc>
        <w:tc>
          <w:tcPr>
            <w:tcW w:w="1519" w:type="dxa"/>
            <w:shd w:val="clear" w:color="auto" w:fill="auto"/>
            <w:noWrap/>
            <w:vAlign w:val="bottom"/>
            <w:hideMark/>
          </w:tcPr>
          <w:p w14:paraId="0AE9A4C9" w14:textId="77777777" w:rsidR="00555688" w:rsidRPr="00555688" w:rsidRDefault="00555688" w:rsidP="00555688">
            <w:pPr>
              <w:spacing w:line="240" w:lineRule="auto"/>
              <w:jc w:val="center"/>
              <w:rPr>
                <w:color w:val="000000"/>
                <w:sz w:val="24"/>
              </w:rPr>
            </w:pPr>
            <w:r w:rsidRPr="00555688">
              <w:rPr>
                <w:color w:val="000000"/>
                <w:sz w:val="24"/>
              </w:rPr>
              <w:t>-0,762</w:t>
            </w:r>
          </w:p>
        </w:tc>
      </w:tr>
      <w:tr w:rsidR="00555688" w:rsidRPr="00555688" w14:paraId="3049D8EB" w14:textId="77777777" w:rsidTr="00555688">
        <w:trPr>
          <w:trHeight w:val="310"/>
        </w:trPr>
        <w:tc>
          <w:tcPr>
            <w:tcW w:w="1306" w:type="dxa"/>
            <w:shd w:val="clear" w:color="auto" w:fill="auto"/>
            <w:noWrap/>
            <w:vAlign w:val="bottom"/>
            <w:hideMark/>
          </w:tcPr>
          <w:p w14:paraId="3FD02E46" w14:textId="77777777" w:rsidR="00555688" w:rsidRPr="00555688" w:rsidRDefault="00555688" w:rsidP="00555688">
            <w:pPr>
              <w:spacing w:line="240" w:lineRule="auto"/>
              <w:jc w:val="center"/>
              <w:rPr>
                <w:color w:val="000000"/>
                <w:sz w:val="24"/>
              </w:rPr>
            </w:pPr>
            <w:r w:rsidRPr="00555688">
              <w:rPr>
                <w:color w:val="000000"/>
                <w:sz w:val="24"/>
              </w:rPr>
              <w:t>2016</w:t>
            </w:r>
          </w:p>
        </w:tc>
        <w:tc>
          <w:tcPr>
            <w:tcW w:w="1586" w:type="dxa"/>
            <w:shd w:val="clear" w:color="auto" w:fill="auto"/>
            <w:noWrap/>
            <w:vAlign w:val="bottom"/>
            <w:hideMark/>
          </w:tcPr>
          <w:p w14:paraId="308C1B0F" w14:textId="77777777" w:rsidR="00555688" w:rsidRPr="00555688" w:rsidRDefault="00555688" w:rsidP="00555688">
            <w:pPr>
              <w:spacing w:line="240" w:lineRule="auto"/>
              <w:jc w:val="center"/>
              <w:rPr>
                <w:color w:val="000000"/>
                <w:sz w:val="24"/>
              </w:rPr>
            </w:pPr>
            <w:r w:rsidRPr="00555688">
              <w:rPr>
                <w:color w:val="000000"/>
                <w:sz w:val="24"/>
              </w:rPr>
              <w:t>3,302</w:t>
            </w:r>
          </w:p>
        </w:tc>
        <w:tc>
          <w:tcPr>
            <w:tcW w:w="1886" w:type="dxa"/>
            <w:shd w:val="clear" w:color="auto" w:fill="auto"/>
            <w:noWrap/>
            <w:vAlign w:val="bottom"/>
            <w:hideMark/>
          </w:tcPr>
          <w:p w14:paraId="09F6C9F2" w14:textId="77777777" w:rsidR="00555688" w:rsidRPr="00555688" w:rsidRDefault="00555688" w:rsidP="00555688">
            <w:pPr>
              <w:spacing w:line="240" w:lineRule="auto"/>
              <w:jc w:val="center"/>
              <w:rPr>
                <w:color w:val="000000"/>
                <w:sz w:val="24"/>
              </w:rPr>
            </w:pPr>
            <w:r w:rsidRPr="00555688">
              <w:rPr>
                <w:color w:val="000000"/>
                <w:sz w:val="24"/>
              </w:rPr>
              <w:t>4,409</w:t>
            </w:r>
          </w:p>
        </w:tc>
        <w:tc>
          <w:tcPr>
            <w:tcW w:w="1731" w:type="dxa"/>
            <w:shd w:val="clear" w:color="auto" w:fill="auto"/>
            <w:noWrap/>
            <w:vAlign w:val="bottom"/>
            <w:hideMark/>
          </w:tcPr>
          <w:p w14:paraId="5BAE04EE" w14:textId="77777777" w:rsidR="00555688" w:rsidRPr="00555688" w:rsidRDefault="00555688" w:rsidP="00555688">
            <w:pPr>
              <w:spacing w:line="240" w:lineRule="auto"/>
              <w:jc w:val="center"/>
              <w:rPr>
                <w:color w:val="000000"/>
                <w:sz w:val="24"/>
              </w:rPr>
            </w:pPr>
            <w:r w:rsidRPr="00555688">
              <w:rPr>
                <w:color w:val="000000"/>
                <w:sz w:val="24"/>
              </w:rPr>
              <w:t>2,728</w:t>
            </w:r>
          </w:p>
        </w:tc>
        <w:tc>
          <w:tcPr>
            <w:tcW w:w="1833" w:type="dxa"/>
            <w:shd w:val="clear" w:color="auto" w:fill="auto"/>
            <w:noWrap/>
            <w:vAlign w:val="bottom"/>
            <w:hideMark/>
          </w:tcPr>
          <w:p w14:paraId="3E000B42" w14:textId="77777777" w:rsidR="00555688" w:rsidRPr="00555688" w:rsidRDefault="00555688" w:rsidP="00555688">
            <w:pPr>
              <w:spacing w:line="240" w:lineRule="auto"/>
              <w:jc w:val="center"/>
              <w:rPr>
                <w:color w:val="000000"/>
                <w:sz w:val="24"/>
              </w:rPr>
            </w:pPr>
            <w:r w:rsidRPr="00555688">
              <w:rPr>
                <w:color w:val="000000"/>
                <w:sz w:val="24"/>
              </w:rPr>
              <w:t>1,670</w:t>
            </w:r>
          </w:p>
        </w:tc>
        <w:tc>
          <w:tcPr>
            <w:tcW w:w="2866" w:type="dxa"/>
            <w:shd w:val="clear" w:color="auto" w:fill="auto"/>
            <w:noWrap/>
            <w:vAlign w:val="bottom"/>
            <w:hideMark/>
          </w:tcPr>
          <w:p w14:paraId="22BCB2ED" w14:textId="77777777" w:rsidR="00555688" w:rsidRPr="00555688" w:rsidRDefault="00555688" w:rsidP="00555688">
            <w:pPr>
              <w:spacing w:line="240" w:lineRule="auto"/>
              <w:jc w:val="center"/>
              <w:rPr>
                <w:color w:val="000000"/>
                <w:sz w:val="24"/>
              </w:rPr>
            </w:pPr>
            <w:r w:rsidRPr="00555688">
              <w:rPr>
                <w:color w:val="000000"/>
                <w:sz w:val="24"/>
              </w:rPr>
              <w:t>13,855</w:t>
            </w:r>
          </w:p>
        </w:tc>
        <w:tc>
          <w:tcPr>
            <w:tcW w:w="1833" w:type="dxa"/>
            <w:shd w:val="clear" w:color="auto" w:fill="auto"/>
            <w:noWrap/>
            <w:vAlign w:val="bottom"/>
            <w:hideMark/>
          </w:tcPr>
          <w:p w14:paraId="3C2900AB" w14:textId="77777777" w:rsidR="00555688" w:rsidRPr="00555688" w:rsidRDefault="00555688" w:rsidP="00555688">
            <w:pPr>
              <w:spacing w:line="240" w:lineRule="auto"/>
              <w:jc w:val="center"/>
              <w:rPr>
                <w:color w:val="000000"/>
                <w:sz w:val="24"/>
              </w:rPr>
            </w:pPr>
            <w:r w:rsidRPr="00555688">
              <w:rPr>
                <w:color w:val="000000"/>
                <w:sz w:val="24"/>
              </w:rPr>
              <w:t>8,661</w:t>
            </w:r>
          </w:p>
        </w:tc>
        <w:tc>
          <w:tcPr>
            <w:tcW w:w="1519" w:type="dxa"/>
            <w:shd w:val="clear" w:color="auto" w:fill="auto"/>
            <w:noWrap/>
            <w:vAlign w:val="bottom"/>
            <w:hideMark/>
          </w:tcPr>
          <w:p w14:paraId="0C0B8068" w14:textId="77777777" w:rsidR="00555688" w:rsidRPr="00555688" w:rsidRDefault="00555688" w:rsidP="00555688">
            <w:pPr>
              <w:spacing w:line="240" w:lineRule="auto"/>
              <w:jc w:val="center"/>
              <w:rPr>
                <w:color w:val="000000"/>
                <w:sz w:val="24"/>
              </w:rPr>
            </w:pPr>
            <w:r w:rsidRPr="00555688">
              <w:rPr>
                <w:color w:val="000000"/>
                <w:sz w:val="24"/>
              </w:rPr>
              <w:t>-0,875</w:t>
            </w:r>
          </w:p>
        </w:tc>
      </w:tr>
      <w:tr w:rsidR="00555688" w:rsidRPr="00555688" w14:paraId="216F9923" w14:textId="77777777" w:rsidTr="00555688">
        <w:trPr>
          <w:trHeight w:val="310"/>
        </w:trPr>
        <w:tc>
          <w:tcPr>
            <w:tcW w:w="1306" w:type="dxa"/>
            <w:shd w:val="clear" w:color="auto" w:fill="auto"/>
            <w:noWrap/>
            <w:vAlign w:val="bottom"/>
            <w:hideMark/>
          </w:tcPr>
          <w:p w14:paraId="1C137F9F" w14:textId="77777777" w:rsidR="00555688" w:rsidRPr="00555688" w:rsidRDefault="00555688" w:rsidP="00555688">
            <w:pPr>
              <w:spacing w:line="240" w:lineRule="auto"/>
              <w:jc w:val="center"/>
              <w:rPr>
                <w:color w:val="000000"/>
                <w:sz w:val="24"/>
              </w:rPr>
            </w:pPr>
            <w:r w:rsidRPr="00555688">
              <w:rPr>
                <w:color w:val="000000"/>
                <w:sz w:val="24"/>
              </w:rPr>
              <w:t>2017</w:t>
            </w:r>
          </w:p>
        </w:tc>
        <w:tc>
          <w:tcPr>
            <w:tcW w:w="1586" w:type="dxa"/>
            <w:shd w:val="clear" w:color="auto" w:fill="auto"/>
            <w:noWrap/>
            <w:vAlign w:val="bottom"/>
            <w:hideMark/>
          </w:tcPr>
          <w:p w14:paraId="3313BED8" w14:textId="77777777" w:rsidR="00555688" w:rsidRPr="00555688" w:rsidRDefault="00555688" w:rsidP="00555688">
            <w:pPr>
              <w:spacing w:line="240" w:lineRule="auto"/>
              <w:jc w:val="center"/>
              <w:rPr>
                <w:color w:val="000000"/>
                <w:sz w:val="24"/>
              </w:rPr>
            </w:pPr>
            <w:r w:rsidRPr="00555688">
              <w:rPr>
                <w:color w:val="000000"/>
                <w:sz w:val="24"/>
              </w:rPr>
              <w:t>3,454</w:t>
            </w:r>
          </w:p>
        </w:tc>
        <w:tc>
          <w:tcPr>
            <w:tcW w:w="1886" w:type="dxa"/>
            <w:shd w:val="clear" w:color="auto" w:fill="auto"/>
            <w:noWrap/>
            <w:vAlign w:val="bottom"/>
            <w:hideMark/>
          </w:tcPr>
          <w:p w14:paraId="178D3445" w14:textId="77777777" w:rsidR="00555688" w:rsidRPr="00555688" w:rsidRDefault="00555688" w:rsidP="00555688">
            <w:pPr>
              <w:spacing w:line="240" w:lineRule="auto"/>
              <w:jc w:val="center"/>
              <w:rPr>
                <w:color w:val="000000"/>
                <w:sz w:val="24"/>
              </w:rPr>
            </w:pPr>
            <w:r w:rsidRPr="00555688">
              <w:rPr>
                <w:color w:val="000000"/>
                <w:sz w:val="24"/>
              </w:rPr>
              <w:t>4,962</w:t>
            </w:r>
          </w:p>
        </w:tc>
        <w:tc>
          <w:tcPr>
            <w:tcW w:w="1731" w:type="dxa"/>
            <w:shd w:val="clear" w:color="auto" w:fill="auto"/>
            <w:noWrap/>
            <w:vAlign w:val="bottom"/>
            <w:hideMark/>
          </w:tcPr>
          <w:p w14:paraId="1F1AFFB4" w14:textId="77777777" w:rsidR="00555688" w:rsidRPr="00555688" w:rsidRDefault="00555688" w:rsidP="00555688">
            <w:pPr>
              <w:spacing w:line="240" w:lineRule="auto"/>
              <w:jc w:val="center"/>
              <w:rPr>
                <w:color w:val="000000"/>
                <w:sz w:val="24"/>
              </w:rPr>
            </w:pPr>
            <w:r w:rsidRPr="00555688">
              <w:rPr>
                <w:color w:val="000000"/>
                <w:sz w:val="24"/>
              </w:rPr>
              <w:t>2,562</w:t>
            </w:r>
          </w:p>
        </w:tc>
        <w:tc>
          <w:tcPr>
            <w:tcW w:w="1833" w:type="dxa"/>
            <w:shd w:val="clear" w:color="auto" w:fill="auto"/>
            <w:noWrap/>
            <w:vAlign w:val="bottom"/>
            <w:hideMark/>
          </w:tcPr>
          <w:p w14:paraId="69D05E8D" w14:textId="77777777" w:rsidR="00555688" w:rsidRPr="00555688" w:rsidRDefault="00555688" w:rsidP="00555688">
            <w:pPr>
              <w:spacing w:line="240" w:lineRule="auto"/>
              <w:jc w:val="center"/>
              <w:rPr>
                <w:color w:val="000000"/>
                <w:sz w:val="24"/>
              </w:rPr>
            </w:pPr>
            <w:r w:rsidRPr="00555688">
              <w:rPr>
                <w:color w:val="000000"/>
                <w:sz w:val="24"/>
              </w:rPr>
              <w:t>2,023</w:t>
            </w:r>
          </w:p>
        </w:tc>
        <w:tc>
          <w:tcPr>
            <w:tcW w:w="2866" w:type="dxa"/>
            <w:shd w:val="clear" w:color="auto" w:fill="auto"/>
            <w:noWrap/>
            <w:vAlign w:val="bottom"/>
            <w:hideMark/>
          </w:tcPr>
          <w:p w14:paraId="79C82FF8" w14:textId="77777777" w:rsidR="00555688" w:rsidRPr="00555688" w:rsidRDefault="00555688" w:rsidP="00555688">
            <w:pPr>
              <w:spacing w:line="240" w:lineRule="auto"/>
              <w:jc w:val="center"/>
              <w:rPr>
                <w:color w:val="000000"/>
                <w:sz w:val="24"/>
              </w:rPr>
            </w:pPr>
            <w:r w:rsidRPr="00555688">
              <w:rPr>
                <w:color w:val="000000"/>
                <w:sz w:val="24"/>
              </w:rPr>
              <w:t>15,738</w:t>
            </w:r>
          </w:p>
        </w:tc>
        <w:tc>
          <w:tcPr>
            <w:tcW w:w="1833" w:type="dxa"/>
            <w:shd w:val="clear" w:color="auto" w:fill="auto"/>
            <w:noWrap/>
            <w:vAlign w:val="bottom"/>
            <w:hideMark/>
          </w:tcPr>
          <w:p w14:paraId="0FE53AC0" w14:textId="77777777" w:rsidR="00555688" w:rsidRPr="00555688" w:rsidRDefault="00555688" w:rsidP="00555688">
            <w:pPr>
              <w:spacing w:line="240" w:lineRule="auto"/>
              <w:jc w:val="center"/>
              <w:rPr>
                <w:color w:val="000000"/>
                <w:sz w:val="24"/>
              </w:rPr>
            </w:pPr>
            <w:r w:rsidRPr="00555688">
              <w:rPr>
                <w:color w:val="000000"/>
                <w:sz w:val="24"/>
              </w:rPr>
              <w:t>9,367</w:t>
            </w:r>
          </w:p>
        </w:tc>
        <w:tc>
          <w:tcPr>
            <w:tcW w:w="1519" w:type="dxa"/>
            <w:shd w:val="clear" w:color="auto" w:fill="auto"/>
            <w:noWrap/>
            <w:vAlign w:val="bottom"/>
            <w:hideMark/>
          </w:tcPr>
          <w:p w14:paraId="680BA2C0" w14:textId="77777777" w:rsidR="00555688" w:rsidRPr="00555688" w:rsidRDefault="00555688" w:rsidP="00555688">
            <w:pPr>
              <w:spacing w:line="240" w:lineRule="auto"/>
              <w:jc w:val="center"/>
              <w:rPr>
                <w:color w:val="000000"/>
                <w:sz w:val="24"/>
              </w:rPr>
            </w:pPr>
            <w:r w:rsidRPr="00555688">
              <w:rPr>
                <w:color w:val="000000"/>
                <w:sz w:val="24"/>
              </w:rPr>
              <w:t>-1,143</w:t>
            </w:r>
          </w:p>
        </w:tc>
      </w:tr>
      <w:tr w:rsidR="00555688" w:rsidRPr="00555688" w14:paraId="33F57F6D" w14:textId="77777777" w:rsidTr="00555688">
        <w:trPr>
          <w:trHeight w:val="310"/>
        </w:trPr>
        <w:tc>
          <w:tcPr>
            <w:tcW w:w="1306" w:type="dxa"/>
            <w:shd w:val="clear" w:color="auto" w:fill="auto"/>
            <w:noWrap/>
            <w:vAlign w:val="bottom"/>
            <w:hideMark/>
          </w:tcPr>
          <w:p w14:paraId="51529115" w14:textId="77777777" w:rsidR="00555688" w:rsidRPr="00555688" w:rsidRDefault="00555688" w:rsidP="00555688">
            <w:pPr>
              <w:spacing w:line="240" w:lineRule="auto"/>
              <w:jc w:val="center"/>
              <w:rPr>
                <w:color w:val="000000"/>
                <w:sz w:val="24"/>
              </w:rPr>
            </w:pPr>
            <w:r w:rsidRPr="00555688">
              <w:rPr>
                <w:color w:val="000000"/>
                <w:sz w:val="24"/>
              </w:rPr>
              <w:t>2018</w:t>
            </w:r>
          </w:p>
        </w:tc>
        <w:tc>
          <w:tcPr>
            <w:tcW w:w="1586" w:type="dxa"/>
            <w:shd w:val="clear" w:color="auto" w:fill="auto"/>
            <w:noWrap/>
            <w:vAlign w:val="bottom"/>
            <w:hideMark/>
          </w:tcPr>
          <w:p w14:paraId="6794A366" w14:textId="77777777" w:rsidR="00555688" w:rsidRPr="00555688" w:rsidRDefault="00555688" w:rsidP="00555688">
            <w:pPr>
              <w:spacing w:line="240" w:lineRule="auto"/>
              <w:jc w:val="center"/>
              <w:rPr>
                <w:color w:val="000000"/>
                <w:sz w:val="24"/>
              </w:rPr>
            </w:pPr>
            <w:r w:rsidRPr="00555688">
              <w:rPr>
                <w:color w:val="000000"/>
                <w:sz w:val="24"/>
              </w:rPr>
              <w:t>3,484</w:t>
            </w:r>
          </w:p>
        </w:tc>
        <w:tc>
          <w:tcPr>
            <w:tcW w:w="1886" w:type="dxa"/>
            <w:shd w:val="clear" w:color="auto" w:fill="auto"/>
            <w:noWrap/>
            <w:vAlign w:val="bottom"/>
            <w:hideMark/>
          </w:tcPr>
          <w:p w14:paraId="4C4D78EA" w14:textId="77777777" w:rsidR="00555688" w:rsidRPr="00555688" w:rsidRDefault="00555688" w:rsidP="00555688">
            <w:pPr>
              <w:spacing w:line="240" w:lineRule="auto"/>
              <w:jc w:val="center"/>
              <w:rPr>
                <w:color w:val="000000"/>
                <w:sz w:val="24"/>
              </w:rPr>
            </w:pPr>
            <w:r w:rsidRPr="00555688">
              <w:rPr>
                <w:color w:val="000000"/>
                <w:sz w:val="24"/>
              </w:rPr>
              <w:t>5,423</w:t>
            </w:r>
          </w:p>
        </w:tc>
        <w:tc>
          <w:tcPr>
            <w:tcW w:w="1731" w:type="dxa"/>
            <w:shd w:val="clear" w:color="auto" w:fill="auto"/>
            <w:noWrap/>
            <w:vAlign w:val="bottom"/>
            <w:hideMark/>
          </w:tcPr>
          <w:p w14:paraId="53248252" w14:textId="77777777" w:rsidR="00555688" w:rsidRPr="00555688" w:rsidRDefault="00555688" w:rsidP="00555688">
            <w:pPr>
              <w:spacing w:line="240" w:lineRule="auto"/>
              <w:jc w:val="center"/>
              <w:rPr>
                <w:color w:val="000000"/>
                <w:sz w:val="24"/>
              </w:rPr>
            </w:pPr>
            <w:r w:rsidRPr="00555688">
              <w:rPr>
                <w:color w:val="000000"/>
                <w:sz w:val="24"/>
              </w:rPr>
              <w:t>2,424</w:t>
            </w:r>
          </w:p>
        </w:tc>
        <w:tc>
          <w:tcPr>
            <w:tcW w:w="1833" w:type="dxa"/>
            <w:shd w:val="clear" w:color="auto" w:fill="auto"/>
            <w:noWrap/>
            <w:vAlign w:val="bottom"/>
            <w:hideMark/>
          </w:tcPr>
          <w:p w14:paraId="3AA87169" w14:textId="77777777" w:rsidR="00555688" w:rsidRPr="00555688" w:rsidRDefault="00555688" w:rsidP="00555688">
            <w:pPr>
              <w:spacing w:line="240" w:lineRule="auto"/>
              <w:jc w:val="center"/>
              <w:rPr>
                <w:color w:val="000000"/>
                <w:sz w:val="24"/>
              </w:rPr>
            </w:pPr>
            <w:r w:rsidRPr="00555688">
              <w:rPr>
                <w:color w:val="000000"/>
                <w:sz w:val="24"/>
              </w:rPr>
              <w:t>2,157</w:t>
            </w:r>
          </w:p>
        </w:tc>
        <w:tc>
          <w:tcPr>
            <w:tcW w:w="2866" w:type="dxa"/>
            <w:shd w:val="clear" w:color="auto" w:fill="auto"/>
            <w:noWrap/>
            <w:vAlign w:val="bottom"/>
            <w:hideMark/>
          </w:tcPr>
          <w:p w14:paraId="6B139904" w14:textId="77777777" w:rsidR="00555688" w:rsidRPr="00555688" w:rsidRDefault="00555688" w:rsidP="00555688">
            <w:pPr>
              <w:spacing w:line="240" w:lineRule="auto"/>
              <w:jc w:val="center"/>
              <w:rPr>
                <w:color w:val="000000"/>
                <w:sz w:val="24"/>
              </w:rPr>
            </w:pPr>
            <w:r w:rsidRPr="00555688">
              <w:rPr>
                <w:color w:val="000000"/>
                <w:sz w:val="24"/>
              </w:rPr>
              <w:t>16,825</w:t>
            </w:r>
          </w:p>
        </w:tc>
        <w:tc>
          <w:tcPr>
            <w:tcW w:w="1833" w:type="dxa"/>
            <w:shd w:val="clear" w:color="auto" w:fill="auto"/>
            <w:noWrap/>
            <w:vAlign w:val="bottom"/>
            <w:hideMark/>
          </w:tcPr>
          <w:p w14:paraId="69E2206B" w14:textId="77777777" w:rsidR="00555688" w:rsidRPr="00555688" w:rsidRDefault="00555688" w:rsidP="00555688">
            <w:pPr>
              <w:spacing w:line="240" w:lineRule="auto"/>
              <w:jc w:val="center"/>
              <w:rPr>
                <w:color w:val="000000"/>
                <w:sz w:val="24"/>
              </w:rPr>
            </w:pPr>
            <w:r w:rsidRPr="00555688">
              <w:rPr>
                <w:color w:val="000000"/>
                <w:sz w:val="24"/>
              </w:rPr>
              <w:t>10,030</w:t>
            </w:r>
          </w:p>
        </w:tc>
        <w:tc>
          <w:tcPr>
            <w:tcW w:w="1519" w:type="dxa"/>
            <w:shd w:val="clear" w:color="auto" w:fill="auto"/>
            <w:noWrap/>
            <w:vAlign w:val="bottom"/>
            <w:hideMark/>
          </w:tcPr>
          <w:p w14:paraId="23028D5A" w14:textId="77777777" w:rsidR="00555688" w:rsidRPr="00555688" w:rsidRDefault="00555688" w:rsidP="00555688">
            <w:pPr>
              <w:spacing w:line="240" w:lineRule="auto"/>
              <w:jc w:val="center"/>
              <w:rPr>
                <w:color w:val="000000"/>
                <w:sz w:val="24"/>
              </w:rPr>
            </w:pPr>
            <w:r w:rsidRPr="00555688">
              <w:rPr>
                <w:color w:val="000000"/>
                <w:sz w:val="24"/>
              </w:rPr>
              <w:t>-1,552</w:t>
            </w:r>
          </w:p>
        </w:tc>
      </w:tr>
      <w:tr w:rsidR="00555688" w:rsidRPr="00555688" w14:paraId="057288AB" w14:textId="77777777" w:rsidTr="00555688">
        <w:trPr>
          <w:trHeight w:val="310"/>
        </w:trPr>
        <w:tc>
          <w:tcPr>
            <w:tcW w:w="1306" w:type="dxa"/>
            <w:shd w:val="clear" w:color="auto" w:fill="auto"/>
            <w:noWrap/>
            <w:vAlign w:val="bottom"/>
            <w:hideMark/>
          </w:tcPr>
          <w:p w14:paraId="6C26483E" w14:textId="77777777" w:rsidR="00555688" w:rsidRPr="00555688" w:rsidRDefault="00555688" w:rsidP="00555688">
            <w:pPr>
              <w:spacing w:line="240" w:lineRule="auto"/>
              <w:jc w:val="center"/>
              <w:rPr>
                <w:color w:val="000000"/>
                <w:sz w:val="24"/>
              </w:rPr>
            </w:pPr>
            <w:r w:rsidRPr="00555688">
              <w:rPr>
                <w:color w:val="000000"/>
                <w:sz w:val="24"/>
              </w:rPr>
              <w:t>2019</w:t>
            </w:r>
          </w:p>
        </w:tc>
        <w:tc>
          <w:tcPr>
            <w:tcW w:w="1586" w:type="dxa"/>
            <w:shd w:val="clear" w:color="auto" w:fill="auto"/>
            <w:noWrap/>
            <w:vAlign w:val="bottom"/>
            <w:hideMark/>
          </w:tcPr>
          <w:p w14:paraId="13AE75F3" w14:textId="77777777" w:rsidR="00555688" w:rsidRPr="00555688" w:rsidRDefault="00555688" w:rsidP="00555688">
            <w:pPr>
              <w:spacing w:line="240" w:lineRule="auto"/>
              <w:jc w:val="center"/>
              <w:rPr>
                <w:color w:val="000000"/>
                <w:sz w:val="24"/>
              </w:rPr>
            </w:pPr>
            <w:r w:rsidRPr="00555688">
              <w:rPr>
                <w:color w:val="000000"/>
                <w:sz w:val="24"/>
              </w:rPr>
              <w:t>3,567</w:t>
            </w:r>
          </w:p>
        </w:tc>
        <w:tc>
          <w:tcPr>
            <w:tcW w:w="1886" w:type="dxa"/>
            <w:shd w:val="clear" w:color="auto" w:fill="auto"/>
            <w:noWrap/>
            <w:vAlign w:val="bottom"/>
            <w:hideMark/>
          </w:tcPr>
          <w:p w14:paraId="26EFB5D5" w14:textId="77777777" w:rsidR="00555688" w:rsidRPr="00555688" w:rsidRDefault="00555688" w:rsidP="00555688">
            <w:pPr>
              <w:spacing w:line="240" w:lineRule="auto"/>
              <w:jc w:val="center"/>
              <w:rPr>
                <w:color w:val="000000"/>
                <w:sz w:val="24"/>
              </w:rPr>
            </w:pPr>
            <w:r w:rsidRPr="00555688">
              <w:rPr>
                <w:color w:val="000000"/>
                <w:sz w:val="24"/>
              </w:rPr>
              <w:t>5,853</w:t>
            </w:r>
          </w:p>
        </w:tc>
        <w:tc>
          <w:tcPr>
            <w:tcW w:w="1731" w:type="dxa"/>
            <w:shd w:val="clear" w:color="auto" w:fill="auto"/>
            <w:noWrap/>
            <w:vAlign w:val="bottom"/>
            <w:hideMark/>
          </w:tcPr>
          <w:p w14:paraId="551F7BF4" w14:textId="77777777" w:rsidR="00555688" w:rsidRPr="00555688" w:rsidRDefault="00555688" w:rsidP="00555688">
            <w:pPr>
              <w:spacing w:line="240" w:lineRule="auto"/>
              <w:jc w:val="center"/>
              <w:rPr>
                <w:color w:val="000000"/>
                <w:sz w:val="24"/>
              </w:rPr>
            </w:pPr>
            <w:r w:rsidRPr="00555688">
              <w:rPr>
                <w:color w:val="000000"/>
                <w:sz w:val="24"/>
              </w:rPr>
              <w:t>2,562</w:t>
            </w:r>
          </w:p>
        </w:tc>
        <w:tc>
          <w:tcPr>
            <w:tcW w:w="1833" w:type="dxa"/>
            <w:shd w:val="clear" w:color="auto" w:fill="auto"/>
            <w:noWrap/>
            <w:vAlign w:val="bottom"/>
            <w:hideMark/>
          </w:tcPr>
          <w:p w14:paraId="33E315BC" w14:textId="77777777" w:rsidR="00555688" w:rsidRPr="00555688" w:rsidRDefault="00555688" w:rsidP="00555688">
            <w:pPr>
              <w:spacing w:line="240" w:lineRule="auto"/>
              <w:jc w:val="center"/>
              <w:rPr>
                <w:color w:val="000000"/>
                <w:sz w:val="24"/>
              </w:rPr>
            </w:pPr>
            <w:r w:rsidRPr="00555688">
              <w:rPr>
                <w:color w:val="000000"/>
                <w:sz w:val="24"/>
              </w:rPr>
              <w:t>2,258</w:t>
            </w:r>
          </w:p>
        </w:tc>
        <w:tc>
          <w:tcPr>
            <w:tcW w:w="2866" w:type="dxa"/>
            <w:shd w:val="clear" w:color="auto" w:fill="auto"/>
            <w:noWrap/>
            <w:vAlign w:val="bottom"/>
            <w:hideMark/>
          </w:tcPr>
          <w:p w14:paraId="29C59BD3" w14:textId="77777777" w:rsidR="00555688" w:rsidRPr="00555688" w:rsidRDefault="00555688" w:rsidP="00555688">
            <w:pPr>
              <w:spacing w:line="240" w:lineRule="auto"/>
              <w:jc w:val="center"/>
              <w:rPr>
                <w:color w:val="000000"/>
                <w:sz w:val="24"/>
              </w:rPr>
            </w:pPr>
            <w:r w:rsidRPr="00555688">
              <w:rPr>
                <w:color w:val="000000"/>
                <w:sz w:val="24"/>
              </w:rPr>
              <w:t>17,550</w:t>
            </w:r>
          </w:p>
        </w:tc>
        <w:tc>
          <w:tcPr>
            <w:tcW w:w="1833" w:type="dxa"/>
            <w:shd w:val="clear" w:color="auto" w:fill="auto"/>
            <w:noWrap/>
            <w:vAlign w:val="bottom"/>
            <w:hideMark/>
          </w:tcPr>
          <w:p w14:paraId="1CF7AEEB" w14:textId="77777777" w:rsidR="00555688" w:rsidRPr="00555688" w:rsidRDefault="00555688" w:rsidP="00555688">
            <w:pPr>
              <w:spacing w:line="240" w:lineRule="auto"/>
              <w:jc w:val="center"/>
              <w:rPr>
                <w:color w:val="000000"/>
                <w:sz w:val="24"/>
              </w:rPr>
            </w:pPr>
            <w:r w:rsidRPr="00555688">
              <w:rPr>
                <w:color w:val="000000"/>
                <w:sz w:val="24"/>
              </w:rPr>
              <w:t>10,908</w:t>
            </w:r>
          </w:p>
        </w:tc>
        <w:tc>
          <w:tcPr>
            <w:tcW w:w="1519" w:type="dxa"/>
            <w:shd w:val="clear" w:color="auto" w:fill="auto"/>
            <w:noWrap/>
            <w:vAlign w:val="bottom"/>
            <w:hideMark/>
          </w:tcPr>
          <w:p w14:paraId="64FE28DD" w14:textId="77777777" w:rsidR="00555688" w:rsidRPr="00555688" w:rsidRDefault="00555688" w:rsidP="00555688">
            <w:pPr>
              <w:spacing w:line="240" w:lineRule="auto"/>
              <w:jc w:val="center"/>
              <w:rPr>
                <w:color w:val="000000"/>
                <w:sz w:val="24"/>
              </w:rPr>
            </w:pPr>
            <w:r w:rsidRPr="00555688">
              <w:rPr>
                <w:color w:val="000000"/>
                <w:sz w:val="24"/>
              </w:rPr>
              <w:t>-1,961</w:t>
            </w:r>
          </w:p>
        </w:tc>
      </w:tr>
      <w:tr w:rsidR="00555688" w:rsidRPr="00555688" w14:paraId="78580354" w14:textId="77777777" w:rsidTr="00555688">
        <w:trPr>
          <w:trHeight w:val="310"/>
        </w:trPr>
        <w:tc>
          <w:tcPr>
            <w:tcW w:w="1306" w:type="dxa"/>
            <w:shd w:val="clear" w:color="auto" w:fill="auto"/>
            <w:noWrap/>
            <w:vAlign w:val="bottom"/>
            <w:hideMark/>
          </w:tcPr>
          <w:p w14:paraId="15F1CE8E" w14:textId="77777777" w:rsidR="00555688" w:rsidRPr="00555688" w:rsidRDefault="00555688" w:rsidP="00555688">
            <w:pPr>
              <w:spacing w:line="240" w:lineRule="auto"/>
              <w:jc w:val="center"/>
              <w:rPr>
                <w:color w:val="000000"/>
                <w:sz w:val="24"/>
              </w:rPr>
            </w:pPr>
            <w:r w:rsidRPr="00555688">
              <w:rPr>
                <w:color w:val="000000"/>
                <w:sz w:val="24"/>
              </w:rPr>
              <w:t>2020</w:t>
            </w:r>
          </w:p>
        </w:tc>
        <w:tc>
          <w:tcPr>
            <w:tcW w:w="1586" w:type="dxa"/>
            <w:shd w:val="clear" w:color="auto" w:fill="auto"/>
            <w:noWrap/>
            <w:vAlign w:val="bottom"/>
            <w:hideMark/>
          </w:tcPr>
          <w:p w14:paraId="788DED88" w14:textId="77777777" w:rsidR="00555688" w:rsidRPr="00555688" w:rsidRDefault="00555688" w:rsidP="00555688">
            <w:pPr>
              <w:spacing w:line="240" w:lineRule="auto"/>
              <w:jc w:val="center"/>
              <w:rPr>
                <w:color w:val="000000"/>
                <w:sz w:val="24"/>
              </w:rPr>
            </w:pPr>
            <w:r w:rsidRPr="00555688">
              <w:rPr>
                <w:color w:val="000000"/>
                <w:sz w:val="24"/>
              </w:rPr>
              <w:t>3,215</w:t>
            </w:r>
          </w:p>
        </w:tc>
        <w:tc>
          <w:tcPr>
            <w:tcW w:w="1886" w:type="dxa"/>
            <w:shd w:val="clear" w:color="auto" w:fill="auto"/>
            <w:noWrap/>
            <w:vAlign w:val="bottom"/>
            <w:hideMark/>
          </w:tcPr>
          <w:p w14:paraId="77DE7356" w14:textId="77777777" w:rsidR="00555688" w:rsidRPr="00555688" w:rsidRDefault="00555688" w:rsidP="00555688">
            <w:pPr>
              <w:spacing w:line="240" w:lineRule="auto"/>
              <w:jc w:val="center"/>
              <w:rPr>
                <w:color w:val="000000"/>
                <w:sz w:val="24"/>
              </w:rPr>
            </w:pPr>
            <w:r w:rsidRPr="00555688">
              <w:rPr>
                <w:color w:val="000000"/>
                <w:sz w:val="24"/>
              </w:rPr>
              <w:t>5,651</w:t>
            </w:r>
          </w:p>
        </w:tc>
        <w:tc>
          <w:tcPr>
            <w:tcW w:w="1731" w:type="dxa"/>
            <w:shd w:val="clear" w:color="auto" w:fill="auto"/>
            <w:noWrap/>
            <w:vAlign w:val="bottom"/>
            <w:hideMark/>
          </w:tcPr>
          <w:p w14:paraId="2BFBB10A" w14:textId="77777777" w:rsidR="00555688" w:rsidRPr="00555688" w:rsidRDefault="00555688" w:rsidP="00555688">
            <w:pPr>
              <w:spacing w:line="240" w:lineRule="auto"/>
              <w:jc w:val="center"/>
              <w:rPr>
                <w:color w:val="000000"/>
                <w:sz w:val="24"/>
              </w:rPr>
            </w:pPr>
            <w:r w:rsidRPr="00555688">
              <w:rPr>
                <w:color w:val="000000"/>
                <w:sz w:val="24"/>
              </w:rPr>
              <w:t>2,067</w:t>
            </w:r>
          </w:p>
        </w:tc>
        <w:tc>
          <w:tcPr>
            <w:tcW w:w="1833" w:type="dxa"/>
            <w:shd w:val="clear" w:color="auto" w:fill="auto"/>
            <w:noWrap/>
            <w:vAlign w:val="bottom"/>
            <w:hideMark/>
          </w:tcPr>
          <w:p w14:paraId="71C39DC7" w14:textId="77777777" w:rsidR="00555688" w:rsidRPr="00555688" w:rsidRDefault="00555688" w:rsidP="00555688">
            <w:pPr>
              <w:spacing w:line="240" w:lineRule="auto"/>
              <w:jc w:val="center"/>
              <w:rPr>
                <w:color w:val="000000"/>
                <w:sz w:val="24"/>
              </w:rPr>
            </w:pPr>
            <w:r w:rsidRPr="00555688">
              <w:rPr>
                <w:color w:val="000000"/>
                <w:sz w:val="24"/>
              </w:rPr>
              <w:t>2,002</w:t>
            </w:r>
          </w:p>
        </w:tc>
        <w:tc>
          <w:tcPr>
            <w:tcW w:w="2866" w:type="dxa"/>
            <w:shd w:val="clear" w:color="auto" w:fill="auto"/>
            <w:noWrap/>
            <w:vAlign w:val="bottom"/>
            <w:hideMark/>
          </w:tcPr>
          <w:p w14:paraId="7888D0A1" w14:textId="77777777" w:rsidR="00555688" w:rsidRPr="00555688" w:rsidRDefault="00555688" w:rsidP="00555688">
            <w:pPr>
              <w:spacing w:line="240" w:lineRule="auto"/>
              <w:jc w:val="center"/>
              <w:rPr>
                <w:color w:val="000000"/>
                <w:sz w:val="24"/>
              </w:rPr>
            </w:pPr>
            <w:r w:rsidRPr="00555688">
              <w:rPr>
                <w:color w:val="000000"/>
                <w:sz w:val="24"/>
              </w:rPr>
              <w:t>17,712</w:t>
            </w:r>
          </w:p>
        </w:tc>
        <w:tc>
          <w:tcPr>
            <w:tcW w:w="1833" w:type="dxa"/>
            <w:shd w:val="clear" w:color="auto" w:fill="auto"/>
            <w:noWrap/>
            <w:vAlign w:val="bottom"/>
            <w:hideMark/>
          </w:tcPr>
          <w:p w14:paraId="33B89BB6" w14:textId="77777777" w:rsidR="00555688" w:rsidRPr="00555688" w:rsidRDefault="00555688" w:rsidP="00555688">
            <w:pPr>
              <w:spacing w:line="240" w:lineRule="auto"/>
              <w:jc w:val="center"/>
              <w:rPr>
                <w:color w:val="000000"/>
                <w:sz w:val="24"/>
              </w:rPr>
            </w:pPr>
            <w:r w:rsidRPr="00555688">
              <w:rPr>
                <w:color w:val="000000"/>
                <w:sz w:val="24"/>
              </w:rPr>
              <w:t>11,449</w:t>
            </w:r>
          </w:p>
        </w:tc>
        <w:tc>
          <w:tcPr>
            <w:tcW w:w="1519" w:type="dxa"/>
            <w:shd w:val="clear" w:color="auto" w:fill="auto"/>
            <w:noWrap/>
            <w:vAlign w:val="bottom"/>
            <w:hideMark/>
          </w:tcPr>
          <w:p w14:paraId="4C3A6C42" w14:textId="77777777" w:rsidR="00555688" w:rsidRPr="00555688" w:rsidRDefault="00555688" w:rsidP="00555688">
            <w:pPr>
              <w:spacing w:line="240" w:lineRule="auto"/>
              <w:jc w:val="center"/>
              <w:rPr>
                <w:color w:val="000000"/>
                <w:sz w:val="24"/>
              </w:rPr>
            </w:pPr>
            <w:r w:rsidRPr="00555688">
              <w:rPr>
                <w:color w:val="000000"/>
                <w:sz w:val="24"/>
              </w:rPr>
              <w:t>-2,540</w:t>
            </w:r>
          </w:p>
        </w:tc>
      </w:tr>
      <w:tr w:rsidR="00555688" w:rsidRPr="00555688" w14:paraId="643C8506" w14:textId="77777777" w:rsidTr="00555688">
        <w:trPr>
          <w:trHeight w:val="310"/>
        </w:trPr>
        <w:tc>
          <w:tcPr>
            <w:tcW w:w="1306" w:type="dxa"/>
            <w:shd w:val="clear" w:color="auto" w:fill="auto"/>
            <w:noWrap/>
            <w:vAlign w:val="bottom"/>
            <w:hideMark/>
          </w:tcPr>
          <w:p w14:paraId="6384A82C" w14:textId="77777777" w:rsidR="00555688" w:rsidRPr="00555688" w:rsidRDefault="00555688" w:rsidP="00555688">
            <w:pPr>
              <w:spacing w:line="240" w:lineRule="auto"/>
              <w:jc w:val="center"/>
              <w:rPr>
                <w:color w:val="000000"/>
                <w:sz w:val="24"/>
              </w:rPr>
            </w:pPr>
            <w:r w:rsidRPr="00555688">
              <w:rPr>
                <w:color w:val="000000"/>
                <w:sz w:val="24"/>
              </w:rPr>
              <w:t>2021</w:t>
            </w:r>
          </w:p>
        </w:tc>
        <w:tc>
          <w:tcPr>
            <w:tcW w:w="1586" w:type="dxa"/>
            <w:shd w:val="clear" w:color="auto" w:fill="auto"/>
            <w:noWrap/>
            <w:vAlign w:val="bottom"/>
            <w:hideMark/>
          </w:tcPr>
          <w:p w14:paraId="73348728" w14:textId="77777777" w:rsidR="00555688" w:rsidRPr="00555688" w:rsidRDefault="00555688" w:rsidP="00555688">
            <w:pPr>
              <w:spacing w:line="240" w:lineRule="auto"/>
              <w:jc w:val="center"/>
              <w:rPr>
                <w:color w:val="000000"/>
                <w:sz w:val="24"/>
              </w:rPr>
            </w:pPr>
            <w:r w:rsidRPr="00555688">
              <w:rPr>
                <w:color w:val="000000"/>
                <w:sz w:val="24"/>
              </w:rPr>
              <w:t>2,882</w:t>
            </w:r>
          </w:p>
        </w:tc>
        <w:tc>
          <w:tcPr>
            <w:tcW w:w="1886" w:type="dxa"/>
            <w:shd w:val="clear" w:color="auto" w:fill="auto"/>
            <w:noWrap/>
            <w:vAlign w:val="bottom"/>
            <w:hideMark/>
          </w:tcPr>
          <w:p w14:paraId="41320E4E" w14:textId="77777777" w:rsidR="00555688" w:rsidRPr="00555688" w:rsidRDefault="00555688" w:rsidP="00555688">
            <w:pPr>
              <w:spacing w:line="240" w:lineRule="auto"/>
              <w:jc w:val="center"/>
              <w:rPr>
                <w:color w:val="000000"/>
                <w:sz w:val="24"/>
              </w:rPr>
            </w:pPr>
            <w:r w:rsidRPr="00555688">
              <w:rPr>
                <w:color w:val="000000"/>
                <w:sz w:val="24"/>
              </w:rPr>
              <w:t>5,538</w:t>
            </w:r>
          </w:p>
        </w:tc>
        <w:tc>
          <w:tcPr>
            <w:tcW w:w="1731" w:type="dxa"/>
            <w:shd w:val="clear" w:color="auto" w:fill="auto"/>
            <w:noWrap/>
            <w:vAlign w:val="bottom"/>
            <w:hideMark/>
          </w:tcPr>
          <w:p w14:paraId="385B9B15" w14:textId="77777777" w:rsidR="00555688" w:rsidRPr="00555688" w:rsidRDefault="00555688" w:rsidP="00555688">
            <w:pPr>
              <w:spacing w:line="240" w:lineRule="auto"/>
              <w:jc w:val="center"/>
              <w:rPr>
                <w:color w:val="000000"/>
                <w:sz w:val="24"/>
              </w:rPr>
            </w:pPr>
            <w:r w:rsidRPr="00555688">
              <w:rPr>
                <w:color w:val="000000"/>
                <w:sz w:val="24"/>
              </w:rPr>
              <w:t>1,473</w:t>
            </w:r>
          </w:p>
        </w:tc>
        <w:tc>
          <w:tcPr>
            <w:tcW w:w="1833" w:type="dxa"/>
            <w:shd w:val="clear" w:color="auto" w:fill="auto"/>
            <w:noWrap/>
            <w:vAlign w:val="bottom"/>
            <w:hideMark/>
          </w:tcPr>
          <w:p w14:paraId="2D5938D1" w14:textId="77777777" w:rsidR="00555688" w:rsidRPr="00555688" w:rsidRDefault="00555688" w:rsidP="00555688">
            <w:pPr>
              <w:spacing w:line="240" w:lineRule="auto"/>
              <w:jc w:val="center"/>
              <w:rPr>
                <w:color w:val="000000"/>
                <w:sz w:val="24"/>
              </w:rPr>
            </w:pPr>
            <w:r w:rsidRPr="00555688">
              <w:rPr>
                <w:color w:val="000000"/>
                <w:sz w:val="24"/>
              </w:rPr>
              <w:t>1,791</w:t>
            </w:r>
          </w:p>
        </w:tc>
        <w:tc>
          <w:tcPr>
            <w:tcW w:w="2866" w:type="dxa"/>
            <w:shd w:val="clear" w:color="auto" w:fill="auto"/>
            <w:noWrap/>
            <w:vAlign w:val="bottom"/>
            <w:hideMark/>
          </w:tcPr>
          <w:p w14:paraId="52E568A4" w14:textId="77777777" w:rsidR="00555688" w:rsidRPr="00555688" w:rsidRDefault="00555688" w:rsidP="00555688">
            <w:pPr>
              <w:spacing w:line="240" w:lineRule="auto"/>
              <w:jc w:val="center"/>
              <w:rPr>
                <w:color w:val="000000"/>
                <w:sz w:val="24"/>
              </w:rPr>
            </w:pPr>
            <w:r w:rsidRPr="00555688">
              <w:rPr>
                <w:color w:val="000000"/>
                <w:sz w:val="24"/>
              </w:rPr>
              <w:t>18,121</w:t>
            </w:r>
          </w:p>
        </w:tc>
        <w:tc>
          <w:tcPr>
            <w:tcW w:w="1833" w:type="dxa"/>
            <w:shd w:val="clear" w:color="auto" w:fill="auto"/>
            <w:noWrap/>
            <w:vAlign w:val="bottom"/>
            <w:hideMark/>
          </w:tcPr>
          <w:p w14:paraId="45EC36B1" w14:textId="77777777" w:rsidR="00555688" w:rsidRPr="00555688" w:rsidRDefault="00555688" w:rsidP="00555688">
            <w:pPr>
              <w:spacing w:line="240" w:lineRule="auto"/>
              <w:jc w:val="center"/>
              <w:rPr>
                <w:color w:val="000000"/>
                <w:sz w:val="24"/>
              </w:rPr>
            </w:pPr>
            <w:r w:rsidRPr="00555688">
              <w:rPr>
                <w:color w:val="000000"/>
                <w:sz w:val="24"/>
              </w:rPr>
              <w:t>11,920</w:t>
            </w:r>
          </w:p>
        </w:tc>
        <w:tc>
          <w:tcPr>
            <w:tcW w:w="1519" w:type="dxa"/>
            <w:shd w:val="clear" w:color="auto" w:fill="auto"/>
            <w:noWrap/>
            <w:vAlign w:val="bottom"/>
            <w:hideMark/>
          </w:tcPr>
          <w:p w14:paraId="11FAF959" w14:textId="77777777" w:rsidR="00555688" w:rsidRPr="00555688" w:rsidRDefault="00555688" w:rsidP="00555688">
            <w:pPr>
              <w:spacing w:line="240" w:lineRule="auto"/>
              <w:jc w:val="center"/>
              <w:rPr>
                <w:color w:val="000000"/>
                <w:sz w:val="24"/>
              </w:rPr>
            </w:pPr>
            <w:r w:rsidRPr="00555688">
              <w:rPr>
                <w:color w:val="000000"/>
                <w:sz w:val="24"/>
              </w:rPr>
              <w:t>-3,301</w:t>
            </w:r>
          </w:p>
        </w:tc>
      </w:tr>
      <w:tr w:rsidR="00555688" w:rsidRPr="00555688" w14:paraId="3661E568" w14:textId="77777777" w:rsidTr="00555688">
        <w:trPr>
          <w:trHeight w:val="310"/>
        </w:trPr>
        <w:tc>
          <w:tcPr>
            <w:tcW w:w="1306" w:type="dxa"/>
            <w:shd w:val="clear" w:color="auto" w:fill="auto"/>
            <w:noWrap/>
            <w:vAlign w:val="bottom"/>
            <w:hideMark/>
          </w:tcPr>
          <w:p w14:paraId="00C83224" w14:textId="77777777" w:rsidR="00555688" w:rsidRPr="00555688" w:rsidRDefault="00555688" w:rsidP="00555688">
            <w:pPr>
              <w:spacing w:line="240" w:lineRule="auto"/>
              <w:jc w:val="center"/>
              <w:rPr>
                <w:color w:val="000000"/>
                <w:sz w:val="24"/>
              </w:rPr>
            </w:pPr>
            <w:r w:rsidRPr="00555688">
              <w:rPr>
                <w:color w:val="000000"/>
                <w:sz w:val="24"/>
              </w:rPr>
              <w:t>2022</w:t>
            </w:r>
          </w:p>
        </w:tc>
        <w:tc>
          <w:tcPr>
            <w:tcW w:w="1586" w:type="dxa"/>
            <w:shd w:val="clear" w:color="auto" w:fill="auto"/>
            <w:noWrap/>
            <w:vAlign w:val="bottom"/>
            <w:hideMark/>
          </w:tcPr>
          <w:p w14:paraId="1B384554" w14:textId="77777777" w:rsidR="00555688" w:rsidRPr="00555688" w:rsidRDefault="00555688" w:rsidP="00555688">
            <w:pPr>
              <w:spacing w:line="240" w:lineRule="auto"/>
              <w:jc w:val="center"/>
              <w:rPr>
                <w:color w:val="000000"/>
                <w:sz w:val="24"/>
              </w:rPr>
            </w:pPr>
            <w:r w:rsidRPr="00555688">
              <w:rPr>
                <w:color w:val="000000"/>
                <w:sz w:val="24"/>
              </w:rPr>
              <w:t>2,509</w:t>
            </w:r>
          </w:p>
        </w:tc>
        <w:tc>
          <w:tcPr>
            <w:tcW w:w="1886" w:type="dxa"/>
            <w:shd w:val="clear" w:color="auto" w:fill="auto"/>
            <w:noWrap/>
            <w:vAlign w:val="bottom"/>
            <w:hideMark/>
          </w:tcPr>
          <w:p w14:paraId="58C86E79" w14:textId="77777777" w:rsidR="00555688" w:rsidRPr="00555688" w:rsidRDefault="00555688" w:rsidP="00555688">
            <w:pPr>
              <w:spacing w:line="240" w:lineRule="auto"/>
              <w:jc w:val="center"/>
              <w:rPr>
                <w:color w:val="000000"/>
                <w:sz w:val="24"/>
              </w:rPr>
            </w:pPr>
            <w:r w:rsidRPr="00555688">
              <w:rPr>
                <w:color w:val="000000"/>
                <w:sz w:val="24"/>
              </w:rPr>
              <w:t>5,387</w:t>
            </w:r>
          </w:p>
        </w:tc>
        <w:tc>
          <w:tcPr>
            <w:tcW w:w="1731" w:type="dxa"/>
            <w:shd w:val="clear" w:color="auto" w:fill="auto"/>
            <w:noWrap/>
            <w:vAlign w:val="bottom"/>
            <w:hideMark/>
          </w:tcPr>
          <w:p w14:paraId="1C42FDD3" w14:textId="77777777" w:rsidR="00555688" w:rsidRPr="00555688" w:rsidRDefault="00555688" w:rsidP="00555688">
            <w:pPr>
              <w:spacing w:line="240" w:lineRule="auto"/>
              <w:jc w:val="center"/>
              <w:rPr>
                <w:color w:val="000000"/>
                <w:sz w:val="24"/>
              </w:rPr>
            </w:pPr>
            <w:r w:rsidRPr="00555688">
              <w:rPr>
                <w:color w:val="000000"/>
                <w:sz w:val="24"/>
              </w:rPr>
              <w:t>0,020</w:t>
            </w:r>
          </w:p>
        </w:tc>
        <w:tc>
          <w:tcPr>
            <w:tcW w:w="1833" w:type="dxa"/>
            <w:shd w:val="clear" w:color="auto" w:fill="auto"/>
            <w:noWrap/>
            <w:vAlign w:val="bottom"/>
            <w:hideMark/>
          </w:tcPr>
          <w:p w14:paraId="51104BFC" w14:textId="77777777" w:rsidR="00555688" w:rsidRPr="00555688" w:rsidRDefault="00555688" w:rsidP="00555688">
            <w:pPr>
              <w:spacing w:line="240" w:lineRule="auto"/>
              <w:jc w:val="center"/>
              <w:rPr>
                <w:color w:val="000000"/>
                <w:sz w:val="24"/>
              </w:rPr>
            </w:pPr>
            <w:r w:rsidRPr="00555688">
              <w:rPr>
                <w:color w:val="000000"/>
                <w:sz w:val="24"/>
              </w:rPr>
              <w:t>1,480</w:t>
            </w:r>
          </w:p>
        </w:tc>
        <w:tc>
          <w:tcPr>
            <w:tcW w:w="2866" w:type="dxa"/>
            <w:shd w:val="clear" w:color="auto" w:fill="auto"/>
            <w:noWrap/>
            <w:vAlign w:val="bottom"/>
            <w:hideMark/>
          </w:tcPr>
          <w:p w14:paraId="793FF58F" w14:textId="77777777" w:rsidR="00555688" w:rsidRPr="00555688" w:rsidRDefault="00555688" w:rsidP="00555688">
            <w:pPr>
              <w:spacing w:line="240" w:lineRule="auto"/>
              <w:jc w:val="center"/>
              <w:rPr>
                <w:color w:val="000000"/>
                <w:sz w:val="24"/>
              </w:rPr>
            </w:pPr>
            <w:r w:rsidRPr="00555688">
              <w:rPr>
                <w:color w:val="000000"/>
                <w:sz w:val="24"/>
              </w:rPr>
              <w:t>17,954</w:t>
            </w:r>
          </w:p>
        </w:tc>
        <w:tc>
          <w:tcPr>
            <w:tcW w:w="1833" w:type="dxa"/>
            <w:shd w:val="clear" w:color="auto" w:fill="auto"/>
            <w:noWrap/>
            <w:vAlign w:val="bottom"/>
            <w:hideMark/>
          </w:tcPr>
          <w:p w14:paraId="25BC682F" w14:textId="77777777" w:rsidR="00555688" w:rsidRPr="00555688" w:rsidRDefault="00555688" w:rsidP="00555688">
            <w:pPr>
              <w:spacing w:line="240" w:lineRule="auto"/>
              <w:jc w:val="center"/>
              <w:rPr>
                <w:color w:val="000000"/>
                <w:sz w:val="24"/>
              </w:rPr>
            </w:pPr>
            <w:r w:rsidRPr="00555688">
              <w:rPr>
                <w:color w:val="000000"/>
                <w:sz w:val="24"/>
              </w:rPr>
              <w:t>12,268</w:t>
            </w:r>
          </w:p>
        </w:tc>
        <w:tc>
          <w:tcPr>
            <w:tcW w:w="1519" w:type="dxa"/>
            <w:shd w:val="clear" w:color="auto" w:fill="auto"/>
            <w:noWrap/>
            <w:vAlign w:val="bottom"/>
            <w:hideMark/>
          </w:tcPr>
          <w:p w14:paraId="47F5A904" w14:textId="77777777" w:rsidR="00555688" w:rsidRPr="00555688" w:rsidRDefault="00555688" w:rsidP="00555688">
            <w:pPr>
              <w:spacing w:line="240" w:lineRule="auto"/>
              <w:jc w:val="center"/>
              <w:rPr>
                <w:color w:val="000000"/>
                <w:sz w:val="24"/>
              </w:rPr>
            </w:pPr>
            <w:r w:rsidRPr="00555688">
              <w:rPr>
                <w:color w:val="000000"/>
                <w:sz w:val="24"/>
              </w:rPr>
              <w:t>-3,964</w:t>
            </w:r>
          </w:p>
        </w:tc>
      </w:tr>
      <w:tr w:rsidR="00555688" w:rsidRPr="00555688" w14:paraId="56718379" w14:textId="77777777" w:rsidTr="00555688">
        <w:trPr>
          <w:trHeight w:val="310"/>
        </w:trPr>
        <w:tc>
          <w:tcPr>
            <w:tcW w:w="1306" w:type="dxa"/>
            <w:shd w:val="clear" w:color="auto" w:fill="auto"/>
            <w:noWrap/>
            <w:vAlign w:val="bottom"/>
            <w:hideMark/>
          </w:tcPr>
          <w:p w14:paraId="64AA9049" w14:textId="77777777" w:rsidR="00555688" w:rsidRPr="00555688" w:rsidRDefault="00555688" w:rsidP="00555688">
            <w:pPr>
              <w:spacing w:line="240" w:lineRule="auto"/>
              <w:jc w:val="center"/>
              <w:rPr>
                <w:color w:val="000000"/>
                <w:sz w:val="24"/>
              </w:rPr>
            </w:pPr>
            <w:r w:rsidRPr="00555688">
              <w:rPr>
                <w:color w:val="000000"/>
                <w:sz w:val="24"/>
              </w:rPr>
              <w:t>2023</w:t>
            </w:r>
          </w:p>
        </w:tc>
        <w:tc>
          <w:tcPr>
            <w:tcW w:w="1586" w:type="dxa"/>
            <w:shd w:val="clear" w:color="auto" w:fill="auto"/>
            <w:noWrap/>
            <w:vAlign w:val="bottom"/>
            <w:hideMark/>
          </w:tcPr>
          <w:p w14:paraId="7E6E21A0" w14:textId="77777777" w:rsidR="00555688" w:rsidRPr="00555688" w:rsidRDefault="00555688" w:rsidP="00555688">
            <w:pPr>
              <w:spacing w:line="240" w:lineRule="auto"/>
              <w:jc w:val="center"/>
              <w:rPr>
                <w:color w:val="000000"/>
                <w:sz w:val="24"/>
              </w:rPr>
            </w:pPr>
            <w:r w:rsidRPr="00555688">
              <w:rPr>
                <w:color w:val="000000"/>
                <w:sz w:val="24"/>
              </w:rPr>
              <w:t>2,302</w:t>
            </w:r>
          </w:p>
        </w:tc>
        <w:tc>
          <w:tcPr>
            <w:tcW w:w="1886" w:type="dxa"/>
            <w:shd w:val="clear" w:color="auto" w:fill="auto"/>
            <w:noWrap/>
            <w:vAlign w:val="bottom"/>
            <w:hideMark/>
          </w:tcPr>
          <w:p w14:paraId="620CE08C" w14:textId="77777777" w:rsidR="00555688" w:rsidRPr="00555688" w:rsidRDefault="00555688" w:rsidP="00555688">
            <w:pPr>
              <w:spacing w:line="240" w:lineRule="auto"/>
              <w:jc w:val="center"/>
              <w:rPr>
                <w:color w:val="000000"/>
                <w:sz w:val="24"/>
              </w:rPr>
            </w:pPr>
            <w:r w:rsidRPr="00555688">
              <w:rPr>
                <w:color w:val="000000"/>
                <w:sz w:val="24"/>
              </w:rPr>
              <w:t>5,278</w:t>
            </w:r>
          </w:p>
        </w:tc>
        <w:tc>
          <w:tcPr>
            <w:tcW w:w="1731" w:type="dxa"/>
            <w:shd w:val="clear" w:color="auto" w:fill="auto"/>
            <w:noWrap/>
            <w:vAlign w:val="bottom"/>
            <w:hideMark/>
          </w:tcPr>
          <w:p w14:paraId="230F4A94" w14:textId="77777777" w:rsidR="00555688" w:rsidRPr="00555688" w:rsidRDefault="00555688" w:rsidP="00555688">
            <w:pPr>
              <w:spacing w:line="240" w:lineRule="auto"/>
              <w:jc w:val="center"/>
              <w:rPr>
                <w:color w:val="000000"/>
                <w:sz w:val="24"/>
              </w:rPr>
            </w:pPr>
            <w:r w:rsidRPr="00555688">
              <w:rPr>
                <w:color w:val="000000"/>
                <w:sz w:val="24"/>
              </w:rPr>
              <w:t>-0,894</w:t>
            </w:r>
          </w:p>
        </w:tc>
        <w:tc>
          <w:tcPr>
            <w:tcW w:w="1833" w:type="dxa"/>
            <w:shd w:val="clear" w:color="auto" w:fill="auto"/>
            <w:noWrap/>
            <w:vAlign w:val="bottom"/>
            <w:hideMark/>
          </w:tcPr>
          <w:p w14:paraId="1CACE2F0" w14:textId="77777777" w:rsidR="00555688" w:rsidRPr="00555688" w:rsidRDefault="00555688" w:rsidP="00555688">
            <w:pPr>
              <w:spacing w:line="240" w:lineRule="auto"/>
              <w:jc w:val="center"/>
              <w:rPr>
                <w:color w:val="000000"/>
                <w:sz w:val="24"/>
              </w:rPr>
            </w:pPr>
            <w:r w:rsidRPr="00555688">
              <w:rPr>
                <w:color w:val="000000"/>
                <w:sz w:val="24"/>
              </w:rPr>
              <w:t>1,282</w:t>
            </w:r>
          </w:p>
        </w:tc>
        <w:tc>
          <w:tcPr>
            <w:tcW w:w="2866" w:type="dxa"/>
            <w:shd w:val="clear" w:color="auto" w:fill="auto"/>
            <w:noWrap/>
            <w:vAlign w:val="bottom"/>
            <w:hideMark/>
          </w:tcPr>
          <w:p w14:paraId="2F8ADC7E" w14:textId="77777777" w:rsidR="00555688" w:rsidRPr="00555688" w:rsidRDefault="00555688" w:rsidP="00555688">
            <w:pPr>
              <w:spacing w:line="240" w:lineRule="auto"/>
              <w:jc w:val="center"/>
              <w:rPr>
                <w:color w:val="000000"/>
                <w:sz w:val="24"/>
              </w:rPr>
            </w:pPr>
            <w:r w:rsidRPr="00555688">
              <w:rPr>
                <w:color w:val="000000"/>
                <w:sz w:val="24"/>
              </w:rPr>
              <w:t>17,907</w:t>
            </w:r>
          </w:p>
        </w:tc>
        <w:tc>
          <w:tcPr>
            <w:tcW w:w="1833" w:type="dxa"/>
            <w:shd w:val="clear" w:color="auto" w:fill="auto"/>
            <w:noWrap/>
            <w:vAlign w:val="bottom"/>
            <w:hideMark/>
          </w:tcPr>
          <w:p w14:paraId="7D39964D" w14:textId="77777777" w:rsidR="00555688" w:rsidRPr="00555688" w:rsidRDefault="00555688" w:rsidP="00555688">
            <w:pPr>
              <w:spacing w:line="240" w:lineRule="auto"/>
              <w:jc w:val="center"/>
              <w:rPr>
                <w:color w:val="000000"/>
                <w:sz w:val="24"/>
              </w:rPr>
            </w:pPr>
            <w:r w:rsidRPr="00555688">
              <w:rPr>
                <w:color w:val="000000"/>
                <w:sz w:val="24"/>
              </w:rPr>
              <w:t>12,767</w:t>
            </w:r>
          </w:p>
        </w:tc>
        <w:tc>
          <w:tcPr>
            <w:tcW w:w="1519" w:type="dxa"/>
            <w:shd w:val="clear" w:color="auto" w:fill="auto"/>
            <w:noWrap/>
            <w:vAlign w:val="bottom"/>
            <w:hideMark/>
          </w:tcPr>
          <w:p w14:paraId="25480195" w14:textId="77777777" w:rsidR="00555688" w:rsidRPr="00555688" w:rsidRDefault="00555688" w:rsidP="00555688">
            <w:pPr>
              <w:spacing w:line="240" w:lineRule="auto"/>
              <w:jc w:val="center"/>
              <w:rPr>
                <w:color w:val="000000"/>
                <w:sz w:val="24"/>
              </w:rPr>
            </w:pPr>
            <w:r w:rsidRPr="00555688">
              <w:rPr>
                <w:color w:val="000000"/>
                <w:sz w:val="24"/>
              </w:rPr>
              <w:t>-4,221</w:t>
            </w:r>
          </w:p>
        </w:tc>
      </w:tr>
    </w:tbl>
    <w:p w14:paraId="7AFEFD3A" w14:textId="415A5689" w:rsidR="00555688" w:rsidRDefault="00555688" w:rsidP="00E837EE">
      <w:pPr>
        <w:jc w:val="center"/>
        <w:rPr>
          <w:bCs/>
        </w:rPr>
      </w:pPr>
      <w:r>
        <w:rPr>
          <w:bCs/>
        </w:rPr>
        <w:t xml:space="preserve">Базисный темп прироста </w:t>
      </w:r>
      <w:proofErr w:type="gramStart"/>
      <w:r>
        <w:rPr>
          <w:bCs/>
        </w:rPr>
        <w:t>населения</w:t>
      </w:r>
      <w:r w:rsidR="00E837EE">
        <w:rPr>
          <w:bCs/>
        </w:rPr>
        <w:t>,%</w:t>
      </w:r>
      <w:proofErr w:type="gramEnd"/>
    </w:p>
    <w:p w14:paraId="7109E7A7" w14:textId="448B4B1C" w:rsidR="00E837EE" w:rsidRPr="00E837EE" w:rsidRDefault="00E837EE" w:rsidP="00555688">
      <w:pPr>
        <w:rPr>
          <w:bCs/>
        </w:rPr>
        <w:sectPr w:rsidR="00E837EE" w:rsidRPr="00E837EE" w:rsidSect="00485F99">
          <w:pgSz w:w="16838" w:h="11906" w:orient="landscape"/>
          <w:pgMar w:top="1701" w:right="1134" w:bottom="851" w:left="1134" w:header="708" w:footer="708" w:gutter="0"/>
          <w:cols w:space="708"/>
          <w:titlePg/>
          <w:docGrid w:linePitch="381"/>
        </w:sectPr>
      </w:pPr>
      <w:r>
        <w:rPr>
          <w:bCs/>
        </w:rPr>
        <w:t xml:space="preserve">Источник: составлено авторами по данным Росстат </w:t>
      </w:r>
      <w:r w:rsidRPr="00E837EE">
        <w:rPr>
          <w:bCs/>
        </w:rPr>
        <w:t>[]</w:t>
      </w:r>
    </w:p>
    <w:p w14:paraId="346157EE" w14:textId="70E295C0" w:rsidR="00560F4E" w:rsidRDefault="00555688" w:rsidP="00555688">
      <w:pPr>
        <w:jc w:val="right"/>
      </w:pPr>
      <w:r>
        <w:lastRenderedPageBreak/>
        <w:t>Приложение 4</w:t>
      </w:r>
    </w:p>
    <w:p w14:paraId="3F97CE87" w14:textId="56F818D3" w:rsidR="00555688" w:rsidRDefault="00555688" w:rsidP="00555688">
      <w:pPr>
        <w:jc w:val="center"/>
      </w:pPr>
      <w:r>
        <w:t>Цепной абсолютный прирост населения</w:t>
      </w:r>
      <w:r w:rsidR="00E837EE">
        <w:t>, тыс. чел.</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1829"/>
        <w:gridCol w:w="2176"/>
        <w:gridCol w:w="1996"/>
        <w:gridCol w:w="2115"/>
        <w:gridCol w:w="1606"/>
        <w:gridCol w:w="2115"/>
        <w:gridCol w:w="1752"/>
      </w:tblGrid>
      <w:tr w:rsidR="00555688" w:rsidRPr="00555688" w14:paraId="4A206FD7" w14:textId="77777777" w:rsidTr="00555688">
        <w:trPr>
          <w:trHeight w:val="310"/>
        </w:trPr>
        <w:tc>
          <w:tcPr>
            <w:tcW w:w="779" w:type="dxa"/>
            <w:shd w:val="clear" w:color="auto" w:fill="auto"/>
            <w:noWrap/>
            <w:vAlign w:val="bottom"/>
            <w:hideMark/>
          </w:tcPr>
          <w:p w14:paraId="607249B2" w14:textId="77777777" w:rsidR="00555688" w:rsidRPr="00555688" w:rsidRDefault="00555688" w:rsidP="00555688">
            <w:pPr>
              <w:spacing w:line="240" w:lineRule="auto"/>
              <w:jc w:val="left"/>
              <w:rPr>
                <w:color w:val="000000"/>
                <w:sz w:val="24"/>
              </w:rPr>
            </w:pPr>
            <w:r w:rsidRPr="00555688">
              <w:rPr>
                <w:color w:val="000000"/>
                <w:sz w:val="24"/>
              </w:rPr>
              <w:t> </w:t>
            </w:r>
          </w:p>
        </w:tc>
        <w:tc>
          <w:tcPr>
            <w:tcW w:w="1467" w:type="dxa"/>
            <w:shd w:val="clear" w:color="auto" w:fill="auto"/>
            <w:noWrap/>
            <w:vAlign w:val="bottom"/>
            <w:hideMark/>
          </w:tcPr>
          <w:p w14:paraId="1B821852" w14:textId="77777777" w:rsidR="00555688" w:rsidRPr="00555688" w:rsidRDefault="00555688" w:rsidP="00555688">
            <w:pPr>
              <w:spacing w:line="240" w:lineRule="auto"/>
              <w:jc w:val="left"/>
              <w:rPr>
                <w:b/>
                <w:bCs/>
                <w:color w:val="000000"/>
                <w:sz w:val="24"/>
              </w:rPr>
            </w:pPr>
            <w:r w:rsidRPr="00555688">
              <w:rPr>
                <w:b/>
                <w:bCs/>
                <w:color w:val="000000"/>
                <w:sz w:val="24"/>
              </w:rPr>
              <w:t>Российская Федерация</w:t>
            </w:r>
          </w:p>
        </w:tc>
        <w:tc>
          <w:tcPr>
            <w:tcW w:w="1745" w:type="dxa"/>
            <w:shd w:val="clear" w:color="auto" w:fill="auto"/>
            <w:noWrap/>
            <w:vAlign w:val="bottom"/>
            <w:hideMark/>
          </w:tcPr>
          <w:p w14:paraId="68EBAF6B" w14:textId="77777777" w:rsidR="00555688" w:rsidRPr="00555688" w:rsidRDefault="00555688" w:rsidP="00555688">
            <w:pPr>
              <w:spacing w:line="240" w:lineRule="auto"/>
              <w:jc w:val="center"/>
              <w:rPr>
                <w:b/>
                <w:bCs/>
                <w:color w:val="000000"/>
                <w:sz w:val="24"/>
              </w:rPr>
            </w:pPr>
            <w:r w:rsidRPr="00555688">
              <w:rPr>
                <w:b/>
                <w:bCs/>
                <w:color w:val="000000"/>
                <w:sz w:val="24"/>
              </w:rPr>
              <w:t>Центральный федеральный округ</w:t>
            </w:r>
          </w:p>
        </w:tc>
        <w:tc>
          <w:tcPr>
            <w:tcW w:w="1601" w:type="dxa"/>
            <w:shd w:val="clear" w:color="auto" w:fill="auto"/>
            <w:noWrap/>
            <w:vAlign w:val="bottom"/>
            <w:hideMark/>
          </w:tcPr>
          <w:p w14:paraId="34B58D77" w14:textId="77777777" w:rsidR="00555688" w:rsidRPr="00555688" w:rsidRDefault="00555688" w:rsidP="00555688">
            <w:pPr>
              <w:spacing w:line="240" w:lineRule="auto"/>
              <w:jc w:val="left"/>
              <w:rPr>
                <w:color w:val="000000"/>
                <w:sz w:val="24"/>
              </w:rPr>
            </w:pPr>
            <w:r w:rsidRPr="00555688">
              <w:rPr>
                <w:color w:val="000000"/>
                <w:sz w:val="24"/>
              </w:rPr>
              <w:t>Белгородская область</w:t>
            </w:r>
          </w:p>
        </w:tc>
        <w:tc>
          <w:tcPr>
            <w:tcW w:w="1696" w:type="dxa"/>
            <w:shd w:val="clear" w:color="auto" w:fill="auto"/>
            <w:noWrap/>
            <w:vAlign w:val="bottom"/>
            <w:hideMark/>
          </w:tcPr>
          <w:p w14:paraId="3400CFCB" w14:textId="77777777" w:rsidR="00555688" w:rsidRPr="00555688" w:rsidRDefault="00555688" w:rsidP="00555688">
            <w:pPr>
              <w:spacing w:line="240" w:lineRule="auto"/>
              <w:jc w:val="center"/>
              <w:rPr>
                <w:b/>
                <w:bCs/>
                <w:color w:val="000000"/>
                <w:sz w:val="24"/>
              </w:rPr>
            </w:pPr>
            <w:r w:rsidRPr="00555688">
              <w:rPr>
                <w:b/>
                <w:bCs/>
                <w:color w:val="000000"/>
                <w:sz w:val="24"/>
              </w:rPr>
              <w:t>Северо-Западный федеральный округ</w:t>
            </w:r>
          </w:p>
        </w:tc>
        <w:tc>
          <w:tcPr>
            <w:tcW w:w="1288" w:type="dxa"/>
            <w:shd w:val="clear" w:color="auto" w:fill="auto"/>
            <w:noWrap/>
            <w:vAlign w:val="bottom"/>
            <w:hideMark/>
          </w:tcPr>
          <w:p w14:paraId="1E30761D" w14:textId="77777777" w:rsidR="00555688" w:rsidRPr="00555688" w:rsidRDefault="00555688" w:rsidP="00555688">
            <w:pPr>
              <w:spacing w:line="240" w:lineRule="auto"/>
              <w:jc w:val="left"/>
              <w:rPr>
                <w:color w:val="000000"/>
                <w:sz w:val="24"/>
              </w:rPr>
            </w:pPr>
            <w:r w:rsidRPr="00555688">
              <w:rPr>
                <w:color w:val="000000"/>
                <w:sz w:val="24"/>
              </w:rPr>
              <w:t>г. Санкт-Петербург</w:t>
            </w:r>
          </w:p>
        </w:tc>
        <w:tc>
          <w:tcPr>
            <w:tcW w:w="1696" w:type="dxa"/>
            <w:shd w:val="clear" w:color="auto" w:fill="auto"/>
            <w:noWrap/>
            <w:vAlign w:val="bottom"/>
            <w:hideMark/>
          </w:tcPr>
          <w:p w14:paraId="4430086F" w14:textId="77777777" w:rsidR="00555688" w:rsidRPr="00555688" w:rsidRDefault="00555688" w:rsidP="00555688">
            <w:pPr>
              <w:spacing w:line="240" w:lineRule="auto"/>
              <w:jc w:val="center"/>
              <w:rPr>
                <w:b/>
                <w:bCs/>
                <w:color w:val="000000"/>
                <w:sz w:val="24"/>
              </w:rPr>
            </w:pPr>
            <w:r w:rsidRPr="00555688">
              <w:rPr>
                <w:b/>
                <w:bCs/>
                <w:color w:val="000000"/>
                <w:sz w:val="24"/>
              </w:rPr>
              <w:t>Северо-Кавказский федеральный округ</w:t>
            </w:r>
          </w:p>
        </w:tc>
        <w:tc>
          <w:tcPr>
            <w:tcW w:w="1405" w:type="dxa"/>
            <w:shd w:val="clear" w:color="auto" w:fill="auto"/>
            <w:noWrap/>
            <w:vAlign w:val="bottom"/>
            <w:hideMark/>
          </w:tcPr>
          <w:p w14:paraId="01C05242" w14:textId="77777777" w:rsidR="00555688" w:rsidRPr="00555688" w:rsidRDefault="00555688" w:rsidP="00555688">
            <w:pPr>
              <w:spacing w:line="240" w:lineRule="auto"/>
              <w:jc w:val="left"/>
              <w:rPr>
                <w:color w:val="000000"/>
                <w:sz w:val="24"/>
              </w:rPr>
            </w:pPr>
            <w:r w:rsidRPr="00555688">
              <w:rPr>
                <w:color w:val="000000"/>
                <w:sz w:val="24"/>
              </w:rPr>
              <w:t>Республика Северная Осетия – Алания</w:t>
            </w:r>
          </w:p>
        </w:tc>
      </w:tr>
      <w:tr w:rsidR="00555688" w:rsidRPr="00555688" w14:paraId="6736B486" w14:textId="77777777" w:rsidTr="00555688">
        <w:trPr>
          <w:trHeight w:val="310"/>
        </w:trPr>
        <w:tc>
          <w:tcPr>
            <w:tcW w:w="779" w:type="dxa"/>
            <w:shd w:val="clear" w:color="auto" w:fill="auto"/>
            <w:noWrap/>
            <w:vAlign w:val="bottom"/>
            <w:hideMark/>
          </w:tcPr>
          <w:p w14:paraId="1F8F36F7" w14:textId="77777777" w:rsidR="00555688" w:rsidRPr="00555688" w:rsidRDefault="00555688" w:rsidP="00555688">
            <w:pPr>
              <w:spacing w:line="240" w:lineRule="auto"/>
              <w:jc w:val="center"/>
              <w:rPr>
                <w:color w:val="000000"/>
                <w:sz w:val="24"/>
              </w:rPr>
            </w:pPr>
            <w:r w:rsidRPr="00555688">
              <w:rPr>
                <w:color w:val="000000"/>
                <w:sz w:val="24"/>
              </w:rPr>
              <w:t>2006</w:t>
            </w:r>
          </w:p>
        </w:tc>
        <w:tc>
          <w:tcPr>
            <w:tcW w:w="1467" w:type="dxa"/>
            <w:shd w:val="clear" w:color="auto" w:fill="auto"/>
            <w:noWrap/>
            <w:vAlign w:val="bottom"/>
            <w:hideMark/>
          </w:tcPr>
          <w:p w14:paraId="543C6218" w14:textId="77777777" w:rsidR="00555688" w:rsidRPr="00555688" w:rsidRDefault="00555688" w:rsidP="00555688">
            <w:pPr>
              <w:spacing w:line="240" w:lineRule="auto"/>
              <w:jc w:val="center"/>
              <w:rPr>
                <w:b/>
                <w:bCs/>
                <w:color w:val="000000"/>
                <w:sz w:val="24"/>
              </w:rPr>
            </w:pPr>
            <w:r w:rsidRPr="00555688">
              <w:rPr>
                <w:b/>
                <w:bCs/>
                <w:color w:val="000000"/>
                <w:sz w:val="24"/>
              </w:rPr>
              <w:t>-</w:t>
            </w:r>
          </w:p>
        </w:tc>
        <w:tc>
          <w:tcPr>
            <w:tcW w:w="1745" w:type="dxa"/>
            <w:shd w:val="clear" w:color="auto" w:fill="auto"/>
            <w:noWrap/>
            <w:vAlign w:val="bottom"/>
            <w:hideMark/>
          </w:tcPr>
          <w:p w14:paraId="2B8C0DAF" w14:textId="77777777" w:rsidR="00555688" w:rsidRPr="00555688" w:rsidRDefault="00555688" w:rsidP="00555688">
            <w:pPr>
              <w:spacing w:line="240" w:lineRule="auto"/>
              <w:jc w:val="center"/>
              <w:rPr>
                <w:b/>
                <w:bCs/>
                <w:color w:val="000000"/>
                <w:sz w:val="24"/>
              </w:rPr>
            </w:pPr>
            <w:r w:rsidRPr="00555688">
              <w:rPr>
                <w:b/>
                <w:bCs/>
                <w:color w:val="000000"/>
                <w:sz w:val="24"/>
              </w:rPr>
              <w:t>-</w:t>
            </w:r>
          </w:p>
        </w:tc>
        <w:tc>
          <w:tcPr>
            <w:tcW w:w="1601" w:type="dxa"/>
            <w:shd w:val="clear" w:color="auto" w:fill="auto"/>
            <w:noWrap/>
            <w:vAlign w:val="bottom"/>
            <w:hideMark/>
          </w:tcPr>
          <w:p w14:paraId="36F5B9AF" w14:textId="77777777" w:rsidR="00555688" w:rsidRPr="00555688" w:rsidRDefault="00555688" w:rsidP="00555688">
            <w:pPr>
              <w:spacing w:line="240" w:lineRule="auto"/>
              <w:jc w:val="center"/>
              <w:rPr>
                <w:b/>
                <w:bCs/>
                <w:color w:val="000000"/>
                <w:sz w:val="24"/>
              </w:rPr>
            </w:pPr>
            <w:r w:rsidRPr="00555688">
              <w:rPr>
                <w:b/>
                <w:bCs/>
                <w:color w:val="000000"/>
                <w:sz w:val="24"/>
              </w:rPr>
              <w:t>-</w:t>
            </w:r>
          </w:p>
        </w:tc>
        <w:tc>
          <w:tcPr>
            <w:tcW w:w="1696" w:type="dxa"/>
            <w:shd w:val="clear" w:color="auto" w:fill="auto"/>
            <w:noWrap/>
            <w:vAlign w:val="bottom"/>
            <w:hideMark/>
          </w:tcPr>
          <w:p w14:paraId="0BE13084" w14:textId="77777777" w:rsidR="00555688" w:rsidRPr="00555688" w:rsidRDefault="00555688" w:rsidP="00555688">
            <w:pPr>
              <w:spacing w:line="240" w:lineRule="auto"/>
              <w:jc w:val="center"/>
              <w:rPr>
                <w:b/>
                <w:bCs/>
                <w:color w:val="000000"/>
                <w:sz w:val="24"/>
              </w:rPr>
            </w:pPr>
            <w:r w:rsidRPr="00555688">
              <w:rPr>
                <w:b/>
                <w:bCs/>
                <w:color w:val="000000"/>
                <w:sz w:val="24"/>
              </w:rPr>
              <w:t>-</w:t>
            </w:r>
          </w:p>
        </w:tc>
        <w:tc>
          <w:tcPr>
            <w:tcW w:w="1288" w:type="dxa"/>
            <w:shd w:val="clear" w:color="auto" w:fill="auto"/>
            <w:noWrap/>
            <w:vAlign w:val="bottom"/>
            <w:hideMark/>
          </w:tcPr>
          <w:p w14:paraId="590EE56F" w14:textId="77777777" w:rsidR="00555688" w:rsidRPr="00555688" w:rsidRDefault="00555688" w:rsidP="00555688">
            <w:pPr>
              <w:spacing w:line="240" w:lineRule="auto"/>
              <w:jc w:val="center"/>
              <w:rPr>
                <w:b/>
                <w:bCs/>
                <w:color w:val="000000"/>
                <w:sz w:val="24"/>
              </w:rPr>
            </w:pPr>
            <w:r w:rsidRPr="00555688">
              <w:rPr>
                <w:b/>
                <w:bCs/>
                <w:color w:val="000000"/>
                <w:sz w:val="24"/>
              </w:rPr>
              <w:t>-</w:t>
            </w:r>
          </w:p>
        </w:tc>
        <w:tc>
          <w:tcPr>
            <w:tcW w:w="1696" w:type="dxa"/>
            <w:shd w:val="clear" w:color="auto" w:fill="auto"/>
            <w:noWrap/>
            <w:vAlign w:val="bottom"/>
            <w:hideMark/>
          </w:tcPr>
          <w:p w14:paraId="2B84B6FB" w14:textId="77777777" w:rsidR="00555688" w:rsidRPr="00555688" w:rsidRDefault="00555688" w:rsidP="00555688">
            <w:pPr>
              <w:spacing w:line="240" w:lineRule="auto"/>
              <w:jc w:val="center"/>
              <w:rPr>
                <w:b/>
                <w:bCs/>
                <w:color w:val="000000"/>
                <w:sz w:val="24"/>
              </w:rPr>
            </w:pPr>
            <w:r w:rsidRPr="00555688">
              <w:rPr>
                <w:b/>
                <w:bCs/>
                <w:color w:val="000000"/>
                <w:sz w:val="24"/>
              </w:rPr>
              <w:t>-</w:t>
            </w:r>
          </w:p>
        </w:tc>
        <w:tc>
          <w:tcPr>
            <w:tcW w:w="1405" w:type="dxa"/>
            <w:shd w:val="clear" w:color="auto" w:fill="auto"/>
            <w:noWrap/>
            <w:vAlign w:val="bottom"/>
            <w:hideMark/>
          </w:tcPr>
          <w:p w14:paraId="1D6C84FE" w14:textId="77777777" w:rsidR="00555688" w:rsidRPr="00555688" w:rsidRDefault="00555688" w:rsidP="00555688">
            <w:pPr>
              <w:spacing w:line="240" w:lineRule="auto"/>
              <w:jc w:val="center"/>
              <w:rPr>
                <w:b/>
                <w:bCs/>
                <w:color w:val="000000"/>
                <w:sz w:val="24"/>
              </w:rPr>
            </w:pPr>
            <w:r w:rsidRPr="00555688">
              <w:rPr>
                <w:b/>
                <w:bCs/>
                <w:color w:val="000000"/>
                <w:sz w:val="24"/>
              </w:rPr>
              <w:t>-</w:t>
            </w:r>
          </w:p>
        </w:tc>
      </w:tr>
      <w:tr w:rsidR="00555688" w:rsidRPr="00555688" w14:paraId="55265F36" w14:textId="77777777" w:rsidTr="00555688">
        <w:trPr>
          <w:trHeight w:val="310"/>
        </w:trPr>
        <w:tc>
          <w:tcPr>
            <w:tcW w:w="779" w:type="dxa"/>
            <w:shd w:val="clear" w:color="auto" w:fill="auto"/>
            <w:noWrap/>
            <w:vAlign w:val="bottom"/>
            <w:hideMark/>
          </w:tcPr>
          <w:p w14:paraId="17DFC954" w14:textId="77777777" w:rsidR="00555688" w:rsidRPr="00555688" w:rsidRDefault="00555688" w:rsidP="00555688">
            <w:pPr>
              <w:spacing w:line="240" w:lineRule="auto"/>
              <w:jc w:val="center"/>
              <w:rPr>
                <w:color w:val="000000"/>
                <w:sz w:val="24"/>
              </w:rPr>
            </w:pPr>
            <w:r w:rsidRPr="00555688">
              <w:rPr>
                <w:color w:val="000000"/>
                <w:sz w:val="24"/>
              </w:rPr>
              <w:t>2007</w:t>
            </w:r>
          </w:p>
        </w:tc>
        <w:tc>
          <w:tcPr>
            <w:tcW w:w="1467" w:type="dxa"/>
            <w:shd w:val="clear" w:color="auto" w:fill="auto"/>
            <w:noWrap/>
            <w:vAlign w:val="bottom"/>
            <w:hideMark/>
          </w:tcPr>
          <w:p w14:paraId="7F3B59A1" w14:textId="77777777" w:rsidR="00555688" w:rsidRPr="00555688" w:rsidRDefault="00555688" w:rsidP="00555688">
            <w:pPr>
              <w:spacing w:line="240" w:lineRule="auto"/>
              <w:jc w:val="center"/>
              <w:rPr>
                <w:b/>
                <w:bCs/>
                <w:color w:val="000000"/>
                <w:sz w:val="24"/>
              </w:rPr>
            </w:pPr>
            <w:r w:rsidRPr="00555688">
              <w:rPr>
                <w:b/>
                <w:bCs/>
                <w:color w:val="000000"/>
                <w:sz w:val="24"/>
              </w:rPr>
              <w:t>-115,2</w:t>
            </w:r>
          </w:p>
        </w:tc>
        <w:tc>
          <w:tcPr>
            <w:tcW w:w="1745" w:type="dxa"/>
            <w:shd w:val="clear" w:color="auto" w:fill="auto"/>
            <w:noWrap/>
            <w:vAlign w:val="bottom"/>
            <w:hideMark/>
          </w:tcPr>
          <w:p w14:paraId="22EA6595" w14:textId="77777777" w:rsidR="00555688" w:rsidRPr="00555688" w:rsidRDefault="00555688" w:rsidP="00555688">
            <w:pPr>
              <w:spacing w:line="240" w:lineRule="auto"/>
              <w:jc w:val="center"/>
              <w:rPr>
                <w:b/>
                <w:bCs/>
                <w:color w:val="000000"/>
                <w:sz w:val="24"/>
              </w:rPr>
            </w:pPr>
            <w:r w:rsidRPr="00555688">
              <w:rPr>
                <w:b/>
                <w:bCs/>
                <w:color w:val="000000"/>
                <w:sz w:val="24"/>
              </w:rPr>
              <w:t>26,7</w:t>
            </w:r>
          </w:p>
        </w:tc>
        <w:tc>
          <w:tcPr>
            <w:tcW w:w="1601" w:type="dxa"/>
            <w:shd w:val="clear" w:color="FFFFFF" w:fill="FFFFFF"/>
            <w:noWrap/>
            <w:vAlign w:val="bottom"/>
            <w:hideMark/>
          </w:tcPr>
          <w:p w14:paraId="1547D4C8" w14:textId="77777777" w:rsidR="00555688" w:rsidRPr="00555688" w:rsidRDefault="00555688" w:rsidP="00555688">
            <w:pPr>
              <w:spacing w:line="240" w:lineRule="auto"/>
              <w:jc w:val="center"/>
              <w:rPr>
                <w:color w:val="000000"/>
                <w:sz w:val="24"/>
              </w:rPr>
            </w:pPr>
            <w:r w:rsidRPr="00555688">
              <w:rPr>
                <w:color w:val="000000"/>
                <w:sz w:val="24"/>
              </w:rPr>
              <w:t>5,9</w:t>
            </w:r>
          </w:p>
        </w:tc>
        <w:tc>
          <w:tcPr>
            <w:tcW w:w="1696" w:type="dxa"/>
            <w:shd w:val="clear" w:color="auto" w:fill="auto"/>
            <w:noWrap/>
            <w:vAlign w:val="bottom"/>
            <w:hideMark/>
          </w:tcPr>
          <w:p w14:paraId="7FBAB35A" w14:textId="77777777" w:rsidR="00555688" w:rsidRPr="00555688" w:rsidRDefault="00555688" w:rsidP="00555688">
            <w:pPr>
              <w:spacing w:line="240" w:lineRule="auto"/>
              <w:jc w:val="center"/>
              <w:rPr>
                <w:b/>
                <w:bCs/>
                <w:color w:val="000000"/>
                <w:sz w:val="24"/>
              </w:rPr>
            </w:pPr>
            <w:r w:rsidRPr="00555688">
              <w:rPr>
                <w:b/>
                <w:bCs/>
                <w:color w:val="000000"/>
                <w:sz w:val="24"/>
              </w:rPr>
              <w:t>-34,3</w:t>
            </w:r>
          </w:p>
        </w:tc>
        <w:tc>
          <w:tcPr>
            <w:tcW w:w="1288" w:type="dxa"/>
            <w:shd w:val="clear" w:color="auto" w:fill="auto"/>
            <w:noWrap/>
            <w:vAlign w:val="bottom"/>
            <w:hideMark/>
          </w:tcPr>
          <w:p w14:paraId="387F7477" w14:textId="77777777" w:rsidR="00555688" w:rsidRPr="00555688" w:rsidRDefault="00555688" w:rsidP="00555688">
            <w:pPr>
              <w:spacing w:line="240" w:lineRule="auto"/>
              <w:jc w:val="center"/>
              <w:rPr>
                <w:color w:val="000000"/>
                <w:sz w:val="24"/>
              </w:rPr>
            </w:pPr>
            <w:r w:rsidRPr="00555688">
              <w:rPr>
                <w:color w:val="000000"/>
                <w:sz w:val="24"/>
              </w:rPr>
              <w:t>17,2</w:t>
            </w:r>
          </w:p>
        </w:tc>
        <w:tc>
          <w:tcPr>
            <w:tcW w:w="1696" w:type="dxa"/>
            <w:shd w:val="clear" w:color="auto" w:fill="auto"/>
            <w:noWrap/>
            <w:vAlign w:val="bottom"/>
            <w:hideMark/>
          </w:tcPr>
          <w:p w14:paraId="0CA3BAF2" w14:textId="77777777" w:rsidR="00555688" w:rsidRPr="00555688" w:rsidRDefault="00555688" w:rsidP="00555688">
            <w:pPr>
              <w:spacing w:line="240" w:lineRule="auto"/>
              <w:jc w:val="center"/>
              <w:rPr>
                <w:b/>
                <w:bCs/>
                <w:color w:val="000000"/>
                <w:sz w:val="24"/>
              </w:rPr>
            </w:pPr>
            <w:r w:rsidRPr="00555688">
              <w:rPr>
                <w:b/>
                <w:bCs/>
                <w:color w:val="000000"/>
                <w:sz w:val="24"/>
              </w:rPr>
              <w:t>96,5</w:t>
            </w:r>
          </w:p>
        </w:tc>
        <w:tc>
          <w:tcPr>
            <w:tcW w:w="1405" w:type="dxa"/>
            <w:shd w:val="clear" w:color="auto" w:fill="auto"/>
            <w:noWrap/>
            <w:vAlign w:val="bottom"/>
            <w:hideMark/>
          </w:tcPr>
          <w:p w14:paraId="004794DC" w14:textId="77777777" w:rsidR="00555688" w:rsidRPr="00555688" w:rsidRDefault="00555688" w:rsidP="00555688">
            <w:pPr>
              <w:spacing w:line="240" w:lineRule="auto"/>
              <w:jc w:val="center"/>
              <w:rPr>
                <w:color w:val="000000"/>
                <w:sz w:val="24"/>
              </w:rPr>
            </w:pPr>
            <w:r w:rsidRPr="00555688">
              <w:rPr>
                <w:color w:val="000000"/>
                <w:sz w:val="24"/>
              </w:rPr>
              <w:t>2,7</w:t>
            </w:r>
          </w:p>
        </w:tc>
      </w:tr>
      <w:tr w:rsidR="00555688" w:rsidRPr="00555688" w14:paraId="77A0C79F" w14:textId="77777777" w:rsidTr="00555688">
        <w:trPr>
          <w:trHeight w:val="310"/>
        </w:trPr>
        <w:tc>
          <w:tcPr>
            <w:tcW w:w="779" w:type="dxa"/>
            <w:shd w:val="clear" w:color="auto" w:fill="auto"/>
            <w:noWrap/>
            <w:vAlign w:val="bottom"/>
            <w:hideMark/>
          </w:tcPr>
          <w:p w14:paraId="20F107F7" w14:textId="77777777" w:rsidR="00555688" w:rsidRPr="00555688" w:rsidRDefault="00555688" w:rsidP="00555688">
            <w:pPr>
              <w:spacing w:line="240" w:lineRule="auto"/>
              <w:jc w:val="center"/>
              <w:rPr>
                <w:color w:val="000000"/>
                <w:sz w:val="24"/>
              </w:rPr>
            </w:pPr>
            <w:r w:rsidRPr="00555688">
              <w:rPr>
                <w:color w:val="000000"/>
                <w:sz w:val="24"/>
              </w:rPr>
              <w:t>2008</w:t>
            </w:r>
          </w:p>
        </w:tc>
        <w:tc>
          <w:tcPr>
            <w:tcW w:w="1467" w:type="dxa"/>
            <w:shd w:val="clear" w:color="auto" w:fill="auto"/>
            <w:noWrap/>
            <w:vAlign w:val="bottom"/>
            <w:hideMark/>
          </w:tcPr>
          <w:p w14:paraId="59CB53F7" w14:textId="77777777" w:rsidR="00555688" w:rsidRPr="00555688" w:rsidRDefault="00555688" w:rsidP="00555688">
            <w:pPr>
              <w:spacing w:line="240" w:lineRule="auto"/>
              <w:jc w:val="center"/>
              <w:rPr>
                <w:b/>
                <w:bCs/>
                <w:color w:val="000000"/>
                <w:sz w:val="24"/>
              </w:rPr>
            </w:pPr>
            <w:r w:rsidRPr="00555688">
              <w:rPr>
                <w:b/>
                <w:bCs/>
                <w:color w:val="000000"/>
                <w:sz w:val="24"/>
              </w:rPr>
              <w:t>-10,3</w:t>
            </w:r>
          </w:p>
        </w:tc>
        <w:tc>
          <w:tcPr>
            <w:tcW w:w="1745" w:type="dxa"/>
            <w:shd w:val="clear" w:color="auto" w:fill="auto"/>
            <w:noWrap/>
            <w:vAlign w:val="bottom"/>
            <w:hideMark/>
          </w:tcPr>
          <w:p w14:paraId="6860FE46" w14:textId="77777777" w:rsidR="00555688" w:rsidRPr="00555688" w:rsidRDefault="00555688" w:rsidP="00555688">
            <w:pPr>
              <w:spacing w:line="240" w:lineRule="auto"/>
              <w:jc w:val="center"/>
              <w:rPr>
                <w:b/>
                <w:bCs/>
                <w:color w:val="000000"/>
                <w:sz w:val="24"/>
              </w:rPr>
            </w:pPr>
            <w:r w:rsidRPr="00555688">
              <w:rPr>
                <w:b/>
                <w:bCs/>
                <w:color w:val="000000"/>
                <w:sz w:val="24"/>
              </w:rPr>
              <w:t>53,2</w:t>
            </w:r>
          </w:p>
        </w:tc>
        <w:tc>
          <w:tcPr>
            <w:tcW w:w="1601" w:type="dxa"/>
            <w:shd w:val="clear" w:color="FFFFFF" w:fill="FFFFFF"/>
            <w:noWrap/>
            <w:vAlign w:val="bottom"/>
            <w:hideMark/>
          </w:tcPr>
          <w:p w14:paraId="6C07B192" w14:textId="77777777" w:rsidR="00555688" w:rsidRPr="00555688" w:rsidRDefault="00555688" w:rsidP="00555688">
            <w:pPr>
              <w:spacing w:line="240" w:lineRule="auto"/>
              <w:jc w:val="center"/>
              <w:rPr>
                <w:color w:val="000000"/>
                <w:sz w:val="24"/>
              </w:rPr>
            </w:pPr>
            <w:r w:rsidRPr="00555688">
              <w:rPr>
                <w:color w:val="000000"/>
                <w:sz w:val="24"/>
              </w:rPr>
              <w:t>6,2</w:t>
            </w:r>
          </w:p>
        </w:tc>
        <w:tc>
          <w:tcPr>
            <w:tcW w:w="1696" w:type="dxa"/>
            <w:shd w:val="clear" w:color="auto" w:fill="auto"/>
            <w:noWrap/>
            <w:vAlign w:val="bottom"/>
            <w:hideMark/>
          </w:tcPr>
          <w:p w14:paraId="7E342EB0" w14:textId="77777777" w:rsidR="00555688" w:rsidRPr="00555688" w:rsidRDefault="00555688" w:rsidP="00555688">
            <w:pPr>
              <w:spacing w:line="240" w:lineRule="auto"/>
              <w:jc w:val="center"/>
              <w:rPr>
                <w:b/>
                <w:bCs/>
                <w:color w:val="000000"/>
                <w:sz w:val="24"/>
              </w:rPr>
            </w:pPr>
            <w:r w:rsidRPr="00555688">
              <w:rPr>
                <w:b/>
                <w:bCs/>
                <w:color w:val="000000"/>
                <w:sz w:val="24"/>
              </w:rPr>
              <w:t>-18,9</w:t>
            </w:r>
          </w:p>
        </w:tc>
        <w:tc>
          <w:tcPr>
            <w:tcW w:w="1288" w:type="dxa"/>
            <w:shd w:val="clear" w:color="auto" w:fill="auto"/>
            <w:noWrap/>
            <w:vAlign w:val="bottom"/>
            <w:hideMark/>
          </w:tcPr>
          <w:p w14:paraId="32F0117F" w14:textId="77777777" w:rsidR="00555688" w:rsidRPr="00555688" w:rsidRDefault="00555688" w:rsidP="00555688">
            <w:pPr>
              <w:spacing w:line="240" w:lineRule="auto"/>
              <w:jc w:val="center"/>
              <w:rPr>
                <w:color w:val="000000"/>
                <w:sz w:val="24"/>
              </w:rPr>
            </w:pPr>
            <w:r w:rsidRPr="00555688">
              <w:rPr>
                <w:color w:val="000000"/>
                <w:sz w:val="24"/>
              </w:rPr>
              <w:t>33,9</w:t>
            </w:r>
          </w:p>
        </w:tc>
        <w:tc>
          <w:tcPr>
            <w:tcW w:w="1696" w:type="dxa"/>
            <w:shd w:val="clear" w:color="auto" w:fill="auto"/>
            <w:noWrap/>
            <w:vAlign w:val="bottom"/>
            <w:hideMark/>
          </w:tcPr>
          <w:p w14:paraId="3EDBFCD8" w14:textId="77777777" w:rsidR="00555688" w:rsidRPr="00555688" w:rsidRDefault="00555688" w:rsidP="00555688">
            <w:pPr>
              <w:spacing w:line="240" w:lineRule="auto"/>
              <w:jc w:val="center"/>
              <w:rPr>
                <w:b/>
                <w:bCs/>
                <w:color w:val="000000"/>
                <w:sz w:val="24"/>
              </w:rPr>
            </w:pPr>
            <w:r w:rsidRPr="00555688">
              <w:rPr>
                <w:b/>
                <w:bCs/>
                <w:color w:val="000000"/>
                <w:sz w:val="24"/>
              </w:rPr>
              <w:t>80,6</w:t>
            </w:r>
          </w:p>
        </w:tc>
        <w:tc>
          <w:tcPr>
            <w:tcW w:w="1405" w:type="dxa"/>
            <w:shd w:val="clear" w:color="auto" w:fill="auto"/>
            <w:noWrap/>
            <w:vAlign w:val="bottom"/>
            <w:hideMark/>
          </w:tcPr>
          <w:p w14:paraId="187FBDCB" w14:textId="77777777" w:rsidR="00555688" w:rsidRPr="00555688" w:rsidRDefault="00555688" w:rsidP="00555688">
            <w:pPr>
              <w:spacing w:line="240" w:lineRule="auto"/>
              <w:jc w:val="center"/>
              <w:rPr>
                <w:color w:val="000000"/>
                <w:sz w:val="24"/>
              </w:rPr>
            </w:pPr>
            <w:r w:rsidRPr="00555688">
              <w:rPr>
                <w:color w:val="000000"/>
                <w:sz w:val="24"/>
              </w:rPr>
              <w:t>0,2</w:t>
            </w:r>
          </w:p>
        </w:tc>
      </w:tr>
      <w:tr w:rsidR="00555688" w:rsidRPr="00555688" w14:paraId="6EAA35AF" w14:textId="77777777" w:rsidTr="00555688">
        <w:trPr>
          <w:trHeight w:val="310"/>
        </w:trPr>
        <w:tc>
          <w:tcPr>
            <w:tcW w:w="779" w:type="dxa"/>
            <w:shd w:val="clear" w:color="auto" w:fill="auto"/>
            <w:noWrap/>
            <w:vAlign w:val="bottom"/>
            <w:hideMark/>
          </w:tcPr>
          <w:p w14:paraId="043787A8" w14:textId="77777777" w:rsidR="00555688" w:rsidRPr="00555688" w:rsidRDefault="00555688" w:rsidP="00555688">
            <w:pPr>
              <w:spacing w:line="240" w:lineRule="auto"/>
              <w:jc w:val="center"/>
              <w:rPr>
                <w:color w:val="000000"/>
                <w:sz w:val="24"/>
              </w:rPr>
            </w:pPr>
            <w:r w:rsidRPr="00555688">
              <w:rPr>
                <w:color w:val="000000"/>
                <w:sz w:val="24"/>
              </w:rPr>
              <w:t>2009</w:t>
            </w:r>
          </w:p>
        </w:tc>
        <w:tc>
          <w:tcPr>
            <w:tcW w:w="1467" w:type="dxa"/>
            <w:shd w:val="clear" w:color="auto" w:fill="auto"/>
            <w:noWrap/>
            <w:vAlign w:val="bottom"/>
            <w:hideMark/>
          </w:tcPr>
          <w:p w14:paraId="615BEAE8" w14:textId="77777777" w:rsidR="00555688" w:rsidRPr="00555688" w:rsidRDefault="00555688" w:rsidP="00555688">
            <w:pPr>
              <w:spacing w:line="240" w:lineRule="auto"/>
              <w:jc w:val="center"/>
              <w:rPr>
                <w:b/>
                <w:bCs/>
                <w:color w:val="000000"/>
                <w:sz w:val="24"/>
              </w:rPr>
            </w:pPr>
            <w:r w:rsidRPr="00555688">
              <w:rPr>
                <w:b/>
                <w:bCs/>
                <w:color w:val="000000"/>
                <w:sz w:val="24"/>
              </w:rPr>
              <w:t>96,3</w:t>
            </w:r>
          </w:p>
        </w:tc>
        <w:tc>
          <w:tcPr>
            <w:tcW w:w="1745" w:type="dxa"/>
            <w:shd w:val="clear" w:color="auto" w:fill="auto"/>
            <w:noWrap/>
            <w:vAlign w:val="bottom"/>
            <w:hideMark/>
          </w:tcPr>
          <w:p w14:paraId="1E4FACEF" w14:textId="77777777" w:rsidR="00555688" w:rsidRPr="00555688" w:rsidRDefault="00555688" w:rsidP="00555688">
            <w:pPr>
              <w:spacing w:line="240" w:lineRule="auto"/>
              <w:jc w:val="center"/>
              <w:rPr>
                <w:b/>
                <w:bCs/>
                <w:color w:val="000000"/>
                <w:sz w:val="24"/>
              </w:rPr>
            </w:pPr>
            <w:r w:rsidRPr="00555688">
              <w:rPr>
                <w:b/>
                <w:bCs/>
                <w:color w:val="000000"/>
                <w:sz w:val="24"/>
              </w:rPr>
              <w:t>71,5</w:t>
            </w:r>
          </w:p>
        </w:tc>
        <w:tc>
          <w:tcPr>
            <w:tcW w:w="1601" w:type="dxa"/>
            <w:shd w:val="clear" w:color="FFFFFF" w:fill="FFFFFF"/>
            <w:noWrap/>
            <w:vAlign w:val="bottom"/>
            <w:hideMark/>
          </w:tcPr>
          <w:p w14:paraId="71AA20D1" w14:textId="77777777" w:rsidR="00555688" w:rsidRPr="00555688" w:rsidRDefault="00555688" w:rsidP="00555688">
            <w:pPr>
              <w:spacing w:line="240" w:lineRule="auto"/>
              <w:jc w:val="center"/>
              <w:rPr>
                <w:color w:val="000000"/>
                <w:sz w:val="24"/>
              </w:rPr>
            </w:pPr>
            <w:r w:rsidRPr="00555688">
              <w:rPr>
                <w:color w:val="000000"/>
                <w:sz w:val="24"/>
              </w:rPr>
              <w:t>5,5</w:t>
            </w:r>
          </w:p>
        </w:tc>
        <w:tc>
          <w:tcPr>
            <w:tcW w:w="1696" w:type="dxa"/>
            <w:shd w:val="clear" w:color="auto" w:fill="auto"/>
            <w:noWrap/>
            <w:vAlign w:val="bottom"/>
            <w:hideMark/>
          </w:tcPr>
          <w:p w14:paraId="26B9E385" w14:textId="77777777" w:rsidR="00555688" w:rsidRPr="00555688" w:rsidRDefault="00555688" w:rsidP="00555688">
            <w:pPr>
              <w:spacing w:line="240" w:lineRule="auto"/>
              <w:jc w:val="center"/>
              <w:rPr>
                <w:b/>
                <w:bCs/>
                <w:color w:val="000000"/>
                <w:sz w:val="24"/>
              </w:rPr>
            </w:pPr>
            <w:r w:rsidRPr="00555688">
              <w:rPr>
                <w:b/>
                <w:bCs/>
                <w:color w:val="000000"/>
                <w:sz w:val="24"/>
              </w:rPr>
              <w:t>-7,7</w:t>
            </w:r>
          </w:p>
        </w:tc>
        <w:tc>
          <w:tcPr>
            <w:tcW w:w="1288" w:type="dxa"/>
            <w:shd w:val="clear" w:color="auto" w:fill="auto"/>
            <w:noWrap/>
            <w:vAlign w:val="bottom"/>
            <w:hideMark/>
          </w:tcPr>
          <w:p w14:paraId="445A26E1" w14:textId="77777777" w:rsidR="00555688" w:rsidRPr="00555688" w:rsidRDefault="00555688" w:rsidP="00555688">
            <w:pPr>
              <w:spacing w:line="240" w:lineRule="auto"/>
              <w:jc w:val="center"/>
              <w:rPr>
                <w:color w:val="000000"/>
                <w:sz w:val="24"/>
              </w:rPr>
            </w:pPr>
            <w:r w:rsidRPr="00555688">
              <w:rPr>
                <w:color w:val="000000"/>
                <w:sz w:val="24"/>
              </w:rPr>
              <w:t>34,1</w:t>
            </w:r>
          </w:p>
        </w:tc>
        <w:tc>
          <w:tcPr>
            <w:tcW w:w="1696" w:type="dxa"/>
            <w:shd w:val="clear" w:color="auto" w:fill="auto"/>
            <w:noWrap/>
            <w:vAlign w:val="bottom"/>
            <w:hideMark/>
          </w:tcPr>
          <w:p w14:paraId="51925D1B" w14:textId="77777777" w:rsidR="00555688" w:rsidRPr="00555688" w:rsidRDefault="00555688" w:rsidP="00555688">
            <w:pPr>
              <w:spacing w:line="240" w:lineRule="auto"/>
              <w:jc w:val="center"/>
              <w:rPr>
                <w:b/>
                <w:bCs/>
                <w:color w:val="000000"/>
                <w:sz w:val="24"/>
              </w:rPr>
            </w:pPr>
            <w:r w:rsidRPr="00555688">
              <w:rPr>
                <w:b/>
                <w:bCs/>
                <w:color w:val="000000"/>
                <w:sz w:val="24"/>
              </w:rPr>
              <w:t>85,6</w:t>
            </w:r>
          </w:p>
        </w:tc>
        <w:tc>
          <w:tcPr>
            <w:tcW w:w="1405" w:type="dxa"/>
            <w:shd w:val="clear" w:color="auto" w:fill="auto"/>
            <w:noWrap/>
            <w:vAlign w:val="bottom"/>
            <w:hideMark/>
          </w:tcPr>
          <w:p w14:paraId="770AA6B4" w14:textId="77777777" w:rsidR="00555688" w:rsidRPr="00555688" w:rsidRDefault="00555688" w:rsidP="00555688">
            <w:pPr>
              <w:spacing w:line="240" w:lineRule="auto"/>
              <w:jc w:val="center"/>
              <w:rPr>
                <w:color w:val="000000"/>
                <w:sz w:val="24"/>
              </w:rPr>
            </w:pPr>
            <w:r w:rsidRPr="00555688">
              <w:rPr>
                <w:color w:val="000000"/>
                <w:sz w:val="24"/>
              </w:rPr>
              <w:t>0,0</w:t>
            </w:r>
          </w:p>
        </w:tc>
      </w:tr>
      <w:tr w:rsidR="00555688" w:rsidRPr="00555688" w14:paraId="0C1CBD84" w14:textId="77777777" w:rsidTr="00555688">
        <w:trPr>
          <w:trHeight w:val="310"/>
        </w:trPr>
        <w:tc>
          <w:tcPr>
            <w:tcW w:w="779" w:type="dxa"/>
            <w:shd w:val="clear" w:color="auto" w:fill="auto"/>
            <w:noWrap/>
            <w:vAlign w:val="bottom"/>
            <w:hideMark/>
          </w:tcPr>
          <w:p w14:paraId="5F0D1F6C" w14:textId="77777777" w:rsidR="00555688" w:rsidRPr="00555688" w:rsidRDefault="00555688" w:rsidP="00555688">
            <w:pPr>
              <w:spacing w:line="240" w:lineRule="auto"/>
              <w:jc w:val="center"/>
              <w:rPr>
                <w:color w:val="000000"/>
                <w:sz w:val="24"/>
              </w:rPr>
            </w:pPr>
            <w:r w:rsidRPr="00555688">
              <w:rPr>
                <w:color w:val="000000"/>
                <w:sz w:val="24"/>
              </w:rPr>
              <w:t>2010</w:t>
            </w:r>
          </w:p>
        </w:tc>
        <w:tc>
          <w:tcPr>
            <w:tcW w:w="1467" w:type="dxa"/>
            <w:shd w:val="clear" w:color="auto" w:fill="auto"/>
            <w:noWrap/>
            <w:vAlign w:val="bottom"/>
            <w:hideMark/>
          </w:tcPr>
          <w:p w14:paraId="157B60FB" w14:textId="77777777" w:rsidR="00555688" w:rsidRPr="00555688" w:rsidRDefault="00555688" w:rsidP="00555688">
            <w:pPr>
              <w:spacing w:line="240" w:lineRule="auto"/>
              <w:jc w:val="center"/>
              <w:rPr>
                <w:b/>
                <w:bCs/>
                <w:color w:val="000000"/>
                <w:sz w:val="24"/>
              </w:rPr>
            </w:pPr>
            <w:r w:rsidRPr="00555688">
              <w:rPr>
                <w:b/>
                <w:bCs/>
                <w:color w:val="000000"/>
                <w:sz w:val="24"/>
              </w:rPr>
              <w:t>31,9</w:t>
            </w:r>
          </w:p>
        </w:tc>
        <w:tc>
          <w:tcPr>
            <w:tcW w:w="1745" w:type="dxa"/>
            <w:shd w:val="clear" w:color="auto" w:fill="auto"/>
            <w:noWrap/>
            <w:vAlign w:val="bottom"/>
            <w:hideMark/>
          </w:tcPr>
          <w:p w14:paraId="3944427E" w14:textId="77777777" w:rsidR="00555688" w:rsidRPr="00555688" w:rsidRDefault="00555688" w:rsidP="00555688">
            <w:pPr>
              <w:spacing w:line="240" w:lineRule="auto"/>
              <w:jc w:val="center"/>
              <w:rPr>
                <w:b/>
                <w:bCs/>
                <w:color w:val="000000"/>
                <w:sz w:val="24"/>
              </w:rPr>
            </w:pPr>
            <w:r w:rsidRPr="00555688">
              <w:rPr>
                <w:b/>
                <w:bCs/>
                <w:color w:val="000000"/>
                <w:sz w:val="24"/>
              </w:rPr>
              <w:t>110,9</w:t>
            </w:r>
          </w:p>
        </w:tc>
        <w:tc>
          <w:tcPr>
            <w:tcW w:w="1601" w:type="dxa"/>
            <w:shd w:val="clear" w:color="FFFFFF" w:fill="FFFFFF"/>
            <w:noWrap/>
            <w:vAlign w:val="bottom"/>
            <w:hideMark/>
          </w:tcPr>
          <w:p w14:paraId="0AB7B64A" w14:textId="77777777" w:rsidR="00555688" w:rsidRPr="00555688" w:rsidRDefault="00555688" w:rsidP="00555688">
            <w:pPr>
              <w:spacing w:line="240" w:lineRule="auto"/>
              <w:jc w:val="center"/>
              <w:rPr>
                <w:color w:val="000000"/>
                <w:sz w:val="24"/>
              </w:rPr>
            </w:pPr>
            <w:r w:rsidRPr="00555688">
              <w:rPr>
                <w:color w:val="000000"/>
                <w:sz w:val="24"/>
              </w:rPr>
              <w:t>0,6</w:t>
            </w:r>
          </w:p>
        </w:tc>
        <w:tc>
          <w:tcPr>
            <w:tcW w:w="1696" w:type="dxa"/>
            <w:shd w:val="clear" w:color="auto" w:fill="auto"/>
            <w:noWrap/>
            <w:vAlign w:val="bottom"/>
            <w:hideMark/>
          </w:tcPr>
          <w:p w14:paraId="44D8F88B" w14:textId="77777777" w:rsidR="00555688" w:rsidRPr="00555688" w:rsidRDefault="00555688" w:rsidP="00555688">
            <w:pPr>
              <w:spacing w:line="240" w:lineRule="auto"/>
              <w:jc w:val="center"/>
              <w:rPr>
                <w:b/>
                <w:bCs/>
                <w:color w:val="000000"/>
                <w:sz w:val="24"/>
              </w:rPr>
            </w:pPr>
            <w:r w:rsidRPr="00555688">
              <w:rPr>
                <w:b/>
                <w:bCs/>
                <w:color w:val="000000"/>
                <w:sz w:val="24"/>
              </w:rPr>
              <w:t>21,6</w:t>
            </w:r>
          </w:p>
        </w:tc>
        <w:tc>
          <w:tcPr>
            <w:tcW w:w="1288" w:type="dxa"/>
            <w:shd w:val="clear" w:color="auto" w:fill="auto"/>
            <w:noWrap/>
            <w:vAlign w:val="bottom"/>
            <w:hideMark/>
          </w:tcPr>
          <w:p w14:paraId="52C3C729" w14:textId="77777777" w:rsidR="00555688" w:rsidRPr="00555688" w:rsidRDefault="00555688" w:rsidP="00555688">
            <w:pPr>
              <w:spacing w:line="240" w:lineRule="auto"/>
              <w:jc w:val="center"/>
              <w:rPr>
                <w:color w:val="000000"/>
                <w:sz w:val="24"/>
              </w:rPr>
            </w:pPr>
            <w:r w:rsidRPr="00555688">
              <w:rPr>
                <w:color w:val="000000"/>
                <w:sz w:val="24"/>
              </w:rPr>
              <w:t>66,5</w:t>
            </w:r>
          </w:p>
        </w:tc>
        <w:tc>
          <w:tcPr>
            <w:tcW w:w="1696" w:type="dxa"/>
            <w:shd w:val="clear" w:color="auto" w:fill="auto"/>
            <w:noWrap/>
            <w:vAlign w:val="bottom"/>
            <w:hideMark/>
          </w:tcPr>
          <w:p w14:paraId="3BBC417E" w14:textId="77777777" w:rsidR="00555688" w:rsidRPr="00555688" w:rsidRDefault="00555688" w:rsidP="00555688">
            <w:pPr>
              <w:spacing w:line="240" w:lineRule="auto"/>
              <w:jc w:val="center"/>
              <w:rPr>
                <w:b/>
                <w:bCs/>
                <w:color w:val="000000"/>
                <w:sz w:val="24"/>
              </w:rPr>
            </w:pPr>
            <w:r w:rsidRPr="00555688">
              <w:rPr>
                <w:b/>
                <w:bCs/>
                <w:color w:val="000000"/>
                <w:sz w:val="24"/>
              </w:rPr>
              <w:t>85,8</w:t>
            </w:r>
          </w:p>
        </w:tc>
        <w:tc>
          <w:tcPr>
            <w:tcW w:w="1405" w:type="dxa"/>
            <w:shd w:val="clear" w:color="auto" w:fill="auto"/>
            <w:noWrap/>
            <w:vAlign w:val="bottom"/>
            <w:hideMark/>
          </w:tcPr>
          <w:p w14:paraId="40295132" w14:textId="77777777" w:rsidR="00555688" w:rsidRPr="00555688" w:rsidRDefault="00555688" w:rsidP="00555688">
            <w:pPr>
              <w:spacing w:line="240" w:lineRule="auto"/>
              <w:jc w:val="center"/>
              <w:rPr>
                <w:color w:val="000000"/>
                <w:sz w:val="24"/>
              </w:rPr>
            </w:pPr>
            <w:r w:rsidRPr="00555688">
              <w:rPr>
                <w:color w:val="000000"/>
                <w:sz w:val="24"/>
              </w:rPr>
              <w:t>0,8</w:t>
            </w:r>
          </w:p>
        </w:tc>
      </w:tr>
      <w:tr w:rsidR="00555688" w:rsidRPr="00555688" w14:paraId="559B82E9" w14:textId="77777777" w:rsidTr="00555688">
        <w:trPr>
          <w:trHeight w:val="310"/>
        </w:trPr>
        <w:tc>
          <w:tcPr>
            <w:tcW w:w="779" w:type="dxa"/>
            <w:shd w:val="clear" w:color="auto" w:fill="auto"/>
            <w:noWrap/>
            <w:vAlign w:val="bottom"/>
            <w:hideMark/>
          </w:tcPr>
          <w:p w14:paraId="031A9A99" w14:textId="77777777" w:rsidR="00555688" w:rsidRPr="00555688" w:rsidRDefault="00555688" w:rsidP="00555688">
            <w:pPr>
              <w:spacing w:line="240" w:lineRule="auto"/>
              <w:jc w:val="center"/>
              <w:rPr>
                <w:color w:val="000000"/>
                <w:sz w:val="24"/>
              </w:rPr>
            </w:pPr>
            <w:r w:rsidRPr="00555688">
              <w:rPr>
                <w:color w:val="000000"/>
                <w:sz w:val="24"/>
              </w:rPr>
              <w:t>2011</w:t>
            </w:r>
          </w:p>
        </w:tc>
        <w:tc>
          <w:tcPr>
            <w:tcW w:w="1467" w:type="dxa"/>
            <w:shd w:val="clear" w:color="auto" w:fill="auto"/>
            <w:noWrap/>
            <w:vAlign w:val="bottom"/>
            <w:hideMark/>
          </w:tcPr>
          <w:p w14:paraId="2EA98858" w14:textId="77777777" w:rsidR="00555688" w:rsidRPr="00555688" w:rsidRDefault="00555688" w:rsidP="00555688">
            <w:pPr>
              <w:spacing w:line="240" w:lineRule="auto"/>
              <w:jc w:val="center"/>
              <w:rPr>
                <w:b/>
                <w:bCs/>
                <w:color w:val="000000"/>
                <w:sz w:val="24"/>
              </w:rPr>
            </w:pPr>
            <w:r w:rsidRPr="00555688">
              <w:rPr>
                <w:b/>
                <w:bCs/>
                <w:color w:val="000000"/>
                <w:sz w:val="24"/>
              </w:rPr>
              <w:t>305,6</w:t>
            </w:r>
          </w:p>
        </w:tc>
        <w:tc>
          <w:tcPr>
            <w:tcW w:w="1745" w:type="dxa"/>
            <w:shd w:val="clear" w:color="auto" w:fill="auto"/>
            <w:noWrap/>
            <w:vAlign w:val="bottom"/>
            <w:hideMark/>
          </w:tcPr>
          <w:p w14:paraId="38E06A9E" w14:textId="77777777" w:rsidR="00555688" w:rsidRPr="00555688" w:rsidRDefault="00555688" w:rsidP="00555688">
            <w:pPr>
              <w:spacing w:line="240" w:lineRule="auto"/>
              <w:jc w:val="center"/>
              <w:rPr>
                <w:b/>
                <w:bCs/>
                <w:color w:val="000000"/>
                <w:sz w:val="24"/>
              </w:rPr>
            </w:pPr>
            <w:r w:rsidRPr="00555688">
              <w:rPr>
                <w:b/>
                <w:bCs/>
                <w:color w:val="000000"/>
                <w:sz w:val="24"/>
              </w:rPr>
              <w:t>195,2</w:t>
            </w:r>
          </w:p>
        </w:tc>
        <w:tc>
          <w:tcPr>
            <w:tcW w:w="1601" w:type="dxa"/>
            <w:shd w:val="clear" w:color="FFFFFF" w:fill="FFFFFF"/>
            <w:noWrap/>
            <w:vAlign w:val="bottom"/>
            <w:hideMark/>
          </w:tcPr>
          <w:p w14:paraId="1467074B" w14:textId="77777777" w:rsidR="00555688" w:rsidRPr="00555688" w:rsidRDefault="00555688" w:rsidP="00555688">
            <w:pPr>
              <w:spacing w:line="240" w:lineRule="auto"/>
              <w:jc w:val="center"/>
              <w:rPr>
                <w:color w:val="000000"/>
                <w:sz w:val="24"/>
              </w:rPr>
            </w:pPr>
            <w:r w:rsidRPr="00555688">
              <w:rPr>
                <w:color w:val="000000"/>
                <w:sz w:val="24"/>
              </w:rPr>
              <w:t>4,2</w:t>
            </w:r>
          </w:p>
        </w:tc>
        <w:tc>
          <w:tcPr>
            <w:tcW w:w="1696" w:type="dxa"/>
            <w:shd w:val="clear" w:color="auto" w:fill="auto"/>
            <w:noWrap/>
            <w:vAlign w:val="bottom"/>
            <w:hideMark/>
          </w:tcPr>
          <w:p w14:paraId="4F8F7E32" w14:textId="77777777" w:rsidR="00555688" w:rsidRPr="00555688" w:rsidRDefault="00555688" w:rsidP="00555688">
            <w:pPr>
              <w:spacing w:line="240" w:lineRule="auto"/>
              <w:jc w:val="center"/>
              <w:rPr>
                <w:b/>
                <w:bCs/>
                <w:color w:val="000000"/>
                <w:sz w:val="24"/>
              </w:rPr>
            </w:pPr>
            <w:r w:rsidRPr="00555688">
              <w:rPr>
                <w:b/>
                <w:bCs/>
                <w:color w:val="000000"/>
                <w:sz w:val="24"/>
              </w:rPr>
              <w:t>36,1</w:t>
            </w:r>
          </w:p>
        </w:tc>
        <w:tc>
          <w:tcPr>
            <w:tcW w:w="1288" w:type="dxa"/>
            <w:shd w:val="clear" w:color="auto" w:fill="auto"/>
            <w:noWrap/>
            <w:vAlign w:val="bottom"/>
            <w:hideMark/>
          </w:tcPr>
          <w:p w14:paraId="4EE9159C" w14:textId="77777777" w:rsidR="00555688" w:rsidRPr="00555688" w:rsidRDefault="00555688" w:rsidP="00555688">
            <w:pPr>
              <w:spacing w:line="240" w:lineRule="auto"/>
              <w:jc w:val="center"/>
              <w:rPr>
                <w:color w:val="000000"/>
                <w:sz w:val="24"/>
              </w:rPr>
            </w:pPr>
            <w:r w:rsidRPr="00555688">
              <w:rPr>
                <w:color w:val="000000"/>
                <w:sz w:val="24"/>
              </w:rPr>
              <w:t>75,5</w:t>
            </w:r>
          </w:p>
        </w:tc>
        <w:tc>
          <w:tcPr>
            <w:tcW w:w="1696" w:type="dxa"/>
            <w:shd w:val="clear" w:color="auto" w:fill="auto"/>
            <w:noWrap/>
            <w:vAlign w:val="bottom"/>
            <w:hideMark/>
          </w:tcPr>
          <w:p w14:paraId="5EEEEC85" w14:textId="77777777" w:rsidR="00555688" w:rsidRPr="00555688" w:rsidRDefault="00555688" w:rsidP="00555688">
            <w:pPr>
              <w:spacing w:line="240" w:lineRule="auto"/>
              <w:jc w:val="center"/>
              <w:rPr>
                <w:b/>
                <w:bCs/>
                <w:color w:val="000000"/>
                <w:sz w:val="24"/>
              </w:rPr>
            </w:pPr>
            <w:r w:rsidRPr="00555688">
              <w:rPr>
                <w:b/>
                <w:bCs/>
                <w:color w:val="000000"/>
                <w:sz w:val="24"/>
              </w:rPr>
              <w:t>70,6</w:t>
            </w:r>
          </w:p>
        </w:tc>
        <w:tc>
          <w:tcPr>
            <w:tcW w:w="1405" w:type="dxa"/>
            <w:shd w:val="clear" w:color="auto" w:fill="auto"/>
            <w:noWrap/>
            <w:vAlign w:val="bottom"/>
            <w:hideMark/>
          </w:tcPr>
          <w:p w14:paraId="0EF484E8" w14:textId="77777777" w:rsidR="00555688" w:rsidRPr="00555688" w:rsidRDefault="00555688" w:rsidP="00555688">
            <w:pPr>
              <w:spacing w:line="240" w:lineRule="auto"/>
              <w:jc w:val="center"/>
              <w:rPr>
                <w:color w:val="000000"/>
                <w:sz w:val="24"/>
              </w:rPr>
            </w:pPr>
            <w:r w:rsidRPr="00555688">
              <w:rPr>
                <w:color w:val="000000"/>
                <w:sz w:val="24"/>
              </w:rPr>
              <w:t>-3,6</w:t>
            </w:r>
          </w:p>
        </w:tc>
      </w:tr>
      <w:tr w:rsidR="00555688" w:rsidRPr="00555688" w14:paraId="691C7C31" w14:textId="77777777" w:rsidTr="00555688">
        <w:trPr>
          <w:trHeight w:val="310"/>
        </w:trPr>
        <w:tc>
          <w:tcPr>
            <w:tcW w:w="779" w:type="dxa"/>
            <w:shd w:val="clear" w:color="auto" w:fill="auto"/>
            <w:noWrap/>
            <w:vAlign w:val="bottom"/>
            <w:hideMark/>
          </w:tcPr>
          <w:p w14:paraId="16263269" w14:textId="77777777" w:rsidR="00555688" w:rsidRPr="00555688" w:rsidRDefault="00555688" w:rsidP="00555688">
            <w:pPr>
              <w:spacing w:line="240" w:lineRule="auto"/>
              <w:jc w:val="center"/>
              <w:rPr>
                <w:color w:val="000000"/>
                <w:sz w:val="24"/>
              </w:rPr>
            </w:pPr>
            <w:r w:rsidRPr="00555688">
              <w:rPr>
                <w:color w:val="000000"/>
                <w:sz w:val="24"/>
              </w:rPr>
              <w:t>2012</w:t>
            </w:r>
          </w:p>
        </w:tc>
        <w:tc>
          <w:tcPr>
            <w:tcW w:w="1467" w:type="dxa"/>
            <w:shd w:val="clear" w:color="auto" w:fill="auto"/>
            <w:noWrap/>
            <w:vAlign w:val="bottom"/>
            <w:hideMark/>
          </w:tcPr>
          <w:p w14:paraId="5268B50B" w14:textId="77777777" w:rsidR="00555688" w:rsidRPr="00555688" w:rsidRDefault="00555688" w:rsidP="00555688">
            <w:pPr>
              <w:spacing w:line="240" w:lineRule="auto"/>
              <w:jc w:val="center"/>
              <w:rPr>
                <w:b/>
                <w:bCs/>
                <w:color w:val="000000"/>
                <w:sz w:val="24"/>
              </w:rPr>
            </w:pPr>
            <w:r w:rsidRPr="00555688">
              <w:rPr>
                <w:b/>
                <w:bCs/>
                <w:color w:val="000000"/>
                <w:sz w:val="24"/>
              </w:rPr>
              <w:t>414,9</w:t>
            </w:r>
          </w:p>
        </w:tc>
        <w:tc>
          <w:tcPr>
            <w:tcW w:w="1745" w:type="dxa"/>
            <w:shd w:val="clear" w:color="auto" w:fill="auto"/>
            <w:noWrap/>
            <w:vAlign w:val="bottom"/>
            <w:hideMark/>
          </w:tcPr>
          <w:p w14:paraId="15F64B1A" w14:textId="77777777" w:rsidR="00555688" w:rsidRPr="00555688" w:rsidRDefault="00555688" w:rsidP="00555688">
            <w:pPr>
              <w:spacing w:line="240" w:lineRule="auto"/>
              <w:jc w:val="center"/>
              <w:rPr>
                <w:b/>
                <w:bCs/>
                <w:color w:val="000000"/>
                <w:sz w:val="24"/>
              </w:rPr>
            </w:pPr>
            <w:r w:rsidRPr="00555688">
              <w:rPr>
                <w:b/>
                <w:bCs/>
                <w:color w:val="000000"/>
                <w:sz w:val="24"/>
              </w:rPr>
              <w:t>250,8</w:t>
            </w:r>
          </w:p>
        </w:tc>
        <w:tc>
          <w:tcPr>
            <w:tcW w:w="1601" w:type="dxa"/>
            <w:shd w:val="clear" w:color="FFFFFF" w:fill="FFFFFF"/>
            <w:noWrap/>
            <w:vAlign w:val="bottom"/>
            <w:hideMark/>
          </w:tcPr>
          <w:p w14:paraId="24ABF1B3" w14:textId="77777777" w:rsidR="00555688" w:rsidRPr="00555688" w:rsidRDefault="00555688" w:rsidP="00555688">
            <w:pPr>
              <w:spacing w:line="240" w:lineRule="auto"/>
              <w:jc w:val="center"/>
              <w:rPr>
                <w:color w:val="000000"/>
                <w:sz w:val="24"/>
              </w:rPr>
            </w:pPr>
            <w:r w:rsidRPr="00555688">
              <w:rPr>
                <w:color w:val="000000"/>
                <w:sz w:val="24"/>
              </w:rPr>
              <w:t>5,3</w:t>
            </w:r>
          </w:p>
        </w:tc>
        <w:tc>
          <w:tcPr>
            <w:tcW w:w="1696" w:type="dxa"/>
            <w:shd w:val="clear" w:color="auto" w:fill="auto"/>
            <w:noWrap/>
            <w:vAlign w:val="bottom"/>
            <w:hideMark/>
          </w:tcPr>
          <w:p w14:paraId="73641DEA" w14:textId="77777777" w:rsidR="00555688" w:rsidRPr="00555688" w:rsidRDefault="00555688" w:rsidP="00555688">
            <w:pPr>
              <w:spacing w:line="240" w:lineRule="auto"/>
              <w:jc w:val="center"/>
              <w:rPr>
                <w:b/>
                <w:bCs/>
                <w:color w:val="000000"/>
                <w:sz w:val="24"/>
              </w:rPr>
            </w:pPr>
            <w:r w:rsidRPr="00555688">
              <w:rPr>
                <w:b/>
                <w:bCs/>
                <w:color w:val="000000"/>
                <w:sz w:val="24"/>
              </w:rPr>
              <w:t>58,3</w:t>
            </w:r>
          </w:p>
        </w:tc>
        <w:tc>
          <w:tcPr>
            <w:tcW w:w="1288" w:type="dxa"/>
            <w:shd w:val="clear" w:color="auto" w:fill="auto"/>
            <w:noWrap/>
            <w:vAlign w:val="bottom"/>
            <w:hideMark/>
          </w:tcPr>
          <w:p w14:paraId="62DC9B8F" w14:textId="77777777" w:rsidR="00555688" w:rsidRPr="00555688" w:rsidRDefault="00555688" w:rsidP="00555688">
            <w:pPr>
              <w:spacing w:line="240" w:lineRule="auto"/>
              <w:jc w:val="center"/>
              <w:rPr>
                <w:color w:val="000000"/>
                <w:sz w:val="24"/>
              </w:rPr>
            </w:pPr>
            <w:r w:rsidRPr="00555688">
              <w:rPr>
                <w:color w:val="000000"/>
                <w:sz w:val="24"/>
              </w:rPr>
              <w:t>96,7</w:t>
            </w:r>
          </w:p>
        </w:tc>
        <w:tc>
          <w:tcPr>
            <w:tcW w:w="1696" w:type="dxa"/>
            <w:shd w:val="clear" w:color="auto" w:fill="auto"/>
            <w:noWrap/>
            <w:vAlign w:val="bottom"/>
            <w:hideMark/>
          </w:tcPr>
          <w:p w14:paraId="44489909" w14:textId="77777777" w:rsidR="00555688" w:rsidRPr="00555688" w:rsidRDefault="00555688" w:rsidP="00555688">
            <w:pPr>
              <w:spacing w:line="240" w:lineRule="auto"/>
              <w:jc w:val="center"/>
              <w:rPr>
                <w:b/>
                <w:bCs/>
                <w:color w:val="000000"/>
                <w:sz w:val="24"/>
              </w:rPr>
            </w:pPr>
            <w:r w:rsidRPr="00555688">
              <w:rPr>
                <w:b/>
                <w:bCs/>
                <w:color w:val="000000"/>
                <w:sz w:val="24"/>
              </w:rPr>
              <w:t>65,7</w:t>
            </w:r>
          </w:p>
        </w:tc>
        <w:tc>
          <w:tcPr>
            <w:tcW w:w="1405" w:type="dxa"/>
            <w:shd w:val="clear" w:color="auto" w:fill="auto"/>
            <w:noWrap/>
            <w:vAlign w:val="bottom"/>
            <w:hideMark/>
          </w:tcPr>
          <w:p w14:paraId="3023D12D" w14:textId="77777777" w:rsidR="00555688" w:rsidRPr="00555688" w:rsidRDefault="00555688" w:rsidP="00555688">
            <w:pPr>
              <w:spacing w:line="240" w:lineRule="auto"/>
              <w:jc w:val="center"/>
              <w:rPr>
                <w:color w:val="000000"/>
                <w:sz w:val="24"/>
              </w:rPr>
            </w:pPr>
            <w:r w:rsidRPr="00555688">
              <w:rPr>
                <w:color w:val="000000"/>
                <w:sz w:val="24"/>
              </w:rPr>
              <w:t>-2,7</w:t>
            </w:r>
          </w:p>
        </w:tc>
      </w:tr>
      <w:tr w:rsidR="00555688" w:rsidRPr="00555688" w14:paraId="1030C2CA" w14:textId="77777777" w:rsidTr="00555688">
        <w:trPr>
          <w:trHeight w:val="310"/>
        </w:trPr>
        <w:tc>
          <w:tcPr>
            <w:tcW w:w="779" w:type="dxa"/>
            <w:shd w:val="clear" w:color="auto" w:fill="auto"/>
            <w:noWrap/>
            <w:vAlign w:val="bottom"/>
            <w:hideMark/>
          </w:tcPr>
          <w:p w14:paraId="095BECAF" w14:textId="77777777" w:rsidR="00555688" w:rsidRPr="00555688" w:rsidRDefault="00555688" w:rsidP="00555688">
            <w:pPr>
              <w:spacing w:line="240" w:lineRule="auto"/>
              <w:jc w:val="center"/>
              <w:rPr>
                <w:color w:val="000000"/>
                <w:sz w:val="24"/>
              </w:rPr>
            </w:pPr>
            <w:r w:rsidRPr="00555688">
              <w:rPr>
                <w:color w:val="000000"/>
                <w:sz w:val="24"/>
              </w:rPr>
              <w:t>2013</w:t>
            </w:r>
          </w:p>
        </w:tc>
        <w:tc>
          <w:tcPr>
            <w:tcW w:w="1467" w:type="dxa"/>
            <w:shd w:val="clear" w:color="auto" w:fill="auto"/>
            <w:noWrap/>
            <w:vAlign w:val="bottom"/>
            <w:hideMark/>
          </w:tcPr>
          <w:p w14:paraId="2693BD35" w14:textId="77777777" w:rsidR="00555688" w:rsidRPr="00555688" w:rsidRDefault="00555688" w:rsidP="00555688">
            <w:pPr>
              <w:spacing w:line="240" w:lineRule="auto"/>
              <w:jc w:val="center"/>
              <w:rPr>
                <w:b/>
                <w:bCs/>
                <w:color w:val="000000"/>
                <w:sz w:val="24"/>
              </w:rPr>
            </w:pPr>
            <w:r w:rsidRPr="00555688">
              <w:rPr>
                <w:b/>
                <w:bCs/>
                <w:color w:val="000000"/>
                <w:sz w:val="24"/>
              </w:rPr>
              <w:t>439,4</w:t>
            </w:r>
          </w:p>
        </w:tc>
        <w:tc>
          <w:tcPr>
            <w:tcW w:w="1745" w:type="dxa"/>
            <w:shd w:val="clear" w:color="auto" w:fill="auto"/>
            <w:noWrap/>
            <w:vAlign w:val="bottom"/>
            <w:hideMark/>
          </w:tcPr>
          <w:p w14:paraId="0CCE669C" w14:textId="77777777" w:rsidR="00555688" w:rsidRPr="00555688" w:rsidRDefault="00555688" w:rsidP="00555688">
            <w:pPr>
              <w:spacing w:line="240" w:lineRule="auto"/>
              <w:jc w:val="center"/>
              <w:rPr>
                <w:b/>
                <w:bCs/>
                <w:color w:val="000000"/>
                <w:sz w:val="24"/>
              </w:rPr>
            </w:pPr>
            <w:r w:rsidRPr="00555688">
              <w:rPr>
                <w:b/>
                <w:bCs/>
                <w:color w:val="000000"/>
                <w:sz w:val="24"/>
              </w:rPr>
              <w:t>250,7</w:t>
            </w:r>
          </w:p>
        </w:tc>
        <w:tc>
          <w:tcPr>
            <w:tcW w:w="1601" w:type="dxa"/>
            <w:shd w:val="clear" w:color="FFFFFF" w:fill="FFFFFF"/>
            <w:noWrap/>
            <w:vAlign w:val="bottom"/>
            <w:hideMark/>
          </w:tcPr>
          <w:p w14:paraId="654325AB" w14:textId="77777777" w:rsidR="00555688" w:rsidRPr="00555688" w:rsidRDefault="00555688" w:rsidP="00555688">
            <w:pPr>
              <w:spacing w:line="240" w:lineRule="auto"/>
              <w:jc w:val="center"/>
              <w:rPr>
                <w:color w:val="000000"/>
                <w:sz w:val="24"/>
              </w:rPr>
            </w:pPr>
            <w:r w:rsidRPr="00555688">
              <w:rPr>
                <w:color w:val="000000"/>
                <w:sz w:val="24"/>
              </w:rPr>
              <w:t>3,6</w:t>
            </w:r>
          </w:p>
        </w:tc>
        <w:tc>
          <w:tcPr>
            <w:tcW w:w="1696" w:type="dxa"/>
            <w:shd w:val="clear" w:color="auto" w:fill="auto"/>
            <w:noWrap/>
            <w:vAlign w:val="bottom"/>
            <w:hideMark/>
          </w:tcPr>
          <w:p w14:paraId="5C08F766" w14:textId="77777777" w:rsidR="00555688" w:rsidRPr="00555688" w:rsidRDefault="00555688" w:rsidP="00555688">
            <w:pPr>
              <w:spacing w:line="240" w:lineRule="auto"/>
              <w:jc w:val="center"/>
              <w:rPr>
                <w:b/>
                <w:bCs/>
                <w:color w:val="000000"/>
                <w:sz w:val="24"/>
              </w:rPr>
            </w:pPr>
            <w:r w:rsidRPr="00555688">
              <w:rPr>
                <w:b/>
                <w:bCs/>
                <w:color w:val="000000"/>
                <w:sz w:val="24"/>
              </w:rPr>
              <w:t>80,6</w:t>
            </w:r>
          </w:p>
        </w:tc>
        <w:tc>
          <w:tcPr>
            <w:tcW w:w="1288" w:type="dxa"/>
            <w:shd w:val="clear" w:color="auto" w:fill="auto"/>
            <w:noWrap/>
            <w:vAlign w:val="bottom"/>
            <w:hideMark/>
          </w:tcPr>
          <w:p w14:paraId="5F07DB92" w14:textId="77777777" w:rsidR="00555688" w:rsidRPr="00555688" w:rsidRDefault="00555688" w:rsidP="00555688">
            <w:pPr>
              <w:spacing w:line="240" w:lineRule="auto"/>
              <w:jc w:val="center"/>
              <w:rPr>
                <w:color w:val="000000"/>
                <w:sz w:val="24"/>
              </w:rPr>
            </w:pPr>
            <w:r w:rsidRPr="00555688">
              <w:rPr>
                <w:color w:val="000000"/>
                <w:sz w:val="24"/>
              </w:rPr>
              <w:t>124,2</w:t>
            </w:r>
          </w:p>
        </w:tc>
        <w:tc>
          <w:tcPr>
            <w:tcW w:w="1696" w:type="dxa"/>
            <w:shd w:val="clear" w:color="auto" w:fill="auto"/>
            <w:noWrap/>
            <w:vAlign w:val="bottom"/>
            <w:hideMark/>
          </w:tcPr>
          <w:p w14:paraId="4B7F4FDF" w14:textId="77777777" w:rsidR="00555688" w:rsidRPr="00555688" w:rsidRDefault="00555688" w:rsidP="00555688">
            <w:pPr>
              <w:spacing w:line="240" w:lineRule="auto"/>
              <w:jc w:val="center"/>
              <w:rPr>
                <w:b/>
                <w:bCs/>
                <w:color w:val="000000"/>
                <w:sz w:val="24"/>
              </w:rPr>
            </w:pPr>
            <w:r w:rsidRPr="00555688">
              <w:rPr>
                <w:b/>
                <w:bCs/>
                <w:color w:val="000000"/>
                <w:sz w:val="24"/>
              </w:rPr>
              <w:t>65,8</w:t>
            </w:r>
          </w:p>
        </w:tc>
        <w:tc>
          <w:tcPr>
            <w:tcW w:w="1405" w:type="dxa"/>
            <w:shd w:val="clear" w:color="auto" w:fill="auto"/>
            <w:noWrap/>
            <w:vAlign w:val="bottom"/>
            <w:hideMark/>
          </w:tcPr>
          <w:p w14:paraId="6E280410" w14:textId="77777777" w:rsidR="00555688" w:rsidRPr="00555688" w:rsidRDefault="00555688" w:rsidP="00555688">
            <w:pPr>
              <w:spacing w:line="240" w:lineRule="auto"/>
              <w:jc w:val="center"/>
              <w:rPr>
                <w:color w:val="000000"/>
                <w:sz w:val="24"/>
              </w:rPr>
            </w:pPr>
            <w:r w:rsidRPr="00555688">
              <w:rPr>
                <w:color w:val="000000"/>
                <w:sz w:val="24"/>
              </w:rPr>
              <w:t>-2,3</w:t>
            </w:r>
          </w:p>
        </w:tc>
      </w:tr>
      <w:tr w:rsidR="00555688" w:rsidRPr="00555688" w14:paraId="59B246CA" w14:textId="77777777" w:rsidTr="00555688">
        <w:trPr>
          <w:trHeight w:val="310"/>
        </w:trPr>
        <w:tc>
          <w:tcPr>
            <w:tcW w:w="779" w:type="dxa"/>
            <w:shd w:val="clear" w:color="auto" w:fill="auto"/>
            <w:noWrap/>
            <w:vAlign w:val="bottom"/>
            <w:hideMark/>
          </w:tcPr>
          <w:p w14:paraId="50DF53C7" w14:textId="77777777" w:rsidR="00555688" w:rsidRPr="00555688" w:rsidRDefault="00555688" w:rsidP="00555688">
            <w:pPr>
              <w:spacing w:line="240" w:lineRule="auto"/>
              <w:jc w:val="center"/>
              <w:rPr>
                <w:color w:val="000000"/>
                <w:sz w:val="24"/>
              </w:rPr>
            </w:pPr>
            <w:r w:rsidRPr="00555688">
              <w:rPr>
                <w:color w:val="000000"/>
                <w:sz w:val="24"/>
              </w:rPr>
              <w:t>2014</w:t>
            </w:r>
          </w:p>
        </w:tc>
        <w:tc>
          <w:tcPr>
            <w:tcW w:w="1467" w:type="dxa"/>
            <w:shd w:val="clear" w:color="auto" w:fill="auto"/>
            <w:noWrap/>
            <w:vAlign w:val="bottom"/>
            <w:hideMark/>
          </w:tcPr>
          <w:p w14:paraId="229DE8B7" w14:textId="77777777" w:rsidR="00555688" w:rsidRPr="00555688" w:rsidRDefault="00555688" w:rsidP="00555688">
            <w:pPr>
              <w:spacing w:line="240" w:lineRule="auto"/>
              <w:jc w:val="center"/>
              <w:rPr>
                <w:b/>
                <w:bCs/>
                <w:color w:val="000000"/>
                <w:sz w:val="24"/>
              </w:rPr>
            </w:pPr>
            <w:r w:rsidRPr="00555688">
              <w:rPr>
                <w:b/>
                <w:bCs/>
                <w:color w:val="000000"/>
                <w:sz w:val="24"/>
              </w:rPr>
              <w:t>2718,7</w:t>
            </w:r>
          </w:p>
        </w:tc>
        <w:tc>
          <w:tcPr>
            <w:tcW w:w="1745" w:type="dxa"/>
            <w:shd w:val="clear" w:color="auto" w:fill="auto"/>
            <w:noWrap/>
            <w:vAlign w:val="bottom"/>
            <w:hideMark/>
          </w:tcPr>
          <w:p w14:paraId="1EF56BC8" w14:textId="77777777" w:rsidR="00555688" w:rsidRPr="00555688" w:rsidRDefault="00555688" w:rsidP="00555688">
            <w:pPr>
              <w:spacing w:line="240" w:lineRule="auto"/>
              <w:jc w:val="center"/>
              <w:rPr>
                <w:b/>
                <w:bCs/>
                <w:color w:val="000000"/>
                <w:sz w:val="24"/>
              </w:rPr>
            </w:pPr>
            <w:r w:rsidRPr="00555688">
              <w:rPr>
                <w:b/>
                <w:bCs/>
                <w:color w:val="000000"/>
                <w:sz w:val="24"/>
              </w:rPr>
              <w:t>240,6</w:t>
            </w:r>
          </w:p>
        </w:tc>
        <w:tc>
          <w:tcPr>
            <w:tcW w:w="1601" w:type="dxa"/>
            <w:shd w:val="clear" w:color="FFFFFF" w:fill="FFFFFF"/>
            <w:noWrap/>
            <w:vAlign w:val="bottom"/>
            <w:hideMark/>
          </w:tcPr>
          <w:p w14:paraId="48348D14" w14:textId="77777777" w:rsidR="00555688" w:rsidRPr="00555688" w:rsidRDefault="00555688" w:rsidP="00555688">
            <w:pPr>
              <w:spacing w:line="240" w:lineRule="auto"/>
              <w:jc w:val="center"/>
              <w:rPr>
                <w:color w:val="000000"/>
                <w:sz w:val="24"/>
              </w:rPr>
            </w:pPr>
            <w:r w:rsidRPr="00555688">
              <w:rPr>
                <w:color w:val="000000"/>
                <w:sz w:val="24"/>
              </w:rPr>
              <w:t>4,3</w:t>
            </w:r>
          </w:p>
        </w:tc>
        <w:tc>
          <w:tcPr>
            <w:tcW w:w="1696" w:type="dxa"/>
            <w:shd w:val="clear" w:color="auto" w:fill="auto"/>
            <w:noWrap/>
            <w:vAlign w:val="bottom"/>
            <w:hideMark/>
          </w:tcPr>
          <w:p w14:paraId="231525AA" w14:textId="77777777" w:rsidR="00555688" w:rsidRPr="00555688" w:rsidRDefault="00555688" w:rsidP="00555688">
            <w:pPr>
              <w:spacing w:line="240" w:lineRule="auto"/>
              <w:jc w:val="center"/>
              <w:rPr>
                <w:b/>
                <w:bCs/>
                <w:color w:val="000000"/>
                <w:sz w:val="24"/>
              </w:rPr>
            </w:pPr>
            <w:r w:rsidRPr="00555688">
              <w:rPr>
                <w:b/>
                <w:bCs/>
                <w:color w:val="000000"/>
                <w:sz w:val="24"/>
              </w:rPr>
              <w:t>42,1</w:t>
            </w:r>
          </w:p>
        </w:tc>
        <w:tc>
          <w:tcPr>
            <w:tcW w:w="1288" w:type="dxa"/>
            <w:shd w:val="clear" w:color="auto" w:fill="auto"/>
            <w:noWrap/>
            <w:vAlign w:val="bottom"/>
            <w:hideMark/>
          </w:tcPr>
          <w:p w14:paraId="7D52A5B9" w14:textId="77777777" w:rsidR="00555688" w:rsidRPr="00555688" w:rsidRDefault="00555688" w:rsidP="00555688">
            <w:pPr>
              <w:spacing w:line="240" w:lineRule="auto"/>
              <w:jc w:val="center"/>
              <w:rPr>
                <w:color w:val="000000"/>
                <w:sz w:val="24"/>
              </w:rPr>
            </w:pPr>
            <w:r w:rsidRPr="00555688">
              <w:rPr>
                <w:color w:val="000000"/>
                <w:sz w:val="24"/>
              </w:rPr>
              <w:t>80,5</w:t>
            </w:r>
          </w:p>
        </w:tc>
        <w:tc>
          <w:tcPr>
            <w:tcW w:w="1696" w:type="dxa"/>
            <w:shd w:val="clear" w:color="auto" w:fill="auto"/>
            <w:noWrap/>
            <w:vAlign w:val="bottom"/>
            <w:hideMark/>
          </w:tcPr>
          <w:p w14:paraId="66ACA889" w14:textId="77777777" w:rsidR="00555688" w:rsidRPr="00555688" w:rsidRDefault="00555688" w:rsidP="00555688">
            <w:pPr>
              <w:spacing w:line="240" w:lineRule="auto"/>
              <w:jc w:val="center"/>
              <w:rPr>
                <w:b/>
                <w:bCs/>
                <w:color w:val="000000"/>
                <w:sz w:val="24"/>
              </w:rPr>
            </w:pPr>
            <w:r w:rsidRPr="00555688">
              <w:rPr>
                <w:b/>
                <w:bCs/>
                <w:color w:val="000000"/>
                <w:sz w:val="24"/>
              </w:rPr>
              <w:t>84,6</w:t>
            </w:r>
          </w:p>
        </w:tc>
        <w:tc>
          <w:tcPr>
            <w:tcW w:w="1405" w:type="dxa"/>
            <w:shd w:val="clear" w:color="auto" w:fill="auto"/>
            <w:noWrap/>
            <w:vAlign w:val="bottom"/>
            <w:hideMark/>
          </w:tcPr>
          <w:p w14:paraId="08CA7334" w14:textId="77777777" w:rsidR="00555688" w:rsidRPr="00555688" w:rsidRDefault="00555688" w:rsidP="00555688">
            <w:pPr>
              <w:spacing w:line="240" w:lineRule="auto"/>
              <w:jc w:val="center"/>
              <w:rPr>
                <w:color w:val="000000"/>
                <w:sz w:val="24"/>
              </w:rPr>
            </w:pPr>
            <w:r w:rsidRPr="00555688">
              <w:rPr>
                <w:color w:val="000000"/>
                <w:sz w:val="24"/>
              </w:rPr>
              <w:t>0,9</w:t>
            </w:r>
          </w:p>
        </w:tc>
      </w:tr>
      <w:tr w:rsidR="00555688" w:rsidRPr="00555688" w14:paraId="29399382" w14:textId="77777777" w:rsidTr="00555688">
        <w:trPr>
          <w:trHeight w:val="310"/>
        </w:trPr>
        <w:tc>
          <w:tcPr>
            <w:tcW w:w="779" w:type="dxa"/>
            <w:shd w:val="clear" w:color="auto" w:fill="auto"/>
            <w:noWrap/>
            <w:vAlign w:val="bottom"/>
            <w:hideMark/>
          </w:tcPr>
          <w:p w14:paraId="265F459A" w14:textId="77777777" w:rsidR="00555688" w:rsidRPr="00555688" w:rsidRDefault="00555688" w:rsidP="00555688">
            <w:pPr>
              <w:spacing w:line="240" w:lineRule="auto"/>
              <w:jc w:val="center"/>
              <w:rPr>
                <w:color w:val="000000"/>
                <w:sz w:val="24"/>
              </w:rPr>
            </w:pPr>
            <w:r w:rsidRPr="00555688">
              <w:rPr>
                <w:color w:val="000000"/>
                <w:sz w:val="24"/>
              </w:rPr>
              <w:t>2015</w:t>
            </w:r>
          </w:p>
        </w:tc>
        <w:tc>
          <w:tcPr>
            <w:tcW w:w="1467" w:type="dxa"/>
            <w:shd w:val="clear" w:color="auto" w:fill="auto"/>
            <w:noWrap/>
            <w:vAlign w:val="bottom"/>
            <w:hideMark/>
          </w:tcPr>
          <w:p w14:paraId="2FFDFA4A" w14:textId="77777777" w:rsidR="00555688" w:rsidRPr="00555688" w:rsidRDefault="00555688" w:rsidP="00555688">
            <w:pPr>
              <w:spacing w:line="240" w:lineRule="auto"/>
              <w:jc w:val="center"/>
              <w:rPr>
                <w:b/>
                <w:bCs/>
                <w:color w:val="000000"/>
                <w:sz w:val="24"/>
              </w:rPr>
            </w:pPr>
            <w:r w:rsidRPr="00555688">
              <w:rPr>
                <w:b/>
                <w:bCs/>
                <w:color w:val="000000"/>
                <w:sz w:val="24"/>
              </w:rPr>
              <w:t>438,3</w:t>
            </w:r>
          </w:p>
        </w:tc>
        <w:tc>
          <w:tcPr>
            <w:tcW w:w="1745" w:type="dxa"/>
            <w:shd w:val="clear" w:color="auto" w:fill="auto"/>
            <w:noWrap/>
            <w:vAlign w:val="bottom"/>
            <w:hideMark/>
          </w:tcPr>
          <w:p w14:paraId="3D77BE74" w14:textId="77777777" w:rsidR="00555688" w:rsidRPr="00555688" w:rsidRDefault="00555688" w:rsidP="00555688">
            <w:pPr>
              <w:spacing w:line="240" w:lineRule="auto"/>
              <w:jc w:val="center"/>
              <w:rPr>
                <w:b/>
                <w:bCs/>
                <w:color w:val="000000"/>
                <w:sz w:val="24"/>
              </w:rPr>
            </w:pPr>
            <w:r w:rsidRPr="00555688">
              <w:rPr>
                <w:b/>
                <w:bCs/>
                <w:color w:val="000000"/>
                <w:sz w:val="24"/>
              </w:rPr>
              <w:t>267,3</w:t>
            </w:r>
          </w:p>
        </w:tc>
        <w:tc>
          <w:tcPr>
            <w:tcW w:w="1601" w:type="dxa"/>
            <w:shd w:val="clear" w:color="FFFFFF" w:fill="FFFFFF"/>
            <w:noWrap/>
            <w:vAlign w:val="bottom"/>
            <w:hideMark/>
          </w:tcPr>
          <w:p w14:paraId="35D22C40" w14:textId="77777777" w:rsidR="00555688" w:rsidRPr="00555688" w:rsidRDefault="00555688" w:rsidP="00555688">
            <w:pPr>
              <w:spacing w:line="240" w:lineRule="auto"/>
              <w:jc w:val="center"/>
              <w:rPr>
                <w:color w:val="000000"/>
                <w:sz w:val="24"/>
              </w:rPr>
            </w:pPr>
            <w:r w:rsidRPr="00555688">
              <w:rPr>
                <w:color w:val="000000"/>
                <w:sz w:val="24"/>
              </w:rPr>
              <w:t>2,6</w:t>
            </w:r>
          </w:p>
        </w:tc>
        <w:tc>
          <w:tcPr>
            <w:tcW w:w="1696" w:type="dxa"/>
            <w:shd w:val="clear" w:color="auto" w:fill="auto"/>
            <w:noWrap/>
            <w:vAlign w:val="bottom"/>
            <w:hideMark/>
          </w:tcPr>
          <w:p w14:paraId="5AF8715C" w14:textId="77777777" w:rsidR="00555688" w:rsidRPr="00555688" w:rsidRDefault="00555688" w:rsidP="00555688">
            <w:pPr>
              <w:spacing w:line="240" w:lineRule="auto"/>
              <w:jc w:val="center"/>
              <w:rPr>
                <w:b/>
                <w:bCs/>
                <w:color w:val="000000"/>
                <w:sz w:val="24"/>
              </w:rPr>
            </w:pPr>
            <w:r w:rsidRPr="00555688">
              <w:rPr>
                <w:b/>
                <w:bCs/>
                <w:color w:val="000000"/>
                <w:sz w:val="24"/>
              </w:rPr>
              <w:t>9,1</w:t>
            </w:r>
          </w:p>
        </w:tc>
        <w:tc>
          <w:tcPr>
            <w:tcW w:w="1288" w:type="dxa"/>
            <w:shd w:val="clear" w:color="auto" w:fill="auto"/>
            <w:noWrap/>
            <w:vAlign w:val="bottom"/>
            <w:hideMark/>
          </w:tcPr>
          <w:p w14:paraId="0821B5A9" w14:textId="77777777" w:rsidR="00555688" w:rsidRPr="00555688" w:rsidRDefault="00555688" w:rsidP="00555688">
            <w:pPr>
              <w:spacing w:line="240" w:lineRule="auto"/>
              <w:jc w:val="center"/>
              <w:rPr>
                <w:color w:val="000000"/>
                <w:sz w:val="24"/>
              </w:rPr>
            </w:pPr>
            <w:r w:rsidRPr="00555688">
              <w:rPr>
                <w:color w:val="000000"/>
                <w:sz w:val="24"/>
              </w:rPr>
              <w:t>55,0</w:t>
            </w:r>
          </w:p>
        </w:tc>
        <w:tc>
          <w:tcPr>
            <w:tcW w:w="1696" w:type="dxa"/>
            <w:shd w:val="clear" w:color="auto" w:fill="auto"/>
            <w:noWrap/>
            <w:vAlign w:val="bottom"/>
            <w:hideMark/>
          </w:tcPr>
          <w:p w14:paraId="1042C2B4" w14:textId="77777777" w:rsidR="00555688" w:rsidRPr="00555688" w:rsidRDefault="00555688" w:rsidP="00555688">
            <w:pPr>
              <w:spacing w:line="240" w:lineRule="auto"/>
              <w:jc w:val="center"/>
              <w:rPr>
                <w:b/>
                <w:bCs/>
                <w:color w:val="000000"/>
                <w:sz w:val="24"/>
              </w:rPr>
            </w:pPr>
            <w:r w:rsidRPr="00555688">
              <w:rPr>
                <w:b/>
                <w:bCs/>
                <w:color w:val="000000"/>
                <w:sz w:val="24"/>
              </w:rPr>
              <w:t>78,1</w:t>
            </w:r>
          </w:p>
        </w:tc>
        <w:tc>
          <w:tcPr>
            <w:tcW w:w="1405" w:type="dxa"/>
            <w:shd w:val="clear" w:color="auto" w:fill="auto"/>
            <w:noWrap/>
            <w:vAlign w:val="bottom"/>
            <w:hideMark/>
          </w:tcPr>
          <w:p w14:paraId="6C34309B" w14:textId="77777777" w:rsidR="00555688" w:rsidRPr="00555688" w:rsidRDefault="00555688" w:rsidP="00555688">
            <w:pPr>
              <w:spacing w:line="240" w:lineRule="auto"/>
              <w:jc w:val="center"/>
              <w:rPr>
                <w:color w:val="000000"/>
                <w:sz w:val="24"/>
              </w:rPr>
            </w:pPr>
            <w:r w:rsidRPr="00555688">
              <w:rPr>
                <w:color w:val="000000"/>
                <w:sz w:val="24"/>
              </w:rPr>
              <w:t>-1,4</w:t>
            </w:r>
          </w:p>
        </w:tc>
      </w:tr>
      <w:tr w:rsidR="00555688" w:rsidRPr="00555688" w14:paraId="509F4092" w14:textId="77777777" w:rsidTr="00555688">
        <w:trPr>
          <w:trHeight w:val="310"/>
        </w:trPr>
        <w:tc>
          <w:tcPr>
            <w:tcW w:w="779" w:type="dxa"/>
            <w:shd w:val="clear" w:color="auto" w:fill="auto"/>
            <w:noWrap/>
            <w:vAlign w:val="bottom"/>
            <w:hideMark/>
          </w:tcPr>
          <w:p w14:paraId="4F4A284C" w14:textId="77777777" w:rsidR="00555688" w:rsidRPr="00555688" w:rsidRDefault="00555688" w:rsidP="00555688">
            <w:pPr>
              <w:spacing w:line="240" w:lineRule="auto"/>
              <w:jc w:val="center"/>
              <w:rPr>
                <w:color w:val="000000"/>
                <w:sz w:val="24"/>
              </w:rPr>
            </w:pPr>
            <w:r w:rsidRPr="00555688">
              <w:rPr>
                <w:color w:val="000000"/>
                <w:sz w:val="24"/>
              </w:rPr>
              <w:t>2016</w:t>
            </w:r>
          </w:p>
        </w:tc>
        <w:tc>
          <w:tcPr>
            <w:tcW w:w="1467" w:type="dxa"/>
            <w:shd w:val="clear" w:color="auto" w:fill="auto"/>
            <w:noWrap/>
            <w:vAlign w:val="bottom"/>
            <w:hideMark/>
          </w:tcPr>
          <w:p w14:paraId="6AF8B9E8" w14:textId="77777777" w:rsidR="00555688" w:rsidRPr="00555688" w:rsidRDefault="00555688" w:rsidP="00555688">
            <w:pPr>
              <w:spacing w:line="240" w:lineRule="auto"/>
              <w:jc w:val="center"/>
              <w:rPr>
                <w:b/>
                <w:bCs/>
                <w:color w:val="000000"/>
                <w:sz w:val="24"/>
              </w:rPr>
            </w:pPr>
            <w:r w:rsidRPr="00555688">
              <w:rPr>
                <w:b/>
                <w:bCs/>
                <w:color w:val="000000"/>
                <w:sz w:val="24"/>
              </w:rPr>
              <w:t>397,7</w:t>
            </w:r>
          </w:p>
        </w:tc>
        <w:tc>
          <w:tcPr>
            <w:tcW w:w="1745" w:type="dxa"/>
            <w:shd w:val="clear" w:color="auto" w:fill="auto"/>
            <w:noWrap/>
            <w:vAlign w:val="bottom"/>
            <w:hideMark/>
          </w:tcPr>
          <w:p w14:paraId="6300F25D" w14:textId="77777777" w:rsidR="00555688" w:rsidRPr="00555688" w:rsidRDefault="00555688" w:rsidP="00555688">
            <w:pPr>
              <w:spacing w:line="240" w:lineRule="auto"/>
              <w:jc w:val="center"/>
              <w:rPr>
                <w:b/>
                <w:bCs/>
                <w:color w:val="000000"/>
                <w:sz w:val="24"/>
              </w:rPr>
            </w:pPr>
            <w:r w:rsidRPr="00555688">
              <w:rPr>
                <w:b/>
                <w:bCs/>
                <w:color w:val="000000"/>
                <w:sz w:val="24"/>
              </w:rPr>
              <w:t>216,6</w:t>
            </w:r>
          </w:p>
        </w:tc>
        <w:tc>
          <w:tcPr>
            <w:tcW w:w="1601" w:type="dxa"/>
            <w:shd w:val="clear" w:color="FFFFFF" w:fill="FFFFFF"/>
            <w:noWrap/>
            <w:vAlign w:val="bottom"/>
            <w:hideMark/>
          </w:tcPr>
          <w:p w14:paraId="365EC801" w14:textId="77777777" w:rsidR="00555688" w:rsidRPr="00555688" w:rsidRDefault="00555688" w:rsidP="00555688">
            <w:pPr>
              <w:spacing w:line="240" w:lineRule="auto"/>
              <w:jc w:val="center"/>
              <w:rPr>
                <w:color w:val="000000"/>
                <w:sz w:val="24"/>
              </w:rPr>
            </w:pPr>
            <w:r w:rsidRPr="00555688">
              <w:rPr>
                <w:color w:val="000000"/>
                <w:sz w:val="24"/>
              </w:rPr>
              <w:t>3,1</w:t>
            </w:r>
          </w:p>
        </w:tc>
        <w:tc>
          <w:tcPr>
            <w:tcW w:w="1696" w:type="dxa"/>
            <w:shd w:val="clear" w:color="auto" w:fill="auto"/>
            <w:noWrap/>
            <w:vAlign w:val="bottom"/>
            <w:hideMark/>
          </w:tcPr>
          <w:p w14:paraId="6D2BAF9E" w14:textId="77777777" w:rsidR="00555688" w:rsidRPr="00555688" w:rsidRDefault="00555688" w:rsidP="00555688">
            <w:pPr>
              <w:spacing w:line="240" w:lineRule="auto"/>
              <w:jc w:val="center"/>
              <w:rPr>
                <w:b/>
                <w:bCs/>
                <w:color w:val="000000"/>
                <w:sz w:val="24"/>
              </w:rPr>
            </w:pPr>
            <w:r w:rsidRPr="00555688">
              <w:rPr>
                <w:b/>
                <w:bCs/>
                <w:color w:val="000000"/>
                <w:sz w:val="24"/>
              </w:rPr>
              <w:t>41,3</w:t>
            </w:r>
          </w:p>
        </w:tc>
        <w:tc>
          <w:tcPr>
            <w:tcW w:w="1288" w:type="dxa"/>
            <w:shd w:val="clear" w:color="auto" w:fill="auto"/>
            <w:noWrap/>
            <w:vAlign w:val="bottom"/>
            <w:hideMark/>
          </w:tcPr>
          <w:p w14:paraId="3FFD37C2" w14:textId="77777777" w:rsidR="00555688" w:rsidRPr="00555688" w:rsidRDefault="00555688" w:rsidP="00555688">
            <w:pPr>
              <w:spacing w:line="240" w:lineRule="auto"/>
              <w:jc w:val="center"/>
              <w:rPr>
                <w:color w:val="000000"/>
                <w:sz w:val="24"/>
              </w:rPr>
            </w:pPr>
            <w:r w:rsidRPr="00555688">
              <w:rPr>
                <w:color w:val="000000"/>
                <w:sz w:val="24"/>
              </w:rPr>
              <w:t>74,2</w:t>
            </w:r>
          </w:p>
        </w:tc>
        <w:tc>
          <w:tcPr>
            <w:tcW w:w="1696" w:type="dxa"/>
            <w:shd w:val="clear" w:color="auto" w:fill="auto"/>
            <w:noWrap/>
            <w:vAlign w:val="bottom"/>
            <w:hideMark/>
          </w:tcPr>
          <w:p w14:paraId="7050F4F3" w14:textId="77777777" w:rsidR="00555688" w:rsidRPr="00555688" w:rsidRDefault="00555688" w:rsidP="00555688">
            <w:pPr>
              <w:spacing w:line="240" w:lineRule="auto"/>
              <w:jc w:val="center"/>
              <w:rPr>
                <w:b/>
                <w:bCs/>
                <w:color w:val="000000"/>
                <w:sz w:val="24"/>
              </w:rPr>
            </w:pPr>
            <w:r w:rsidRPr="00555688">
              <w:rPr>
                <w:b/>
                <w:bCs/>
                <w:color w:val="000000"/>
                <w:sz w:val="24"/>
              </w:rPr>
              <w:t>74,0</w:t>
            </w:r>
          </w:p>
        </w:tc>
        <w:tc>
          <w:tcPr>
            <w:tcW w:w="1405" w:type="dxa"/>
            <w:shd w:val="clear" w:color="auto" w:fill="auto"/>
            <w:noWrap/>
            <w:vAlign w:val="bottom"/>
            <w:hideMark/>
          </w:tcPr>
          <w:p w14:paraId="6CD2088F" w14:textId="77777777" w:rsidR="00555688" w:rsidRPr="00555688" w:rsidRDefault="00555688" w:rsidP="00555688">
            <w:pPr>
              <w:spacing w:line="240" w:lineRule="auto"/>
              <w:jc w:val="center"/>
              <w:rPr>
                <w:color w:val="000000"/>
                <w:sz w:val="24"/>
              </w:rPr>
            </w:pPr>
            <w:r w:rsidRPr="00555688">
              <w:rPr>
                <w:color w:val="000000"/>
                <w:sz w:val="24"/>
              </w:rPr>
              <w:t>-0,8</w:t>
            </w:r>
          </w:p>
        </w:tc>
      </w:tr>
      <w:tr w:rsidR="00555688" w:rsidRPr="00555688" w14:paraId="3F04508A" w14:textId="77777777" w:rsidTr="00555688">
        <w:trPr>
          <w:trHeight w:val="310"/>
        </w:trPr>
        <w:tc>
          <w:tcPr>
            <w:tcW w:w="779" w:type="dxa"/>
            <w:shd w:val="clear" w:color="auto" w:fill="auto"/>
            <w:noWrap/>
            <w:vAlign w:val="bottom"/>
            <w:hideMark/>
          </w:tcPr>
          <w:p w14:paraId="406EBBDB" w14:textId="77777777" w:rsidR="00555688" w:rsidRPr="00555688" w:rsidRDefault="00555688" w:rsidP="00555688">
            <w:pPr>
              <w:spacing w:line="240" w:lineRule="auto"/>
              <w:jc w:val="center"/>
              <w:rPr>
                <w:color w:val="000000"/>
                <w:sz w:val="24"/>
              </w:rPr>
            </w:pPr>
            <w:r w:rsidRPr="00555688">
              <w:rPr>
                <w:color w:val="000000"/>
                <w:sz w:val="24"/>
              </w:rPr>
              <w:t>2017</w:t>
            </w:r>
          </w:p>
        </w:tc>
        <w:tc>
          <w:tcPr>
            <w:tcW w:w="1467" w:type="dxa"/>
            <w:shd w:val="clear" w:color="auto" w:fill="auto"/>
            <w:noWrap/>
            <w:vAlign w:val="bottom"/>
            <w:hideMark/>
          </w:tcPr>
          <w:p w14:paraId="732991DA" w14:textId="77777777" w:rsidR="00555688" w:rsidRPr="00555688" w:rsidRDefault="00555688" w:rsidP="00555688">
            <w:pPr>
              <w:spacing w:line="240" w:lineRule="auto"/>
              <w:jc w:val="center"/>
              <w:rPr>
                <w:b/>
                <w:bCs/>
                <w:color w:val="000000"/>
                <w:sz w:val="24"/>
              </w:rPr>
            </w:pPr>
            <w:r w:rsidRPr="00555688">
              <w:rPr>
                <w:b/>
                <w:bCs/>
                <w:color w:val="000000"/>
                <w:sz w:val="24"/>
              </w:rPr>
              <w:t>217,1</w:t>
            </w:r>
          </w:p>
        </w:tc>
        <w:tc>
          <w:tcPr>
            <w:tcW w:w="1745" w:type="dxa"/>
            <w:shd w:val="clear" w:color="auto" w:fill="auto"/>
            <w:noWrap/>
            <w:vAlign w:val="bottom"/>
            <w:hideMark/>
          </w:tcPr>
          <w:p w14:paraId="1CCD5B79" w14:textId="77777777" w:rsidR="00555688" w:rsidRPr="00555688" w:rsidRDefault="00555688" w:rsidP="00555688">
            <w:pPr>
              <w:spacing w:line="240" w:lineRule="auto"/>
              <w:jc w:val="center"/>
              <w:rPr>
                <w:b/>
                <w:bCs/>
                <w:color w:val="000000"/>
                <w:sz w:val="24"/>
              </w:rPr>
            </w:pPr>
            <w:r w:rsidRPr="00555688">
              <w:rPr>
                <w:b/>
                <w:bCs/>
                <w:color w:val="000000"/>
                <w:sz w:val="24"/>
              </w:rPr>
              <w:t>211,3</w:t>
            </w:r>
          </w:p>
        </w:tc>
        <w:tc>
          <w:tcPr>
            <w:tcW w:w="1601" w:type="dxa"/>
            <w:shd w:val="clear" w:color="FFFFFF" w:fill="FFFFFF"/>
            <w:noWrap/>
            <w:vAlign w:val="bottom"/>
            <w:hideMark/>
          </w:tcPr>
          <w:p w14:paraId="0D3AED6D" w14:textId="77777777" w:rsidR="00555688" w:rsidRPr="00555688" w:rsidRDefault="00555688" w:rsidP="00555688">
            <w:pPr>
              <w:spacing w:line="240" w:lineRule="auto"/>
              <w:jc w:val="center"/>
              <w:rPr>
                <w:color w:val="000000"/>
                <w:sz w:val="24"/>
              </w:rPr>
            </w:pPr>
            <w:r w:rsidRPr="00555688">
              <w:rPr>
                <w:color w:val="000000"/>
                <w:sz w:val="24"/>
              </w:rPr>
              <w:t>-2,5</w:t>
            </w:r>
          </w:p>
        </w:tc>
        <w:tc>
          <w:tcPr>
            <w:tcW w:w="1696" w:type="dxa"/>
            <w:shd w:val="clear" w:color="auto" w:fill="auto"/>
            <w:noWrap/>
            <w:vAlign w:val="bottom"/>
            <w:hideMark/>
          </w:tcPr>
          <w:p w14:paraId="28B3387B" w14:textId="77777777" w:rsidR="00555688" w:rsidRPr="00555688" w:rsidRDefault="00555688" w:rsidP="00555688">
            <w:pPr>
              <w:spacing w:line="240" w:lineRule="auto"/>
              <w:jc w:val="center"/>
              <w:rPr>
                <w:b/>
                <w:bCs/>
                <w:color w:val="000000"/>
                <w:sz w:val="24"/>
              </w:rPr>
            </w:pPr>
            <w:r w:rsidRPr="00555688">
              <w:rPr>
                <w:b/>
                <w:bCs/>
                <w:color w:val="000000"/>
                <w:sz w:val="24"/>
              </w:rPr>
              <w:t>48,3</w:t>
            </w:r>
          </w:p>
        </w:tc>
        <w:tc>
          <w:tcPr>
            <w:tcW w:w="1288" w:type="dxa"/>
            <w:shd w:val="clear" w:color="auto" w:fill="auto"/>
            <w:noWrap/>
            <w:vAlign w:val="bottom"/>
            <w:hideMark/>
          </w:tcPr>
          <w:p w14:paraId="7E8A7DE7" w14:textId="77777777" w:rsidR="00555688" w:rsidRPr="00555688" w:rsidRDefault="00555688" w:rsidP="00555688">
            <w:pPr>
              <w:spacing w:line="240" w:lineRule="auto"/>
              <w:jc w:val="center"/>
              <w:rPr>
                <w:color w:val="000000"/>
                <w:sz w:val="24"/>
              </w:rPr>
            </w:pPr>
            <w:r w:rsidRPr="00555688">
              <w:rPr>
                <w:color w:val="000000"/>
                <w:sz w:val="24"/>
              </w:rPr>
              <w:t>89,4</w:t>
            </w:r>
          </w:p>
        </w:tc>
        <w:tc>
          <w:tcPr>
            <w:tcW w:w="1696" w:type="dxa"/>
            <w:shd w:val="clear" w:color="auto" w:fill="auto"/>
            <w:noWrap/>
            <w:vAlign w:val="bottom"/>
            <w:hideMark/>
          </w:tcPr>
          <w:p w14:paraId="220D021A" w14:textId="77777777" w:rsidR="00555688" w:rsidRPr="00555688" w:rsidRDefault="00555688" w:rsidP="00555688">
            <w:pPr>
              <w:spacing w:line="240" w:lineRule="auto"/>
              <w:jc w:val="center"/>
              <w:rPr>
                <w:b/>
                <w:bCs/>
                <w:color w:val="000000"/>
                <w:sz w:val="24"/>
              </w:rPr>
            </w:pPr>
            <w:r w:rsidRPr="00555688">
              <w:rPr>
                <w:b/>
                <w:bCs/>
                <w:color w:val="000000"/>
                <w:sz w:val="24"/>
              </w:rPr>
              <w:t>64,2</w:t>
            </w:r>
          </w:p>
        </w:tc>
        <w:tc>
          <w:tcPr>
            <w:tcW w:w="1405" w:type="dxa"/>
            <w:shd w:val="clear" w:color="auto" w:fill="auto"/>
            <w:noWrap/>
            <w:vAlign w:val="bottom"/>
            <w:hideMark/>
          </w:tcPr>
          <w:p w14:paraId="68166A99" w14:textId="77777777" w:rsidR="00555688" w:rsidRPr="00555688" w:rsidRDefault="00555688" w:rsidP="00555688">
            <w:pPr>
              <w:spacing w:line="240" w:lineRule="auto"/>
              <w:jc w:val="center"/>
              <w:rPr>
                <w:color w:val="000000"/>
                <w:sz w:val="24"/>
              </w:rPr>
            </w:pPr>
            <w:r w:rsidRPr="00555688">
              <w:rPr>
                <w:color w:val="000000"/>
                <w:sz w:val="24"/>
              </w:rPr>
              <w:t>-1,9</w:t>
            </w:r>
          </w:p>
        </w:tc>
      </w:tr>
      <w:tr w:rsidR="00555688" w:rsidRPr="00555688" w14:paraId="1F44F3B8" w14:textId="77777777" w:rsidTr="00555688">
        <w:trPr>
          <w:trHeight w:val="310"/>
        </w:trPr>
        <w:tc>
          <w:tcPr>
            <w:tcW w:w="779" w:type="dxa"/>
            <w:shd w:val="clear" w:color="auto" w:fill="auto"/>
            <w:noWrap/>
            <w:vAlign w:val="bottom"/>
            <w:hideMark/>
          </w:tcPr>
          <w:p w14:paraId="4A1C3A49" w14:textId="77777777" w:rsidR="00555688" w:rsidRPr="00555688" w:rsidRDefault="00555688" w:rsidP="00555688">
            <w:pPr>
              <w:spacing w:line="240" w:lineRule="auto"/>
              <w:jc w:val="center"/>
              <w:rPr>
                <w:color w:val="000000"/>
                <w:sz w:val="24"/>
              </w:rPr>
            </w:pPr>
            <w:r w:rsidRPr="00555688">
              <w:rPr>
                <w:color w:val="000000"/>
                <w:sz w:val="24"/>
              </w:rPr>
              <w:t>2018</w:t>
            </w:r>
          </w:p>
        </w:tc>
        <w:tc>
          <w:tcPr>
            <w:tcW w:w="1467" w:type="dxa"/>
            <w:shd w:val="clear" w:color="auto" w:fill="auto"/>
            <w:noWrap/>
            <w:vAlign w:val="bottom"/>
            <w:hideMark/>
          </w:tcPr>
          <w:p w14:paraId="37F4CDF9" w14:textId="77777777" w:rsidR="00555688" w:rsidRPr="00555688" w:rsidRDefault="00555688" w:rsidP="00555688">
            <w:pPr>
              <w:spacing w:line="240" w:lineRule="auto"/>
              <w:jc w:val="center"/>
              <w:rPr>
                <w:b/>
                <w:bCs/>
                <w:color w:val="000000"/>
                <w:sz w:val="24"/>
              </w:rPr>
            </w:pPr>
            <w:r w:rsidRPr="00555688">
              <w:rPr>
                <w:b/>
                <w:bCs/>
                <w:color w:val="000000"/>
                <w:sz w:val="24"/>
              </w:rPr>
              <w:t>43,6</w:t>
            </w:r>
          </w:p>
        </w:tc>
        <w:tc>
          <w:tcPr>
            <w:tcW w:w="1745" w:type="dxa"/>
            <w:shd w:val="clear" w:color="auto" w:fill="auto"/>
            <w:noWrap/>
            <w:vAlign w:val="bottom"/>
            <w:hideMark/>
          </w:tcPr>
          <w:p w14:paraId="458E9FED" w14:textId="77777777" w:rsidR="00555688" w:rsidRPr="00555688" w:rsidRDefault="00555688" w:rsidP="00555688">
            <w:pPr>
              <w:spacing w:line="240" w:lineRule="auto"/>
              <w:jc w:val="center"/>
              <w:rPr>
                <w:b/>
                <w:bCs/>
                <w:color w:val="000000"/>
                <w:sz w:val="24"/>
              </w:rPr>
            </w:pPr>
            <w:r w:rsidRPr="00555688">
              <w:rPr>
                <w:b/>
                <w:bCs/>
                <w:color w:val="000000"/>
                <w:sz w:val="24"/>
              </w:rPr>
              <w:t>175,8</w:t>
            </w:r>
          </w:p>
        </w:tc>
        <w:tc>
          <w:tcPr>
            <w:tcW w:w="1601" w:type="dxa"/>
            <w:shd w:val="clear" w:color="FFFFFF" w:fill="FFFFFF"/>
            <w:noWrap/>
            <w:vAlign w:val="bottom"/>
            <w:hideMark/>
          </w:tcPr>
          <w:p w14:paraId="0B9A121B" w14:textId="77777777" w:rsidR="00555688" w:rsidRPr="00555688" w:rsidRDefault="00555688" w:rsidP="00555688">
            <w:pPr>
              <w:spacing w:line="240" w:lineRule="auto"/>
              <w:jc w:val="center"/>
              <w:rPr>
                <w:color w:val="000000"/>
                <w:sz w:val="24"/>
              </w:rPr>
            </w:pPr>
            <w:r w:rsidRPr="00555688">
              <w:rPr>
                <w:color w:val="000000"/>
                <w:sz w:val="24"/>
              </w:rPr>
              <w:t>-2,1</w:t>
            </w:r>
          </w:p>
        </w:tc>
        <w:tc>
          <w:tcPr>
            <w:tcW w:w="1696" w:type="dxa"/>
            <w:shd w:val="clear" w:color="auto" w:fill="auto"/>
            <w:noWrap/>
            <w:vAlign w:val="bottom"/>
            <w:hideMark/>
          </w:tcPr>
          <w:p w14:paraId="30B54278" w14:textId="77777777" w:rsidR="00555688" w:rsidRPr="00555688" w:rsidRDefault="00555688" w:rsidP="00555688">
            <w:pPr>
              <w:spacing w:line="240" w:lineRule="auto"/>
              <w:jc w:val="center"/>
              <w:rPr>
                <w:b/>
                <w:bCs/>
                <w:color w:val="000000"/>
                <w:sz w:val="24"/>
              </w:rPr>
            </w:pPr>
            <w:r w:rsidRPr="00555688">
              <w:rPr>
                <w:b/>
                <w:bCs/>
                <w:color w:val="000000"/>
                <w:sz w:val="24"/>
              </w:rPr>
              <w:t>18,3</w:t>
            </w:r>
          </w:p>
        </w:tc>
        <w:tc>
          <w:tcPr>
            <w:tcW w:w="1288" w:type="dxa"/>
            <w:shd w:val="clear" w:color="auto" w:fill="auto"/>
            <w:noWrap/>
            <w:vAlign w:val="bottom"/>
            <w:hideMark/>
          </w:tcPr>
          <w:p w14:paraId="34C3B2F6" w14:textId="77777777" w:rsidR="00555688" w:rsidRPr="00555688" w:rsidRDefault="00555688" w:rsidP="00555688">
            <w:pPr>
              <w:spacing w:line="240" w:lineRule="auto"/>
              <w:jc w:val="center"/>
              <w:rPr>
                <w:color w:val="000000"/>
                <w:sz w:val="24"/>
              </w:rPr>
            </w:pPr>
            <w:r w:rsidRPr="00555688">
              <w:rPr>
                <w:color w:val="000000"/>
                <w:sz w:val="24"/>
              </w:rPr>
              <w:t>51,6</w:t>
            </w:r>
          </w:p>
        </w:tc>
        <w:tc>
          <w:tcPr>
            <w:tcW w:w="1696" w:type="dxa"/>
            <w:shd w:val="clear" w:color="auto" w:fill="auto"/>
            <w:noWrap/>
            <w:vAlign w:val="bottom"/>
            <w:hideMark/>
          </w:tcPr>
          <w:p w14:paraId="52B55824" w14:textId="77777777" w:rsidR="00555688" w:rsidRPr="00555688" w:rsidRDefault="00555688" w:rsidP="00555688">
            <w:pPr>
              <w:spacing w:line="240" w:lineRule="auto"/>
              <w:jc w:val="center"/>
              <w:rPr>
                <w:b/>
                <w:bCs/>
                <w:color w:val="000000"/>
                <w:sz w:val="24"/>
              </w:rPr>
            </w:pPr>
            <w:r w:rsidRPr="00555688">
              <w:rPr>
                <w:b/>
                <w:bCs/>
                <w:color w:val="000000"/>
                <w:sz w:val="24"/>
              </w:rPr>
              <w:t>60,3</w:t>
            </w:r>
          </w:p>
        </w:tc>
        <w:tc>
          <w:tcPr>
            <w:tcW w:w="1405" w:type="dxa"/>
            <w:shd w:val="clear" w:color="auto" w:fill="auto"/>
            <w:noWrap/>
            <w:vAlign w:val="bottom"/>
            <w:hideMark/>
          </w:tcPr>
          <w:p w14:paraId="12032F94" w14:textId="77777777" w:rsidR="00555688" w:rsidRPr="00555688" w:rsidRDefault="00555688" w:rsidP="00555688">
            <w:pPr>
              <w:spacing w:line="240" w:lineRule="auto"/>
              <w:jc w:val="center"/>
              <w:rPr>
                <w:color w:val="000000"/>
                <w:sz w:val="24"/>
              </w:rPr>
            </w:pPr>
            <w:r w:rsidRPr="00555688">
              <w:rPr>
                <w:color w:val="000000"/>
                <w:sz w:val="24"/>
              </w:rPr>
              <w:t>-2,9</w:t>
            </w:r>
          </w:p>
        </w:tc>
      </w:tr>
      <w:tr w:rsidR="00555688" w:rsidRPr="00555688" w14:paraId="682AE339" w14:textId="77777777" w:rsidTr="00555688">
        <w:trPr>
          <w:trHeight w:val="310"/>
        </w:trPr>
        <w:tc>
          <w:tcPr>
            <w:tcW w:w="779" w:type="dxa"/>
            <w:shd w:val="clear" w:color="auto" w:fill="auto"/>
            <w:noWrap/>
            <w:vAlign w:val="bottom"/>
            <w:hideMark/>
          </w:tcPr>
          <w:p w14:paraId="379F3252" w14:textId="77777777" w:rsidR="00555688" w:rsidRPr="00555688" w:rsidRDefault="00555688" w:rsidP="00555688">
            <w:pPr>
              <w:spacing w:line="240" w:lineRule="auto"/>
              <w:jc w:val="center"/>
              <w:rPr>
                <w:color w:val="000000"/>
                <w:sz w:val="24"/>
              </w:rPr>
            </w:pPr>
            <w:r w:rsidRPr="00555688">
              <w:rPr>
                <w:color w:val="000000"/>
                <w:sz w:val="24"/>
              </w:rPr>
              <w:t>2019</w:t>
            </w:r>
          </w:p>
        </w:tc>
        <w:tc>
          <w:tcPr>
            <w:tcW w:w="1467" w:type="dxa"/>
            <w:shd w:val="clear" w:color="auto" w:fill="auto"/>
            <w:noWrap/>
            <w:vAlign w:val="bottom"/>
            <w:hideMark/>
          </w:tcPr>
          <w:p w14:paraId="715A3F64" w14:textId="77777777" w:rsidR="00555688" w:rsidRPr="00555688" w:rsidRDefault="00555688" w:rsidP="00555688">
            <w:pPr>
              <w:spacing w:line="240" w:lineRule="auto"/>
              <w:jc w:val="center"/>
              <w:rPr>
                <w:b/>
                <w:bCs/>
                <w:color w:val="000000"/>
                <w:sz w:val="24"/>
              </w:rPr>
            </w:pPr>
            <w:r w:rsidRPr="00555688">
              <w:rPr>
                <w:b/>
                <w:bCs/>
                <w:color w:val="000000"/>
                <w:sz w:val="24"/>
              </w:rPr>
              <w:t>118,6</w:t>
            </w:r>
          </w:p>
        </w:tc>
        <w:tc>
          <w:tcPr>
            <w:tcW w:w="1745" w:type="dxa"/>
            <w:shd w:val="clear" w:color="auto" w:fill="auto"/>
            <w:noWrap/>
            <w:vAlign w:val="bottom"/>
            <w:hideMark/>
          </w:tcPr>
          <w:p w14:paraId="2E3EC3BC" w14:textId="77777777" w:rsidR="00555688" w:rsidRPr="00555688" w:rsidRDefault="00555688" w:rsidP="00555688">
            <w:pPr>
              <w:spacing w:line="240" w:lineRule="auto"/>
              <w:jc w:val="center"/>
              <w:rPr>
                <w:b/>
                <w:bCs/>
                <w:color w:val="000000"/>
                <w:sz w:val="24"/>
              </w:rPr>
            </w:pPr>
            <w:r w:rsidRPr="00555688">
              <w:rPr>
                <w:b/>
                <w:bCs/>
                <w:color w:val="000000"/>
                <w:sz w:val="24"/>
              </w:rPr>
              <w:t>164,4</w:t>
            </w:r>
          </w:p>
        </w:tc>
        <w:tc>
          <w:tcPr>
            <w:tcW w:w="1601" w:type="dxa"/>
            <w:shd w:val="clear" w:color="FFFFFF" w:fill="FFFFFF"/>
            <w:noWrap/>
            <w:vAlign w:val="bottom"/>
            <w:hideMark/>
          </w:tcPr>
          <w:p w14:paraId="38E7C60F" w14:textId="77777777" w:rsidR="00555688" w:rsidRPr="00555688" w:rsidRDefault="00555688" w:rsidP="00555688">
            <w:pPr>
              <w:spacing w:line="240" w:lineRule="auto"/>
              <w:jc w:val="center"/>
              <w:rPr>
                <w:color w:val="000000"/>
                <w:sz w:val="24"/>
              </w:rPr>
            </w:pPr>
            <w:r w:rsidRPr="00555688">
              <w:rPr>
                <w:color w:val="000000"/>
                <w:sz w:val="24"/>
              </w:rPr>
              <w:t>2,1</w:t>
            </w:r>
          </w:p>
        </w:tc>
        <w:tc>
          <w:tcPr>
            <w:tcW w:w="1696" w:type="dxa"/>
            <w:shd w:val="clear" w:color="auto" w:fill="auto"/>
            <w:noWrap/>
            <w:vAlign w:val="bottom"/>
            <w:hideMark/>
          </w:tcPr>
          <w:p w14:paraId="2EA60138" w14:textId="77777777" w:rsidR="00555688" w:rsidRPr="00555688" w:rsidRDefault="00555688" w:rsidP="00555688">
            <w:pPr>
              <w:spacing w:line="240" w:lineRule="auto"/>
              <w:jc w:val="center"/>
              <w:rPr>
                <w:b/>
                <w:bCs/>
                <w:color w:val="000000"/>
                <w:sz w:val="24"/>
              </w:rPr>
            </w:pPr>
            <w:r w:rsidRPr="00555688">
              <w:rPr>
                <w:b/>
                <w:bCs/>
                <w:color w:val="000000"/>
                <w:sz w:val="24"/>
              </w:rPr>
              <w:t>13,8</w:t>
            </w:r>
          </w:p>
        </w:tc>
        <w:tc>
          <w:tcPr>
            <w:tcW w:w="1288" w:type="dxa"/>
            <w:shd w:val="clear" w:color="auto" w:fill="auto"/>
            <w:noWrap/>
            <w:vAlign w:val="bottom"/>
            <w:hideMark/>
          </w:tcPr>
          <w:p w14:paraId="31899E08" w14:textId="77777777" w:rsidR="00555688" w:rsidRPr="00555688" w:rsidRDefault="00555688" w:rsidP="00555688">
            <w:pPr>
              <w:spacing w:line="240" w:lineRule="auto"/>
              <w:jc w:val="center"/>
              <w:rPr>
                <w:color w:val="000000"/>
                <w:sz w:val="24"/>
              </w:rPr>
            </w:pPr>
            <w:r w:rsidRPr="00555688">
              <w:rPr>
                <w:color w:val="000000"/>
                <w:sz w:val="24"/>
              </w:rPr>
              <w:t>34,4</w:t>
            </w:r>
          </w:p>
        </w:tc>
        <w:tc>
          <w:tcPr>
            <w:tcW w:w="1696" w:type="dxa"/>
            <w:shd w:val="clear" w:color="auto" w:fill="auto"/>
            <w:noWrap/>
            <w:vAlign w:val="bottom"/>
            <w:hideMark/>
          </w:tcPr>
          <w:p w14:paraId="078066D6" w14:textId="77777777" w:rsidR="00555688" w:rsidRPr="00555688" w:rsidRDefault="00555688" w:rsidP="00555688">
            <w:pPr>
              <w:spacing w:line="240" w:lineRule="auto"/>
              <w:jc w:val="center"/>
              <w:rPr>
                <w:b/>
                <w:bCs/>
                <w:color w:val="000000"/>
                <w:sz w:val="24"/>
              </w:rPr>
            </w:pPr>
            <w:r w:rsidRPr="00555688">
              <w:rPr>
                <w:b/>
                <w:bCs/>
                <w:color w:val="000000"/>
                <w:sz w:val="24"/>
              </w:rPr>
              <w:t>79,8</w:t>
            </w:r>
          </w:p>
        </w:tc>
        <w:tc>
          <w:tcPr>
            <w:tcW w:w="1405" w:type="dxa"/>
            <w:shd w:val="clear" w:color="auto" w:fill="auto"/>
            <w:noWrap/>
            <w:vAlign w:val="bottom"/>
            <w:hideMark/>
          </w:tcPr>
          <w:p w14:paraId="63F5CF9F" w14:textId="77777777" w:rsidR="00555688" w:rsidRPr="00555688" w:rsidRDefault="00555688" w:rsidP="00555688">
            <w:pPr>
              <w:spacing w:line="240" w:lineRule="auto"/>
              <w:jc w:val="center"/>
              <w:rPr>
                <w:color w:val="000000"/>
                <w:sz w:val="24"/>
              </w:rPr>
            </w:pPr>
            <w:r w:rsidRPr="00555688">
              <w:rPr>
                <w:color w:val="000000"/>
                <w:sz w:val="24"/>
              </w:rPr>
              <w:t>-2,9</w:t>
            </w:r>
          </w:p>
        </w:tc>
      </w:tr>
      <w:tr w:rsidR="00555688" w:rsidRPr="00555688" w14:paraId="1541D393" w14:textId="77777777" w:rsidTr="00555688">
        <w:trPr>
          <w:trHeight w:val="310"/>
        </w:trPr>
        <w:tc>
          <w:tcPr>
            <w:tcW w:w="779" w:type="dxa"/>
            <w:shd w:val="clear" w:color="auto" w:fill="auto"/>
            <w:noWrap/>
            <w:vAlign w:val="bottom"/>
            <w:hideMark/>
          </w:tcPr>
          <w:p w14:paraId="6FD711F5" w14:textId="77777777" w:rsidR="00555688" w:rsidRPr="00555688" w:rsidRDefault="00555688" w:rsidP="00555688">
            <w:pPr>
              <w:spacing w:line="240" w:lineRule="auto"/>
              <w:jc w:val="center"/>
              <w:rPr>
                <w:color w:val="000000"/>
                <w:sz w:val="24"/>
              </w:rPr>
            </w:pPr>
            <w:r w:rsidRPr="00555688">
              <w:rPr>
                <w:color w:val="000000"/>
                <w:sz w:val="24"/>
              </w:rPr>
              <w:t>2020</w:t>
            </w:r>
          </w:p>
        </w:tc>
        <w:tc>
          <w:tcPr>
            <w:tcW w:w="1467" w:type="dxa"/>
            <w:shd w:val="clear" w:color="auto" w:fill="auto"/>
            <w:noWrap/>
            <w:vAlign w:val="bottom"/>
            <w:hideMark/>
          </w:tcPr>
          <w:p w14:paraId="28D8E5B5" w14:textId="77777777" w:rsidR="00555688" w:rsidRPr="00555688" w:rsidRDefault="00555688" w:rsidP="00555688">
            <w:pPr>
              <w:spacing w:line="240" w:lineRule="auto"/>
              <w:jc w:val="center"/>
              <w:rPr>
                <w:b/>
                <w:bCs/>
                <w:color w:val="000000"/>
                <w:sz w:val="24"/>
              </w:rPr>
            </w:pPr>
            <w:r w:rsidRPr="00555688">
              <w:rPr>
                <w:b/>
                <w:bCs/>
                <w:color w:val="000000"/>
                <w:sz w:val="24"/>
              </w:rPr>
              <w:t>-503,6</w:t>
            </w:r>
          </w:p>
        </w:tc>
        <w:tc>
          <w:tcPr>
            <w:tcW w:w="1745" w:type="dxa"/>
            <w:shd w:val="clear" w:color="auto" w:fill="auto"/>
            <w:noWrap/>
            <w:vAlign w:val="bottom"/>
            <w:hideMark/>
          </w:tcPr>
          <w:p w14:paraId="23F1146B" w14:textId="77777777" w:rsidR="00555688" w:rsidRPr="00555688" w:rsidRDefault="00555688" w:rsidP="00555688">
            <w:pPr>
              <w:spacing w:line="240" w:lineRule="auto"/>
              <w:jc w:val="center"/>
              <w:rPr>
                <w:b/>
                <w:bCs/>
                <w:color w:val="000000"/>
                <w:sz w:val="24"/>
              </w:rPr>
            </w:pPr>
            <w:r w:rsidRPr="00555688">
              <w:rPr>
                <w:b/>
                <w:bCs/>
                <w:color w:val="000000"/>
                <w:sz w:val="24"/>
              </w:rPr>
              <w:t>-77,4</w:t>
            </w:r>
          </w:p>
        </w:tc>
        <w:tc>
          <w:tcPr>
            <w:tcW w:w="1601" w:type="dxa"/>
            <w:shd w:val="clear" w:color="FFFFFF" w:fill="FFFFFF"/>
            <w:noWrap/>
            <w:vAlign w:val="bottom"/>
            <w:hideMark/>
          </w:tcPr>
          <w:p w14:paraId="72A9012B" w14:textId="77777777" w:rsidR="00555688" w:rsidRPr="00555688" w:rsidRDefault="00555688" w:rsidP="00555688">
            <w:pPr>
              <w:spacing w:line="240" w:lineRule="auto"/>
              <w:jc w:val="center"/>
              <w:rPr>
                <w:color w:val="000000"/>
                <w:sz w:val="24"/>
              </w:rPr>
            </w:pPr>
            <w:r w:rsidRPr="00555688">
              <w:rPr>
                <w:color w:val="000000"/>
                <w:sz w:val="24"/>
              </w:rPr>
              <w:t>-7,5</w:t>
            </w:r>
          </w:p>
        </w:tc>
        <w:tc>
          <w:tcPr>
            <w:tcW w:w="1696" w:type="dxa"/>
            <w:shd w:val="clear" w:color="auto" w:fill="auto"/>
            <w:noWrap/>
            <w:vAlign w:val="bottom"/>
            <w:hideMark/>
          </w:tcPr>
          <w:p w14:paraId="589EC695" w14:textId="77777777" w:rsidR="00555688" w:rsidRPr="00555688" w:rsidRDefault="00555688" w:rsidP="00555688">
            <w:pPr>
              <w:spacing w:line="240" w:lineRule="auto"/>
              <w:jc w:val="center"/>
              <w:rPr>
                <w:b/>
                <w:bCs/>
                <w:color w:val="000000"/>
                <w:sz w:val="24"/>
              </w:rPr>
            </w:pPr>
            <w:r w:rsidRPr="00555688">
              <w:rPr>
                <w:b/>
                <w:bCs/>
                <w:color w:val="000000"/>
                <w:sz w:val="24"/>
              </w:rPr>
              <w:t>-35,0</w:t>
            </w:r>
          </w:p>
        </w:tc>
        <w:tc>
          <w:tcPr>
            <w:tcW w:w="1288" w:type="dxa"/>
            <w:shd w:val="clear" w:color="auto" w:fill="auto"/>
            <w:noWrap/>
            <w:vAlign w:val="bottom"/>
            <w:hideMark/>
          </w:tcPr>
          <w:p w14:paraId="5E3514A0" w14:textId="77777777" w:rsidR="00555688" w:rsidRPr="00555688" w:rsidRDefault="00555688" w:rsidP="00555688">
            <w:pPr>
              <w:spacing w:line="240" w:lineRule="auto"/>
              <w:jc w:val="center"/>
              <w:rPr>
                <w:color w:val="000000"/>
                <w:sz w:val="24"/>
              </w:rPr>
            </w:pPr>
            <w:r w:rsidRPr="00555688">
              <w:rPr>
                <w:color w:val="000000"/>
                <w:sz w:val="24"/>
              </w:rPr>
              <w:t>7,7</w:t>
            </w:r>
          </w:p>
        </w:tc>
        <w:tc>
          <w:tcPr>
            <w:tcW w:w="1696" w:type="dxa"/>
            <w:shd w:val="clear" w:color="auto" w:fill="auto"/>
            <w:noWrap/>
            <w:vAlign w:val="bottom"/>
            <w:hideMark/>
          </w:tcPr>
          <w:p w14:paraId="35651771" w14:textId="77777777" w:rsidR="00555688" w:rsidRPr="00555688" w:rsidRDefault="00555688" w:rsidP="00555688">
            <w:pPr>
              <w:spacing w:line="240" w:lineRule="auto"/>
              <w:jc w:val="center"/>
              <w:rPr>
                <w:b/>
                <w:bCs/>
                <w:color w:val="000000"/>
                <w:sz w:val="24"/>
              </w:rPr>
            </w:pPr>
            <w:r w:rsidRPr="00555688">
              <w:rPr>
                <w:b/>
                <w:bCs/>
                <w:color w:val="000000"/>
                <w:sz w:val="24"/>
              </w:rPr>
              <w:t>49,2</w:t>
            </w:r>
          </w:p>
        </w:tc>
        <w:tc>
          <w:tcPr>
            <w:tcW w:w="1405" w:type="dxa"/>
            <w:shd w:val="clear" w:color="auto" w:fill="auto"/>
            <w:noWrap/>
            <w:vAlign w:val="bottom"/>
            <w:hideMark/>
          </w:tcPr>
          <w:p w14:paraId="02411150" w14:textId="77777777" w:rsidR="00555688" w:rsidRPr="00555688" w:rsidRDefault="00555688" w:rsidP="00555688">
            <w:pPr>
              <w:spacing w:line="240" w:lineRule="auto"/>
              <w:jc w:val="center"/>
              <w:rPr>
                <w:color w:val="000000"/>
                <w:sz w:val="24"/>
              </w:rPr>
            </w:pPr>
            <w:r w:rsidRPr="00555688">
              <w:rPr>
                <w:color w:val="000000"/>
                <w:sz w:val="24"/>
              </w:rPr>
              <w:t>-4,1</w:t>
            </w:r>
          </w:p>
        </w:tc>
      </w:tr>
      <w:tr w:rsidR="00555688" w:rsidRPr="00555688" w14:paraId="239B7C8F" w14:textId="77777777" w:rsidTr="00555688">
        <w:trPr>
          <w:trHeight w:val="310"/>
        </w:trPr>
        <w:tc>
          <w:tcPr>
            <w:tcW w:w="779" w:type="dxa"/>
            <w:shd w:val="clear" w:color="auto" w:fill="auto"/>
            <w:noWrap/>
            <w:vAlign w:val="bottom"/>
            <w:hideMark/>
          </w:tcPr>
          <w:p w14:paraId="587B73C5" w14:textId="77777777" w:rsidR="00555688" w:rsidRPr="00555688" w:rsidRDefault="00555688" w:rsidP="00555688">
            <w:pPr>
              <w:spacing w:line="240" w:lineRule="auto"/>
              <w:jc w:val="center"/>
              <w:rPr>
                <w:color w:val="000000"/>
                <w:sz w:val="24"/>
              </w:rPr>
            </w:pPr>
            <w:r w:rsidRPr="00555688">
              <w:rPr>
                <w:color w:val="000000"/>
                <w:sz w:val="24"/>
              </w:rPr>
              <w:t>2021</w:t>
            </w:r>
          </w:p>
        </w:tc>
        <w:tc>
          <w:tcPr>
            <w:tcW w:w="1467" w:type="dxa"/>
            <w:shd w:val="clear" w:color="auto" w:fill="auto"/>
            <w:noWrap/>
            <w:vAlign w:val="bottom"/>
            <w:hideMark/>
          </w:tcPr>
          <w:p w14:paraId="13152CA1" w14:textId="77777777" w:rsidR="00555688" w:rsidRPr="00555688" w:rsidRDefault="00555688" w:rsidP="00555688">
            <w:pPr>
              <w:spacing w:line="240" w:lineRule="auto"/>
              <w:jc w:val="center"/>
              <w:rPr>
                <w:b/>
                <w:bCs/>
                <w:color w:val="000000"/>
                <w:sz w:val="24"/>
              </w:rPr>
            </w:pPr>
            <w:r w:rsidRPr="00555688">
              <w:rPr>
                <w:b/>
                <w:bCs/>
                <w:color w:val="000000"/>
                <w:sz w:val="24"/>
              </w:rPr>
              <w:t>-475,6</w:t>
            </w:r>
          </w:p>
        </w:tc>
        <w:tc>
          <w:tcPr>
            <w:tcW w:w="1745" w:type="dxa"/>
            <w:shd w:val="clear" w:color="auto" w:fill="auto"/>
            <w:noWrap/>
            <w:vAlign w:val="bottom"/>
            <w:hideMark/>
          </w:tcPr>
          <w:p w14:paraId="2E5DCAB8" w14:textId="77777777" w:rsidR="00555688" w:rsidRPr="00555688" w:rsidRDefault="00555688" w:rsidP="00555688">
            <w:pPr>
              <w:spacing w:line="240" w:lineRule="auto"/>
              <w:jc w:val="center"/>
              <w:rPr>
                <w:b/>
                <w:bCs/>
                <w:color w:val="000000"/>
                <w:sz w:val="24"/>
              </w:rPr>
            </w:pPr>
            <w:r w:rsidRPr="00555688">
              <w:rPr>
                <w:b/>
                <w:bCs/>
                <w:color w:val="000000"/>
                <w:sz w:val="24"/>
              </w:rPr>
              <w:t>-42,9</w:t>
            </w:r>
          </w:p>
        </w:tc>
        <w:tc>
          <w:tcPr>
            <w:tcW w:w="1601" w:type="dxa"/>
            <w:shd w:val="clear" w:color="FFFFFF" w:fill="FFFFFF"/>
            <w:noWrap/>
            <w:vAlign w:val="bottom"/>
            <w:hideMark/>
          </w:tcPr>
          <w:p w14:paraId="5F36D174" w14:textId="77777777" w:rsidR="00555688" w:rsidRPr="00555688" w:rsidRDefault="00555688" w:rsidP="00555688">
            <w:pPr>
              <w:spacing w:line="240" w:lineRule="auto"/>
              <w:jc w:val="center"/>
              <w:rPr>
                <w:color w:val="000000"/>
                <w:sz w:val="24"/>
              </w:rPr>
            </w:pPr>
            <w:r w:rsidRPr="00555688">
              <w:rPr>
                <w:color w:val="000000"/>
                <w:sz w:val="24"/>
              </w:rPr>
              <w:t>-9,0</w:t>
            </w:r>
          </w:p>
        </w:tc>
        <w:tc>
          <w:tcPr>
            <w:tcW w:w="1696" w:type="dxa"/>
            <w:shd w:val="clear" w:color="auto" w:fill="auto"/>
            <w:noWrap/>
            <w:vAlign w:val="bottom"/>
            <w:hideMark/>
          </w:tcPr>
          <w:p w14:paraId="550E3C76" w14:textId="77777777" w:rsidR="00555688" w:rsidRPr="00555688" w:rsidRDefault="00555688" w:rsidP="00555688">
            <w:pPr>
              <w:spacing w:line="240" w:lineRule="auto"/>
              <w:jc w:val="center"/>
              <w:rPr>
                <w:b/>
                <w:bCs/>
                <w:color w:val="000000"/>
                <w:sz w:val="24"/>
              </w:rPr>
            </w:pPr>
            <w:r w:rsidRPr="00555688">
              <w:rPr>
                <w:b/>
                <w:bCs/>
                <w:color w:val="000000"/>
                <w:sz w:val="24"/>
              </w:rPr>
              <w:t>-28,9</w:t>
            </w:r>
          </w:p>
        </w:tc>
        <w:tc>
          <w:tcPr>
            <w:tcW w:w="1288" w:type="dxa"/>
            <w:shd w:val="clear" w:color="auto" w:fill="auto"/>
            <w:noWrap/>
            <w:vAlign w:val="bottom"/>
            <w:hideMark/>
          </w:tcPr>
          <w:p w14:paraId="1E32553C" w14:textId="77777777" w:rsidR="00555688" w:rsidRPr="00555688" w:rsidRDefault="00555688" w:rsidP="00555688">
            <w:pPr>
              <w:spacing w:line="240" w:lineRule="auto"/>
              <w:jc w:val="center"/>
              <w:rPr>
                <w:color w:val="000000"/>
                <w:sz w:val="24"/>
              </w:rPr>
            </w:pPr>
            <w:r w:rsidRPr="00555688">
              <w:rPr>
                <w:color w:val="000000"/>
                <w:sz w:val="24"/>
              </w:rPr>
              <w:t>19,4</w:t>
            </w:r>
          </w:p>
        </w:tc>
        <w:tc>
          <w:tcPr>
            <w:tcW w:w="1696" w:type="dxa"/>
            <w:shd w:val="clear" w:color="auto" w:fill="auto"/>
            <w:noWrap/>
            <w:vAlign w:val="bottom"/>
            <w:hideMark/>
          </w:tcPr>
          <w:p w14:paraId="0BFC9486" w14:textId="77777777" w:rsidR="00555688" w:rsidRPr="00555688" w:rsidRDefault="00555688" w:rsidP="00555688">
            <w:pPr>
              <w:spacing w:line="240" w:lineRule="auto"/>
              <w:jc w:val="center"/>
              <w:rPr>
                <w:b/>
                <w:bCs/>
                <w:color w:val="000000"/>
                <w:sz w:val="24"/>
              </w:rPr>
            </w:pPr>
            <w:r w:rsidRPr="00555688">
              <w:rPr>
                <w:b/>
                <w:bCs/>
                <w:color w:val="000000"/>
                <w:sz w:val="24"/>
              </w:rPr>
              <w:t>42,8</w:t>
            </w:r>
          </w:p>
        </w:tc>
        <w:tc>
          <w:tcPr>
            <w:tcW w:w="1405" w:type="dxa"/>
            <w:shd w:val="clear" w:color="auto" w:fill="auto"/>
            <w:noWrap/>
            <w:vAlign w:val="bottom"/>
            <w:hideMark/>
          </w:tcPr>
          <w:p w14:paraId="73DA9538" w14:textId="77777777" w:rsidR="00555688" w:rsidRPr="00555688" w:rsidRDefault="00555688" w:rsidP="00555688">
            <w:pPr>
              <w:spacing w:line="240" w:lineRule="auto"/>
              <w:jc w:val="center"/>
              <w:rPr>
                <w:color w:val="000000"/>
                <w:sz w:val="24"/>
              </w:rPr>
            </w:pPr>
            <w:r w:rsidRPr="00555688">
              <w:rPr>
                <w:color w:val="000000"/>
                <w:sz w:val="24"/>
              </w:rPr>
              <w:t>-5,4</w:t>
            </w:r>
          </w:p>
        </w:tc>
      </w:tr>
      <w:tr w:rsidR="00555688" w:rsidRPr="00555688" w14:paraId="40B3A967" w14:textId="77777777" w:rsidTr="00555688">
        <w:trPr>
          <w:trHeight w:val="310"/>
        </w:trPr>
        <w:tc>
          <w:tcPr>
            <w:tcW w:w="779" w:type="dxa"/>
            <w:shd w:val="clear" w:color="auto" w:fill="auto"/>
            <w:noWrap/>
            <w:vAlign w:val="bottom"/>
            <w:hideMark/>
          </w:tcPr>
          <w:p w14:paraId="4AFE00C9" w14:textId="77777777" w:rsidR="00555688" w:rsidRPr="00555688" w:rsidRDefault="00555688" w:rsidP="00555688">
            <w:pPr>
              <w:spacing w:line="240" w:lineRule="auto"/>
              <w:jc w:val="center"/>
              <w:rPr>
                <w:color w:val="000000"/>
                <w:sz w:val="24"/>
              </w:rPr>
            </w:pPr>
            <w:r w:rsidRPr="00555688">
              <w:rPr>
                <w:color w:val="000000"/>
                <w:sz w:val="24"/>
              </w:rPr>
              <w:t>2022</w:t>
            </w:r>
          </w:p>
        </w:tc>
        <w:tc>
          <w:tcPr>
            <w:tcW w:w="1467" w:type="dxa"/>
            <w:shd w:val="clear" w:color="auto" w:fill="auto"/>
            <w:noWrap/>
            <w:vAlign w:val="bottom"/>
            <w:hideMark/>
          </w:tcPr>
          <w:p w14:paraId="0D7108E6" w14:textId="77777777" w:rsidR="00555688" w:rsidRPr="00555688" w:rsidRDefault="00555688" w:rsidP="00555688">
            <w:pPr>
              <w:spacing w:line="240" w:lineRule="auto"/>
              <w:jc w:val="center"/>
              <w:rPr>
                <w:b/>
                <w:bCs/>
                <w:color w:val="000000"/>
                <w:sz w:val="24"/>
              </w:rPr>
            </w:pPr>
            <w:r w:rsidRPr="00555688">
              <w:rPr>
                <w:b/>
                <w:bCs/>
                <w:color w:val="000000"/>
                <w:sz w:val="24"/>
              </w:rPr>
              <w:t>-532,7</w:t>
            </w:r>
          </w:p>
        </w:tc>
        <w:tc>
          <w:tcPr>
            <w:tcW w:w="1745" w:type="dxa"/>
            <w:shd w:val="clear" w:color="auto" w:fill="auto"/>
            <w:noWrap/>
            <w:vAlign w:val="bottom"/>
            <w:hideMark/>
          </w:tcPr>
          <w:p w14:paraId="446F05EB" w14:textId="77777777" w:rsidR="00555688" w:rsidRPr="00555688" w:rsidRDefault="00555688" w:rsidP="00555688">
            <w:pPr>
              <w:spacing w:line="240" w:lineRule="auto"/>
              <w:jc w:val="center"/>
              <w:rPr>
                <w:b/>
                <w:bCs/>
                <w:color w:val="000000"/>
                <w:sz w:val="24"/>
              </w:rPr>
            </w:pPr>
            <w:r w:rsidRPr="00555688">
              <w:rPr>
                <w:b/>
                <w:bCs/>
                <w:color w:val="000000"/>
                <w:sz w:val="24"/>
              </w:rPr>
              <w:t>-57,8</w:t>
            </w:r>
          </w:p>
        </w:tc>
        <w:tc>
          <w:tcPr>
            <w:tcW w:w="1601" w:type="dxa"/>
            <w:shd w:val="clear" w:color="FFFFFF" w:fill="FFFFFF"/>
            <w:noWrap/>
            <w:vAlign w:val="bottom"/>
            <w:hideMark/>
          </w:tcPr>
          <w:p w14:paraId="7242E235" w14:textId="77777777" w:rsidR="00555688" w:rsidRPr="00555688" w:rsidRDefault="00555688" w:rsidP="00555688">
            <w:pPr>
              <w:spacing w:line="240" w:lineRule="auto"/>
              <w:jc w:val="center"/>
              <w:rPr>
                <w:color w:val="000000"/>
                <w:sz w:val="24"/>
              </w:rPr>
            </w:pPr>
            <w:r w:rsidRPr="00555688">
              <w:rPr>
                <w:color w:val="000000"/>
                <w:sz w:val="24"/>
              </w:rPr>
              <w:t>-22,0</w:t>
            </w:r>
          </w:p>
        </w:tc>
        <w:tc>
          <w:tcPr>
            <w:tcW w:w="1696" w:type="dxa"/>
            <w:shd w:val="clear" w:color="auto" w:fill="auto"/>
            <w:noWrap/>
            <w:vAlign w:val="bottom"/>
            <w:hideMark/>
          </w:tcPr>
          <w:p w14:paraId="0AED034B" w14:textId="77777777" w:rsidR="00555688" w:rsidRPr="00555688" w:rsidRDefault="00555688" w:rsidP="00555688">
            <w:pPr>
              <w:spacing w:line="240" w:lineRule="auto"/>
              <w:jc w:val="center"/>
              <w:rPr>
                <w:b/>
                <w:bCs/>
                <w:color w:val="000000"/>
                <w:sz w:val="24"/>
              </w:rPr>
            </w:pPr>
            <w:r w:rsidRPr="00555688">
              <w:rPr>
                <w:b/>
                <w:bCs/>
                <w:color w:val="000000"/>
                <w:sz w:val="24"/>
              </w:rPr>
              <w:t>-42,5</w:t>
            </w:r>
          </w:p>
        </w:tc>
        <w:tc>
          <w:tcPr>
            <w:tcW w:w="1288" w:type="dxa"/>
            <w:shd w:val="clear" w:color="auto" w:fill="auto"/>
            <w:noWrap/>
            <w:vAlign w:val="bottom"/>
            <w:hideMark/>
          </w:tcPr>
          <w:p w14:paraId="41A4076C" w14:textId="77777777" w:rsidR="00555688" w:rsidRPr="00555688" w:rsidRDefault="00555688" w:rsidP="00555688">
            <w:pPr>
              <w:spacing w:line="240" w:lineRule="auto"/>
              <w:jc w:val="center"/>
              <w:rPr>
                <w:color w:val="000000"/>
                <w:sz w:val="24"/>
              </w:rPr>
            </w:pPr>
            <w:r w:rsidRPr="00555688">
              <w:rPr>
                <w:color w:val="000000"/>
                <w:sz w:val="24"/>
              </w:rPr>
              <w:t>-7,9</w:t>
            </w:r>
          </w:p>
        </w:tc>
        <w:tc>
          <w:tcPr>
            <w:tcW w:w="1696" w:type="dxa"/>
            <w:shd w:val="clear" w:color="auto" w:fill="auto"/>
            <w:noWrap/>
            <w:vAlign w:val="bottom"/>
            <w:hideMark/>
          </w:tcPr>
          <w:p w14:paraId="4CBD9665" w14:textId="77777777" w:rsidR="00555688" w:rsidRPr="00555688" w:rsidRDefault="00555688" w:rsidP="00555688">
            <w:pPr>
              <w:spacing w:line="240" w:lineRule="auto"/>
              <w:jc w:val="center"/>
              <w:rPr>
                <w:b/>
                <w:bCs/>
                <w:color w:val="000000"/>
                <w:sz w:val="24"/>
              </w:rPr>
            </w:pPr>
            <w:r w:rsidRPr="00555688">
              <w:rPr>
                <w:b/>
                <w:bCs/>
                <w:color w:val="000000"/>
                <w:sz w:val="24"/>
              </w:rPr>
              <w:t>31,6</w:t>
            </w:r>
          </w:p>
        </w:tc>
        <w:tc>
          <w:tcPr>
            <w:tcW w:w="1405" w:type="dxa"/>
            <w:shd w:val="clear" w:color="auto" w:fill="auto"/>
            <w:noWrap/>
            <w:vAlign w:val="bottom"/>
            <w:hideMark/>
          </w:tcPr>
          <w:p w14:paraId="203F8A91" w14:textId="77777777" w:rsidR="00555688" w:rsidRPr="00555688" w:rsidRDefault="00555688" w:rsidP="00555688">
            <w:pPr>
              <w:spacing w:line="240" w:lineRule="auto"/>
              <w:jc w:val="center"/>
              <w:rPr>
                <w:color w:val="000000"/>
                <w:sz w:val="24"/>
              </w:rPr>
            </w:pPr>
            <w:r w:rsidRPr="00555688">
              <w:rPr>
                <w:color w:val="000000"/>
                <w:sz w:val="24"/>
              </w:rPr>
              <w:t>-4,7</w:t>
            </w:r>
          </w:p>
        </w:tc>
      </w:tr>
      <w:tr w:rsidR="00555688" w:rsidRPr="00555688" w14:paraId="6ADE9AE6" w14:textId="77777777" w:rsidTr="00555688">
        <w:trPr>
          <w:trHeight w:val="310"/>
        </w:trPr>
        <w:tc>
          <w:tcPr>
            <w:tcW w:w="779" w:type="dxa"/>
            <w:shd w:val="clear" w:color="auto" w:fill="auto"/>
            <w:noWrap/>
            <w:vAlign w:val="bottom"/>
            <w:hideMark/>
          </w:tcPr>
          <w:p w14:paraId="2F07EBA6" w14:textId="77777777" w:rsidR="00555688" w:rsidRPr="00555688" w:rsidRDefault="00555688" w:rsidP="00555688">
            <w:pPr>
              <w:spacing w:line="240" w:lineRule="auto"/>
              <w:jc w:val="center"/>
              <w:rPr>
                <w:color w:val="000000"/>
                <w:sz w:val="24"/>
              </w:rPr>
            </w:pPr>
            <w:r w:rsidRPr="00555688">
              <w:rPr>
                <w:color w:val="000000"/>
                <w:sz w:val="24"/>
              </w:rPr>
              <w:t>2023</w:t>
            </w:r>
          </w:p>
        </w:tc>
        <w:tc>
          <w:tcPr>
            <w:tcW w:w="1467" w:type="dxa"/>
            <w:shd w:val="clear" w:color="auto" w:fill="auto"/>
            <w:noWrap/>
            <w:vAlign w:val="bottom"/>
            <w:hideMark/>
          </w:tcPr>
          <w:p w14:paraId="5DE818B1" w14:textId="77777777" w:rsidR="00555688" w:rsidRPr="00555688" w:rsidRDefault="00555688" w:rsidP="00555688">
            <w:pPr>
              <w:spacing w:line="240" w:lineRule="auto"/>
              <w:jc w:val="center"/>
              <w:rPr>
                <w:color w:val="000000"/>
                <w:sz w:val="24"/>
              </w:rPr>
            </w:pPr>
            <w:r w:rsidRPr="00555688">
              <w:rPr>
                <w:color w:val="000000"/>
                <w:sz w:val="24"/>
              </w:rPr>
              <w:t>-296,6</w:t>
            </w:r>
          </w:p>
        </w:tc>
        <w:tc>
          <w:tcPr>
            <w:tcW w:w="1745" w:type="dxa"/>
            <w:shd w:val="clear" w:color="auto" w:fill="auto"/>
            <w:noWrap/>
            <w:vAlign w:val="bottom"/>
            <w:hideMark/>
          </w:tcPr>
          <w:p w14:paraId="2C0832E4" w14:textId="77777777" w:rsidR="00555688" w:rsidRPr="00555688" w:rsidRDefault="00555688" w:rsidP="00555688">
            <w:pPr>
              <w:spacing w:line="240" w:lineRule="auto"/>
              <w:jc w:val="center"/>
              <w:rPr>
                <w:color w:val="000000"/>
                <w:sz w:val="24"/>
              </w:rPr>
            </w:pPr>
            <w:r w:rsidRPr="00555688">
              <w:rPr>
                <w:color w:val="000000"/>
                <w:sz w:val="24"/>
              </w:rPr>
              <w:t>-41,6</w:t>
            </w:r>
          </w:p>
        </w:tc>
        <w:tc>
          <w:tcPr>
            <w:tcW w:w="1601" w:type="dxa"/>
            <w:shd w:val="clear" w:color="auto" w:fill="auto"/>
            <w:noWrap/>
            <w:vAlign w:val="bottom"/>
            <w:hideMark/>
          </w:tcPr>
          <w:p w14:paraId="51952094" w14:textId="77777777" w:rsidR="00555688" w:rsidRPr="00555688" w:rsidRDefault="00555688" w:rsidP="00555688">
            <w:pPr>
              <w:spacing w:line="240" w:lineRule="auto"/>
              <w:jc w:val="center"/>
              <w:rPr>
                <w:color w:val="000000"/>
                <w:sz w:val="24"/>
              </w:rPr>
            </w:pPr>
            <w:r w:rsidRPr="00555688">
              <w:rPr>
                <w:color w:val="000000"/>
                <w:sz w:val="24"/>
              </w:rPr>
              <w:t>-13,8</w:t>
            </w:r>
          </w:p>
        </w:tc>
        <w:tc>
          <w:tcPr>
            <w:tcW w:w="1696" w:type="dxa"/>
            <w:shd w:val="clear" w:color="auto" w:fill="auto"/>
            <w:noWrap/>
            <w:vAlign w:val="bottom"/>
            <w:hideMark/>
          </w:tcPr>
          <w:p w14:paraId="610FC01B" w14:textId="77777777" w:rsidR="00555688" w:rsidRPr="00555688" w:rsidRDefault="00555688" w:rsidP="00555688">
            <w:pPr>
              <w:spacing w:line="240" w:lineRule="auto"/>
              <w:jc w:val="center"/>
              <w:rPr>
                <w:color w:val="000000"/>
                <w:sz w:val="24"/>
              </w:rPr>
            </w:pPr>
            <w:r w:rsidRPr="00555688">
              <w:rPr>
                <w:color w:val="000000"/>
                <w:sz w:val="24"/>
              </w:rPr>
              <w:t>-26,9</w:t>
            </w:r>
          </w:p>
        </w:tc>
        <w:tc>
          <w:tcPr>
            <w:tcW w:w="1288" w:type="dxa"/>
            <w:shd w:val="clear" w:color="auto" w:fill="auto"/>
            <w:noWrap/>
            <w:vAlign w:val="bottom"/>
            <w:hideMark/>
          </w:tcPr>
          <w:p w14:paraId="3449ACB1" w14:textId="77777777" w:rsidR="00555688" w:rsidRPr="00555688" w:rsidRDefault="00555688" w:rsidP="00555688">
            <w:pPr>
              <w:spacing w:line="240" w:lineRule="auto"/>
              <w:jc w:val="center"/>
              <w:rPr>
                <w:color w:val="000000"/>
                <w:sz w:val="24"/>
              </w:rPr>
            </w:pPr>
            <w:r w:rsidRPr="00555688">
              <w:rPr>
                <w:color w:val="000000"/>
                <w:sz w:val="24"/>
              </w:rPr>
              <w:t>-2,2</w:t>
            </w:r>
          </w:p>
        </w:tc>
        <w:tc>
          <w:tcPr>
            <w:tcW w:w="1696" w:type="dxa"/>
            <w:shd w:val="clear" w:color="auto" w:fill="auto"/>
            <w:noWrap/>
            <w:vAlign w:val="bottom"/>
            <w:hideMark/>
          </w:tcPr>
          <w:p w14:paraId="0972D6D3" w14:textId="77777777" w:rsidR="00555688" w:rsidRPr="00555688" w:rsidRDefault="00555688" w:rsidP="00555688">
            <w:pPr>
              <w:spacing w:line="240" w:lineRule="auto"/>
              <w:jc w:val="center"/>
              <w:rPr>
                <w:color w:val="000000"/>
                <w:sz w:val="24"/>
              </w:rPr>
            </w:pPr>
            <w:r w:rsidRPr="00555688">
              <w:rPr>
                <w:color w:val="000000"/>
                <w:sz w:val="24"/>
              </w:rPr>
              <w:t>45,4</w:t>
            </w:r>
          </w:p>
        </w:tc>
        <w:tc>
          <w:tcPr>
            <w:tcW w:w="1405" w:type="dxa"/>
            <w:shd w:val="clear" w:color="auto" w:fill="auto"/>
            <w:noWrap/>
            <w:vAlign w:val="bottom"/>
            <w:hideMark/>
          </w:tcPr>
          <w:p w14:paraId="15A80BEF" w14:textId="77777777" w:rsidR="00555688" w:rsidRPr="00555688" w:rsidRDefault="00555688" w:rsidP="00555688">
            <w:pPr>
              <w:spacing w:line="240" w:lineRule="auto"/>
              <w:jc w:val="center"/>
              <w:rPr>
                <w:color w:val="000000"/>
                <w:sz w:val="24"/>
              </w:rPr>
            </w:pPr>
            <w:r w:rsidRPr="00555688">
              <w:rPr>
                <w:color w:val="000000"/>
                <w:sz w:val="24"/>
              </w:rPr>
              <w:t>-1,8</w:t>
            </w:r>
          </w:p>
        </w:tc>
      </w:tr>
    </w:tbl>
    <w:p w14:paraId="690771DA" w14:textId="77777777" w:rsidR="00555688" w:rsidRDefault="00555688" w:rsidP="00555688">
      <w:pPr>
        <w:jc w:val="center"/>
      </w:pPr>
    </w:p>
    <w:p w14:paraId="5CE4B88D" w14:textId="16D46BF8" w:rsidR="00555688" w:rsidRDefault="00555688" w:rsidP="00555688">
      <w:pPr>
        <w:jc w:val="center"/>
      </w:pPr>
    </w:p>
    <w:p w14:paraId="6E3EC51C" w14:textId="791CAFF7" w:rsidR="00E837EE" w:rsidRDefault="00E837EE" w:rsidP="00555688">
      <w:pPr>
        <w:jc w:val="center"/>
      </w:pPr>
    </w:p>
    <w:p w14:paraId="5C978D0A" w14:textId="0A546788" w:rsidR="00E837EE" w:rsidRDefault="00E837EE" w:rsidP="00E837EE">
      <w:pPr>
        <w:jc w:val="right"/>
      </w:pPr>
      <w:r>
        <w:lastRenderedPageBreak/>
        <w:t>Приложение 5</w:t>
      </w:r>
    </w:p>
    <w:p w14:paraId="63147A69" w14:textId="2CF7632B" w:rsidR="00E837EE" w:rsidRDefault="00E837EE" w:rsidP="00E837EE">
      <w:pPr>
        <w:jc w:val="center"/>
      </w:pPr>
      <w:r>
        <w:t xml:space="preserve">Цепной темп прироста </w:t>
      </w:r>
      <w:proofErr w:type="gramStart"/>
      <w:r>
        <w:t>населения,%</w:t>
      </w:r>
      <w:proofErr w:type="gramEnd"/>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1612"/>
        <w:gridCol w:w="1918"/>
        <w:gridCol w:w="1759"/>
        <w:gridCol w:w="1864"/>
        <w:gridCol w:w="2945"/>
        <w:gridCol w:w="1864"/>
        <w:gridCol w:w="1544"/>
      </w:tblGrid>
      <w:tr w:rsidR="00E837EE" w:rsidRPr="00E837EE" w14:paraId="6DA175AB" w14:textId="77777777" w:rsidTr="00E837EE">
        <w:trPr>
          <w:trHeight w:val="310"/>
        </w:trPr>
        <w:tc>
          <w:tcPr>
            <w:tcW w:w="960" w:type="dxa"/>
            <w:shd w:val="clear" w:color="auto" w:fill="auto"/>
            <w:noWrap/>
            <w:vAlign w:val="bottom"/>
            <w:hideMark/>
          </w:tcPr>
          <w:p w14:paraId="395CB112" w14:textId="77777777" w:rsidR="00E837EE" w:rsidRPr="00E837EE" w:rsidRDefault="00E837EE" w:rsidP="00E837EE">
            <w:pPr>
              <w:spacing w:line="240" w:lineRule="auto"/>
              <w:jc w:val="left"/>
              <w:rPr>
                <w:color w:val="000000"/>
                <w:sz w:val="24"/>
              </w:rPr>
            </w:pPr>
            <w:r w:rsidRPr="00E837EE">
              <w:rPr>
                <w:color w:val="000000"/>
                <w:sz w:val="24"/>
              </w:rPr>
              <w:t> </w:t>
            </w:r>
          </w:p>
        </w:tc>
        <w:tc>
          <w:tcPr>
            <w:tcW w:w="1467" w:type="dxa"/>
            <w:shd w:val="clear" w:color="auto" w:fill="auto"/>
            <w:noWrap/>
            <w:vAlign w:val="bottom"/>
            <w:hideMark/>
          </w:tcPr>
          <w:p w14:paraId="3401D81B" w14:textId="77777777" w:rsidR="00E837EE" w:rsidRPr="00E837EE" w:rsidRDefault="00E837EE" w:rsidP="00E837EE">
            <w:pPr>
              <w:spacing w:line="240" w:lineRule="auto"/>
              <w:jc w:val="left"/>
              <w:rPr>
                <w:b/>
                <w:bCs/>
                <w:color w:val="000000"/>
                <w:sz w:val="24"/>
              </w:rPr>
            </w:pPr>
            <w:r w:rsidRPr="00E837EE">
              <w:rPr>
                <w:b/>
                <w:bCs/>
                <w:color w:val="000000"/>
                <w:sz w:val="24"/>
              </w:rPr>
              <w:t>Российская Федерация</w:t>
            </w:r>
          </w:p>
        </w:tc>
        <w:tc>
          <w:tcPr>
            <w:tcW w:w="1745" w:type="dxa"/>
            <w:shd w:val="clear" w:color="auto" w:fill="auto"/>
            <w:noWrap/>
            <w:vAlign w:val="bottom"/>
            <w:hideMark/>
          </w:tcPr>
          <w:p w14:paraId="45CC521C" w14:textId="77777777" w:rsidR="00E837EE" w:rsidRPr="00E837EE" w:rsidRDefault="00E837EE" w:rsidP="00E837EE">
            <w:pPr>
              <w:spacing w:line="240" w:lineRule="auto"/>
              <w:jc w:val="center"/>
              <w:rPr>
                <w:b/>
                <w:bCs/>
                <w:color w:val="000000"/>
                <w:sz w:val="24"/>
              </w:rPr>
            </w:pPr>
            <w:r w:rsidRPr="00E837EE">
              <w:rPr>
                <w:b/>
                <w:bCs/>
                <w:color w:val="000000"/>
                <w:sz w:val="24"/>
              </w:rPr>
              <w:t>Центральный федеральный округ</w:t>
            </w:r>
          </w:p>
        </w:tc>
        <w:tc>
          <w:tcPr>
            <w:tcW w:w="1601" w:type="dxa"/>
            <w:shd w:val="clear" w:color="auto" w:fill="auto"/>
            <w:noWrap/>
            <w:vAlign w:val="bottom"/>
            <w:hideMark/>
          </w:tcPr>
          <w:p w14:paraId="4A76CEE4" w14:textId="77777777" w:rsidR="00E837EE" w:rsidRPr="00E837EE" w:rsidRDefault="00E837EE" w:rsidP="00E837EE">
            <w:pPr>
              <w:spacing w:line="240" w:lineRule="auto"/>
              <w:jc w:val="left"/>
              <w:rPr>
                <w:color w:val="000000"/>
                <w:sz w:val="24"/>
              </w:rPr>
            </w:pPr>
            <w:r w:rsidRPr="00E837EE">
              <w:rPr>
                <w:color w:val="000000"/>
                <w:sz w:val="24"/>
              </w:rPr>
              <w:t>Белгородская область</w:t>
            </w:r>
          </w:p>
        </w:tc>
        <w:tc>
          <w:tcPr>
            <w:tcW w:w="1696" w:type="dxa"/>
            <w:shd w:val="clear" w:color="auto" w:fill="auto"/>
            <w:noWrap/>
            <w:vAlign w:val="bottom"/>
            <w:hideMark/>
          </w:tcPr>
          <w:p w14:paraId="4AEBEF0C" w14:textId="77777777" w:rsidR="00E837EE" w:rsidRPr="00E837EE" w:rsidRDefault="00E837EE" w:rsidP="00E837EE">
            <w:pPr>
              <w:spacing w:line="240" w:lineRule="auto"/>
              <w:jc w:val="center"/>
              <w:rPr>
                <w:b/>
                <w:bCs/>
                <w:color w:val="000000"/>
                <w:sz w:val="24"/>
              </w:rPr>
            </w:pPr>
            <w:r w:rsidRPr="00E837EE">
              <w:rPr>
                <w:b/>
                <w:bCs/>
                <w:color w:val="000000"/>
                <w:sz w:val="24"/>
              </w:rPr>
              <w:t>Северо-Западный федеральный округ</w:t>
            </w:r>
          </w:p>
        </w:tc>
        <w:tc>
          <w:tcPr>
            <w:tcW w:w="2680" w:type="dxa"/>
            <w:shd w:val="clear" w:color="auto" w:fill="auto"/>
            <w:noWrap/>
            <w:vAlign w:val="bottom"/>
            <w:hideMark/>
          </w:tcPr>
          <w:p w14:paraId="583E809D" w14:textId="77777777" w:rsidR="00E837EE" w:rsidRPr="00E837EE" w:rsidRDefault="00E837EE" w:rsidP="00E837EE">
            <w:pPr>
              <w:spacing w:line="240" w:lineRule="auto"/>
              <w:jc w:val="left"/>
              <w:rPr>
                <w:color w:val="000000"/>
                <w:sz w:val="24"/>
              </w:rPr>
            </w:pPr>
            <w:r w:rsidRPr="00E837EE">
              <w:rPr>
                <w:color w:val="000000"/>
                <w:sz w:val="24"/>
              </w:rPr>
              <w:t>г. Санкт-Петербург</w:t>
            </w:r>
          </w:p>
        </w:tc>
        <w:tc>
          <w:tcPr>
            <w:tcW w:w="1696" w:type="dxa"/>
            <w:shd w:val="clear" w:color="auto" w:fill="auto"/>
            <w:noWrap/>
            <w:vAlign w:val="bottom"/>
            <w:hideMark/>
          </w:tcPr>
          <w:p w14:paraId="70D8FE65" w14:textId="77777777" w:rsidR="00E837EE" w:rsidRPr="00E837EE" w:rsidRDefault="00E837EE" w:rsidP="00E837EE">
            <w:pPr>
              <w:spacing w:line="240" w:lineRule="auto"/>
              <w:jc w:val="center"/>
              <w:rPr>
                <w:b/>
                <w:bCs/>
                <w:color w:val="000000"/>
                <w:sz w:val="24"/>
              </w:rPr>
            </w:pPr>
            <w:r w:rsidRPr="00E837EE">
              <w:rPr>
                <w:b/>
                <w:bCs/>
                <w:color w:val="000000"/>
                <w:sz w:val="24"/>
              </w:rPr>
              <w:t>Северо-Кавказский федеральный округ</w:t>
            </w:r>
          </w:p>
        </w:tc>
        <w:tc>
          <w:tcPr>
            <w:tcW w:w="1405" w:type="dxa"/>
            <w:shd w:val="clear" w:color="auto" w:fill="auto"/>
            <w:noWrap/>
            <w:vAlign w:val="bottom"/>
            <w:hideMark/>
          </w:tcPr>
          <w:p w14:paraId="4FA45018" w14:textId="77777777" w:rsidR="00E837EE" w:rsidRPr="00E837EE" w:rsidRDefault="00E837EE" w:rsidP="00E837EE">
            <w:pPr>
              <w:spacing w:line="240" w:lineRule="auto"/>
              <w:jc w:val="left"/>
              <w:rPr>
                <w:color w:val="000000"/>
                <w:sz w:val="24"/>
              </w:rPr>
            </w:pPr>
            <w:r w:rsidRPr="00E837EE">
              <w:rPr>
                <w:color w:val="000000"/>
                <w:sz w:val="24"/>
              </w:rPr>
              <w:t>Республика Северная Осетия – Алания</w:t>
            </w:r>
          </w:p>
        </w:tc>
      </w:tr>
      <w:tr w:rsidR="00E837EE" w:rsidRPr="00E837EE" w14:paraId="3AF1A16A" w14:textId="77777777" w:rsidTr="00E837EE">
        <w:trPr>
          <w:trHeight w:val="310"/>
        </w:trPr>
        <w:tc>
          <w:tcPr>
            <w:tcW w:w="960" w:type="dxa"/>
            <w:shd w:val="clear" w:color="auto" w:fill="auto"/>
            <w:noWrap/>
            <w:vAlign w:val="bottom"/>
            <w:hideMark/>
          </w:tcPr>
          <w:p w14:paraId="43697D1B" w14:textId="77777777" w:rsidR="00E837EE" w:rsidRPr="00E837EE" w:rsidRDefault="00E837EE" w:rsidP="00E837EE">
            <w:pPr>
              <w:spacing w:line="240" w:lineRule="auto"/>
              <w:jc w:val="center"/>
              <w:rPr>
                <w:color w:val="000000"/>
                <w:sz w:val="24"/>
              </w:rPr>
            </w:pPr>
            <w:r w:rsidRPr="00E837EE">
              <w:rPr>
                <w:color w:val="000000"/>
                <w:sz w:val="24"/>
              </w:rPr>
              <w:t>2006</w:t>
            </w:r>
          </w:p>
        </w:tc>
        <w:tc>
          <w:tcPr>
            <w:tcW w:w="1467" w:type="dxa"/>
            <w:shd w:val="clear" w:color="auto" w:fill="auto"/>
            <w:noWrap/>
            <w:vAlign w:val="bottom"/>
            <w:hideMark/>
          </w:tcPr>
          <w:p w14:paraId="40F15D42" w14:textId="77777777" w:rsidR="00E837EE" w:rsidRPr="00E837EE" w:rsidRDefault="00E837EE" w:rsidP="00E837EE">
            <w:pPr>
              <w:spacing w:line="240" w:lineRule="auto"/>
              <w:jc w:val="center"/>
              <w:rPr>
                <w:b/>
                <w:bCs/>
                <w:color w:val="000000"/>
                <w:sz w:val="24"/>
              </w:rPr>
            </w:pPr>
            <w:r w:rsidRPr="00E837EE">
              <w:rPr>
                <w:b/>
                <w:bCs/>
                <w:color w:val="000000"/>
                <w:sz w:val="24"/>
              </w:rPr>
              <w:t>-</w:t>
            </w:r>
          </w:p>
        </w:tc>
        <w:tc>
          <w:tcPr>
            <w:tcW w:w="1745" w:type="dxa"/>
            <w:shd w:val="clear" w:color="auto" w:fill="auto"/>
            <w:noWrap/>
            <w:vAlign w:val="bottom"/>
            <w:hideMark/>
          </w:tcPr>
          <w:p w14:paraId="06938EC3" w14:textId="77777777" w:rsidR="00E837EE" w:rsidRPr="00E837EE" w:rsidRDefault="00E837EE" w:rsidP="00E837EE">
            <w:pPr>
              <w:spacing w:line="240" w:lineRule="auto"/>
              <w:jc w:val="center"/>
              <w:rPr>
                <w:b/>
                <w:bCs/>
                <w:color w:val="000000"/>
                <w:sz w:val="24"/>
              </w:rPr>
            </w:pPr>
            <w:r w:rsidRPr="00E837EE">
              <w:rPr>
                <w:b/>
                <w:bCs/>
                <w:color w:val="000000"/>
                <w:sz w:val="24"/>
              </w:rPr>
              <w:t>-</w:t>
            </w:r>
          </w:p>
        </w:tc>
        <w:tc>
          <w:tcPr>
            <w:tcW w:w="1601" w:type="dxa"/>
            <w:shd w:val="clear" w:color="auto" w:fill="auto"/>
            <w:noWrap/>
            <w:vAlign w:val="bottom"/>
            <w:hideMark/>
          </w:tcPr>
          <w:p w14:paraId="65D883E3" w14:textId="77777777" w:rsidR="00E837EE" w:rsidRPr="00E837EE" w:rsidRDefault="00E837EE" w:rsidP="00E837EE">
            <w:pPr>
              <w:spacing w:line="240" w:lineRule="auto"/>
              <w:jc w:val="center"/>
              <w:rPr>
                <w:b/>
                <w:bCs/>
                <w:color w:val="000000"/>
                <w:sz w:val="24"/>
              </w:rPr>
            </w:pPr>
            <w:r w:rsidRPr="00E837EE">
              <w:rPr>
                <w:b/>
                <w:bCs/>
                <w:color w:val="000000"/>
                <w:sz w:val="24"/>
              </w:rPr>
              <w:t>-</w:t>
            </w:r>
          </w:p>
        </w:tc>
        <w:tc>
          <w:tcPr>
            <w:tcW w:w="1696" w:type="dxa"/>
            <w:shd w:val="clear" w:color="auto" w:fill="auto"/>
            <w:noWrap/>
            <w:vAlign w:val="bottom"/>
            <w:hideMark/>
          </w:tcPr>
          <w:p w14:paraId="3E488C62" w14:textId="77777777" w:rsidR="00E837EE" w:rsidRPr="00E837EE" w:rsidRDefault="00E837EE" w:rsidP="00E837EE">
            <w:pPr>
              <w:spacing w:line="240" w:lineRule="auto"/>
              <w:jc w:val="center"/>
              <w:rPr>
                <w:b/>
                <w:bCs/>
                <w:color w:val="000000"/>
                <w:sz w:val="24"/>
              </w:rPr>
            </w:pPr>
            <w:r w:rsidRPr="00E837EE">
              <w:rPr>
                <w:b/>
                <w:bCs/>
                <w:color w:val="000000"/>
                <w:sz w:val="24"/>
              </w:rPr>
              <w:t>-</w:t>
            </w:r>
          </w:p>
        </w:tc>
        <w:tc>
          <w:tcPr>
            <w:tcW w:w="2680" w:type="dxa"/>
            <w:shd w:val="clear" w:color="auto" w:fill="auto"/>
            <w:noWrap/>
            <w:vAlign w:val="bottom"/>
            <w:hideMark/>
          </w:tcPr>
          <w:p w14:paraId="003E5B2E" w14:textId="77777777" w:rsidR="00E837EE" w:rsidRPr="00E837EE" w:rsidRDefault="00E837EE" w:rsidP="00E837EE">
            <w:pPr>
              <w:spacing w:line="240" w:lineRule="auto"/>
              <w:jc w:val="center"/>
              <w:rPr>
                <w:b/>
                <w:bCs/>
                <w:color w:val="000000"/>
                <w:sz w:val="24"/>
              </w:rPr>
            </w:pPr>
            <w:r w:rsidRPr="00E837EE">
              <w:rPr>
                <w:b/>
                <w:bCs/>
                <w:color w:val="000000"/>
                <w:sz w:val="24"/>
              </w:rPr>
              <w:t>-</w:t>
            </w:r>
          </w:p>
        </w:tc>
        <w:tc>
          <w:tcPr>
            <w:tcW w:w="1696" w:type="dxa"/>
            <w:shd w:val="clear" w:color="auto" w:fill="auto"/>
            <w:noWrap/>
            <w:vAlign w:val="bottom"/>
            <w:hideMark/>
          </w:tcPr>
          <w:p w14:paraId="733CA370" w14:textId="77777777" w:rsidR="00E837EE" w:rsidRPr="00E837EE" w:rsidRDefault="00E837EE" w:rsidP="00E837EE">
            <w:pPr>
              <w:spacing w:line="240" w:lineRule="auto"/>
              <w:jc w:val="center"/>
              <w:rPr>
                <w:b/>
                <w:bCs/>
                <w:color w:val="000000"/>
                <w:sz w:val="24"/>
              </w:rPr>
            </w:pPr>
            <w:r w:rsidRPr="00E837EE">
              <w:rPr>
                <w:b/>
                <w:bCs/>
                <w:color w:val="000000"/>
                <w:sz w:val="24"/>
              </w:rPr>
              <w:t>-</w:t>
            </w:r>
          </w:p>
        </w:tc>
        <w:tc>
          <w:tcPr>
            <w:tcW w:w="1405" w:type="dxa"/>
            <w:shd w:val="clear" w:color="auto" w:fill="auto"/>
            <w:noWrap/>
            <w:vAlign w:val="bottom"/>
            <w:hideMark/>
          </w:tcPr>
          <w:p w14:paraId="7856F493" w14:textId="77777777" w:rsidR="00E837EE" w:rsidRPr="00E837EE" w:rsidRDefault="00E837EE" w:rsidP="00E837EE">
            <w:pPr>
              <w:spacing w:line="240" w:lineRule="auto"/>
              <w:jc w:val="center"/>
              <w:rPr>
                <w:b/>
                <w:bCs/>
                <w:color w:val="000000"/>
                <w:sz w:val="24"/>
              </w:rPr>
            </w:pPr>
            <w:r w:rsidRPr="00E837EE">
              <w:rPr>
                <w:b/>
                <w:bCs/>
                <w:color w:val="000000"/>
                <w:sz w:val="24"/>
              </w:rPr>
              <w:t>-</w:t>
            </w:r>
          </w:p>
        </w:tc>
      </w:tr>
      <w:tr w:rsidR="00E837EE" w:rsidRPr="00E837EE" w14:paraId="77E1B232" w14:textId="77777777" w:rsidTr="00E837EE">
        <w:trPr>
          <w:trHeight w:val="310"/>
        </w:trPr>
        <w:tc>
          <w:tcPr>
            <w:tcW w:w="960" w:type="dxa"/>
            <w:shd w:val="clear" w:color="auto" w:fill="auto"/>
            <w:noWrap/>
            <w:vAlign w:val="bottom"/>
            <w:hideMark/>
          </w:tcPr>
          <w:p w14:paraId="03855751" w14:textId="77777777" w:rsidR="00E837EE" w:rsidRPr="00E837EE" w:rsidRDefault="00E837EE" w:rsidP="00E837EE">
            <w:pPr>
              <w:spacing w:line="240" w:lineRule="auto"/>
              <w:jc w:val="center"/>
              <w:rPr>
                <w:color w:val="000000"/>
                <w:sz w:val="24"/>
              </w:rPr>
            </w:pPr>
            <w:r w:rsidRPr="00E837EE">
              <w:rPr>
                <w:color w:val="000000"/>
                <w:sz w:val="24"/>
              </w:rPr>
              <w:t>2007</w:t>
            </w:r>
          </w:p>
        </w:tc>
        <w:tc>
          <w:tcPr>
            <w:tcW w:w="1467" w:type="dxa"/>
            <w:shd w:val="clear" w:color="auto" w:fill="auto"/>
            <w:noWrap/>
            <w:vAlign w:val="bottom"/>
            <w:hideMark/>
          </w:tcPr>
          <w:p w14:paraId="2D737BF2" w14:textId="77777777" w:rsidR="00E837EE" w:rsidRPr="00E837EE" w:rsidRDefault="00E837EE" w:rsidP="00E837EE">
            <w:pPr>
              <w:spacing w:line="240" w:lineRule="auto"/>
              <w:jc w:val="center"/>
              <w:rPr>
                <w:b/>
                <w:bCs/>
                <w:color w:val="000000"/>
                <w:sz w:val="24"/>
              </w:rPr>
            </w:pPr>
            <w:r w:rsidRPr="00E837EE">
              <w:rPr>
                <w:b/>
                <w:bCs/>
                <w:color w:val="000000"/>
                <w:sz w:val="24"/>
              </w:rPr>
              <w:t>-0,081</w:t>
            </w:r>
          </w:p>
        </w:tc>
        <w:tc>
          <w:tcPr>
            <w:tcW w:w="1745" w:type="dxa"/>
            <w:shd w:val="clear" w:color="auto" w:fill="auto"/>
            <w:noWrap/>
            <w:vAlign w:val="bottom"/>
            <w:hideMark/>
          </w:tcPr>
          <w:p w14:paraId="4266AB43" w14:textId="77777777" w:rsidR="00E837EE" w:rsidRPr="00E837EE" w:rsidRDefault="00E837EE" w:rsidP="00E837EE">
            <w:pPr>
              <w:spacing w:line="240" w:lineRule="auto"/>
              <w:jc w:val="center"/>
              <w:rPr>
                <w:b/>
                <w:bCs/>
                <w:color w:val="000000"/>
                <w:sz w:val="24"/>
              </w:rPr>
            </w:pPr>
            <w:r w:rsidRPr="00E837EE">
              <w:rPr>
                <w:b/>
                <w:bCs/>
                <w:color w:val="000000"/>
                <w:sz w:val="24"/>
              </w:rPr>
              <w:t>0,070</w:t>
            </w:r>
          </w:p>
        </w:tc>
        <w:tc>
          <w:tcPr>
            <w:tcW w:w="1601" w:type="dxa"/>
            <w:shd w:val="clear" w:color="auto" w:fill="auto"/>
            <w:noWrap/>
            <w:vAlign w:val="bottom"/>
            <w:hideMark/>
          </w:tcPr>
          <w:p w14:paraId="77C4F397" w14:textId="77777777" w:rsidR="00E837EE" w:rsidRPr="00E837EE" w:rsidRDefault="00E837EE" w:rsidP="00E837EE">
            <w:pPr>
              <w:spacing w:line="240" w:lineRule="auto"/>
              <w:jc w:val="center"/>
              <w:rPr>
                <w:color w:val="000000"/>
                <w:sz w:val="24"/>
              </w:rPr>
            </w:pPr>
            <w:r w:rsidRPr="00E837EE">
              <w:rPr>
                <w:color w:val="000000"/>
                <w:sz w:val="24"/>
              </w:rPr>
              <w:t>0,390</w:t>
            </w:r>
          </w:p>
        </w:tc>
        <w:tc>
          <w:tcPr>
            <w:tcW w:w="1696" w:type="dxa"/>
            <w:shd w:val="clear" w:color="auto" w:fill="auto"/>
            <w:noWrap/>
            <w:vAlign w:val="bottom"/>
            <w:hideMark/>
          </w:tcPr>
          <w:p w14:paraId="59C1E848" w14:textId="77777777" w:rsidR="00E837EE" w:rsidRPr="00E837EE" w:rsidRDefault="00E837EE" w:rsidP="00E837EE">
            <w:pPr>
              <w:spacing w:line="240" w:lineRule="auto"/>
              <w:jc w:val="center"/>
              <w:rPr>
                <w:b/>
                <w:bCs/>
                <w:color w:val="000000"/>
                <w:sz w:val="24"/>
              </w:rPr>
            </w:pPr>
            <w:r w:rsidRPr="00E837EE">
              <w:rPr>
                <w:b/>
                <w:bCs/>
                <w:color w:val="000000"/>
                <w:sz w:val="24"/>
              </w:rPr>
              <w:t>-0,251</w:t>
            </w:r>
          </w:p>
        </w:tc>
        <w:tc>
          <w:tcPr>
            <w:tcW w:w="2680" w:type="dxa"/>
            <w:shd w:val="clear" w:color="auto" w:fill="auto"/>
            <w:noWrap/>
            <w:vAlign w:val="bottom"/>
            <w:hideMark/>
          </w:tcPr>
          <w:p w14:paraId="7EF8F8E1" w14:textId="77777777" w:rsidR="00E837EE" w:rsidRPr="00E837EE" w:rsidRDefault="00E837EE" w:rsidP="00E837EE">
            <w:pPr>
              <w:spacing w:line="240" w:lineRule="auto"/>
              <w:jc w:val="center"/>
              <w:rPr>
                <w:color w:val="000000"/>
                <w:sz w:val="24"/>
              </w:rPr>
            </w:pPr>
            <w:r w:rsidRPr="00E837EE">
              <w:rPr>
                <w:color w:val="000000"/>
                <w:sz w:val="24"/>
              </w:rPr>
              <w:t>0,362</w:t>
            </w:r>
          </w:p>
        </w:tc>
        <w:tc>
          <w:tcPr>
            <w:tcW w:w="1696" w:type="dxa"/>
            <w:shd w:val="clear" w:color="auto" w:fill="auto"/>
            <w:noWrap/>
            <w:vAlign w:val="bottom"/>
            <w:hideMark/>
          </w:tcPr>
          <w:p w14:paraId="3070D111" w14:textId="77777777" w:rsidR="00E837EE" w:rsidRPr="00E837EE" w:rsidRDefault="00E837EE" w:rsidP="00E837EE">
            <w:pPr>
              <w:spacing w:line="240" w:lineRule="auto"/>
              <w:jc w:val="center"/>
              <w:rPr>
                <w:b/>
                <w:bCs/>
                <w:color w:val="000000"/>
                <w:sz w:val="24"/>
              </w:rPr>
            </w:pPr>
            <w:r w:rsidRPr="00E837EE">
              <w:rPr>
                <w:b/>
                <w:bCs/>
                <w:color w:val="000000"/>
                <w:sz w:val="24"/>
              </w:rPr>
              <w:t>1,062</w:t>
            </w:r>
          </w:p>
        </w:tc>
        <w:tc>
          <w:tcPr>
            <w:tcW w:w="1405" w:type="dxa"/>
            <w:shd w:val="clear" w:color="auto" w:fill="auto"/>
            <w:noWrap/>
            <w:vAlign w:val="bottom"/>
            <w:hideMark/>
          </w:tcPr>
          <w:p w14:paraId="7311406E" w14:textId="77777777" w:rsidR="00E837EE" w:rsidRPr="00E837EE" w:rsidRDefault="00E837EE" w:rsidP="00E837EE">
            <w:pPr>
              <w:spacing w:line="240" w:lineRule="auto"/>
              <w:jc w:val="center"/>
              <w:rPr>
                <w:color w:val="000000"/>
                <w:sz w:val="24"/>
              </w:rPr>
            </w:pPr>
            <w:r w:rsidRPr="00E837EE">
              <w:rPr>
                <w:color w:val="000000"/>
                <w:sz w:val="24"/>
              </w:rPr>
              <w:t>0,381</w:t>
            </w:r>
          </w:p>
        </w:tc>
      </w:tr>
      <w:tr w:rsidR="00E837EE" w:rsidRPr="00E837EE" w14:paraId="0F2C9700" w14:textId="77777777" w:rsidTr="00E837EE">
        <w:trPr>
          <w:trHeight w:val="310"/>
        </w:trPr>
        <w:tc>
          <w:tcPr>
            <w:tcW w:w="960" w:type="dxa"/>
            <w:shd w:val="clear" w:color="auto" w:fill="auto"/>
            <w:noWrap/>
            <w:vAlign w:val="bottom"/>
            <w:hideMark/>
          </w:tcPr>
          <w:p w14:paraId="08C30836" w14:textId="77777777" w:rsidR="00E837EE" w:rsidRPr="00E837EE" w:rsidRDefault="00E837EE" w:rsidP="00E837EE">
            <w:pPr>
              <w:spacing w:line="240" w:lineRule="auto"/>
              <w:jc w:val="center"/>
              <w:rPr>
                <w:color w:val="000000"/>
                <w:sz w:val="24"/>
              </w:rPr>
            </w:pPr>
            <w:r w:rsidRPr="00E837EE">
              <w:rPr>
                <w:color w:val="000000"/>
                <w:sz w:val="24"/>
              </w:rPr>
              <w:t>2008</w:t>
            </w:r>
          </w:p>
        </w:tc>
        <w:tc>
          <w:tcPr>
            <w:tcW w:w="1467" w:type="dxa"/>
            <w:shd w:val="clear" w:color="auto" w:fill="auto"/>
            <w:noWrap/>
            <w:vAlign w:val="bottom"/>
            <w:hideMark/>
          </w:tcPr>
          <w:p w14:paraId="3D1EC11B" w14:textId="77777777" w:rsidR="00E837EE" w:rsidRPr="00E837EE" w:rsidRDefault="00E837EE" w:rsidP="00E837EE">
            <w:pPr>
              <w:spacing w:line="240" w:lineRule="auto"/>
              <w:jc w:val="center"/>
              <w:rPr>
                <w:b/>
                <w:bCs/>
                <w:color w:val="000000"/>
                <w:sz w:val="24"/>
              </w:rPr>
            </w:pPr>
            <w:r w:rsidRPr="00E837EE">
              <w:rPr>
                <w:b/>
                <w:bCs/>
                <w:color w:val="000000"/>
                <w:sz w:val="24"/>
              </w:rPr>
              <w:t>-0,007</w:t>
            </w:r>
          </w:p>
        </w:tc>
        <w:tc>
          <w:tcPr>
            <w:tcW w:w="1745" w:type="dxa"/>
            <w:shd w:val="clear" w:color="auto" w:fill="auto"/>
            <w:noWrap/>
            <w:vAlign w:val="bottom"/>
            <w:hideMark/>
          </w:tcPr>
          <w:p w14:paraId="5FE2F934" w14:textId="77777777" w:rsidR="00E837EE" w:rsidRPr="00E837EE" w:rsidRDefault="00E837EE" w:rsidP="00E837EE">
            <w:pPr>
              <w:spacing w:line="240" w:lineRule="auto"/>
              <w:jc w:val="center"/>
              <w:rPr>
                <w:b/>
                <w:bCs/>
                <w:color w:val="000000"/>
                <w:sz w:val="24"/>
              </w:rPr>
            </w:pPr>
            <w:r w:rsidRPr="00E837EE">
              <w:rPr>
                <w:b/>
                <w:bCs/>
                <w:color w:val="000000"/>
                <w:sz w:val="24"/>
              </w:rPr>
              <w:t>0,139</w:t>
            </w:r>
          </w:p>
        </w:tc>
        <w:tc>
          <w:tcPr>
            <w:tcW w:w="1601" w:type="dxa"/>
            <w:shd w:val="clear" w:color="auto" w:fill="auto"/>
            <w:noWrap/>
            <w:vAlign w:val="bottom"/>
            <w:hideMark/>
          </w:tcPr>
          <w:p w14:paraId="217F3C46" w14:textId="77777777" w:rsidR="00E837EE" w:rsidRPr="00E837EE" w:rsidRDefault="00E837EE" w:rsidP="00E837EE">
            <w:pPr>
              <w:spacing w:line="240" w:lineRule="auto"/>
              <w:jc w:val="center"/>
              <w:rPr>
                <w:color w:val="000000"/>
                <w:sz w:val="24"/>
              </w:rPr>
            </w:pPr>
            <w:r w:rsidRPr="00E837EE">
              <w:rPr>
                <w:color w:val="000000"/>
                <w:sz w:val="24"/>
              </w:rPr>
              <w:t>0,408</w:t>
            </w:r>
          </w:p>
        </w:tc>
        <w:tc>
          <w:tcPr>
            <w:tcW w:w="1696" w:type="dxa"/>
            <w:shd w:val="clear" w:color="auto" w:fill="auto"/>
            <w:noWrap/>
            <w:vAlign w:val="bottom"/>
            <w:hideMark/>
          </w:tcPr>
          <w:p w14:paraId="293810FD" w14:textId="77777777" w:rsidR="00E837EE" w:rsidRPr="00E837EE" w:rsidRDefault="00E837EE" w:rsidP="00E837EE">
            <w:pPr>
              <w:spacing w:line="240" w:lineRule="auto"/>
              <w:jc w:val="center"/>
              <w:rPr>
                <w:b/>
                <w:bCs/>
                <w:color w:val="000000"/>
                <w:sz w:val="24"/>
              </w:rPr>
            </w:pPr>
            <w:r w:rsidRPr="00E837EE">
              <w:rPr>
                <w:b/>
                <w:bCs/>
                <w:color w:val="000000"/>
                <w:sz w:val="24"/>
              </w:rPr>
              <w:t>-0,139</w:t>
            </w:r>
          </w:p>
        </w:tc>
        <w:tc>
          <w:tcPr>
            <w:tcW w:w="2680" w:type="dxa"/>
            <w:shd w:val="clear" w:color="auto" w:fill="auto"/>
            <w:noWrap/>
            <w:vAlign w:val="bottom"/>
            <w:hideMark/>
          </w:tcPr>
          <w:p w14:paraId="66F07F4B" w14:textId="77777777" w:rsidR="00E837EE" w:rsidRPr="00E837EE" w:rsidRDefault="00E837EE" w:rsidP="00E837EE">
            <w:pPr>
              <w:spacing w:line="240" w:lineRule="auto"/>
              <w:jc w:val="center"/>
              <w:rPr>
                <w:color w:val="000000"/>
                <w:sz w:val="24"/>
              </w:rPr>
            </w:pPr>
            <w:r w:rsidRPr="00E837EE">
              <w:rPr>
                <w:color w:val="000000"/>
                <w:sz w:val="24"/>
              </w:rPr>
              <w:t>0,711</w:t>
            </w:r>
          </w:p>
        </w:tc>
        <w:tc>
          <w:tcPr>
            <w:tcW w:w="1696" w:type="dxa"/>
            <w:shd w:val="clear" w:color="auto" w:fill="auto"/>
            <w:noWrap/>
            <w:vAlign w:val="bottom"/>
            <w:hideMark/>
          </w:tcPr>
          <w:p w14:paraId="335041BB" w14:textId="77777777" w:rsidR="00E837EE" w:rsidRPr="00E837EE" w:rsidRDefault="00E837EE" w:rsidP="00E837EE">
            <w:pPr>
              <w:spacing w:line="240" w:lineRule="auto"/>
              <w:jc w:val="center"/>
              <w:rPr>
                <w:b/>
                <w:bCs/>
                <w:color w:val="000000"/>
                <w:sz w:val="24"/>
              </w:rPr>
            </w:pPr>
            <w:r w:rsidRPr="00E837EE">
              <w:rPr>
                <w:b/>
                <w:bCs/>
                <w:color w:val="000000"/>
                <w:sz w:val="24"/>
              </w:rPr>
              <w:t>0,877</w:t>
            </w:r>
          </w:p>
        </w:tc>
        <w:tc>
          <w:tcPr>
            <w:tcW w:w="1405" w:type="dxa"/>
            <w:shd w:val="clear" w:color="auto" w:fill="auto"/>
            <w:noWrap/>
            <w:vAlign w:val="bottom"/>
            <w:hideMark/>
          </w:tcPr>
          <w:p w14:paraId="28F66279" w14:textId="77777777" w:rsidR="00E837EE" w:rsidRPr="00E837EE" w:rsidRDefault="00E837EE" w:rsidP="00E837EE">
            <w:pPr>
              <w:spacing w:line="240" w:lineRule="auto"/>
              <w:jc w:val="center"/>
              <w:rPr>
                <w:color w:val="000000"/>
                <w:sz w:val="24"/>
              </w:rPr>
            </w:pPr>
            <w:r w:rsidRPr="00E837EE">
              <w:rPr>
                <w:color w:val="000000"/>
                <w:sz w:val="24"/>
              </w:rPr>
              <w:t>0,028</w:t>
            </w:r>
          </w:p>
        </w:tc>
      </w:tr>
      <w:tr w:rsidR="00E837EE" w:rsidRPr="00E837EE" w14:paraId="2072EF9C" w14:textId="77777777" w:rsidTr="00E837EE">
        <w:trPr>
          <w:trHeight w:val="310"/>
        </w:trPr>
        <w:tc>
          <w:tcPr>
            <w:tcW w:w="960" w:type="dxa"/>
            <w:shd w:val="clear" w:color="auto" w:fill="auto"/>
            <w:noWrap/>
            <w:vAlign w:val="bottom"/>
            <w:hideMark/>
          </w:tcPr>
          <w:p w14:paraId="4E08644C" w14:textId="77777777" w:rsidR="00E837EE" w:rsidRPr="00E837EE" w:rsidRDefault="00E837EE" w:rsidP="00E837EE">
            <w:pPr>
              <w:spacing w:line="240" w:lineRule="auto"/>
              <w:jc w:val="center"/>
              <w:rPr>
                <w:color w:val="000000"/>
                <w:sz w:val="24"/>
              </w:rPr>
            </w:pPr>
            <w:r w:rsidRPr="00E837EE">
              <w:rPr>
                <w:color w:val="000000"/>
                <w:sz w:val="24"/>
              </w:rPr>
              <w:t>2009</w:t>
            </w:r>
          </w:p>
        </w:tc>
        <w:tc>
          <w:tcPr>
            <w:tcW w:w="1467" w:type="dxa"/>
            <w:shd w:val="clear" w:color="auto" w:fill="auto"/>
            <w:noWrap/>
            <w:vAlign w:val="bottom"/>
            <w:hideMark/>
          </w:tcPr>
          <w:p w14:paraId="32FC8BD4" w14:textId="77777777" w:rsidR="00E837EE" w:rsidRPr="00E837EE" w:rsidRDefault="00E837EE" w:rsidP="00E837EE">
            <w:pPr>
              <w:spacing w:line="240" w:lineRule="auto"/>
              <w:jc w:val="center"/>
              <w:rPr>
                <w:b/>
                <w:bCs/>
                <w:color w:val="000000"/>
                <w:sz w:val="24"/>
              </w:rPr>
            </w:pPr>
            <w:r w:rsidRPr="00E837EE">
              <w:rPr>
                <w:b/>
                <w:bCs/>
                <w:color w:val="000000"/>
                <w:sz w:val="24"/>
              </w:rPr>
              <w:t>0,067</w:t>
            </w:r>
          </w:p>
        </w:tc>
        <w:tc>
          <w:tcPr>
            <w:tcW w:w="1745" w:type="dxa"/>
            <w:shd w:val="clear" w:color="auto" w:fill="auto"/>
            <w:noWrap/>
            <w:vAlign w:val="bottom"/>
            <w:hideMark/>
          </w:tcPr>
          <w:p w14:paraId="1D8D2427" w14:textId="77777777" w:rsidR="00E837EE" w:rsidRPr="00E837EE" w:rsidRDefault="00E837EE" w:rsidP="00E837EE">
            <w:pPr>
              <w:spacing w:line="240" w:lineRule="auto"/>
              <w:jc w:val="center"/>
              <w:rPr>
                <w:b/>
                <w:bCs/>
                <w:color w:val="000000"/>
                <w:sz w:val="24"/>
              </w:rPr>
            </w:pPr>
            <w:r w:rsidRPr="00E837EE">
              <w:rPr>
                <w:b/>
                <w:bCs/>
                <w:color w:val="000000"/>
                <w:sz w:val="24"/>
              </w:rPr>
              <w:t>0,187</w:t>
            </w:r>
          </w:p>
        </w:tc>
        <w:tc>
          <w:tcPr>
            <w:tcW w:w="1601" w:type="dxa"/>
            <w:shd w:val="clear" w:color="auto" w:fill="auto"/>
            <w:noWrap/>
            <w:vAlign w:val="bottom"/>
            <w:hideMark/>
          </w:tcPr>
          <w:p w14:paraId="4AB0A15E" w14:textId="77777777" w:rsidR="00E837EE" w:rsidRPr="00E837EE" w:rsidRDefault="00E837EE" w:rsidP="00E837EE">
            <w:pPr>
              <w:spacing w:line="240" w:lineRule="auto"/>
              <w:jc w:val="center"/>
              <w:rPr>
                <w:color w:val="000000"/>
                <w:sz w:val="24"/>
              </w:rPr>
            </w:pPr>
            <w:r w:rsidRPr="00E837EE">
              <w:rPr>
                <w:color w:val="000000"/>
                <w:sz w:val="24"/>
              </w:rPr>
              <w:t>0,360</w:t>
            </w:r>
          </w:p>
        </w:tc>
        <w:tc>
          <w:tcPr>
            <w:tcW w:w="1696" w:type="dxa"/>
            <w:shd w:val="clear" w:color="auto" w:fill="auto"/>
            <w:noWrap/>
            <w:vAlign w:val="bottom"/>
            <w:hideMark/>
          </w:tcPr>
          <w:p w14:paraId="752B6BA3" w14:textId="77777777" w:rsidR="00E837EE" w:rsidRPr="00E837EE" w:rsidRDefault="00E837EE" w:rsidP="00E837EE">
            <w:pPr>
              <w:spacing w:line="240" w:lineRule="auto"/>
              <w:jc w:val="center"/>
              <w:rPr>
                <w:b/>
                <w:bCs/>
                <w:color w:val="000000"/>
                <w:sz w:val="24"/>
              </w:rPr>
            </w:pPr>
            <w:r w:rsidRPr="00E837EE">
              <w:rPr>
                <w:b/>
                <w:bCs/>
                <w:color w:val="000000"/>
                <w:sz w:val="24"/>
              </w:rPr>
              <w:t>-0,057</w:t>
            </w:r>
          </w:p>
        </w:tc>
        <w:tc>
          <w:tcPr>
            <w:tcW w:w="2680" w:type="dxa"/>
            <w:shd w:val="clear" w:color="auto" w:fill="auto"/>
            <w:noWrap/>
            <w:vAlign w:val="bottom"/>
            <w:hideMark/>
          </w:tcPr>
          <w:p w14:paraId="1DCD39EA" w14:textId="77777777" w:rsidR="00E837EE" w:rsidRPr="00E837EE" w:rsidRDefault="00E837EE" w:rsidP="00E837EE">
            <w:pPr>
              <w:spacing w:line="240" w:lineRule="auto"/>
              <w:jc w:val="center"/>
              <w:rPr>
                <w:color w:val="000000"/>
                <w:sz w:val="24"/>
              </w:rPr>
            </w:pPr>
            <w:r w:rsidRPr="00E837EE">
              <w:rPr>
                <w:color w:val="000000"/>
                <w:sz w:val="24"/>
              </w:rPr>
              <w:t>0,711</w:t>
            </w:r>
          </w:p>
        </w:tc>
        <w:tc>
          <w:tcPr>
            <w:tcW w:w="1696" w:type="dxa"/>
            <w:shd w:val="clear" w:color="auto" w:fill="auto"/>
            <w:noWrap/>
            <w:vAlign w:val="bottom"/>
            <w:hideMark/>
          </w:tcPr>
          <w:p w14:paraId="6533767C" w14:textId="77777777" w:rsidR="00E837EE" w:rsidRPr="00E837EE" w:rsidRDefault="00E837EE" w:rsidP="00E837EE">
            <w:pPr>
              <w:spacing w:line="240" w:lineRule="auto"/>
              <w:jc w:val="center"/>
              <w:rPr>
                <w:b/>
                <w:bCs/>
                <w:color w:val="000000"/>
                <w:sz w:val="24"/>
              </w:rPr>
            </w:pPr>
            <w:r w:rsidRPr="00E837EE">
              <w:rPr>
                <w:b/>
                <w:bCs/>
                <w:color w:val="000000"/>
                <w:sz w:val="24"/>
              </w:rPr>
              <w:t>0,924</w:t>
            </w:r>
          </w:p>
        </w:tc>
        <w:tc>
          <w:tcPr>
            <w:tcW w:w="1405" w:type="dxa"/>
            <w:shd w:val="clear" w:color="auto" w:fill="auto"/>
            <w:noWrap/>
            <w:vAlign w:val="bottom"/>
            <w:hideMark/>
          </w:tcPr>
          <w:p w14:paraId="025560E5" w14:textId="77777777" w:rsidR="00E837EE" w:rsidRPr="00E837EE" w:rsidRDefault="00E837EE" w:rsidP="00E837EE">
            <w:pPr>
              <w:spacing w:line="240" w:lineRule="auto"/>
              <w:jc w:val="center"/>
              <w:rPr>
                <w:color w:val="000000"/>
                <w:sz w:val="24"/>
              </w:rPr>
            </w:pPr>
            <w:r w:rsidRPr="00E837EE">
              <w:rPr>
                <w:color w:val="000000"/>
                <w:sz w:val="24"/>
              </w:rPr>
              <w:t>0,000</w:t>
            </w:r>
          </w:p>
        </w:tc>
      </w:tr>
      <w:tr w:rsidR="00E837EE" w:rsidRPr="00E837EE" w14:paraId="613DD6CD" w14:textId="77777777" w:rsidTr="00E837EE">
        <w:trPr>
          <w:trHeight w:val="310"/>
        </w:trPr>
        <w:tc>
          <w:tcPr>
            <w:tcW w:w="960" w:type="dxa"/>
            <w:shd w:val="clear" w:color="auto" w:fill="auto"/>
            <w:noWrap/>
            <w:vAlign w:val="bottom"/>
            <w:hideMark/>
          </w:tcPr>
          <w:p w14:paraId="7999D12C" w14:textId="77777777" w:rsidR="00E837EE" w:rsidRPr="00E837EE" w:rsidRDefault="00E837EE" w:rsidP="00E837EE">
            <w:pPr>
              <w:spacing w:line="240" w:lineRule="auto"/>
              <w:jc w:val="center"/>
              <w:rPr>
                <w:color w:val="000000"/>
                <w:sz w:val="24"/>
              </w:rPr>
            </w:pPr>
            <w:r w:rsidRPr="00E837EE">
              <w:rPr>
                <w:color w:val="000000"/>
                <w:sz w:val="24"/>
              </w:rPr>
              <w:t>2010</w:t>
            </w:r>
          </w:p>
        </w:tc>
        <w:tc>
          <w:tcPr>
            <w:tcW w:w="1467" w:type="dxa"/>
            <w:shd w:val="clear" w:color="auto" w:fill="auto"/>
            <w:noWrap/>
            <w:vAlign w:val="bottom"/>
            <w:hideMark/>
          </w:tcPr>
          <w:p w14:paraId="1CFA80FE" w14:textId="77777777" w:rsidR="00E837EE" w:rsidRPr="00E837EE" w:rsidRDefault="00E837EE" w:rsidP="00E837EE">
            <w:pPr>
              <w:spacing w:line="240" w:lineRule="auto"/>
              <w:jc w:val="center"/>
              <w:rPr>
                <w:b/>
                <w:bCs/>
                <w:color w:val="000000"/>
                <w:sz w:val="24"/>
              </w:rPr>
            </w:pPr>
            <w:r w:rsidRPr="00E837EE">
              <w:rPr>
                <w:b/>
                <w:bCs/>
                <w:color w:val="000000"/>
                <w:sz w:val="24"/>
              </w:rPr>
              <w:t>0,022</w:t>
            </w:r>
          </w:p>
        </w:tc>
        <w:tc>
          <w:tcPr>
            <w:tcW w:w="1745" w:type="dxa"/>
            <w:shd w:val="clear" w:color="auto" w:fill="auto"/>
            <w:noWrap/>
            <w:vAlign w:val="bottom"/>
            <w:hideMark/>
          </w:tcPr>
          <w:p w14:paraId="51335B6D" w14:textId="77777777" w:rsidR="00E837EE" w:rsidRPr="00E837EE" w:rsidRDefault="00E837EE" w:rsidP="00E837EE">
            <w:pPr>
              <w:spacing w:line="240" w:lineRule="auto"/>
              <w:jc w:val="center"/>
              <w:rPr>
                <w:b/>
                <w:bCs/>
                <w:color w:val="000000"/>
                <w:sz w:val="24"/>
              </w:rPr>
            </w:pPr>
            <w:r w:rsidRPr="00E837EE">
              <w:rPr>
                <w:b/>
                <w:bCs/>
                <w:color w:val="000000"/>
                <w:sz w:val="24"/>
              </w:rPr>
              <w:t>0,289</w:t>
            </w:r>
          </w:p>
        </w:tc>
        <w:tc>
          <w:tcPr>
            <w:tcW w:w="1601" w:type="dxa"/>
            <w:shd w:val="clear" w:color="auto" w:fill="auto"/>
            <w:noWrap/>
            <w:vAlign w:val="bottom"/>
            <w:hideMark/>
          </w:tcPr>
          <w:p w14:paraId="3A47458E" w14:textId="77777777" w:rsidR="00E837EE" w:rsidRPr="00E837EE" w:rsidRDefault="00E837EE" w:rsidP="00E837EE">
            <w:pPr>
              <w:spacing w:line="240" w:lineRule="auto"/>
              <w:jc w:val="center"/>
              <w:rPr>
                <w:color w:val="000000"/>
                <w:sz w:val="24"/>
              </w:rPr>
            </w:pPr>
            <w:r w:rsidRPr="00E837EE">
              <w:rPr>
                <w:color w:val="000000"/>
                <w:sz w:val="24"/>
              </w:rPr>
              <w:t>0,039</w:t>
            </w:r>
          </w:p>
        </w:tc>
        <w:tc>
          <w:tcPr>
            <w:tcW w:w="1696" w:type="dxa"/>
            <w:shd w:val="clear" w:color="auto" w:fill="auto"/>
            <w:noWrap/>
            <w:vAlign w:val="bottom"/>
            <w:hideMark/>
          </w:tcPr>
          <w:p w14:paraId="5B443412" w14:textId="77777777" w:rsidR="00E837EE" w:rsidRPr="00E837EE" w:rsidRDefault="00E837EE" w:rsidP="00E837EE">
            <w:pPr>
              <w:spacing w:line="240" w:lineRule="auto"/>
              <w:jc w:val="center"/>
              <w:rPr>
                <w:b/>
                <w:bCs/>
                <w:color w:val="000000"/>
                <w:sz w:val="24"/>
              </w:rPr>
            </w:pPr>
            <w:r w:rsidRPr="00E837EE">
              <w:rPr>
                <w:b/>
                <w:bCs/>
                <w:color w:val="000000"/>
                <w:sz w:val="24"/>
              </w:rPr>
              <w:t>0,159</w:t>
            </w:r>
          </w:p>
        </w:tc>
        <w:tc>
          <w:tcPr>
            <w:tcW w:w="2680" w:type="dxa"/>
            <w:shd w:val="clear" w:color="auto" w:fill="auto"/>
            <w:noWrap/>
            <w:vAlign w:val="bottom"/>
            <w:hideMark/>
          </w:tcPr>
          <w:p w14:paraId="628E8E6C" w14:textId="77777777" w:rsidR="00E837EE" w:rsidRPr="00E837EE" w:rsidRDefault="00E837EE" w:rsidP="00E837EE">
            <w:pPr>
              <w:spacing w:line="240" w:lineRule="auto"/>
              <w:jc w:val="center"/>
              <w:rPr>
                <w:color w:val="000000"/>
                <w:sz w:val="24"/>
              </w:rPr>
            </w:pPr>
            <w:r w:rsidRPr="00E837EE">
              <w:rPr>
                <w:color w:val="000000"/>
                <w:sz w:val="24"/>
              </w:rPr>
              <w:t>1,376</w:t>
            </w:r>
          </w:p>
        </w:tc>
        <w:tc>
          <w:tcPr>
            <w:tcW w:w="1696" w:type="dxa"/>
            <w:shd w:val="clear" w:color="auto" w:fill="auto"/>
            <w:noWrap/>
            <w:vAlign w:val="bottom"/>
            <w:hideMark/>
          </w:tcPr>
          <w:p w14:paraId="11FAB70E" w14:textId="77777777" w:rsidR="00E837EE" w:rsidRPr="00E837EE" w:rsidRDefault="00E837EE" w:rsidP="00E837EE">
            <w:pPr>
              <w:spacing w:line="240" w:lineRule="auto"/>
              <w:jc w:val="center"/>
              <w:rPr>
                <w:b/>
                <w:bCs/>
                <w:color w:val="000000"/>
                <w:sz w:val="24"/>
              </w:rPr>
            </w:pPr>
            <w:r w:rsidRPr="00E837EE">
              <w:rPr>
                <w:b/>
                <w:bCs/>
                <w:color w:val="000000"/>
                <w:sz w:val="24"/>
              </w:rPr>
              <w:t>0,917</w:t>
            </w:r>
          </w:p>
        </w:tc>
        <w:tc>
          <w:tcPr>
            <w:tcW w:w="1405" w:type="dxa"/>
            <w:shd w:val="clear" w:color="auto" w:fill="auto"/>
            <w:noWrap/>
            <w:vAlign w:val="bottom"/>
            <w:hideMark/>
          </w:tcPr>
          <w:p w14:paraId="5A4D4430" w14:textId="77777777" w:rsidR="00E837EE" w:rsidRPr="00E837EE" w:rsidRDefault="00E837EE" w:rsidP="00E837EE">
            <w:pPr>
              <w:spacing w:line="240" w:lineRule="auto"/>
              <w:jc w:val="center"/>
              <w:rPr>
                <w:color w:val="000000"/>
                <w:sz w:val="24"/>
              </w:rPr>
            </w:pPr>
            <w:r w:rsidRPr="00E837EE">
              <w:rPr>
                <w:color w:val="000000"/>
                <w:sz w:val="24"/>
              </w:rPr>
              <w:t>0,112</w:t>
            </w:r>
          </w:p>
        </w:tc>
      </w:tr>
      <w:tr w:rsidR="00E837EE" w:rsidRPr="00E837EE" w14:paraId="05FDFDD4" w14:textId="77777777" w:rsidTr="00E837EE">
        <w:trPr>
          <w:trHeight w:val="310"/>
        </w:trPr>
        <w:tc>
          <w:tcPr>
            <w:tcW w:w="960" w:type="dxa"/>
            <w:shd w:val="clear" w:color="auto" w:fill="auto"/>
            <w:noWrap/>
            <w:vAlign w:val="bottom"/>
            <w:hideMark/>
          </w:tcPr>
          <w:p w14:paraId="20DE084A" w14:textId="77777777" w:rsidR="00E837EE" w:rsidRPr="00E837EE" w:rsidRDefault="00E837EE" w:rsidP="00E837EE">
            <w:pPr>
              <w:spacing w:line="240" w:lineRule="auto"/>
              <w:jc w:val="center"/>
              <w:rPr>
                <w:color w:val="000000"/>
                <w:sz w:val="24"/>
              </w:rPr>
            </w:pPr>
            <w:r w:rsidRPr="00E837EE">
              <w:rPr>
                <w:color w:val="000000"/>
                <w:sz w:val="24"/>
              </w:rPr>
              <w:t>2011</w:t>
            </w:r>
          </w:p>
        </w:tc>
        <w:tc>
          <w:tcPr>
            <w:tcW w:w="1467" w:type="dxa"/>
            <w:shd w:val="clear" w:color="auto" w:fill="auto"/>
            <w:noWrap/>
            <w:vAlign w:val="bottom"/>
            <w:hideMark/>
          </w:tcPr>
          <w:p w14:paraId="00F0CFA9" w14:textId="77777777" w:rsidR="00E837EE" w:rsidRPr="00E837EE" w:rsidRDefault="00E837EE" w:rsidP="00E837EE">
            <w:pPr>
              <w:spacing w:line="240" w:lineRule="auto"/>
              <w:jc w:val="center"/>
              <w:rPr>
                <w:b/>
                <w:bCs/>
                <w:color w:val="000000"/>
                <w:sz w:val="24"/>
              </w:rPr>
            </w:pPr>
            <w:r w:rsidRPr="00E837EE">
              <w:rPr>
                <w:b/>
                <w:bCs/>
                <w:color w:val="000000"/>
                <w:sz w:val="24"/>
              </w:rPr>
              <w:t>0,214</w:t>
            </w:r>
          </w:p>
        </w:tc>
        <w:tc>
          <w:tcPr>
            <w:tcW w:w="1745" w:type="dxa"/>
            <w:shd w:val="clear" w:color="auto" w:fill="auto"/>
            <w:noWrap/>
            <w:vAlign w:val="bottom"/>
            <w:hideMark/>
          </w:tcPr>
          <w:p w14:paraId="315B3287" w14:textId="77777777" w:rsidR="00E837EE" w:rsidRPr="00E837EE" w:rsidRDefault="00E837EE" w:rsidP="00E837EE">
            <w:pPr>
              <w:spacing w:line="240" w:lineRule="auto"/>
              <w:jc w:val="center"/>
              <w:rPr>
                <w:b/>
                <w:bCs/>
                <w:color w:val="000000"/>
                <w:sz w:val="24"/>
              </w:rPr>
            </w:pPr>
            <w:r w:rsidRPr="00E837EE">
              <w:rPr>
                <w:b/>
                <w:bCs/>
                <w:color w:val="000000"/>
                <w:sz w:val="24"/>
              </w:rPr>
              <w:t>0,508</w:t>
            </w:r>
          </w:p>
        </w:tc>
        <w:tc>
          <w:tcPr>
            <w:tcW w:w="1601" w:type="dxa"/>
            <w:shd w:val="clear" w:color="auto" w:fill="auto"/>
            <w:noWrap/>
            <w:vAlign w:val="bottom"/>
            <w:hideMark/>
          </w:tcPr>
          <w:p w14:paraId="12AE3E5D" w14:textId="77777777" w:rsidR="00E837EE" w:rsidRPr="00E837EE" w:rsidRDefault="00E837EE" w:rsidP="00E837EE">
            <w:pPr>
              <w:spacing w:line="240" w:lineRule="auto"/>
              <w:jc w:val="center"/>
              <w:rPr>
                <w:color w:val="000000"/>
                <w:sz w:val="24"/>
              </w:rPr>
            </w:pPr>
            <w:r w:rsidRPr="00E837EE">
              <w:rPr>
                <w:color w:val="000000"/>
                <w:sz w:val="24"/>
              </w:rPr>
              <w:t>0,274</w:t>
            </w:r>
          </w:p>
        </w:tc>
        <w:tc>
          <w:tcPr>
            <w:tcW w:w="1696" w:type="dxa"/>
            <w:shd w:val="clear" w:color="auto" w:fill="auto"/>
            <w:noWrap/>
            <w:vAlign w:val="bottom"/>
            <w:hideMark/>
          </w:tcPr>
          <w:p w14:paraId="419B222E" w14:textId="77777777" w:rsidR="00E837EE" w:rsidRPr="00E837EE" w:rsidRDefault="00E837EE" w:rsidP="00E837EE">
            <w:pPr>
              <w:spacing w:line="240" w:lineRule="auto"/>
              <w:jc w:val="center"/>
              <w:rPr>
                <w:b/>
                <w:bCs/>
                <w:color w:val="000000"/>
                <w:sz w:val="24"/>
              </w:rPr>
            </w:pPr>
            <w:r w:rsidRPr="00E837EE">
              <w:rPr>
                <w:b/>
                <w:bCs/>
                <w:color w:val="000000"/>
                <w:sz w:val="24"/>
              </w:rPr>
              <w:t>0,265</w:t>
            </w:r>
          </w:p>
        </w:tc>
        <w:tc>
          <w:tcPr>
            <w:tcW w:w="2680" w:type="dxa"/>
            <w:shd w:val="clear" w:color="auto" w:fill="auto"/>
            <w:noWrap/>
            <w:vAlign w:val="bottom"/>
            <w:hideMark/>
          </w:tcPr>
          <w:p w14:paraId="777B1D3B" w14:textId="77777777" w:rsidR="00E837EE" w:rsidRPr="00E837EE" w:rsidRDefault="00E837EE" w:rsidP="00E837EE">
            <w:pPr>
              <w:spacing w:line="240" w:lineRule="auto"/>
              <w:jc w:val="center"/>
              <w:rPr>
                <w:color w:val="000000"/>
                <w:sz w:val="24"/>
              </w:rPr>
            </w:pPr>
            <w:r w:rsidRPr="00E837EE">
              <w:rPr>
                <w:color w:val="000000"/>
                <w:sz w:val="24"/>
              </w:rPr>
              <w:t>1,541</w:t>
            </w:r>
          </w:p>
        </w:tc>
        <w:tc>
          <w:tcPr>
            <w:tcW w:w="1696" w:type="dxa"/>
            <w:shd w:val="clear" w:color="auto" w:fill="auto"/>
            <w:noWrap/>
            <w:vAlign w:val="bottom"/>
            <w:hideMark/>
          </w:tcPr>
          <w:p w14:paraId="491D52C6" w14:textId="77777777" w:rsidR="00E837EE" w:rsidRPr="00E837EE" w:rsidRDefault="00E837EE" w:rsidP="00E837EE">
            <w:pPr>
              <w:spacing w:line="240" w:lineRule="auto"/>
              <w:jc w:val="center"/>
              <w:rPr>
                <w:b/>
                <w:bCs/>
                <w:color w:val="000000"/>
                <w:sz w:val="24"/>
              </w:rPr>
            </w:pPr>
            <w:r w:rsidRPr="00E837EE">
              <w:rPr>
                <w:b/>
                <w:bCs/>
                <w:color w:val="000000"/>
                <w:sz w:val="24"/>
              </w:rPr>
              <w:t>0,748</w:t>
            </w:r>
          </w:p>
        </w:tc>
        <w:tc>
          <w:tcPr>
            <w:tcW w:w="1405" w:type="dxa"/>
            <w:shd w:val="clear" w:color="auto" w:fill="auto"/>
            <w:noWrap/>
            <w:vAlign w:val="bottom"/>
            <w:hideMark/>
          </w:tcPr>
          <w:p w14:paraId="04FD56F7" w14:textId="77777777" w:rsidR="00E837EE" w:rsidRPr="00E837EE" w:rsidRDefault="00E837EE" w:rsidP="00E837EE">
            <w:pPr>
              <w:spacing w:line="240" w:lineRule="auto"/>
              <w:jc w:val="center"/>
              <w:rPr>
                <w:color w:val="000000"/>
                <w:sz w:val="24"/>
              </w:rPr>
            </w:pPr>
            <w:r w:rsidRPr="00E837EE">
              <w:rPr>
                <w:color w:val="000000"/>
                <w:sz w:val="24"/>
              </w:rPr>
              <w:t>-0,505</w:t>
            </w:r>
          </w:p>
        </w:tc>
      </w:tr>
      <w:tr w:rsidR="00E837EE" w:rsidRPr="00E837EE" w14:paraId="08E3AE19" w14:textId="77777777" w:rsidTr="00E837EE">
        <w:trPr>
          <w:trHeight w:val="310"/>
        </w:trPr>
        <w:tc>
          <w:tcPr>
            <w:tcW w:w="960" w:type="dxa"/>
            <w:shd w:val="clear" w:color="auto" w:fill="auto"/>
            <w:noWrap/>
            <w:vAlign w:val="bottom"/>
            <w:hideMark/>
          </w:tcPr>
          <w:p w14:paraId="0D6EC5EB" w14:textId="77777777" w:rsidR="00E837EE" w:rsidRPr="00E837EE" w:rsidRDefault="00E837EE" w:rsidP="00E837EE">
            <w:pPr>
              <w:spacing w:line="240" w:lineRule="auto"/>
              <w:jc w:val="center"/>
              <w:rPr>
                <w:color w:val="000000"/>
                <w:sz w:val="24"/>
              </w:rPr>
            </w:pPr>
            <w:r w:rsidRPr="00E837EE">
              <w:rPr>
                <w:color w:val="000000"/>
                <w:sz w:val="24"/>
              </w:rPr>
              <w:t>2012</w:t>
            </w:r>
          </w:p>
        </w:tc>
        <w:tc>
          <w:tcPr>
            <w:tcW w:w="1467" w:type="dxa"/>
            <w:shd w:val="clear" w:color="auto" w:fill="auto"/>
            <w:noWrap/>
            <w:vAlign w:val="bottom"/>
            <w:hideMark/>
          </w:tcPr>
          <w:p w14:paraId="6DAB74F3" w14:textId="77777777" w:rsidR="00E837EE" w:rsidRPr="00E837EE" w:rsidRDefault="00E837EE" w:rsidP="00E837EE">
            <w:pPr>
              <w:spacing w:line="240" w:lineRule="auto"/>
              <w:jc w:val="center"/>
              <w:rPr>
                <w:b/>
                <w:bCs/>
                <w:color w:val="000000"/>
                <w:sz w:val="24"/>
              </w:rPr>
            </w:pPr>
            <w:r w:rsidRPr="00E837EE">
              <w:rPr>
                <w:b/>
                <w:bCs/>
                <w:color w:val="000000"/>
                <w:sz w:val="24"/>
              </w:rPr>
              <w:t>0,290</w:t>
            </w:r>
          </w:p>
        </w:tc>
        <w:tc>
          <w:tcPr>
            <w:tcW w:w="1745" w:type="dxa"/>
            <w:shd w:val="clear" w:color="auto" w:fill="auto"/>
            <w:noWrap/>
            <w:vAlign w:val="bottom"/>
            <w:hideMark/>
          </w:tcPr>
          <w:p w14:paraId="65B29166" w14:textId="77777777" w:rsidR="00E837EE" w:rsidRPr="00E837EE" w:rsidRDefault="00E837EE" w:rsidP="00E837EE">
            <w:pPr>
              <w:spacing w:line="240" w:lineRule="auto"/>
              <w:jc w:val="center"/>
              <w:rPr>
                <w:b/>
                <w:bCs/>
                <w:color w:val="000000"/>
                <w:sz w:val="24"/>
              </w:rPr>
            </w:pPr>
            <w:r w:rsidRPr="00E837EE">
              <w:rPr>
                <w:b/>
                <w:bCs/>
                <w:color w:val="000000"/>
                <w:sz w:val="24"/>
              </w:rPr>
              <w:t>0,649</w:t>
            </w:r>
          </w:p>
        </w:tc>
        <w:tc>
          <w:tcPr>
            <w:tcW w:w="1601" w:type="dxa"/>
            <w:shd w:val="clear" w:color="auto" w:fill="auto"/>
            <w:noWrap/>
            <w:vAlign w:val="bottom"/>
            <w:hideMark/>
          </w:tcPr>
          <w:p w14:paraId="0E80F177" w14:textId="77777777" w:rsidR="00E837EE" w:rsidRPr="00E837EE" w:rsidRDefault="00E837EE" w:rsidP="00E837EE">
            <w:pPr>
              <w:spacing w:line="240" w:lineRule="auto"/>
              <w:jc w:val="center"/>
              <w:rPr>
                <w:color w:val="000000"/>
                <w:sz w:val="24"/>
              </w:rPr>
            </w:pPr>
            <w:r w:rsidRPr="00E837EE">
              <w:rPr>
                <w:color w:val="000000"/>
                <w:sz w:val="24"/>
              </w:rPr>
              <w:t>0,345</w:t>
            </w:r>
          </w:p>
        </w:tc>
        <w:tc>
          <w:tcPr>
            <w:tcW w:w="1696" w:type="dxa"/>
            <w:shd w:val="clear" w:color="auto" w:fill="auto"/>
            <w:noWrap/>
            <w:vAlign w:val="bottom"/>
            <w:hideMark/>
          </w:tcPr>
          <w:p w14:paraId="03BC1BEE" w14:textId="77777777" w:rsidR="00E837EE" w:rsidRPr="00E837EE" w:rsidRDefault="00E837EE" w:rsidP="00E837EE">
            <w:pPr>
              <w:spacing w:line="240" w:lineRule="auto"/>
              <w:jc w:val="center"/>
              <w:rPr>
                <w:b/>
                <w:bCs/>
                <w:color w:val="000000"/>
                <w:sz w:val="24"/>
              </w:rPr>
            </w:pPr>
            <w:r w:rsidRPr="00E837EE">
              <w:rPr>
                <w:b/>
                <w:bCs/>
                <w:color w:val="000000"/>
                <w:sz w:val="24"/>
              </w:rPr>
              <w:t>0,427</w:t>
            </w:r>
          </w:p>
        </w:tc>
        <w:tc>
          <w:tcPr>
            <w:tcW w:w="2680" w:type="dxa"/>
            <w:shd w:val="clear" w:color="auto" w:fill="auto"/>
            <w:noWrap/>
            <w:vAlign w:val="bottom"/>
            <w:hideMark/>
          </w:tcPr>
          <w:p w14:paraId="628827B1" w14:textId="77777777" w:rsidR="00E837EE" w:rsidRPr="00E837EE" w:rsidRDefault="00E837EE" w:rsidP="00E837EE">
            <w:pPr>
              <w:spacing w:line="240" w:lineRule="auto"/>
              <w:jc w:val="center"/>
              <w:rPr>
                <w:color w:val="000000"/>
                <w:sz w:val="24"/>
              </w:rPr>
            </w:pPr>
            <w:r w:rsidRPr="00E837EE">
              <w:rPr>
                <w:color w:val="000000"/>
                <w:sz w:val="24"/>
              </w:rPr>
              <w:t>1,944</w:t>
            </w:r>
          </w:p>
        </w:tc>
        <w:tc>
          <w:tcPr>
            <w:tcW w:w="1696" w:type="dxa"/>
            <w:shd w:val="clear" w:color="auto" w:fill="auto"/>
            <w:noWrap/>
            <w:vAlign w:val="bottom"/>
            <w:hideMark/>
          </w:tcPr>
          <w:p w14:paraId="1C678DEA" w14:textId="77777777" w:rsidR="00E837EE" w:rsidRPr="00E837EE" w:rsidRDefault="00E837EE" w:rsidP="00E837EE">
            <w:pPr>
              <w:spacing w:line="240" w:lineRule="auto"/>
              <w:jc w:val="center"/>
              <w:rPr>
                <w:b/>
                <w:bCs/>
                <w:color w:val="000000"/>
                <w:sz w:val="24"/>
              </w:rPr>
            </w:pPr>
            <w:r w:rsidRPr="00E837EE">
              <w:rPr>
                <w:b/>
                <w:bCs/>
                <w:color w:val="000000"/>
                <w:sz w:val="24"/>
              </w:rPr>
              <w:t>0,691</w:t>
            </w:r>
          </w:p>
        </w:tc>
        <w:tc>
          <w:tcPr>
            <w:tcW w:w="1405" w:type="dxa"/>
            <w:shd w:val="clear" w:color="auto" w:fill="auto"/>
            <w:noWrap/>
            <w:vAlign w:val="bottom"/>
            <w:hideMark/>
          </w:tcPr>
          <w:p w14:paraId="4BBC10F7" w14:textId="77777777" w:rsidR="00E837EE" w:rsidRPr="00E837EE" w:rsidRDefault="00E837EE" w:rsidP="00E837EE">
            <w:pPr>
              <w:spacing w:line="240" w:lineRule="auto"/>
              <w:jc w:val="center"/>
              <w:rPr>
                <w:color w:val="000000"/>
                <w:sz w:val="24"/>
              </w:rPr>
            </w:pPr>
            <w:r w:rsidRPr="00E837EE">
              <w:rPr>
                <w:color w:val="000000"/>
                <w:sz w:val="24"/>
              </w:rPr>
              <w:t>-0,381</w:t>
            </w:r>
          </w:p>
        </w:tc>
      </w:tr>
      <w:tr w:rsidR="00E837EE" w:rsidRPr="00E837EE" w14:paraId="1EDE80C4" w14:textId="77777777" w:rsidTr="00E837EE">
        <w:trPr>
          <w:trHeight w:val="310"/>
        </w:trPr>
        <w:tc>
          <w:tcPr>
            <w:tcW w:w="960" w:type="dxa"/>
            <w:shd w:val="clear" w:color="auto" w:fill="auto"/>
            <w:noWrap/>
            <w:vAlign w:val="bottom"/>
            <w:hideMark/>
          </w:tcPr>
          <w:p w14:paraId="459783BE" w14:textId="77777777" w:rsidR="00E837EE" w:rsidRPr="00E837EE" w:rsidRDefault="00E837EE" w:rsidP="00E837EE">
            <w:pPr>
              <w:spacing w:line="240" w:lineRule="auto"/>
              <w:jc w:val="center"/>
              <w:rPr>
                <w:color w:val="000000"/>
                <w:sz w:val="24"/>
              </w:rPr>
            </w:pPr>
            <w:r w:rsidRPr="00E837EE">
              <w:rPr>
                <w:color w:val="000000"/>
                <w:sz w:val="24"/>
              </w:rPr>
              <w:t>2013</w:t>
            </w:r>
          </w:p>
        </w:tc>
        <w:tc>
          <w:tcPr>
            <w:tcW w:w="1467" w:type="dxa"/>
            <w:shd w:val="clear" w:color="auto" w:fill="auto"/>
            <w:noWrap/>
            <w:vAlign w:val="bottom"/>
            <w:hideMark/>
          </w:tcPr>
          <w:p w14:paraId="60A5E0DF" w14:textId="77777777" w:rsidR="00E837EE" w:rsidRPr="00E837EE" w:rsidRDefault="00E837EE" w:rsidP="00E837EE">
            <w:pPr>
              <w:spacing w:line="240" w:lineRule="auto"/>
              <w:jc w:val="center"/>
              <w:rPr>
                <w:b/>
                <w:bCs/>
                <w:color w:val="000000"/>
                <w:sz w:val="24"/>
              </w:rPr>
            </w:pPr>
            <w:r w:rsidRPr="00E837EE">
              <w:rPr>
                <w:b/>
                <w:bCs/>
                <w:color w:val="000000"/>
                <w:sz w:val="24"/>
              </w:rPr>
              <w:t>0,306</w:t>
            </w:r>
          </w:p>
        </w:tc>
        <w:tc>
          <w:tcPr>
            <w:tcW w:w="1745" w:type="dxa"/>
            <w:shd w:val="clear" w:color="auto" w:fill="auto"/>
            <w:noWrap/>
            <w:vAlign w:val="bottom"/>
            <w:hideMark/>
          </w:tcPr>
          <w:p w14:paraId="56B0A47A" w14:textId="77777777" w:rsidR="00E837EE" w:rsidRPr="00E837EE" w:rsidRDefault="00E837EE" w:rsidP="00E837EE">
            <w:pPr>
              <w:spacing w:line="240" w:lineRule="auto"/>
              <w:jc w:val="center"/>
              <w:rPr>
                <w:b/>
                <w:bCs/>
                <w:color w:val="000000"/>
                <w:sz w:val="24"/>
              </w:rPr>
            </w:pPr>
            <w:r w:rsidRPr="00E837EE">
              <w:rPr>
                <w:b/>
                <w:bCs/>
                <w:color w:val="000000"/>
                <w:sz w:val="24"/>
              </w:rPr>
              <w:t>0,645</w:t>
            </w:r>
          </w:p>
        </w:tc>
        <w:tc>
          <w:tcPr>
            <w:tcW w:w="1601" w:type="dxa"/>
            <w:shd w:val="clear" w:color="auto" w:fill="auto"/>
            <w:noWrap/>
            <w:vAlign w:val="bottom"/>
            <w:hideMark/>
          </w:tcPr>
          <w:p w14:paraId="51A2B183" w14:textId="77777777" w:rsidR="00E837EE" w:rsidRPr="00E837EE" w:rsidRDefault="00E837EE" w:rsidP="00E837EE">
            <w:pPr>
              <w:spacing w:line="240" w:lineRule="auto"/>
              <w:jc w:val="center"/>
              <w:rPr>
                <w:color w:val="000000"/>
                <w:sz w:val="24"/>
              </w:rPr>
            </w:pPr>
            <w:r w:rsidRPr="00E837EE">
              <w:rPr>
                <w:color w:val="000000"/>
                <w:sz w:val="24"/>
              </w:rPr>
              <w:t>0,233</w:t>
            </w:r>
          </w:p>
        </w:tc>
        <w:tc>
          <w:tcPr>
            <w:tcW w:w="1696" w:type="dxa"/>
            <w:shd w:val="clear" w:color="auto" w:fill="auto"/>
            <w:noWrap/>
            <w:vAlign w:val="bottom"/>
            <w:hideMark/>
          </w:tcPr>
          <w:p w14:paraId="6980DC95" w14:textId="77777777" w:rsidR="00E837EE" w:rsidRPr="00E837EE" w:rsidRDefault="00E837EE" w:rsidP="00E837EE">
            <w:pPr>
              <w:spacing w:line="240" w:lineRule="auto"/>
              <w:jc w:val="center"/>
              <w:rPr>
                <w:b/>
                <w:bCs/>
                <w:color w:val="000000"/>
                <w:sz w:val="24"/>
              </w:rPr>
            </w:pPr>
            <w:r w:rsidRPr="00E837EE">
              <w:rPr>
                <w:b/>
                <w:bCs/>
                <w:color w:val="000000"/>
                <w:sz w:val="24"/>
              </w:rPr>
              <w:t>0,587</w:t>
            </w:r>
          </w:p>
        </w:tc>
        <w:tc>
          <w:tcPr>
            <w:tcW w:w="2680" w:type="dxa"/>
            <w:shd w:val="clear" w:color="auto" w:fill="auto"/>
            <w:noWrap/>
            <w:vAlign w:val="bottom"/>
            <w:hideMark/>
          </w:tcPr>
          <w:p w14:paraId="0F9B32D9" w14:textId="77777777" w:rsidR="00E837EE" w:rsidRPr="00E837EE" w:rsidRDefault="00E837EE" w:rsidP="00E837EE">
            <w:pPr>
              <w:spacing w:line="240" w:lineRule="auto"/>
              <w:jc w:val="center"/>
              <w:rPr>
                <w:color w:val="000000"/>
                <w:sz w:val="24"/>
              </w:rPr>
            </w:pPr>
            <w:r w:rsidRPr="00E837EE">
              <w:rPr>
                <w:color w:val="000000"/>
                <w:sz w:val="24"/>
              </w:rPr>
              <w:t>2,449</w:t>
            </w:r>
          </w:p>
        </w:tc>
        <w:tc>
          <w:tcPr>
            <w:tcW w:w="1696" w:type="dxa"/>
            <w:shd w:val="clear" w:color="auto" w:fill="auto"/>
            <w:noWrap/>
            <w:vAlign w:val="bottom"/>
            <w:hideMark/>
          </w:tcPr>
          <w:p w14:paraId="4FFA65D4" w14:textId="77777777" w:rsidR="00E837EE" w:rsidRPr="00E837EE" w:rsidRDefault="00E837EE" w:rsidP="00E837EE">
            <w:pPr>
              <w:spacing w:line="240" w:lineRule="auto"/>
              <w:jc w:val="center"/>
              <w:rPr>
                <w:b/>
                <w:bCs/>
                <w:color w:val="000000"/>
                <w:sz w:val="24"/>
              </w:rPr>
            </w:pPr>
            <w:r w:rsidRPr="00E837EE">
              <w:rPr>
                <w:b/>
                <w:bCs/>
                <w:color w:val="000000"/>
                <w:sz w:val="24"/>
              </w:rPr>
              <w:t>0,687</w:t>
            </w:r>
          </w:p>
        </w:tc>
        <w:tc>
          <w:tcPr>
            <w:tcW w:w="1405" w:type="dxa"/>
            <w:shd w:val="clear" w:color="auto" w:fill="auto"/>
            <w:noWrap/>
            <w:vAlign w:val="bottom"/>
            <w:hideMark/>
          </w:tcPr>
          <w:p w14:paraId="54215C4B" w14:textId="77777777" w:rsidR="00E837EE" w:rsidRPr="00E837EE" w:rsidRDefault="00E837EE" w:rsidP="00E837EE">
            <w:pPr>
              <w:spacing w:line="240" w:lineRule="auto"/>
              <w:jc w:val="center"/>
              <w:rPr>
                <w:color w:val="000000"/>
                <w:sz w:val="24"/>
              </w:rPr>
            </w:pPr>
            <w:r w:rsidRPr="00E837EE">
              <w:rPr>
                <w:color w:val="000000"/>
                <w:sz w:val="24"/>
              </w:rPr>
              <w:t>-0,326</w:t>
            </w:r>
          </w:p>
        </w:tc>
      </w:tr>
      <w:tr w:rsidR="00E837EE" w:rsidRPr="00E837EE" w14:paraId="0C2D29AC" w14:textId="77777777" w:rsidTr="00E837EE">
        <w:trPr>
          <w:trHeight w:val="310"/>
        </w:trPr>
        <w:tc>
          <w:tcPr>
            <w:tcW w:w="960" w:type="dxa"/>
            <w:shd w:val="clear" w:color="auto" w:fill="auto"/>
            <w:noWrap/>
            <w:vAlign w:val="bottom"/>
            <w:hideMark/>
          </w:tcPr>
          <w:p w14:paraId="3A33E48A" w14:textId="77777777" w:rsidR="00E837EE" w:rsidRPr="00E837EE" w:rsidRDefault="00E837EE" w:rsidP="00E837EE">
            <w:pPr>
              <w:spacing w:line="240" w:lineRule="auto"/>
              <w:jc w:val="center"/>
              <w:rPr>
                <w:color w:val="000000"/>
                <w:sz w:val="24"/>
              </w:rPr>
            </w:pPr>
            <w:r w:rsidRPr="00E837EE">
              <w:rPr>
                <w:color w:val="000000"/>
                <w:sz w:val="24"/>
              </w:rPr>
              <w:t>2014</w:t>
            </w:r>
          </w:p>
        </w:tc>
        <w:tc>
          <w:tcPr>
            <w:tcW w:w="1467" w:type="dxa"/>
            <w:shd w:val="clear" w:color="auto" w:fill="auto"/>
            <w:noWrap/>
            <w:vAlign w:val="bottom"/>
            <w:hideMark/>
          </w:tcPr>
          <w:p w14:paraId="73D344BE" w14:textId="77777777" w:rsidR="00E837EE" w:rsidRPr="00E837EE" w:rsidRDefault="00E837EE" w:rsidP="00E837EE">
            <w:pPr>
              <w:spacing w:line="240" w:lineRule="auto"/>
              <w:jc w:val="center"/>
              <w:rPr>
                <w:b/>
                <w:bCs/>
                <w:color w:val="000000"/>
                <w:sz w:val="24"/>
              </w:rPr>
            </w:pPr>
            <w:r w:rsidRPr="00E837EE">
              <w:rPr>
                <w:b/>
                <w:bCs/>
                <w:color w:val="000000"/>
                <w:sz w:val="24"/>
              </w:rPr>
              <w:t>1,888</w:t>
            </w:r>
          </w:p>
        </w:tc>
        <w:tc>
          <w:tcPr>
            <w:tcW w:w="1745" w:type="dxa"/>
            <w:shd w:val="clear" w:color="auto" w:fill="auto"/>
            <w:noWrap/>
            <w:vAlign w:val="bottom"/>
            <w:hideMark/>
          </w:tcPr>
          <w:p w14:paraId="0B011939" w14:textId="77777777" w:rsidR="00E837EE" w:rsidRPr="00E837EE" w:rsidRDefault="00E837EE" w:rsidP="00E837EE">
            <w:pPr>
              <w:spacing w:line="240" w:lineRule="auto"/>
              <w:jc w:val="center"/>
              <w:rPr>
                <w:b/>
                <w:bCs/>
                <w:color w:val="000000"/>
                <w:sz w:val="24"/>
              </w:rPr>
            </w:pPr>
            <w:r w:rsidRPr="00E837EE">
              <w:rPr>
                <w:b/>
                <w:bCs/>
                <w:color w:val="000000"/>
                <w:sz w:val="24"/>
              </w:rPr>
              <w:t>0,615</w:t>
            </w:r>
          </w:p>
        </w:tc>
        <w:tc>
          <w:tcPr>
            <w:tcW w:w="1601" w:type="dxa"/>
            <w:shd w:val="clear" w:color="auto" w:fill="auto"/>
            <w:noWrap/>
            <w:vAlign w:val="bottom"/>
            <w:hideMark/>
          </w:tcPr>
          <w:p w14:paraId="44315E46" w14:textId="77777777" w:rsidR="00E837EE" w:rsidRPr="00E837EE" w:rsidRDefault="00E837EE" w:rsidP="00E837EE">
            <w:pPr>
              <w:spacing w:line="240" w:lineRule="auto"/>
              <w:jc w:val="center"/>
              <w:rPr>
                <w:color w:val="000000"/>
                <w:sz w:val="24"/>
              </w:rPr>
            </w:pPr>
            <w:r w:rsidRPr="00E837EE">
              <w:rPr>
                <w:color w:val="000000"/>
                <w:sz w:val="24"/>
              </w:rPr>
              <w:t>0,278</w:t>
            </w:r>
          </w:p>
        </w:tc>
        <w:tc>
          <w:tcPr>
            <w:tcW w:w="1696" w:type="dxa"/>
            <w:shd w:val="clear" w:color="auto" w:fill="auto"/>
            <w:noWrap/>
            <w:vAlign w:val="bottom"/>
            <w:hideMark/>
          </w:tcPr>
          <w:p w14:paraId="34FA709B" w14:textId="77777777" w:rsidR="00E837EE" w:rsidRPr="00E837EE" w:rsidRDefault="00E837EE" w:rsidP="00E837EE">
            <w:pPr>
              <w:spacing w:line="240" w:lineRule="auto"/>
              <w:jc w:val="center"/>
              <w:rPr>
                <w:b/>
                <w:bCs/>
                <w:color w:val="000000"/>
                <w:sz w:val="24"/>
              </w:rPr>
            </w:pPr>
            <w:r w:rsidRPr="00E837EE">
              <w:rPr>
                <w:b/>
                <w:bCs/>
                <w:color w:val="000000"/>
                <w:sz w:val="24"/>
              </w:rPr>
              <w:t>0,305</w:t>
            </w:r>
          </w:p>
        </w:tc>
        <w:tc>
          <w:tcPr>
            <w:tcW w:w="2680" w:type="dxa"/>
            <w:shd w:val="clear" w:color="auto" w:fill="auto"/>
            <w:noWrap/>
            <w:vAlign w:val="bottom"/>
            <w:hideMark/>
          </w:tcPr>
          <w:p w14:paraId="06BEC799" w14:textId="77777777" w:rsidR="00E837EE" w:rsidRPr="00E837EE" w:rsidRDefault="00E837EE" w:rsidP="00E837EE">
            <w:pPr>
              <w:spacing w:line="240" w:lineRule="auto"/>
              <w:jc w:val="center"/>
              <w:rPr>
                <w:color w:val="000000"/>
                <w:sz w:val="24"/>
              </w:rPr>
            </w:pPr>
            <w:r w:rsidRPr="00E837EE">
              <w:rPr>
                <w:color w:val="000000"/>
                <w:sz w:val="24"/>
              </w:rPr>
              <w:t>1,549</w:t>
            </w:r>
          </w:p>
        </w:tc>
        <w:tc>
          <w:tcPr>
            <w:tcW w:w="1696" w:type="dxa"/>
            <w:shd w:val="clear" w:color="auto" w:fill="auto"/>
            <w:noWrap/>
            <w:vAlign w:val="bottom"/>
            <w:hideMark/>
          </w:tcPr>
          <w:p w14:paraId="5FFBF187" w14:textId="77777777" w:rsidR="00E837EE" w:rsidRPr="00E837EE" w:rsidRDefault="00E837EE" w:rsidP="00E837EE">
            <w:pPr>
              <w:spacing w:line="240" w:lineRule="auto"/>
              <w:jc w:val="center"/>
              <w:rPr>
                <w:b/>
                <w:bCs/>
                <w:color w:val="000000"/>
                <w:sz w:val="24"/>
              </w:rPr>
            </w:pPr>
            <w:r w:rsidRPr="00E837EE">
              <w:rPr>
                <w:b/>
                <w:bCs/>
                <w:color w:val="000000"/>
                <w:sz w:val="24"/>
              </w:rPr>
              <w:t>0,877</w:t>
            </w:r>
          </w:p>
        </w:tc>
        <w:tc>
          <w:tcPr>
            <w:tcW w:w="1405" w:type="dxa"/>
            <w:shd w:val="clear" w:color="auto" w:fill="auto"/>
            <w:noWrap/>
            <w:vAlign w:val="bottom"/>
            <w:hideMark/>
          </w:tcPr>
          <w:p w14:paraId="5F6DA3AE" w14:textId="77777777" w:rsidR="00E837EE" w:rsidRPr="00E837EE" w:rsidRDefault="00E837EE" w:rsidP="00E837EE">
            <w:pPr>
              <w:spacing w:line="240" w:lineRule="auto"/>
              <w:jc w:val="center"/>
              <w:rPr>
                <w:color w:val="000000"/>
                <w:sz w:val="24"/>
              </w:rPr>
            </w:pPr>
            <w:r w:rsidRPr="00E837EE">
              <w:rPr>
                <w:color w:val="000000"/>
                <w:sz w:val="24"/>
              </w:rPr>
              <w:t>0,128</w:t>
            </w:r>
          </w:p>
        </w:tc>
      </w:tr>
      <w:tr w:rsidR="00E837EE" w:rsidRPr="00E837EE" w14:paraId="69C355FF" w14:textId="77777777" w:rsidTr="00E837EE">
        <w:trPr>
          <w:trHeight w:val="310"/>
        </w:trPr>
        <w:tc>
          <w:tcPr>
            <w:tcW w:w="960" w:type="dxa"/>
            <w:shd w:val="clear" w:color="auto" w:fill="auto"/>
            <w:noWrap/>
            <w:vAlign w:val="bottom"/>
            <w:hideMark/>
          </w:tcPr>
          <w:p w14:paraId="2E3779E2" w14:textId="77777777" w:rsidR="00E837EE" w:rsidRPr="00E837EE" w:rsidRDefault="00E837EE" w:rsidP="00E837EE">
            <w:pPr>
              <w:spacing w:line="240" w:lineRule="auto"/>
              <w:jc w:val="center"/>
              <w:rPr>
                <w:color w:val="000000"/>
                <w:sz w:val="24"/>
              </w:rPr>
            </w:pPr>
            <w:r w:rsidRPr="00E837EE">
              <w:rPr>
                <w:color w:val="000000"/>
                <w:sz w:val="24"/>
              </w:rPr>
              <w:t>2015</w:t>
            </w:r>
          </w:p>
        </w:tc>
        <w:tc>
          <w:tcPr>
            <w:tcW w:w="1467" w:type="dxa"/>
            <w:shd w:val="clear" w:color="auto" w:fill="auto"/>
            <w:noWrap/>
            <w:vAlign w:val="bottom"/>
            <w:hideMark/>
          </w:tcPr>
          <w:p w14:paraId="214B9710" w14:textId="77777777" w:rsidR="00E837EE" w:rsidRPr="00E837EE" w:rsidRDefault="00E837EE" w:rsidP="00E837EE">
            <w:pPr>
              <w:spacing w:line="240" w:lineRule="auto"/>
              <w:jc w:val="center"/>
              <w:rPr>
                <w:b/>
                <w:bCs/>
                <w:color w:val="000000"/>
                <w:sz w:val="24"/>
              </w:rPr>
            </w:pPr>
            <w:r w:rsidRPr="00E837EE">
              <w:rPr>
                <w:b/>
                <w:bCs/>
                <w:color w:val="000000"/>
                <w:sz w:val="24"/>
              </w:rPr>
              <w:t>0,299</w:t>
            </w:r>
          </w:p>
        </w:tc>
        <w:tc>
          <w:tcPr>
            <w:tcW w:w="1745" w:type="dxa"/>
            <w:shd w:val="clear" w:color="auto" w:fill="auto"/>
            <w:noWrap/>
            <w:vAlign w:val="bottom"/>
            <w:hideMark/>
          </w:tcPr>
          <w:p w14:paraId="6BEF10FC" w14:textId="77777777" w:rsidR="00E837EE" w:rsidRPr="00E837EE" w:rsidRDefault="00E837EE" w:rsidP="00E837EE">
            <w:pPr>
              <w:spacing w:line="240" w:lineRule="auto"/>
              <w:jc w:val="center"/>
              <w:rPr>
                <w:b/>
                <w:bCs/>
                <w:color w:val="000000"/>
                <w:sz w:val="24"/>
              </w:rPr>
            </w:pPr>
            <w:r w:rsidRPr="00E837EE">
              <w:rPr>
                <w:b/>
                <w:bCs/>
                <w:color w:val="000000"/>
                <w:sz w:val="24"/>
              </w:rPr>
              <w:t>0,679</w:t>
            </w:r>
          </w:p>
        </w:tc>
        <w:tc>
          <w:tcPr>
            <w:tcW w:w="1601" w:type="dxa"/>
            <w:shd w:val="clear" w:color="auto" w:fill="auto"/>
            <w:noWrap/>
            <w:vAlign w:val="bottom"/>
            <w:hideMark/>
          </w:tcPr>
          <w:p w14:paraId="4D6B7B06" w14:textId="77777777" w:rsidR="00E837EE" w:rsidRPr="00E837EE" w:rsidRDefault="00E837EE" w:rsidP="00E837EE">
            <w:pPr>
              <w:spacing w:line="240" w:lineRule="auto"/>
              <w:jc w:val="center"/>
              <w:rPr>
                <w:color w:val="000000"/>
                <w:sz w:val="24"/>
              </w:rPr>
            </w:pPr>
            <w:r w:rsidRPr="00E837EE">
              <w:rPr>
                <w:color w:val="000000"/>
                <w:sz w:val="24"/>
              </w:rPr>
              <w:t>0,168</w:t>
            </w:r>
          </w:p>
        </w:tc>
        <w:tc>
          <w:tcPr>
            <w:tcW w:w="1696" w:type="dxa"/>
            <w:shd w:val="clear" w:color="auto" w:fill="auto"/>
            <w:noWrap/>
            <w:vAlign w:val="bottom"/>
            <w:hideMark/>
          </w:tcPr>
          <w:p w14:paraId="2F5B692D" w14:textId="77777777" w:rsidR="00E837EE" w:rsidRPr="00E837EE" w:rsidRDefault="00E837EE" w:rsidP="00E837EE">
            <w:pPr>
              <w:spacing w:line="240" w:lineRule="auto"/>
              <w:jc w:val="center"/>
              <w:rPr>
                <w:b/>
                <w:bCs/>
                <w:color w:val="000000"/>
                <w:sz w:val="24"/>
              </w:rPr>
            </w:pPr>
            <w:r w:rsidRPr="00E837EE">
              <w:rPr>
                <w:b/>
                <w:bCs/>
                <w:color w:val="000000"/>
                <w:sz w:val="24"/>
              </w:rPr>
              <w:t>0,066</w:t>
            </w:r>
          </w:p>
        </w:tc>
        <w:tc>
          <w:tcPr>
            <w:tcW w:w="2680" w:type="dxa"/>
            <w:shd w:val="clear" w:color="auto" w:fill="auto"/>
            <w:noWrap/>
            <w:vAlign w:val="bottom"/>
            <w:hideMark/>
          </w:tcPr>
          <w:p w14:paraId="60DEAE93" w14:textId="77777777" w:rsidR="00E837EE" w:rsidRPr="00E837EE" w:rsidRDefault="00E837EE" w:rsidP="00E837EE">
            <w:pPr>
              <w:spacing w:line="240" w:lineRule="auto"/>
              <w:jc w:val="center"/>
              <w:rPr>
                <w:color w:val="000000"/>
                <w:sz w:val="24"/>
              </w:rPr>
            </w:pPr>
            <w:r w:rsidRPr="00E837EE">
              <w:rPr>
                <w:color w:val="000000"/>
                <w:sz w:val="24"/>
              </w:rPr>
              <w:t>1,042</w:t>
            </w:r>
          </w:p>
        </w:tc>
        <w:tc>
          <w:tcPr>
            <w:tcW w:w="1696" w:type="dxa"/>
            <w:shd w:val="clear" w:color="auto" w:fill="auto"/>
            <w:noWrap/>
            <w:vAlign w:val="bottom"/>
            <w:hideMark/>
          </w:tcPr>
          <w:p w14:paraId="59DC2554" w14:textId="77777777" w:rsidR="00E837EE" w:rsidRPr="00E837EE" w:rsidRDefault="00E837EE" w:rsidP="00E837EE">
            <w:pPr>
              <w:spacing w:line="240" w:lineRule="auto"/>
              <w:jc w:val="center"/>
              <w:rPr>
                <w:b/>
                <w:bCs/>
                <w:color w:val="000000"/>
                <w:sz w:val="24"/>
              </w:rPr>
            </w:pPr>
            <w:r w:rsidRPr="00E837EE">
              <w:rPr>
                <w:b/>
                <w:bCs/>
                <w:color w:val="000000"/>
                <w:sz w:val="24"/>
              </w:rPr>
              <w:t>0,803</w:t>
            </w:r>
          </w:p>
        </w:tc>
        <w:tc>
          <w:tcPr>
            <w:tcW w:w="1405" w:type="dxa"/>
            <w:shd w:val="clear" w:color="auto" w:fill="auto"/>
            <w:noWrap/>
            <w:vAlign w:val="bottom"/>
            <w:hideMark/>
          </w:tcPr>
          <w:p w14:paraId="6D90DEE1" w14:textId="77777777" w:rsidR="00E837EE" w:rsidRPr="00E837EE" w:rsidRDefault="00E837EE" w:rsidP="00E837EE">
            <w:pPr>
              <w:spacing w:line="240" w:lineRule="auto"/>
              <w:jc w:val="center"/>
              <w:rPr>
                <w:color w:val="000000"/>
                <w:sz w:val="24"/>
              </w:rPr>
            </w:pPr>
            <w:r w:rsidRPr="00E837EE">
              <w:rPr>
                <w:color w:val="000000"/>
                <w:sz w:val="24"/>
              </w:rPr>
              <w:t>-0,199</w:t>
            </w:r>
          </w:p>
        </w:tc>
      </w:tr>
      <w:tr w:rsidR="00E837EE" w:rsidRPr="00E837EE" w14:paraId="26A18783" w14:textId="77777777" w:rsidTr="00E837EE">
        <w:trPr>
          <w:trHeight w:val="310"/>
        </w:trPr>
        <w:tc>
          <w:tcPr>
            <w:tcW w:w="960" w:type="dxa"/>
            <w:shd w:val="clear" w:color="auto" w:fill="auto"/>
            <w:noWrap/>
            <w:vAlign w:val="bottom"/>
            <w:hideMark/>
          </w:tcPr>
          <w:p w14:paraId="3F3E438F" w14:textId="77777777" w:rsidR="00E837EE" w:rsidRPr="00E837EE" w:rsidRDefault="00E837EE" w:rsidP="00E837EE">
            <w:pPr>
              <w:spacing w:line="240" w:lineRule="auto"/>
              <w:jc w:val="center"/>
              <w:rPr>
                <w:color w:val="000000"/>
                <w:sz w:val="24"/>
              </w:rPr>
            </w:pPr>
            <w:r w:rsidRPr="00E837EE">
              <w:rPr>
                <w:color w:val="000000"/>
                <w:sz w:val="24"/>
              </w:rPr>
              <w:t>2016</w:t>
            </w:r>
          </w:p>
        </w:tc>
        <w:tc>
          <w:tcPr>
            <w:tcW w:w="1467" w:type="dxa"/>
            <w:shd w:val="clear" w:color="auto" w:fill="auto"/>
            <w:noWrap/>
            <w:vAlign w:val="bottom"/>
            <w:hideMark/>
          </w:tcPr>
          <w:p w14:paraId="52B28DB4" w14:textId="77777777" w:rsidR="00E837EE" w:rsidRPr="00E837EE" w:rsidRDefault="00E837EE" w:rsidP="00E837EE">
            <w:pPr>
              <w:spacing w:line="240" w:lineRule="auto"/>
              <w:jc w:val="center"/>
              <w:rPr>
                <w:b/>
                <w:bCs/>
                <w:color w:val="000000"/>
                <w:sz w:val="24"/>
              </w:rPr>
            </w:pPr>
            <w:r w:rsidRPr="00E837EE">
              <w:rPr>
                <w:b/>
                <w:bCs/>
                <w:color w:val="000000"/>
                <w:sz w:val="24"/>
              </w:rPr>
              <w:t>0,270</w:t>
            </w:r>
          </w:p>
        </w:tc>
        <w:tc>
          <w:tcPr>
            <w:tcW w:w="1745" w:type="dxa"/>
            <w:shd w:val="clear" w:color="auto" w:fill="auto"/>
            <w:noWrap/>
            <w:vAlign w:val="bottom"/>
            <w:hideMark/>
          </w:tcPr>
          <w:p w14:paraId="26F31A8B" w14:textId="77777777" w:rsidR="00E837EE" w:rsidRPr="00E837EE" w:rsidRDefault="00E837EE" w:rsidP="00E837EE">
            <w:pPr>
              <w:spacing w:line="240" w:lineRule="auto"/>
              <w:jc w:val="center"/>
              <w:rPr>
                <w:b/>
                <w:bCs/>
                <w:color w:val="000000"/>
                <w:sz w:val="24"/>
              </w:rPr>
            </w:pPr>
            <w:r w:rsidRPr="00E837EE">
              <w:rPr>
                <w:b/>
                <w:bCs/>
                <w:color w:val="000000"/>
                <w:sz w:val="24"/>
              </w:rPr>
              <w:t>0,546</w:t>
            </w:r>
          </w:p>
        </w:tc>
        <w:tc>
          <w:tcPr>
            <w:tcW w:w="1601" w:type="dxa"/>
            <w:shd w:val="clear" w:color="auto" w:fill="auto"/>
            <w:noWrap/>
            <w:vAlign w:val="bottom"/>
            <w:hideMark/>
          </w:tcPr>
          <w:p w14:paraId="574E0C67" w14:textId="77777777" w:rsidR="00E837EE" w:rsidRPr="00E837EE" w:rsidRDefault="00E837EE" w:rsidP="00E837EE">
            <w:pPr>
              <w:spacing w:line="240" w:lineRule="auto"/>
              <w:jc w:val="center"/>
              <w:rPr>
                <w:color w:val="000000"/>
                <w:sz w:val="24"/>
              </w:rPr>
            </w:pPr>
            <w:r w:rsidRPr="00E837EE">
              <w:rPr>
                <w:color w:val="000000"/>
                <w:sz w:val="24"/>
              </w:rPr>
              <w:t>0,200</w:t>
            </w:r>
          </w:p>
        </w:tc>
        <w:tc>
          <w:tcPr>
            <w:tcW w:w="1696" w:type="dxa"/>
            <w:shd w:val="clear" w:color="auto" w:fill="auto"/>
            <w:noWrap/>
            <w:vAlign w:val="bottom"/>
            <w:hideMark/>
          </w:tcPr>
          <w:p w14:paraId="683EB750" w14:textId="77777777" w:rsidR="00E837EE" w:rsidRPr="00E837EE" w:rsidRDefault="00E837EE" w:rsidP="00E837EE">
            <w:pPr>
              <w:spacing w:line="240" w:lineRule="auto"/>
              <w:jc w:val="center"/>
              <w:rPr>
                <w:b/>
                <w:bCs/>
                <w:color w:val="000000"/>
                <w:sz w:val="24"/>
              </w:rPr>
            </w:pPr>
            <w:r w:rsidRPr="00E837EE">
              <w:rPr>
                <w:b/>
                <w:bCs/>
                <w:color w:val="000000"/>
                <w:sz w:val="24"/>
              </w:rPr>
              <w:t>0,298</w:t>
            </w:r>
          </w:p>
        </w:tc>
        <w:tc>
          <w:tcPr>
            <w:tcW w:w="2680" w:type="dxa"/>
            <w:shd w:val="clear" w:color="auto" w:fill="auto"/>
            <w:noWrap/>
            <w:vAlign w:val="bottom"/>
            <w:hideMark/>
          </w:tcPr>
          <w:p w14:paraId="490B677B" w14:textId="77777777" w:rsidR="00E837EE" w:rsidRPr="00E837EE" w:rsidRDefault="00E837EE" w:rsidP="00E837EE">
            <w:pPr>
              <w:spacing w:line="240" w:lineRule="auto"/>
              <w:jc w:val="center"/>
              <w:rPr>
                <w:color w:val="000000"/>
                <w:sz w:val="24"/>
              </w:rPr>
            </w:pPr>
            <w:r w:rsidRPr="00E837EE">
              <w:rPr>
                <w:color w:val="000000"/>
                <w:sz w:val="24"/>
              </w:rPr>
              <w:t>1,392</w:t>
            </w:r>
          </w:p>
        </w:tc>
        <w:tc>
          <w:tcPr>
            <w:tcW w:w="1696" w:type="dxa"/>
            <w:shd w:val="clear" w:color="auto" w:fill="auto"/>
            <w:noWrap/>
            <w:vAlign w:val="bottom"/>
            <w:hideMark/>
          </w:tcPr>
          <w:p w14:paraId="558DB758" w14:textId="77777777" w:rsidR="00E837EE" w:rsidRPr="00E837EE" w:rsidRDefault="00E837EE" w:rsidP="00E837EE">
            <w:pPr>
              <w:spacing w:line="240" w:lineRule="auto"/>
              <w:jc w:val="center"/>
              <w:rPr>
                <w:b/>
                <w:bCs/>
                <w:color w:val="000000"/>
                <w:sz w:val="24"/>
              </w:rPr>
            </w:pPr>
            <w:r w:rsidRPr="00E837EE">
              <w:rPr>
                <w:b/>
                <w:bCs/>
                <w:color w:val="000000"/>
                <w:sz w:val="24"/>
              </w:rPr>
              <w:t>0,755</w:t>
            </w:r>
          </w:p>
        </w:tc>
        <w:tc>
          <w:tcPr>
            <w:tcW w:w="1405" w:type="dxa"/>
            <w:shd w:val="clear" w:color="auto" w:fill="auto"/>
            <w:noWrap/>
            <w:vAlign w:val="bottom"/>
            <w:hideMark/>
          </w:tcPr>
          <w:p w14:paraId="38BF86C2" w14:textId="77777777" w:rsidR="00E837EE" w:rsidRPr="00E837EE" w:rsidRDefault="00E837EE" w:rsidP="00E837EE">
            <w:pPr>
              <w:spacing w:line="240" w:lineRule="auto"/>
              <w:jc w:val="center"/>
              <w:rPr>
                <w:color w:val="000000"/>
                <w:sz w:val="24"/>
              </w:rPr>
            </w:pPr>
            <w:r w:rsidRPr="00E837EE">
              <w:rPr>
                <w:color w:val="000000"/>
                <w:sz w:val="24"/>
              </w:rPr>
              <w:t>-0,114</w:t>
            </w:r>
          </w:p>
        </w:tc>
      </w:tr>
      <w:tr w:rsidR="00E837EE" w:rsidRPr="00E837EE" w14:paraId="32263485" w14:textId="77777777" w:rsidTr="00E837EE">
        <w:trPr>
          <w:trHeight w:val="310"/>
        </w:trPr>
        <w:tc>
          <w:tcPr>
            <w:tcW w:w="960" w:type="dxa"/>
            <w:shd w:val="clear" w:color="auto" w:fill="auto"/>
            <w:noWrap/>
            <w:vAlign w:val="bottom"/>
            <w:hideMark/>
          </w:tcPr>
          <w:p w14:paraId="1209B0EB" w14:textId="77777777" w:rsidR="00E837EE" w:rsidRPr="00E837EE" w:rsidRDefault="00E837EE" w:rsidP="00E837EE">
            <w:pPr>
              <w:spacing w:line="240" w:lineRule="auto"/>
              <w:jc w:val="center"/>
              <w:rPr>
                <w:color w:val="000000"/>
                <w:sz w:val="24"/>
              </w:rPr>
            </w:pPr>
            <w:r w:rsidRPr="00E837EE">
              <w:rPr>
                <w:color w:val="000000"/>
                <w:sz w:val="24"/>
              </w:rPr>
              <w:t>2017</w:t>
            </w:r>
          </w:p>
        </w:tc>
        <w:tc>
          <w:tcPr>
            <w:tcW w:w="1467" w:type="dxa"/>
            <w:shd w:val="clear" w:color="auto" w:fill="auto"/>
            <w:noWrap/>
            <w:vAlign w:val="bottom"/>
            <w:hideMark/>
          </w:tcPr>
          <w:p w14:paraId="18D4E44A" w14:textId="77777777" w:rsidR="00E837EE" w:rsidRPr="00E837EE" w:rsidRDefault="00E837EE" w:rsidP="00E837EE">
            <w:pPr>
              <w:spacing w:line="240" w:lineRule="auto"/>
              <w:jc w:val="center"/>
              <w:rPr>
                <w:b/>
                <w:bCs/>
                <w:color w:val="000000"/>
                <w:sz w:val="24"/>
              </w:rPr>
            </w:pPr>
            <w:r w:rsidRPr="00E837EE">
              <w:rPr>
                <w:b/>
                <w:bCs/>
                <w:color w:val="000000"/>
                <w:sz w:val="24"/>
              </w:rPr>
              <w:t>0,147</w:t>
            </w:r>
          </w:p>
        </w:tc>
        <w:tc>
          <w:tcPr>
            <w:tcW w:w="1745" w:type="dxa"/>
            <w:shd w:val="clear" w:color="auto" w:fill="auto"/>
            <w:noWrap/>
            <w:vAlign w:val="bottom"/>
            <w:hideMark/>
          </w:tcPr>
          <w:p w14:paraId="3A46B836" w14:textId="77777777" w:rsidR="00E837EE" w:rsidRPr="00E837EE" w:rsidRDefault="00E837EE" w:rsidP="00E837EE">
            <w:pPr>
              <w:spacing w:line="240" w:lineRule="auto"/>
              <w:jc w:val="center"/>
              <w:rPr>
                <w:b/>
                <w:bCs/>
                <w:color w:val="000000"/>
                <w:sz w:val="24"/>
              </w:rPr>
            </w:pPr>
            <w:r w:rsidRPr="00E837EE">
              <w:rPr>
                <w:b/>
                <w:bCs/>
                <w:color w:val="000000"/>
                <w:sz w:val="24"/>
              </w:rPr>
              <w:t>0,530</w:t>
            </w:r>
          </w:p>
        </w:tc>
        <w:tc>
          <w:tcPr>
            <w:tcW w:w="1601" w:type="dxa"/>
            <w:shd w:val="clear" w:color="auto" w:fill="auto"/>
            <w:noWrap/>
            <w:vAlign w:val="bottom"/>
            <w:hideMark/>
          </w:tcPr>
          <w:p w14:paraId="4615B47A" w14:textId="77777777" w:rsidR="00E837EE" w:rsidRPr="00E837EE" w:rsidRDefault="00E837EE" w:rsidP="00E837EE">
            <w:pPr>
              <w:spacing w:line="240" w:lineRule="auto"/>
              <w:jc w:val="center"/>
              <w:rPr>
                <w:color w:val="000000"/>
                <w:sz w:val="24"/>
              </w:rPr>
            </w:pPr>
            <w:r w:rsidRPr="00E837EE">
              <w:rPr>
                <w:color w:val="000000"/>
                <w:sz w:val="24"/>
              </w:rPr>
              <w:t>-0,161</w:t>
            </w:r>
          </w:p>
        </w:tc>
        <w:tc>
          <w:tcPr>
            <w:tcW w:w="1696" w:type="dxa"/>
            <w:shd w:val="clear" w:color="auto" w:fill="auto"/>
            <w:noWrap/>
            <w:vAlign w:val="bottom"/>
            <w:hideMark/>
          </w:tcPr>
          <w:p w14:paraId="49B98363" w14:textId="77777777" w:rsidR="00E837EE" w:rsidRPr="00E837EE" w:rsidRDefault="00E837EE" w:rsidP="00E837EE">
            <w:pPr>
              <w:spacing w:line="240" w:lineRule="auto"/>
              <w:jc w:val="center"/>
              <w:rPr>
                <w:b/>
                <w:bCs/>
                <w:color w:val="000000"/>
                <w:sz w:val="24"/>
              </w:rPr>
            </w:pPr>
            <w:r w:rsidRPr="00E837EE">
              <w:rPr>
                <w:b/>
                <w:bCs/>
                <w:color w:val="000000"/>
                <w:sz w:val="24"/>
              </w:rPr>
              <w:t>0,348</w:t>
            </w:r>
          </w:p>
        </w:tc>
        <w:tc>
          <w:tcPr>
            <w:tcW w:w="2680" w:type="dxa"/>
            <w:shd w:val="clear" w:color="auto" w:fill="auto"/>
            <w:noWrap/>
            <w:vAlign w:val="bottom"/>
            <w:hideMark/>
          </w:tcPr>
          <w:p w14:paraId="6CF24959" w14:textId="77777777" w:rsidR="00E837EE" w:rsidRPr="00E837EE" w:rsidRDefault="00E837EE" w:rsidP="00E837EE">
            <w:pPr>
              <w:spacing w:line="240" w:lineRule="auto"/>
              <w:jc w:val="center"/>
              <w:rPr>
                <w:color w:val="000000"/>
                <w:sz w:val="24"/>
              </w:rPr>
            </w:pPr>
            <w:r w:rsidRPr="00E837EE">
              <w:rPr>
                <w:color w:val="000000"/>
                <w:sz w:val="24"/>
              </w:rPr>
              <w:t>1,654</w:t>
            </w:r>
          </w:p>
        </w:tc>
        <w:tc>
          <w:tcPr>
            <w:tcW w:w="1696" w:type="dxa"/>
            <w:shd w:val="clear" w:color="auto" w:fill="auto"/>
            <w:noWrap/>
            <w:vAlign w:val="bottom"/>
            <w:hideMark/>
          </w:tcPr>
          <w:p w14:paraId="25F4DA1D" w14:textId="77777777" w:rsidR="00E837EE" w:rsidRPr="00E837EE" w:rsidRDefault="00E837EE" w:rsidP="00E837EE">
            <w:pPr>
              <w:spacing w:line="240" w:lineRule="auto"/>
              <w:jc w:val="center"/>
              <w:rPr>
                <w:b/>
                <w:bCs/>
                <w:color w:val="000000"/>
                <w:sz w:val="24"/>
              </w:rPr>
            </w:pPr>
            <w:r w:rsidRPr="00E837EE">
              <w:rPr>
                <w:b/>
                <w:bCs/>
                <w:color w:val="000000"/>
                <w:sz w:val="24"/>
              </w:rPr>
              <w:t>0,650</w:t>
            </w:r>
          </w:p>
        </w:tc>
        <w:tc>
          <w:tcPr>
            <w:tcW w:w="1405" w:type="dxa"/>
            <w:shd w:val="clear" w:color="auto" w:fill="auto"/>
            <w:noWrap/>
            <w:vAlign w:val="bottom"/>
            <w:hideMark/>
          </w:tcPr>
          <w:p w14:paraId="3D604AE6" w14:textId="77777777" w:rsidR="00E837EE" w:rsidRPr="00E837EE" w:rsidRDefault="00E837EE" w:rsidP="00E837EE">
            <w:pPr>
              <w:spacing w:line="240" w:lineRule="auto"/>
              <w:jc w:val="center"/>
              <w:rPr>
                <w:color w:val="000000"/>
                <w:sz w:val="24"/>
              </w:rPr>
            </w:pPr>
            <w:r w:rsidRPr="00E837EE">
              <w:rPr>
                <w:color w:val="000000"/>
                <w:sz w:val="24"/>
              </w:rPr>
              <w:t>-0,270</w:t>
            </w:r>
          </w:p>
        </w:tc>
      </w:tr>
      <w:tr w:rsidR="00E837EE" w:rsidRPr="00E837EE" w14:paraId="4695C761" w14:textId="77777777" w:rsidTr="00E837EE">
        <w:trPr>
          <w:trHeight w:val="310"/>
        </w:trPr>
        <w:tc>
          <w:tcPr>
            <w:tcW w:w="960" w:type="dxa"/>
            <w:shd w:val="clear" w:color="auto" w:fill="auto"/>
            <w:noWrap/>
            <w:vAlign w:val="bottom"/>
            <w:hideMark/>
          </w:tcPr>
          <w:p w14:paraId="313FAC89" w14:textId="77777777" w:rsidR="00E837EE" w:rsidRPr="00E837EE" w:rsidRDefault="00E837EE" w:rsidP="00E837EE">
            <w:pPr>
              <w:spacing w:line="240" w:lineRule="auto"/>
              <w:jc w:val="center"/>
              <w:rPr>
                <w:color w:val="000000"/>
                <w:sz w:val="24"/>
              </w:rPr>
            </w:pPr>
            <w:r w:rsidRPr="00E837EE">
              <w:rPr>
                <w:color w:val="000000"/>
                <w:sz w:val="24"/>
              </w:rPr>
              <w:t>2018</w:t>
            </w:r>
          </w:p>
        </w:tc>
        <w:tc>
          <w:tcPr>
            <w:tcW w:w="1467" w:type="dxa"/>
            <w:shd w:val="clear" w:color="auto" w:fill="auto"/>
            <w:noWrap/>
            <w:vAlign w:val="bottom"/>
            <w:hideMark/>
          </w:tcPr>
          <w:p w14:paraId="72CAD79D" w14:textId="77777777" w:rsidR="00E837EE" w:rsidRPr="00E837EE" w:rsidRDefault="00E837EE" w:rsidP="00E837EE">
            <w:pPr>
              <w:spacing w:line="240" w:lineRule="auto"/>
              <w:jc w:val="center"/>
              <w:rPr>
                <w:b/>
                <w:bCs/>
                <w:color w:val="000000"/>
                <w:sz w:val="24"/>
              </w:rPr>
            </w:pPr>
            <w:r w:rsidRPr="00E837EE">
              <w:rPr>
                <w:b/>
                <w:bCs/>
                <w:color w:val="000000"/>
                <w:sz w:val="24"/>
              </w:rPr>
              <w:t>0,029</w:t>
            </w:r>
          </w:p>
        </w:tc>
        <w:tc>
          <w:tcPr>
            <w:tcW w:w="1745" w:type="dxa"/>
            <w:shd w:val="clear" w:color="auto" w:fill="auto"/>
            <w:noWrap/>
            <w:vAlign w:val="bottom"/>
            <w:hideMark/>
          </w:tcPr>
          <w:p w14:paraId="6ABE85B0" w14:textId="77777777" w:rsidR="00E837EE" w:rsidRPr="00E837EE" w:rsidRDefault="00E837EE" w:rsidP="00E837EE">
            <w:pPr>
              <w:spacing w:line="240" w:lineRule="auto"/>
              <w:jc w:val="center"/>
              <w:rPr>
                <w:b/>
                <w:bCs/>
                <w:color w:val="000000"/>
                <w:sz w:val="24"/>
              </w:rPr>
            </w:pPr>
            <w:r w:rsidRPr="00E837EE">
              <w:rPr>
                <w:b/>
                <w:bCs/>
                <w:color w:val="000000"/>
                <w:sz w:val="24"/>
              </w:rPr>
              <w:t>0,439</w:t>
            </w:r>
          </w:p>
        </w:tc>
        <w:tc>
          <w:tcPr>
            <w:tcW w:w="1601" w:type="dxa"/>
            <w:shd w:val="clear" w:color="auto" w:fill="auto"/>
            <w:noWrap/>
            <w:vAlign w:val="bottom"/>
            <w:hideMark/>
          </w:tcPr>
          <w:p w14:paraId="2A1BA142" w14:textId="77777777" w:rsidR="00E837EE" w:rsidRPr="00E837EE" w:rsidRDefault="00E837EE" w:rsidP="00E837EE">
            <w:pPr>
              <w:spacing w:line="240" w:lineRule="auto"/>
              <w:jc w:val="center"/>
              <w:rPr>
                <w:color w:val="000000"/>
                <w:sz w:val="24"/>
              </w:rPr>
            </w:pPr>
            <w:r w:rsidRPr="00E837EE">
              <w:rPr>
                <w:color w:val="000000"/>
                <w:sz w:val="24"/>
              </w:rPr>
              <w:t>-0,135</w:t>
            </w:r>
          </w:p>
        </w:tc>
        <w:tc>
          <w:tcPr>
            <w:tcW w:w="1696" w:type="dxa"/>
            <w:shd w:val="clear" w:color="auto" w:fill="auto"/>
            <w:noWrap/>
            <w:vAlign w:val="bottom"/>
            <w:hideMark/>
          </w:tcPr>
          <w:p w14:paraId="01061F2C" w14:textId="77777777" w:rsidR="00E837EE" w:rsidRPr="00E837EE" w:rsidRDefault="00E837EE" w:rsidP="00E837EE">
            <w:pPr>
              <w:spacing w:line="240" w:lineRule="auto"/>
              <w:jc w:val="center"/>
              <w:rPr>
                <w:b/>
                <w:bCs/>
                <w:color w:val="000000"/>
                <w:sz w:val="24"/>
              </w:rPr>
            </w:pPr>
            <w:r w:rsidRPr="00E837EE">
              <w:rPr>
                <w:b/>
                <w:bCs/>
                <w:color w:val="000000"/>
                <w:sz w:val="24"/>
              </w:rPr>
              <w:t>0,131</w:t>
            </w:r>
          </w:p>
        </w:tc>
        <w:tc>
          <w:tcPr>
            <w:tcW w:w="2680" w:type="dxa"/>
            <w:shd w:val="clear" w:color="auto" w:fill="auto"/>
            <w:noWrap/>
            <w:vAlign w:val="bottom"/>
            <w:hideMark/>
          </w:tcPr>
          <w:p w14:paraId="62E68551" w14:textId="77777777" w:rsidR="00E837EE" w:rsidRPr="00E837EE" w:rsidRDefault="00E837EE" w:rsidP="00E837EE">
            <w:pPr>
              <w:spacing w:line="240" w:lineRule="auto"/>
              <w:jc w:val="center"/>
              <w:rPr>
                <w:color w:val="000000"/>
                <w:sz w:val="24"/>
              </w:rPr>
            </w:pPr>
            <w:r w:rsidRPr="00E837EE">
              <w:rPr>
                <w:color w:val="000000"/>
                <w:sz w:val="24"/>
              </w:rPr>
              <w:t>0,939</w:t>
            </w:r>
          </w:p>
        </w:tc>
        <w:tc>
          <w:tcPr>
            <w:tcW w:w="1696" w:type="dxa"/>
            <w:shd w:val="clear" w:color="auto" w:fill="auto"/>
            <w:noWrap/>
            <w:vAlign w:val="bottom"/>
            <w:hideMark/>
          </w:tcPr>
          <w:p w14:paraId="40956651" w14:textId="77777777" w:rsidR="00E837EE" w:rsidRPr="00E837EE" w:rsidRDefault="00E837EE" w:rsidP="00E837EE">
            <w:pPr>
              <w:spacing w:line="240" w:lineRule="auto"/>
              <w:jc w:val="center"/>
              <w:rPr>
                <w:b/>
                <w:bCs/>
                <w:color w:val="000000"/>
                <w:sz w:val="24"/>
              </w:rPr>
            </w:pPr>
            <w:r w:rsidRPr="00E837EE">
              <w:rPr>
                <w:b/>
                <w:bCs/>
                <w:color w:val="000000"/>
                <w:sz w:val="24"/>
              </w:rPr>
              <w:t>0,607</w:t>
            </w:r>
          </w:p>
        </w:tc>
        <w:tc>
          <w:tcPr>
            <w:tcW w:w="1405" w:type="dxa"/>
            <w:shd w:val="clear" w:color="auto" w:fill="auto"/>
            <w:noWrap/>
            <w:vAlign w:val="bottom"/>
            <w:hideMark/>
          </w:tcPr>
          <w:p w14:paraId="3E831A53" w14:textId="77777777" w:rsidR="00E837EE" w:rsidRPr="00E837EE" w:rsidRDefault="00E837EE" w:rsidP="00E837EE">
            <w:pPr>
              <w:spacing w:line="240" w:lineRule="auto"/>
              <w:jc w:val="center"/>
              <w:rPr>
                <w:color w:val="000000"/>
                <w:sz w:val="24"/>
              </w:rPr>
            </w:pPr>
            <w:r w:rsidRPr="00E837EE">
              <w:rPr>
                <w:color w:val="000000"/>
                <w:sz w:val="24"/>
              </w:rPr>
              <w:t>-0,414</w:t>
            </w:r>
          </w:p>
        </w:tc>
      </w:tr>
      <w:tr w:rsidR="00E837EE" w:rsidRPr="00E837EE" w14:paraId="25117D90" w14:textId="77777777" w:rsidTr="00E837EE">
        <w:trPr>
          <w:trHeight w:val="310"/>
        </w:trPr>
        <w:tc>
          <w:tcPr>
            <w:tcW w:w="960" w:type="dxa"/>
            <w:shd w:val="clear" w:color="auto" w:fill="auto"/>
            <w:noWrap/>
            <w:vAlign w:val="bottom"/>
            <w:hideMark/>
          </w:tcPr>
          <w:p w14:paraId="7F808CAE" w14:textId="77777777" w:rsidR="00E837EE" w:rsidRPr="00E837EE" w:rsidRDefault="00E837EE" w:rsidP="00E837EE">
            <w:pPr>
              <w:spacing w:line="240" w:lineRule="auto"/>
              <w:jc w:val="center"/>
              <w:rPr>
                <w:color w:val="000000"/>
                <w:sz w:val="24"/>
              </w:rPr>
            </w:pPr>
            <w:r w:rsidRPr="00E837EE">
              <w:rPr>
                <w:color w:val="000000"/>
                <w:sz w:val="24"/>
              </w:rPr>
              <w:t>2019</w:t>
            </w:r>
          </w:p>
        </w:tc>
        <w:tc>
          <w:tcPr>
            <w:tcW w:w="1467" w:type="dxa"/>
            <w:shd w:val="clear" w:color="auto" w:fill="auto"/>
            <w:noWrap/>
            <w:vAlign w:val="bottom"/>
            <w:hideMark/>
          </w:tcPr>
          <w:p w14:paraId="01A1F676" w14:textId="77777777" w:rsidR="00E837EE" w:rsidRPr="00E837EE" w:rsidRDefault="00E837EE" w:rsidP="00E837EE">
            <w:pPr>
              <w:spacing w:line="240" w:lineRule="auto"/>
              <w:jc w:val="center"/>
              <w:rPr>
                <w:b/>
                <w:bCs/>
                <w:color w:val="000000"/>
                <w:sz w:val="24"/>
              </w:rPr>
            </w:pPr>
            <w:r w:rsidRPr="00E837EE">
              <w:rPr>
                <w:b/>
                <w:bCs/>
                <w:color w:val="000000"/>
                <w:sz w:val="24"/>
              </w:rPr>
              <w:t>0,080</w:t>
            </w:r>
          </w:p>
        </w:tc>
        <w:tc>
          <w:tcPr>
            <w:tcW w:w="1745" w:type="dxa"/>
            <w:shd w:val="clear" w:color="auto" w:fill="auto"/>
            <w:noWrap/>
            <w:vAlign w:val="bottom"/>
            <w:hideMark/>
          </w:tcPr>
          <w:p w14:paraId="3D78BB19" w14:textId="77777777" w:rsidR="00E837EE" w:rsidRPr="00E837EE" w:rsidRDefault="00E837EE" w:rsidP="00E837EE">
            <w:pPr>
              <w:spacing w:line="240" w:lineRule="auto"/>
              <w:jc w:val="center"/>
              <w:rPr>
                <w:b/>
                <w:bCs/>
                <w:color w:val="000000"/>
                <w:sz w:val="24"/>
              </w:rPr>
            </w:pPr>
            <w:r w:rsidRPr="00E837EE">
              <w:rPr>
                <w:b/>
                <w:bCs/>
                <w:color w:val="000000"/>
                <w:sz w:val="24"/>
              </w:rPr>
              <w:t>0,408</w:t>
            </w:r>
          </w:p>
        </w:tc>
        <w:tc>
          <w:tcPr>
            <w:tcW w:w="1601" w:type="dxa"/>
            <w:shd w:val="clear" w:color="auto" w:fill="auto"/>
            <w:noWrap/>
            <w:vAlign w:val="bottom"/>
            <w:hideMark/>
          </w:tcPr>
          <w:p w14:paraId="5BAE8AB1" w14:textId="77777777" w:rsidR="00E837EE" w:rsidRPr="00E837EE" w:rsidRDefault="00E837EE" w:rsidP="00E837EE">
            <w:pPr>
              <w:spacing w:line="240" w:lineRule="auto"/>
              <w:jc w:val="center"/>
              <w:rPr>
                <w:color w:val="000000"/>
                <w:sz w:val="24"/>
              </w:rPr>
            </w:pPr>
            <w:r w:rsidRPr="00E837EE">
              <w:rPr>
                <w:color w:val="000000"/>
                <w:sz w:val="24"/>
              </w:rPr>
              <w:t>0,135</w:t>
            </w:r>
          </w:p>
        </w:tc>
        <w:tc>
          <w:tcPr>
            <w:tcW w:w="1696" w:type="dxa"/>
            <w:shd w:val="clear" w:color="auto" w:fill="auto"/>
            <w:noWrap/>
            <w:vAlign w:val="bottom"/>
            <w:hideMark/>
          </w:tcPr>
          <w:p w14:paraId="520BA116" w14:textId="77777777" w:rsidR="00E837EE" w:rsidRPr="00E837EE" w:rsidRDefault="00E837EE" w:rsidP="00E837EE">
            <w:pPr>
              <w:spacing w:line="240" w:lineRule="auto"/>
              <w:jc w:val="center"/>
              <w:rPr>
                <w:b/>
                <w:bCs/>
                <w:color w:val="000000"/>
                <w:sz w:val="24"/>
              </w:rPr>
            </w:pPr>
            <w:r w:rsidRPr="00E837EE">
              <w:rPr>
                <w:b/>
                <w:bCs/>
                <w:color w:val="000000"/>
                <w:sz w:val="24"/>
              </w:rPr>
              <w:t>0,099</w:t>
            </w:r>
          </w:p>
        </w:tc>
        <w:tc>
          <w:tcPr>
            <w:tcW w:w="2680" w:type="dxa"/>
            <w:shd w:val="clear" w:color="auto" w:fill="auto"/>
            <w:noWrap/>
            <w:vAlign w:val="bottom"/>
            <w:hideMark/>
          </w:tcPr>
          <w:p w14:paraId="232F9B57" w14:textId="77777777" w:rsidR="00E837EE" w:rsidRPr="00E837EE" w:rsidRDefault="00E837EE" w:rsidP="00E837EE">
            <w:pPr>
              <w:spacing w:line="240" w:lineRule="auto"/>
              <w:jc w:val="center"/>
              <w:rPr>
                <w:color w:val="000000"/>
                <w:sz w:val="24"/>
              </w:rPr>
            </w:pPr>
            <w:r w:rsidRPr="00E837EE">
              <w:rPr>
                <w:color w:val="000000"/>
                <w:sz w:val="24"/>
              </w:rPr>
              <w:t>0,620</w:t>
            </w:r>
          </w:p>
        </w:tc>
        <w:tc>
          <w:tcPr>
            <w:tcW w:w="1696" w:type="dxa"/>
            <w:shd w:val="clear" w:color="auto" w:fill="auto"/>
            <w:noWrap/>
            <w:vAlign w:val="bottom"/>
            <w:hideMark/>
          </w:tcPr>
          <w:p w14:paraId="746723FB" w14:textId="77777777" w:rsidR="00E837EE" w:rsidRPr="00E837EE" w:rsidRDefault="00E837EE" w:rsidP="00E837EE">
            <w:pPr>
              <w:spacing w:line="240" w:lineRule="auto"/>
              <w:jc w:val="center"/>
              <w:rPr>
                <w:b/>
                <w:bCs/>
                <w:color w:val="000000"/>
                <w:sz w:val="24"/>
              </w:rPr>
            </w:pPr>
            <w:r w:rsidRPr="00E837EE">
              <w:rPr>
                <w:b/>
                <w:bCs/>
                <w:color w:val="000000"/>
                <w:sz w:val="24"/>
              </w:rPr>
              <w:t>0,798</w:t>
            </w:r>
          </w:p>
        </w:tc>
        <w:tc>
          <w:tcPr>
            <w:tcW w:w="1405" w:type="dxa"/>
            <w:shd w:val="clear" w:color="auto" w:fill="auto"/>
            <w:noWrap/>
            <w:vAlign w:val="bottom"/>
            <w:hideMark/>
          </w:tcPr>
          <w:p w14:paraId="33DC4A0C" w14:textId="77777777" w:rsidR="00E837EE" w:rsidRPr="00E837EE" w:rsidRDefault="00E837EE" w:rsidP="00E837EE">
            <w:pPr>
              <w:spacing w:line="240" w:lineRule="auto"/>
              <w:jc w:val="center"/>
              <w:rPr>
                <w:color w:val="000000"/>
                <w:sz w:val="24"/>
              </w:rPr>
            </w:pPr>
            <w:r w:rsidRPr="00E837EE">
              <w:rPr>
                <w:color w:val="000000"/>
                <w:sz w:val="24"/>
              </w:rPr>
              <w:t>-0,416</w:t>
            </w:r>
          </w:p>
        </w:tc>
      </w:tr>
      <w:tr w:rsidR="00E837EE" w:rsidRPr="00E837EE" w14:paraId="4D3B41D3" w14:textId="77777777" w:rsidTr="00E837EE">
        <w:trPr>
          <w:trHeight w:val="310"/>
        </w:trPr>
        <w:tc>
          <w:tcPr>
            <w:tcW w:w="960" w:type="dxa"/>
            <w:shd w:val="clear" w:color="auto" w:fill="auto"/>
            <w:noWrap/>
            <w:vAlign w:val="bottom"/>
            <w:hideMark/>
          </w:tcPr>
          <w:p w14:paraId="54246771" w14:textId="77777777" w:rsidR="00E837EE" w:rsidRPr="00E837EE" w:rsidRDefault="00E837EE" w:rsidP="00E837EE">
            <w:pPr>
              <w:spacing w:line="240" w:lineRule="auto"/>
              <w:jc w:val="center"/>
              <w:rPr>
                <w:color w:val="000000"/>
                <w:sz w:val="24"/>
              </w:rPr>
            </w:pPr>
            <w:r w:rsidRPr="00E837EE">
              <w:rPr>
                <w:color w:val="000000"/>
                <w:sz w:val="24"/>
              </w:rPr>
              <w:t>2020</w:t>
            </w:r>
          </w:p>
        </w:tc>
        <w:tc>
          <w:tcPr>
            <w:tcW w:w="1467" w:type="dxa"/>
            <w:shd w:val="clear" w:color="auto" w:fill="auto"/>
            <w:noWrap/>
            <w:vAlign w:val="bottom"/>
            <w:hideMark/>
          </w:tcPr>
          <w:p w14:paraId="13A13FCE" w14:textId="77777777" w:rsidR="00E837EE" w:rsidRPr="00E837EE" w:rsidRDefault="00E837EE" w:rsidP="00E837EE">
            <w:pPr>
              <w:spacing w:line="240" w:lineRule="auto"/>
              <w:jc w:val="center"/>
              <w:rPr>
                <w:b/>
                <w:bCs/>
                <w:color w:val="000000"/>
                <w:sz w:val="24"/>
              </w:rPr>
            </w:pPr>
            <w:r w:rsidRPr="00E837EE">
              <w:rPr>
                <w:b/>
                <w:bCs/>
                <w:color w:val="000000"/>
                <w:sz w:val="24"/>
              </w:rPr>
              <w:t>-0,340</w:t>
            </w:r>
          </w:p>
        </w:tc>
        <w:tc>
          <w:tcPr>
            <w:tcW w:w="1745" w:type="dxa"/>
            <w:shd w:val="clear" w:color="auto" w:fill="auto"/>
            <w:noWrap/>
            <w:vAlign w:val="bottom"/>
            <w:hideMark/>
          </w:tcPr>
          <w:p w14:paraId="2C198EF0" w14:textId="77777777" w:rsidR="00E837EE" w:rsidRPr="00E837EE" w:rsidRDefault="00E837EE" w:rsidP="00E837EE">
            <w:pPr>
              <w:spacing w:line="240" w:lineRule="auto"/>
              <w:jc w:val="center"/>
              <w:rPr>
                <w:b/>
                <w:bCs/>
                <w:color w:val="000000"/>
                <w:sz w:val="24"/>
              </w:rPr>
            </w:pPr>
            <w:r w:rsidRPr="00E837EE">
              <w:rPr>
                <w:b/>
                <w:bCs/>
                <w:color w:val="000000"/>
                <w:sz w:val="24"/>
              </w:rPr>
              <w:t>-0,191</w:t>
            </w:r>
          </w:p>
        </w:tc>
        <w:tc>
          <w:tcPr>
            <w:tcW w:w="1601" w:type="dxa"/>
            <w:shd w:val="clear" w:color="auto" w:fill="auto"/>
            <w:noWrap/>
            <w:vAlign w:val="bottom"/>
            <w:hideMark/>
          </w:tcPr>
          <w:p w14:paraId="6B8D6381" w14:textId="77777777" w:rsidR="00E837EE" w:rsidRPr="00E837EE" w:rsidRDefault="00E837EE" w:rsidP="00E837EE">
            <w:pPr>
              <w:spacing w:line="240" w:lineRule="auto"/>
              <w:jc w:val="center"/>
              <w:rPr>
                <w:color w:val="000000"/>
                <w:sz w:val="24"/>
              </w:rPr>
            </w:pPr>
            <w:r w:rsidRPr="00E837EE">
              <w:rPr>
                <w:color w:val="000000"/>
                <w:sz w:val="24"/>
              </w:rPr>
              <w:t>-0,483</w:t>
            </w:r>
          </w:p>
        </w:tc>
        <w:tc>
          <w:tcPr>
            <w:tcW w:w="1696" w:type="dxa"/>
            <w:shd w:val="clear" w:color="auto" w:fill="auto"/>
            <w:noWrap/>
            <w:vAlign w:val="bottom"/>
            <w:hideMark/>
          </w:tcPr>
          <w:p w14:paraId="2A2F2F4B" w14:textId="77777777" w:rsidR="00E837EE" w:rsidRPr="00E837EE" w:rsidRDefault="00E837EE" w:rsidP="00E837EE">
            <w:pPr>
              <w:spacing w:line="240" w:lineRule="auto"/>
              <w:jc w:val="center"/>
              <w:rPr>
                <w:b/>
                <w:bCs/>
                <w:color w:val="000000"/>
                <w:sz w:val="24"/>
              </w:rPr>
            </w:pPr>
            <w:r w:rsidRPr="00E837EE">
              <w:rPr>
                <w:b/>
                <w:bCs/>
                <w:color w:val="000000"/>
                <w:sz w:val="24"/>
              </w:rPr>
              <w:t>-0,250</w:t>
            </w:r>
          </w:p>
        </w:tc>
        <w:tc>
          <w:tcPr>
            <w:tcW w:w="2680" w:type="dxa"/>
            <w:shd w:val="clear" w:color="auto" w:fill="auto"/>
            <w:noWrap/>
            <w:vAlign w:val="bottom"/>
            <w:hideMark/>
          </w:tcPr>
          <w:p w14:paraId="6F362B95" w14:textId="77777777" w:rsidR="00E837EE" w:rsidRPr="00E837EE" w:rsidRDefault="00E837EE" w:rsidP="00E837EE">
            <w:pPr>
              <w:spacing w:line="240" w:lineRule="auto"/>
              <w:jc w:val="center"/>
              <w:rPr>
                <w:color w:val="000000"/>
                <w:sz w:val="24"/>
              </w:rPr>
            </w:pPr>
            <w:r w:rsidRPr="00E837EE">
              <w:rPr>
                <w:color w:val="000000"/>
                <w:sz w:val="24"/>
              </w:rPr>
              <w:t>0,138</w:t>
            </w:r>
          </w:p>
        </w:tc>
        <w:tc>
          <w:tcPr>
            <w:tcW w:w="1696" w:type="dxa"/>
            <w:shd w:val="clear" w:color="auto" w:fill="auto"/>
            <w:noWrap/>
            <w:vAlign w:val="bottom"/>
            <w:hideMark/>
          </w:tcPr>
          <w:p w14:paraId="0C32DD15" w14:textId="77777777" w:rsidR="00E837EE" w:rsidRPr="00E837EE" w:rsidRDefault="00E837EE" w:rsidP="00E837EE">
            <w:pPr>
              <w:spacing w:line="240" w:lineRule="auto"/>
              <w:jc w:val="center"/>
              <w:rPr>
                <w:b/>
                <w:bCs/>
                <w:color w:val="000000"/>
                <w:sz w:val="24"/>
              </w:rPr>
            </w:pPr>
            <w:r w:rsidRPr="00E837EE">
              <w:rPr>
                <w:b/>
                <w:bCs/>
                <w:color w:val="000000"/>
                <w:sz w:val="24"/>
              </w:rPr>
              <w:t>0,488</w:t>
            </w:r>
          </w:p>
        </w:tc>
        <w:tc>
          <w:tcPr>
            <w:tcW w:w="1405" w:type="dxa"/>
            <w:shd w:val="clear" w:color="auto" w:fill="auto"/>
            <w:noWrap/>
            <w:vAlign w:val="bottom"/>
            <w:hideMark/>
          </w:tcPr>
          <w:p w14:paraId="16581C1D" w14:textId="77777777" w:rsidR="00E837EE" w:rsidRPr="00E837EE" w:rsidRDefault="00E837EE" w:rsidP="00E837EE">
            <w:pPr>
              <w:spacing w:line="240" w:lineRule="auto"/>
              <w:jc w:val="center"/>
              <w:rPr>
                <w:color w:val="000000"/>
                <w:sz w:val="24"/>
              </w:rPr>
            </w:pPr>
            <w:r w:rsidRPr="00E837EE">
              <w:rPr>
                <w:color w:val="000000"/>
                <w:sz w:val="24"/>
              </w:rPr>
              <w:t>-0,590</w:t>
            </w:r>
          </w:p>
        </w:tc>
      </w:tr>
      <w:tr w:rsidR="00E837EE" w:rsidRPr="00E837EE" w14:paraId="313B6907" w14:textId="77777777" w:rsidTr="00E837EE">
        <w:trPr>
          <w:trHeight w:val="310"/>
        </w:trPr>
        <w:tc>
          <w:tcPr>
            <w:tcW w:w="960" w:type="dxa"/>
            <w:shd w:val="clear" w:color="auto" w:fill="auto"/>
            <w:noWrap/>
            <w:vAlign w:val="bottom"/>
            <w:hideMark/>
          </w:tcPr>
          <w:p w14:paraId="78F2EDE7" w14:textId="77777777" w:rsidR="00E837EE" w:rsidRPr="00E837EE" w:rsidRDefault="00E837EE" w:rsidP="00E837EE">
            <w:pPr>
              <w:spacing w:line="240" w:lineRule="auto"/>
              <w:jc w:val="center"/>
              <w:rPr>
                <w:color w:val="000000"/>
                <w:sz w:val="24"/>
              </w:rPr>
            </w:pPr>
            <w:r w:rsidRPr="00E837EE">
              <w:rPr>
                <w:color w:val="000000"/>
                <w:sz w:val="24"/>
              </w:rPr>
              <w:t>2021</w:t>
            </w:r>
          </w:p>
        </w:tc>
        <w:tc>
          <w:tcPr>
            <w:tcW w:w="1467" w:type="dxa"/>
            <w:shd w:val="clear" w:color="auto" w:fill="auto"/>
            <w:noWrap/>
            <w:vAlign w:val="bottom"/>
            <w:hideMark/>
          </w:tcPr>
          <w:p w14:paraId="1A9DB639" w14:textId="77777777" w:rsidR="00E837EE" w:rsidRPr="00E837EE" w:rsidRDefault="00E837EE" w:rsidP="00E837EE">
            <w:pPr>
              <w:spacing w:line="240" w:lineRule="auto"/>
              <w:jc w:val="center"/>
              <w:rPr>
                <w:b/>
                <w:bCs/>
                <w:color w:val="000000"/>
                <w:sz w:val="24"/>
              </w:rPr>
            </w:pPr>
            <w:r w:rsidRPr="00E837EE">
              <w:rPr>
                <w:b/>
                <w:bCs/>
                <w:color w:val="000000"/>
                <w:sz w:val="24"/>
              </w:rPr>
              <w:t>-0,323</w:t>
            </w:r>
          </w:p>
        </w:tc>
        <w:tc>
          <w:tcPr>
            <w:tcW w:w="1745" w:type="dxa"/>
            <w:shd w:val="clear" w:color="auto" w:fill="auto"/>
            <w:noWrap/>
            <w:vAlign w:val="bottom"/>
            <w:hideMark/>
          </w:tcPr>
          <w:p w14:paraId="2F647390" w14:textId="77777777" w:rsidR="00E837EE" w:rsidRPr="00E837EE" w:rsidRDefault="00E837EE" w:rsidP="00E837EE">
            <w:pPr>
              <w:spacing w:line="240" w:lineRule="auto"/>
              <w:jc w:val="center"/>
              <w:rPr>
                <w:b/>
                <w:bCs/>
                <w:color w:val="000000"/>
                <w:sz w:val="24"/>
              </w:rPr>
            </w:pPr>
            <w:r w:rsidRPr="00E837EE">
              <w:rPr>
                <w:b/>
                <w:bCs/>
                <w:color w:val="000000"/>
                <w:sz w:val="24"/>
              </w:rPr>
              <w:t>-0,106</w:t>
            </w:r>
          </w:p>
        </w:tc>
        <w:tc>
          <w:tcPr>
            <w:tcW w:w="1601" w:type="dxa"/>
            <w:shd w:val="clear" w:color="auto" w:fill="auto"/>
            <w:noWrap/>
            <w:vAlign w:val="bottom"/>
            <w:hideMark/>
          </w:tcPr>
          <w:p w14:paraId="3BB22066" w14:textId="77777777" w:rsidR="00E837EE" w:rsidRPr="00E837EE" w:rsidRDefault="00E837EE" w:rsidP="00E837EE">
            <w:pPr>
              <w:spacing w:line="240" w:lineRule="auto"/>
              <w:jc w:val="center"/>
              <w:rPr>
                <w:color w:val="000000"/>
                <w:sz w:val="24"/>
              </w:rPr>
            </w:pPr>
            <w:r w:rsidRPr="00E837EE">
              <w:rPr>
                <w:color w:val="000000"/>
                <w:sz w:val="24"/>
              </w:rPr>
              <w:t>-0,582</w:t>
            </w:r>
          </w:p>
        </w:tc>
        <w:tc>
          <w:tcPr>
            <w:tcW w:w="1696" w:type="dxa"/>
            <w:shd w:val="clear" w:color="auto" w:fill="auto"/>
            <w:noWrap/>
            <w:vAlign w:val="bottom"/>
            <w:hideMark/>
          </w:tcPr>
          <w:p w14:paraId="3B91AEAA" w14:textId="77777777" w:rsidR="00E837EE" w:rsidRPr="00E837EE" w:rsidRDefault="00E837EE" w:rsidP="00E837EE">
            <w:pPr>
              <w:spacing w:line="240" w:lineRule="auto"/>
              <w:jc w:val="center"/>
              <w:rPr>
                <w:b/>
                <w:bCs/>
                <w:color w:val="000000"/>
                <w:sz w:val="24"/>
              </w:rPr>
            </w:pPr>
            <w:r w:rsidRPr="00E837EE">
              <w:rPr>
                <w:b/>
                <w:bCs/>
                <w:color w:val="000000"/>
                <w:sz w:val="24"/>
              </w:rPr>
              <w:t>-0,207</w:t>
            </w:r>
          </w:p>
        </w:tc>
        <w:tc>
          <w:tcPr>
            <w:tcW w:w="2680" w:type="dxa"/>
            <w:shd w:val="clear" w:color="auto" w:fill="auto"/>
            <w:noWrap/>
            <w:vAlign w:val="bottom"/>
            <w:hideMark/>
          </w:tcPr>
          <w:p w14:paraId="5EE67FC8" w14:textId="77777777" w:rsidR="00E837EE" w:rsidRPr="00E837EE" w:rsidRDefault="00E837EE" w:rsidP="00E837EE">
            <w:pPr>
              <w:spacing w:line="240" w:lineRule="auto"/>
              <w:jc w:val="center"/>
              <w:rPr>
                <w:color w:val="000000"/>
                <w:sz w:val="24"/>
              </w:rPr>
            </w:pPr>
            <w:r w:rsidRPr="00E837EE">
              <w:rPr>
                <w:color w:val="000000"/>
                <w:sz w:val="24"/>
              </w:rPr>
              <w:t>0,347</w:t>
            </w:r>
          </w:p>
        </w:tc>
        <w:tc>
          <w:tcPr>
            <w:tcW w:w="1696" w:type="dxa"/>
            <w:shd w:val="clear" w:color="auto" w:fill="auto"/>
            <w:noWrap/>
            <w:vAlign w:val="bottom"/>
            <w:hideMark/>
          </w:tcPr>
          <w:p w14:paraId="4BC0F532" w14:textId="77777777" w:rsidR="00E837EE" w:rsidRPr="00E837EE" w:rsidRDefault="00E837EE" w:rsidP="00E837EE">
            <w:pPr>
              <w:spacing w:line="240" w:lineRule="auto"/>
              <w:jc w:val="center"/>
              <w:rPr>
                <w:b/>
                <w:bCs/>
                <w:color w:val="000000"/>
                <w:sz w:val="24"/>
              </w:rPr>
            </w:pPr>
            <w:r w:rsidRPr="00E837EE">
              <w:rPr>
                <w:b/>
                <w:bCs/>
                <w:color w:val="000000"/>
                <w:sz w:val="24"/>
              </w:rPr>
              <w:t>0,422</w:t>
            </w:r>
          </w:p>
        </w:tc>
        <w:tc>
          <w:tcPr>
            <w:tcW w:w="1405" w:type="dxa"/>
            <w:shd w:val="clear" w:color="auto" w:fill="auto"/>
            <w:noWrap/>
            <w:vAlign w:val="bottom"/>
            <w:hideMark/>
          </w:tcPr>
          <w:p w14:paraId="448B5B53" w14:textId="77777777" w:rsidR="00E837EE" w:rsidRPr="00E837EE" w:rsidRDefault="00E837EE" w:rsidP="00E837EE">
            <w:pPr>
              <w:spacing w:line="240" w:lineRule="auto"/>
              <w:jc w:val="center"/>
              <w:rPr>
                <w:color w:val="000000"/>
                <w:sz w:val="24"/>
              </w:rPr>
            </w:pPr>
            <w:r w:rsidRPr="00E837EE">
              <w:rPr>
                <w:color w:val="000000"/>
                <w:sz w:val="24"/>
              </w:rPr>
              <w:t>-0,782</w:t>
            </w:r>
          </w:p>
        </w:tc>
      </w:tr>
      <w:tr w:rsidR="00E837EE" w:rsidRPr="00E837EE" w14:paraId="11304C55" w14:textId="77777777" w:rsidTr="00E837EE">
        <w:trPr>
          <w:trHeight w:val="310"/>
        </w:trPr>
        <w:tc>
          <w:tcPr>
            <w:tcW w:w="960" w:type="dxa"/>
            <w:shd w:val="clear" w:color="auto" w:fill="auto"/>
            <w:noWrap/>
            <w:vAlign w:val="bottom"/>
            <w:hideMark/>
          </w:tcPr>
          <w:p w14:paraId="587F76E7" w14:textId="77777777" w:rsidR="00E837EE" w:rsidRPr="00E837EE" w:rsidRDefault="00E837EE" w:rsidP="00E837EE">
            <w:pPr>
              <w:spacing w:line="240" w:lineRule="auto"/>
              <w:jc w:val="center"/>
              <w:rPr>
                <w:color w:val="000000"/>
                <w:sz w:val="24"/>
              </w:rPr>
            </w:pPr>
            <w:r w:rsidRPr="00E837EE">
              <w:rPr>
                <w:color w:val="000000"/>
                <w:sz w:val="24"/>
              </w:rPr>
              <w:t>2022</w:t>
            </w:r>
          </w:p>
        </w:tc>
        <w:tc>
          <w:tcPr>
            <w:tcW w:w="1467" w:type="dxa"/>
            <w:shd w:val="clear" w:color="auto" w:fill="auto"/>
            <w:noWrap/>
            <w:vAlign w:val="bottom"/>
            <w:hideMark/>
          </w:tcPr>
          <w:p w14:paraId="2D0173F4" w14:textId="77777777" w:rsidR="00E837EE" w:rsidRPr="00E837EE" w:rsidRDefault="00E837EE" w:rsidP="00E837EE">
            <w:pPr>
              <w:spacing w:line="240" w:lineRule="auto"/>
              <w:jc w:val="center"/>
              <w:rPr>
                <w:b/>
                <w:bCs/>
                <w:color w:val="000000"/>
                <w:sz w:val="24"/>
              </w:rPr>
            </w:pPr>
            <w:r w:rsidRPr="00E837EE">
              <w:rPr>
                <w:b/>
                <w:bCs/>
                <w:color w:val="000000"/>
                <w:sz w:val="24"/>
              </w:rPr>
              <w:t>-0,362</w:t>
            </w:r>
          </w:p>
        </w:tc>
        <w:tc>
          <w:tcPr>
            <w:tcW w:w="1745" w:type="dxa"/>
            <w:shd w:val="clear" w:color="auto" w:fill="auto"/>
            <w:noWrap/>
            <w:vAlign w:val="bottom"/>
            <w:hideMark/>
          </w:tcPr>
          <w:p w14:paraId="2BCA3108" w14:textId="77777777" w:rsidR="00E837EE" w:rsidRPr="00E837EE" w:rsidRDefault="00E837EE" w:rsidP="00E837EE">
            <w:pPr>
              <w:spacing w:line="240" w:lineRule="auto"/>
              <w:jc w:val="center"/>
              <w:rPr>
                <w:b/>
                <w:bCs/>
                <w:color w:val="000000"/>
                <w:sz w:val="24"/>
              </w:rPr>
            </w:pPr>
            <w:r w:rsidRPr="00E837EE">
              <w:rPr>
                <w:b/>
                <w:bCs/>
                <w:color w:val="000000"/>
                <w:sz w:val="24"/>
              </w:rPr>
              <w:t>-0,143</w:t>
            </w:r>
          </w:p>
        </w:tc>
        <w:tc>
          <w:tcPr>
            <w:tcW w:w="1601" w:type="dxa"/>
            <w:shd w:val="clear" w:color="auto" w:fill="auto"/>
            <w:noWrap/>
            <w:vAlign w:val="bottom"/>
            <w:hideMark/>
          </w:tcPr>
          <w:p w14:paraId="06C7CE23" w14:textId="77777777" w:rsidR="00E837EE" w:rsidRPr="00E837EE" w:rsidRDefault="00E837EE" w:rsidP="00E837EE">
            <w:pPr>
              <w:spacing w:line="240" w:lineRule="auto"/>
              <w:jc w:val="center"/>
              <w:rPr>
                <w:color w:val="000000"/>
                <w:sz w:val="24"/>
              </w:rPr>
            </w:pPr>
            <w:r w:rsidRPr="00E837EE">
              <w:rPr>
                <w:color w:val="000000"/>
                <w:sz w:val="24"/>
              </w:rPr>
              <w:t>-1,432</w:t>
            </w:r>
          </w:p>
        </w:tc>
        <w:tc>
          <w:tcPr>
            <w:tcW w:w="1696" w:type="dxa"/>
            <w:shd w:val="clear" w:color="auto" w:fill="auto"/>
            <w:noWrap/>
            <w:vAlign w:val="bottom"/>
            <w:hideMark/>
          </w:tcPr>
          <w:p w14:paraId="3A3BBA1B" w14:textId="77777777" w:rsidR="00E837EE" w:rsidRPr="00E837EE" w:rsidRDefault="00E837EE" w:rsidP="00E837EE">
            <w:pPr>
              <w:spacing w:line="240" w:lineRule="auto"/>
              <w:jc w:val="center"/>
              <w:rPr>
                <w:b/>
                <w:bCs/>
                <w:color w:val="000000"/>
                <w:sz w:val="24"/>
              </w:rPr>
            </w:pPr>
            <w:r w:rsidRPr="00E837EE">
              <w:rPr>
                <w:b/>
                <w:bCs/>
                <w:color w:val="000000"/>
                <w:sz w:val="24"/>
              </w:rPr>
              <w:t>-0,306</w:t>
            </w:r>
          </w:p>
        </w:tc>
        <w:tc>
          <w:tcPr>
            <w:tcW w:w="2680" w:type="dxa"/>
            <w:shd w:val="clear" w:color="auto" w:fill="auto"/>
            <w:noWrap/>
            <w:vAlign w:val="bottom"/>
            <w:hideMark/>
          </w:tcPr>
          <w:p w14:paraId="205F69CA" w14:textId="77777777" w:rsidR="00E837EE" w:rsidRPr="00E837EE" w:rsidRDefault="00E837EE" w:rsidP="00E837EE">
            <w:pPr>
              <w:spacing w:line="240" w:lineRule="auto"/>
              <w:jc w:val="center"/>
              <w:rPr>
                <w:color w:val="000000"/>
                <w:sz w:val="24"/>
              </w:rPr>
            </w:pPr>
            <w:r w:rsidRPr="00E837EE">
              <w:rPr>
                <w:color w:val="000000"/>
                <w:sz w:val="24"/>
              </w:rPr>
              <w:t>-0,141</w:t>
            </w:r>
          </w:p>
        </w:tc>
        <w:tc>
          <w:tcPr>
            <w:tcW w:w="1696" w:type="dxa"/>
            <w:shd w:val="clear" w:color="auto" w:fill="auto"/>
            <w:noWrap/>
            <w:vAlign w:val="bottom"/>
            <w:hideMark/>
          </w:tcPr>
          <w:p w14:paraId="076A24E8" w14:textId="77777777" w:rsidR="00E837EE" w:rsidRPr="00E837EE" w:rsidRDefault="00E837EE" w:rsidP="00E837EE">
            <w:pPr>
              <w:spacing w:line="240" w:lineRule="auto"/>
              <w:jc w:val="center"/>
              <w:rPr>
                <w:b/>
                <w:bCs/>
                <w:color w:val="000000"/>
                <w:sz w:val="24"/>
              </w:rPr>
            </w:pPr>
            <w:r w:rsidRPr="00E837EE">
              <w:rPr>
                <w:b/>
                <w:bCs/>
                <w:color w:val="000000"/>
                <w:sz w:val="24"/>
              </w:rPr>
              <w:t>0,311</w:t>
            </w:r>
          </w:p>
        </w:tc>
        <w:tc>
          <w:tcPr>
            <w:tcW w:w="1405" w:type="dxa"/>
            <w:shd w:val="clear" w:color="auto" w:fill="auto"/>
            <w:noWrap/>
            <w:vAlign w:val="bottom"/>
            <w:hideMark/>
          </w:tcPr>
          <w:p w14:paraId="0E168671" w14:textId="77777777" w:rsidR="00E837EE" w:rsidRPr="00E837EE" w:rsidRDefault="00E837EE" w:rsidP="00E837EE">
            <w:pPr>
              <w:spacing w:line="240" w:lineRule="auto"/>
              <w:jc w:val="center"/>
              <w:rPr>
                <w:color w:val="000000"/>
                <w:sz w:val="24"/>
              </w:rPr>
            </w:pPr>
            <w:r w:rsidRPr="00E837EE">
              <w:rPr>
                <w:color w:val="000000"/>
                <w:sz w:val="24"/>
              </w:rPr>
              <w:t>-0,686</w:t>
            </w:r>
          </w:p>
        </w:tc>
      </w:tr>
      <w:tr w:rsidR="00E837EE" w:rsidRPr="00E837EE" w14:paraId="071D4F12" w14:textId="77777777" w:rsidTr="00E837EE">
        <w:trPr>
          <w:trHeight w:val="310"/>
        </w:trPr>
        <w:tc>
          <w:tcPr>
            <w:tcW w:w="960" w:type="dxa"/>
            <w:shd w:val="clear" w:color="auto" w:fill="auto"/>
            <w:noWrap/>
            <w:vAlign w:val="bottom"/>
            <w:hideMark/>
          </w:tcPr>
          <w:p w14:paraId="188947FF" w14:textId="77777777" w:rsidR="00E837EE" w:rsidRPr="00E837EE" w:rsidRDefault="00E837EE" w:rsidP="00E837EE">
            <w:pPr>
              <w:spacing w:line="240" w:lineRule="auto"/>
              <w:jc w:val="center"/>
              <w:rPr>
                <w:color w:val="000000"/>
                <w:sz w:val="24"/>
              </w:rPr>
            </w:pPr>
            <w:r w:rsidRPr="00E837EE">
              <w:rPr>
                <w:color w:val="000000"/>
                <w:sz w:val="24"/>
              </w:rPr>
              <w:t>2023</w:t>
            </w:r>
          </w:p>
        </w:tc>
        <w:tc>
          <w:tcPr>
            <w:tcW w:w="1467" w:type="dxa"/>
            <w:shd w:val="clear" w:color="auto" w:fill="auto"/>
            <w:noWrap/>
            <w:vAlign w:val="bottom"/>
            <w:hideMark/>
          </w:tcPr>
          <w:p w14:paraId="659BBAE1" w14:textId="77777777" w:rsidR="00E837EE" w:rsidRPr="00E837EE" w:rsidRDefault="00E837EE" w:rsidP="00E837EE">
            <w:pPr>
              <w:spacing w:line="240" w:lineRule="auto"/>
              <w:jc w:val="center"/>
              <w:rPr>
                <w:color w:val="000000"/>
                <w:sz w:val="24"/>
              </w:rPr>
            </w:pPr>
            <w:r w:rsidRPr="00E837EE">
              <w:rPr>
                <w:color w:val="000000"/>
                <w:sz w:val="24"/>
              </w:rPr>
              <w:t>-0,203</w:t>
            </w:r>
          </w:p>
        </w:tc>
        <w:tc>
          <w:tcPr>
            <w:tcW w:w="1745" w:type="dxa"/>
            <w:shd w:val="clear" w:color="auto" w:fill="auto"/>
            <w:noWrap/>
            <w:vAlign w:val="bottom"/>
            <w:hideMark/>
          </w:tcPr>
          <w:p w14:paraId="225D4140" w14:textId="77777777" w:rsidR="00E837EE" w:rsidRPr="00E837EE" w:rsidRDefault="00E837EE" w:rsidP="00E837EE">
            <w:pPr>
              <w:spacing w:line="240" w:lineRule="auto"/>
              <w:jc w:val="center"/>
              <w:rPr>
                <w:color w:val="000000"/>
                <w:sz w:val="24"/>
              </w:rPr>
            </w:pPr>
            <w:r w:rsidRPr="00E837EE">
              <w:rPr>
                <w:color w:val="000000"/>
                <w:sz w:val="24"/>
              </w:rPr>
              <w:t>-0,103</w:t>
            </w:r>
          </w:p>
        </w:tc>
        <w:tc>
          <w:tcPr>
            <w:tcW w:w="1601" w:type="dxa"/>
            <w:shd w:val="clear" w:color="auto" w:fill="auto"/>
            <w:noWrap/>
            <w:vAlign w:val="bottom"/>
            <w:hideMark/>
          </w:tcPr>
          <w:p w14:paraId="6E9D0339" w14:textId="77777777" w:rsidR="00E837EE" w:rsidRPr="00E837EE" w:rsidRDefault="00E837EE" w:rsidP="00E837EE">
            <w:pPr>
              <w:spacing w:line="240" w:lineRule="auto"/>
              <w:jc w:val="center"/>
              <w:rPr>
                <w:color w:val="000000"/>
                <w:sz w:val="24"/>
              </w:rPr>
            </w:pPr>
            <w:r w:rsidRPr="00E837EE">
              <w:rPr>
                <w:color w:val="000000"/>
                <w:sz w:val="24"/>
              </w:rPr>
              <w:t>-0,914</w:t>
            </w:r>
          </w:p>
        </w:tc>
        <w:tc>
          <w:tcPr>
            <w:tcW w:w="1696" w:type="dxa"/>
            <w:shd w:val="clear" w:color="auto" w:fill="auto"/>
            <w:noWrap/>
            <w:vAlign w:val="bottom"/>
            <w:hideMark/>
          </w:tcPr>
          <w:p w14:paraId="18918CC8" w14:textId="77777777" w:rsidR="00E837EE" w:rsidRPr="00E837EE" w:rsidRDefault="00E837EE" w:rsidP="00E837EE">
            <w:pPr>
              <w:spacing w:line="240" w:lineRule="auto"/>
              <w:jc w:val="center"/>
              <w:rPr>
                <w:color w:val="000000"/>
                <w:sz w:val="24"/>
              </w:rPr>
            </w:pPr>
            <w:r w:rsidRPr="00E837EE">
              <w:rPr>
                <w:color w:val="000000"/>
                <w:sz w:val="24"/>
              </w:rPr>
              <w:t>-0,194</w:t>
            </w:r>
          </w:p>
        </w:tc>
        <w:tc>
          <w:tcPr>
            <w:tcW w:w="2680" w:type="dxa"/>
            <w:shd w:val="clear" w:color="auto" w:fill="auto"/>
            <w:noWrap/>
            <w:vAlign w:val="bottom"/>
            <w:hideMark/>
          </w:tcPr>
          <w:p w14:paraId="22D29DDD" w14:textId="77777777" w:rsidR="00E837EE" w:rsidRPr="00E837EE" w:rsidRDefault="00E837EE" w:rsidP="00E837EE">
            <w:pPr>
              <w:spacing w:line="240" w:lineRule="auto"/>
              <w:jc w:val="center"/>
              <w:rPr>
                <w:color w:val="000000"/>
                <w:sz w:val="24"/>
              </w:rPr>
            </w:pPr>
            <w:r w:rsidRPr="00E837EE">
              <w:rPr>
                <w:color w:val="000000"/>
                <w:sz w:val="24"/>
              </w:rPr>
              <w:t>-0,040</w:t>
            </w:r>
          </w:p>
        </w:tc>
        <w:tc>
          <w:tcPr>
            <w:tcW w:w="1696" w:type="dxa"/>
            <w:shd w:val="clear" w:color="auto" w:fill="auto"/>
            <w:noWrap/>
            <w:vAlign w:val="bottom"/>
            <w:hideMark/>
          </w:tcPr>
          <w:p w14:paraId="04FEEC86" w14:textId="77777777" w:rsidR="00E837EE" w:rsidRPr="00E837EE" w:rsidRDefault="00E837EE" w:rsidP="00E837EE">
            <w:pPr>
              <w:spacing w:line="240" w:lineRule="auto"/>
              <w:jc w:val="center"/>
              <w:rPr>
                <w:color w:val="000000"/>
                <w:sz w:val="24"/>
              </w:rPr>
            </w:pPr>
            <w:r w:rsidRPr="00E837EE">
              <w:rPr>
                <w:color w:val="000000"/>
                <w:sz w:val="24"/>
              </w:rPr>
              <w:t>0,445</w:t>
            </w:r>
          </w:p>
        </w:tc>
        <w:tc>
          <w:tcPr>
            <w:tcW w:w="1405" w:type="dxa"/>
            <w:shd w:val="clear" w:color="auto" w:fill="auto"/>
            <w:noWrap/>
            <w:vAlign w:val="bottom"/>
            <w:hideMark/>
          </w:tcPr>
          <w:p w14:paraId="42C47DDD" w14:textId="77777777" w:rsidR="00E837EE" w:rsidRPr="00E837EE" w:rsidRDefault="00E837EE" w:rsidP="00E837EE">
            <w:pPr>
              <w:spacing w:line="240" w:lineRule="auto"/>
              <w:jc w:val="center"/>
              <w:rPr>
                <w:color w:val="000000"/>
                <w:sz w:val="24"/>
              </w:rPr>
            </w:pPr>
            <w:r w:rsidRPr="00E837EE">
              <w:rPr>
                <w:color w:val="000000"/>
                <w:sz w:val="24"/>
              </w:rPr>
              <w:t>-0,268</w:t>
            </w:r>
          </w:p>
        </w:tc>
      </w:tr>
    </w:tbl>
    <w:p w14:paraId="0EAE6C4C" w14:textId="24AE7959" w:rsidR="00E837EE" w:rsidRDefault="00E837EE" w:rsidP="00E837EE">
      <w:pPr>
        <w:jc w:val="right"/>
      </w:pPr>
    </w:p>
    <w:p w14:paraId="54722013" w14:textId="39456373" w:rsidR="00E837EE" w:rsidRDefault="00E837EE" w:rsidP="00E837EE">
      <w:pPr>
        <w:jc w:val="right"/>
      </w:pPr>
    </w:p>
    <w:p w14:paraId="360517DB" w14:textId="7C7107AB" w:rsidR="00E837EE" w:rsidRDefault="00E837EE" w:rsidP="00E837EE">
      <w:pPr>
        <w:jc w:val="right"/>
      </w:pPr>
    </w:p>
    <w:p w14:paraId="17402688" w14:textId="3EA7F6C1" w:rsidR="00E837EE" w:rsidRDefault="00E837EE" w:rsidP="00E837EE">
      <w:pPr>
        <w:jc w:val="right"/>
      </w:pPr>
      <w:r>
        <w:lastRenderedPageBreak/>
        <w:t>Приложение 6</w:t>
      </w:r>
    </w:p>
    <w:p w14:paraId="4CB2302A" w14:textId="45052DC2" w:rsidR="00E837EE" w:rsidRDefault="00E837EE" w:rsidP="00E837EE">
      <w:pPr>
        <w:jc w:val="center"/>
      </w:pPr>
      <w:r>
        <w:t xml:space="preserve">Доли </w:t>
      </w:r>
      <w:r w:rsidR="00CA4054">
        <w:t xml:space="preserve">численности </w:t>
      </w:r>
      <w:r>
        <w:t>населения федеральных округов в общей численности населения Российской Федерации,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7"/>
        <w:gridCol w:w="2824"/>
        <w:gridCol w:w="3359"/>
        <w:gridCol w:w="3265"/>
        <w:gridCol w:w="3265"/>
      </w:tblGrid>
      <w:tr w:rsidR="00E837EE" w:rsidRPr="00E837EE" w14:paraId="63BB9B9C" w14:textId="77777777" w:rsidTr="00E837EE">
        <w:trPr>
          <w:trHeight w:val="310"/>
          <w:jc w:val="center"/>
        </w:trPr>
        <w:tc>
          <w:tcPr>
            <w:tcW w:w="960" w:type="dxa"/>
            <w:shd w:val="clear" w:color="auto" w:fill="auto"/>
            <w:noWrap/>
            <w:vAlign w:val="bottom"/>
            <w:hideMark/>
          </w:tcPr>
          <w:p w14:paraId="21F4FFB3" w14:textId="77777777" w:rsidR="00E837EE" w:rsidRPr="00E837EE" w:rsidRDefault="00E837EE" w:rsidP="00E837EE">
            <w:pPr>
              <w:spacing w:line="240" w:lineRule="auto"/>
              <w:jc w:val="left"/>
              <w:rPr>
                <w:color w:val="000000"/>
                <w:sz w:val="24"/>
              </w:rPr>
            </w:pPr>
            <w:r w:rsidRPr="00E837EE">
              <w:rPr>
                <w:color w:val="000000"/>
                <w:sz w:val="24"/>
              </w:rPr>
              <w:t> </w:t>
            </w:r>
          </w:p>
        </w:tc>
        <w:tc>
          <w:tcPr>
            <w:tcW w:w="1467" w:type="dxa"/>
            <w:shd w:val="clear" w:color="auto" w:fill="auto"/>
            <w:noWrap/>
            <w:vAlign w:val="bottom"/>
            <w:hideMark/>
          </w:tcPr>
          <w:p w14:paraId="4F024779" w14:textId="77777777" w:rsidR="00E837EE" w:rsidRPr="00E837EE" w:rsidRDefault="00E837EE" w:rsidP="00E837EE">
            <w:pPr>
              <w:spacing w:line="240" w:lineRule="auto"/>
              <w:jc w:val="left"/>
              <w:rPr>
                <w:b/>
                <w:bCs/>
                <w:color w:val="000000"/>
                <w:sz w:val="24"/>
              </w:rPr>
            </w:pPr>
            <w:r w:rsidRPr="00E837EE">
              <w:rPr>
                <w:b/>
                <w:bCs/>
                <w:color w:val="000000"/>
                <w:sz w:val="24"/>
              </w:rPr>
              <w:t>Российская Федерация</w:t>
            </w:r>
          </w:p>
        </w:tc>
        <w:tc>
          <w:tcPr>
            <w:tcW w:w="1745" w:type="dxa"/>
            <w:shd w:val="clear" w:color="auto" w:fill="auto"/>
            <w:noWrap/>
            <w:vAlign w:val="bottom"/>
            <w:hideMark/>
          </w:tcPr>
          <w:p w14:paraId="257CD7CF" w14:textId="77777777" w:rsidR="00E837EE" w:rsidRPr="00E837EE" w:rsidRDefault="00E837EE" w:rsidP="00E837EE">
            <w:pPr>
              <w:spacing w:line="240" w:lineRule="auto"/>
              <w:jc w:val="center"/>
              <w:rPr>
                <w:b/>
                <w:bCs/>
                <w:color w:val="000000"/>
                <w:sz w:val="24"/>
              </w:rPr>
            </w:pPr>
            <w:r w:rsidRPr="00E837EE">
              <w:rPr>
                <w:b/>
                <w:bCs/>
                <w:color w:val="000000"/>
                <w:sz w:val="24"/>
              </w:rPr>
              <w:t>Центральный федеральный округ</w:t>
            </w:r>
          </w:p>
        </w:tc>
        <w:tc>
          <w:tcPr>
            <w:tcW w:w="1696" w:type="dxa"/>
            <w:shd w:val="clear" w:color="auto" w:fill="auto"/>
            <w:noWrap/>
            <w:vAlign w:val="bottom"/>
            <w:hideMark/>
          </w:tcPr>
          <w:p w14:paraId="416FD46D" w14:textId="77777777" w:rsidR="00E837EE" w:rsidRPr="00E837EE" w:rsidRDefault="00E837EE" w:rsidP="00E837EE">
            <w:pPr>
              <w:spacing w:line="240" w:lineRule="auto"/>
              <w:jc w:val="center"/>
              <w:rPr>
                <w:b/>
                <w:bCs/>
                <w:color w:val="000000"/>
                <w:sz w:val="24"/>
              </w:rPr>
            </w:pPr>
            <w:r w:rsidRPr="00E837EE">
              <w:rPr>
                <w:b/>
                <w:bCs/>
                <w:color w:val="000000"/>
                <w:sz w:val="24"/>
              </w:rPr>
              <w:t>Северо-Западный федеральный округ</w:t>
            </w:r>
          </w:p>
        </w:tc>
        <w:tc>
          <w:tcPr>
            <w:tcW w:w="1696" w:type="dxa"/>
            <w:shd w:val="clear" w:color="auto" w:fill="auto"/>
            <w:noWrap/>
            <w:vAlign w:val="bottom"/>
            <w:hideMark/>
          </w:tcPr>
          <w:p w14:paraId="7A352439" w14:textId="77777777" w:rsidR="00E837EE" w:rsidRPr="00E837EE" w:rsidRDefault="00E837EE" w:rsidP="00E837EE">
            <w:pPr>
              <w:spacing w:line="240" w:lineRule="auto"/>
              <w:jc w:val="center"/>
              <w:rPr>
                <w:b/>
                <w:bCs/>
                <w:color w:val="000000"/>
                <w:sz w:val="24"/>
              </w:rPr>
            </w:pPr>
            <w:r w:rsidRPr="00E837EE">
              <w:rPr>
                <w:b/>
                <w:bCs/>
                <w:color w:val="000000"/>
                <w:sz w:val="24"/>
              </w:rPr>
              <w:t>Северо-Кавказский федеральный округ</w:t>
            </w:r>
          </w:p>
        </w:tc>
      </w:tr>
      <w:tr w:rsidR="00E837EE" w:rsidRPr="00E837EE" w14:paraId="4841250F" w14:textId="77777777" w:rsidTr="00E837EE">
        <w:trPr>
          <w:trHeight w:val="310"/>
          <w:jc w:val="center"/>
        </w:trPr>
        <w:tc>
          <w:tcPr>
            <w:tcW w:w="960" w:type="dxa"/>
            <w:shd w:val="clear" w:color="auto" w:fill="auto"/>
            <w:noWrap/>
            <w:vAlign w:val="bottom"/>
            <w:hideMark/>
          </w:tcPr>
          <w:p w14:paraId="5136037F" w14:textId="77777777" w:rsidR="00E837EE" w:rsidRPr="00E837EE" w:rsidRDefault="00E837EE" w:rsidP="00E837EE">
            <w:pPr>
              <w:spacing w:line="240" w:lineRule="auto"/>
              <w:jc w:val="center"/>
              <w:rPr>
                <w:color w:val="000000"/>
                <w:sz w:val="24"/>
              </w:rPr>
            </w:pPr>
            <w:r w:rsidRPr="00E837EE">
              <w:rPr>
                <w:color w:val="000000"/>
                <w:sz w:val="24"/>
              </w:rPr>
              <w:t>2006</w:t>
            </w:r>
          </w:p>
        </w:tc>
        <w:tc>
          <w:tcPr>
            <w:tcW w:w="1467" w:type="dxa"/>
            <w:shd w:val="clear" w:color="auto" w:fill="auto"/>
            <w:noWrap/>
            <w:vAlign w:val="bottom"/>
            <w:hideMark/>
          </w:tcPr>
          <w:p w14:paraId="2030FF1F"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745" w:type="dxa"/>
            <w:shd w:val="clear" w:color="auto" w:fill="auto"/>
            <w:noWrap/>
            <w:vAlign w:val="bottom"/>
            <w:hideMark/>
          </w:tcPr>
          <w:p w14:paraId="12B815E4" w14:textId="77777777" w:rsidR="00E837EE" w:rsidRPr="00E837EE" w:rsidRDefault="00E837EE" w:rsidP="00E837EE">
            <w:pPr>
              <w:spacing w:line="240" w:lineRule="auto"/>
              <w:jc w:val="center"/>
              <w:rPr>
                <w:b/>
                <w:bCs/>
                <w:color w:val="000000"/>
                <w:sz w:val="24"/>
              </w:rPr>
            </w:pPr>
            <w:r w:rsidRPr="00E837EE">
              <w:rPr>
                <w:b/>
                <w:bCs/>
                <w:color w:val="000000"/>
                <w:sz w:val="24"/>
              </w:rPr>
              <w:t>26,727</w:t>
            </w:r>
          </w:p>
        </w:tc>
        <w:tc>
          <w:tcPr>
            <w:tcW w:w="1696" w:type="dxa"/>
            <w:shd w:val="clear" w:color="auto" w:fill="auto"/>
            <w:noWrap/>
            <w:vAlign w:val="bottom"/>
            <w:hideMark/>
          </w:tcPr>
          <w:p w14:paraId="3B2C8633" w14:textId="77777777" w:rsidR="00E837EE" w:rsidRPr="00E837EE" w:rsidRDefault="00E837EE" w:rsidP="00E837EE">
            <w:pPr>
              <w:spacing w:line="240" w:lineRule="auto"/>
              <w:jc w:val="center"/>
              <w:rPr>
                <w:b/>
                <w:bCs/>
                <w:color w:val="000000"/>
                <w:sz w:val="24"/>
              </w:rPr>
            </w:pPr>
            <w:r w:rsidRPr="00E837EE">
              <w:rPr>
                <w:b/>
                <w:bCs/>
                <w:color w:val="000000"/>
                <w:sz w:val="24"/>
              </w:rPr>
              <w:t>9,565</w:t>
            </w:r>
          </w:p>
        </w:tc>
        <w:tc>
          <w:tcPr>
            <w:tcW w:w="1696" w:type="dxa"/>
            <w:shd w:val="clear" w:color="auto" w:fill="auto"/>
            <w:noWrap/>
            <w:vAlign w:val="bottom"/>
            <w:hideMark/>
          </w:tcPr>
          <w:p w14:paraId="3625191C" w14:textId="77777777" w:rsidR="00E837EE" w:rsidRPr="00E837EE" w:rsidRDefault="00E837EE" w:rsidP="00E837EE">
            <w:pPr>
              <w:spacing w:line="240" w:lineRule="auto"/>
              <w:jc w:val="center"/>
              <w:rPr>
                <w:b/>
                <w:bCs/>
                <w:color w:val="000000"/>
                <w:sz w:val="24"/>
              </w:rPr>
            </w:pPr>
            <w:r w:rsidRPr="00E837EE">
              <w:rPr>
                <w:b/>
                <w:bCs/>
                <w:color w:val="000000"/>
                <w:sz w:val="24"/>
              </w:rPr>
              <w:t>6,363</w:t>
            </w:r>
          </w:p>
        </w:tc>
      </w:tr>
      <w:tr w:rsidR="00E837EE" w:rsidRPr="00E837EE" w14:paraId="32464980" w14:textId="77777777" w:rsidTr="00E837EE">
        <w:trPr>
          <w:trHeight w:val="310"/>
          <w:jc w:val="center"/>
        </w:trPr>
        <w:tc>
          <w:tcPr>
            <w:tcW w:w="960" w:type="dxa"/>
            <w:shd w:val="clear" w:color="auto" w:fill="auto"/>
            <w:noWrap/>
            <w:vAlign w:val="bottom"/>
            <w:hideMark/>
          </w:tcPr>
          <w:p w14:paraId="196E0554" w14:textId="77777777" w:rsidR="00E837EE" w:rsidRPr="00E837EE" w:rsidRDefault="00E837EE" w:rsidP="00E837EE">
            <w:pPr>
              <w:spacing w:line="240" w:lineRule="auto"/>
              <w:jc w:val="center"/>
              <w:rPr>
                <w:color w:val="000000"/>
                <w:sz w:val="24"/>
              </w:rPr>
            </w:pPr>
            <w:r w:rsidRPr="00E837EE">
              <w:rPr>
                <w:color w:val="000000"/>
                <w:sz w:val="24"/>
              </w:rPr>
              <w:t>2007</w:t>
            </w:r>
          </w:p>
        </w:tc>
        <w:tc>
          <w:tcPr>
            <w:tcW w:w="1467" w:type="dxa"/>
            <w:shd w:val="clear" w:color="auto" w:fill="auto"/>
            <w:noWrap/>
            <w:vAlign w:val="bottom"/>
            <w:hideMark/>
          </w:tcPr>
          <w:p w14:paraId="2CCF239C"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745" w:type="dxa"/>
            <w:shd w:val="clear" w:color="auto" w:fill="auto"/>
            <w:noWrap/>
            <w:vAlign w:val="bottom"/>
            <w:hideMark/>
          </w:tcPr>
          <w:p w14:paraId="2195E513" w14:textId="77777777" w:rsidR="00E837EE" w:rsidRPr="00E837EE" w:rsidRDefault="00E837EE" w:rsidP="00E837EE">
            <w:pPr>
              <w:spacing w:line="240" w:lineRule="auto"/>
              <w:jc w:val="center"/>
              <w:rPr>
                <w:b/>
                <w:bCs/>
                <w:color w:val="000000"/>
                <w:sz w:val="24"/>
              </w:rPr>
            </w:pPr>
            <w:r w:rsidRPr="00E837EE">
              <w:rPr>
                <w:b/>
                <w:bCs/>
                <w:color w:val="000000"/>
                <w:sz w:val="24"/>
              </w:rPr>
              <w:t>26,768</w:t>
            </w:r>
          </w:p>
        </w:tc>
        <w:tc>
          <w:tcPr>
            <w:tcW w:w="1696" w:type="dxa"/>
            <w:shd w:val="clear" w:color="auto" w:fill="auto"/>
            <w:noWrap/>
            <w:vAlign w:val="bottom"/>
            <w:hideMark/>
          </w:tcPr>
          <w:p w14:paraId="0E81D5BC" w14:textId="77777777" w:rsidR="00E837EE" w:rsidRPr="00E837EE" w:rsidRDefault="00E837EE" w:rsidP="00E837EE">
            <w:pPr>
              <w:spacing w:line="240" w:lineRule="auto"/>
              <w:jc w:val="center"/>
              <w:rPr>
                <w:b/>
                <w:bCs/>
                <w:color w:val="000000"/>
                <w:sz w:val="24"/>
              </w:rPr>
            </w:pPr>
            <w:r w:rsidRPr="00E837EE">
              <w:rPr>
                <w:b/>
                <w:bCs/>
                <w:color w:val="000000"/>
                <w:sz w:val="24"/>
              </w:rPr>
              <w:t>9,549</w:t>
            </w:r>
          </w:p>
        </w:tc>
        <w:tc>
          <w:tcPr>
            <w:tcW w:w="1696" w:type="dxa"/>
            <w:shd w:val="clear" w:color="auto" w:fill="auto"/>
            <w:noWrap/>
            <w:vAlign w:val="bottom"/>
            <w:hideMark/>
          </w:tcPr>
          <w:p w14:paraId="25F139E2" w14:textId="77777777" w:rsidR="00E837EE" w:rsidRPr="00E837EE" w:rsidRDefault="00E837EE" w:rsidP="00E837EE">
            <w:pPr>
              <w:spacing w:line="240" w:lineRule="auto"/>
              <w:jc w:val="center"/>
              <w:rPr>
                <w:b/>
                <w:bCs/>
                <w:color w:val="000000"/>
                <w:sz w:val="24"/>
              </w:rPr>
            </w:pPr>
            <w:r w:rsidRPr="00E837EE">
              <w:rPr>
                <w:b/>
                <w:bCs/>
                <w:color w:val="000000"/>
                <w:sz w:val="24"/>
              </w:rPr>
              <w:t>6,436</w:t>
            </w:r>
          </w:p>
        </w:tc>
      </w:tr>
      <w:tr w:rsidR="00E837EE" w:rsidRPr="00E837EE" w14:paraId="16E1DB6C" w14:textId="77777777" w:rsidTr="00E837EE">
        <w:trPr>
          <w:trHeight w:val="310"/>
          <w:jc w:val="center"/>
        </w:trPr>
        <w:tc>
          <w:tcPr>
            <w:tcW w:w="960" w:type="dxa"/>
            <w:shd w:val="clear" w:color="auto" w:fill="auto"/>
            <w:noWrap/>
            <w:vAlign w:val="bottom"/>
            <w:hideMark/>
          </w:tcPr>
          <w:p w14:paraId="0A435CD1" w14:textId="77777777" w:rsidR="00E837EE" w:rsidRPr="00E837EE" w:rsidRDefault="00E837EE" w:rsidP="00E837EE">
            <w:pPr>
              <w:spacing w:line="240" w:lineRule="auto"/>
              <w:jc w:val="center"/>
              <w:rPr>
                <w:color w:val="000000"/>
                <w:sz w:val="24"/>
              </w:rPr>
            </w:pPr>
            <w:r w:rsidRPr="00E837EE">
              <w:rPr>
                <w:color w:val="000000"/>
                <w:sz w:val="24"/>
              </w:rPr>
              <w:t>2008</w:t>
            </w:r>
          </w:p>
        </w:tc>
        <w:tc>
          <w:tcPr>
            <w:tcW w:w="1467" w:type="dxa"/>
            <w:shd w:val="clear" w:color="auto" w:fill="auto"/>
            <w:noWrap/>
            <w:vAlign w:val="bottom"/>
            <w:hideMark/>
          </w:tcPr>
          <w:p w14:paraId="554C7466"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745" w:type="dxa"/>
            <w:shd w:val="clear" w:color="auto" w:fill="auto"/>
            <w:noWrap/>
            <w:vAlign w:val="bottom"/>
            <w:hideMark/>
          </w:tcPr>
          <w:p w14:paraId="711A48EA" w14:textId="77777777" w:rsidR="00E837EE" w:rsidRPr="00E837EE" w:rsidRDefault="00E837EE" w:rsidP="00E837EE">
            <w:pPr>
              <w:spacing w:line="240" w:lineRule="auto"/>
              <w:jc w:val="center"/>
              <w:rPr>
                <w:b/>
                <w:bCs/>
                <w:color w:val="000000"/>
                <w:sz w:val="24"/>
              </w:rPr>
            </w:pPr>
            <w:r w:rsidRPr="00E837EE">
              <w:rPr>
                <w:b/>
                <w:bCs/>
                <w:color w:val="000000"/>
                <w:sz w:val="24"/>
              </w:rPr>
              <w:t>26,807</w:t>
            </w:r>
          </w:p>
        </w:tc>
        <w:tc>
          <w:tcPr>
            <w:tcW w:w="1696" w:type="dxa"/>
            <w:shd w:val="clear" w:color="auto" w:fill="auto"/>
            <w:noWrap/>
            <w:vAlign w:val="bottom"/>
            <w:hideMark/>
          </w:tcPr>
          <w:p w14:paraId="186C2D60" w14:textId="77777777" w:rsidR="00E837EE" w:rsidRPr="00E837EE" w:rsidRDefault="00E837EE" w:rsidP="00E837EE">
            <w:pPr>
              <w:spacing w:line="240" w:lineRule="auto"/>
              <w:jc w:val="center"/>
              <w:rPr>
                <w:b/>
                <w:bCs/>
                <w:color w:val="000000"/>
                <w:sz w:val="24"/>
              </w:rPr>
            </w:pPr>
            <w:r w:rsidRPr="00E837EE">
              <w:rPr>
                <w:b/>
                <w:bCs/>
                <w:color w:val="000000"/>
                <w:sz w:val="24"/>
              </w:rPr>
              <w:t>9,536</w:t>
            </w:r>
          </w:p>
        </w:tc>
        <w:tc>
          <w:tcPr>
            <w:tcW w:w="1696" w:type="dxa"/>
            <w:shd w:val="clear" w:color="auto" w:fill="auto"/>
            <w:noWrap/>
            <w:vAlign w:val="bottom"/>
            <w:hideMark/>
          </w:tcPr>
          <w:p w14:paraId="091572CD" w14:textId="77777777" w:rsidR="00E837EE" w:rsidRPr="00E837EE" w:rsidRDefault="00E837EE" w:rsidP="00E837EE">
            <w:pPr>
              <w:spacing w:line="240" w:lineRule="auto"/>
              <w:jc w:val="center"/>
              <w:rPr>
                <w:b/>
                <w:bCs/>
                <w:color w:val="000000"/>
                <w:sz w:val="24"/>
              </w:rPr>
            </w:pPr>
            <w:r w:rsidRPr="00E837EE">
              <w:rPr>
                <w:b/>
                <w:bCs/>
                <w:color w:val="000000"/>
                <w:sz w:val="24"/>
              </w:rPr>
              <w:t>6,493</w:t>
            </w:r>
          </w:p>
        </w:tc>
      </w:tr>
      <w:tr w:rsidR="00E837EE" w:rsidRPr="00E837EE" w14:paraId="44B6B577" w14:textId="77777777" w:rsidTr="00E837EE">
        <w:trPr>
          <w:trHeight w:val="310"/>
          <w:jc w:val="center"/>
        </w:trPr>
        <w:tc>
          <w:tcPr>
            <w:tcW w:w="960" w:type="dxa"/>
            <w:shd w:val="clear" w:color="auto" w:fill="auto"/>
            <w:noWrap/>
            <w:vAlign w:val="bottom"/>
            <w:hideMark/>
          </w:tcPr>
          <w:p w14:paraId="597B21AF" w14:textId="77777777" w:rsidR="00E837EE" w:rsidRPr="00E837EE" w:rsidRDefault="00E837EE" w:rsidP="00E837EE">
            <w:pPr>
              <w:spacing w:line="240" w:lineRule="auto"/>
              <w:jc w:val="center"/>
              <w:rPr>
                <w:color w:val="000000"/>
                <w:sz w:val="24"/>
              </w:rPr>
            </w:pPr>
            <w:r w:rsidRPr="00E837EE">
              <w:rPr>
                <w:color w:val="000000"/>
                <w:sz w:val="24"/>
              </w:rPr>
              <w:t>2009</w:t>
            </w:r>
          </w:p>
        </w:tc>
        <w:tc>
          <w:tcPr>
            <w:tcW w:w="1467" w:type="dxa"/>
            <w:shd w:val="clear" w:color="auto" w:fill="auto"/>
            <w:noWrap/>
            <w:vAlign w:val="bottom"/>
            <w:hideMark/>
          </w:tcPr>
          <w:p w14:paraId="63C8204C"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745" w:type="dxa"/>
            <w:shd w:val="clear" w:color="auto" w:fill="auto"/>
            <w:noWrap/>
            <w:vAlign w:val="bottom"/>
            <w:hideMark/>
          </w:tcPr>
          <w:p w14:paraId="0F8BE8C4" w14:textId="77777777" w:rsidR="00E837EE" w:rsidRPr="00E837EE" w:rsidRDefault="00E837EE" w:rsidP="00E837EE">
            <w:pPr>
              <w:spacing w:line="240" w:lineRule="auto"/>
              <w:jc w:val="center"/>
              <w:rPr>
                <w:b/>
                <w:bCs/>
                <w:color w:val="000000"/>
                <w:sz w:val="24"/>
              </w:rPr>
            </w:pPr>
            <w:r w:rsidRPr="00E837EE">
              <w:rPr>
                <w:b/>
                <w:bCs/>
                <w:color w:val="000000"/>
                <w:sz w:val="24"/>
              </w:rPr>
              <w:t>26,839</w:t>
            </w:r>
          </w:p>
        </w:tc>
        <w:tc>
          <w:tcPr>
            <w:tcW w:w="1696" w:type="dxa"/>
            <w:shd w:val="clear" w:color="auto" w:fill="auto"/>
            <w:noWrap/>
            <w:vAlign w:val="bottom"/>
            <w:hideMark/>
          </w:tcPr>
          <w:p w14:paraId="056D62ED" w14:textId="77777777" w:rsidR="00E837EE" w:rsidRPr="00E837EE" w:rsidRDefault="00E837EE" w:rsidP="00E837EE">
            <w:pPr>
              <w:spacing w:line="240" w:lineRule="auto"/>
              <w:jc w:val="center"/>
              <w:rPr>
                <w:b/>
                <w:bCs/>
                <w:color w:val="000000"/>
                <w:sz w:val="24"/>
              </w:rPr>
            </w:pPr>
            <w:r w:rsidRPr="00E837EE">
              <w:rPr>
                <w:b/>
                <w:bCs/>
                <w:color w:val="000000"/>
                <w:sz w:val="24"/>
              </w:rPr>
              <w:t>9,525</w:t>
            </w:r>
          </w:p>
        </w:tc>
        <w:tc>
          <w:tcPr>
            <w:tcW w:w="1696" w:type="dxa"/>
            <w:shd w:val="clear" w:color="auto" w:fill="auto"/>
            <w:noWrap/>
            <w:vAlign w:val="bottom"/>
            <w:hideMark/>
          </w:tcPr>
          <w:p w14:paraId="5078C8A8" w14:textId="77777777" w:rsidR="00E837EE" w:rsidRPr="00E837EE" w:rsidRDefault="00E837EE" w:rsidP="00E837EE">
            <w:pPr>
              <w:spacing w:line="240" w:lineRule="auto"/>
              <w:jc w:val="center"/>
              <w:rPr>
                <w:b/>
                <w:bCs/>
                <w:color w:val="000000"/>
                <w:sz w:val="24"/>
              </w:rPr>
            </w:pPr>
            <w:r w:rsidRPr="00E837EE">
              <w:rPr>
                <w:b/>
                <w:bCs/>
                <w:color w:val="000000"/>
                <w:sz w:val="24"/>
              </w:rPr>
              <w:t>6,548</w:t>
            </w:r>
          </w:p>
        </w:tc>
      </w:tr>
      <w:tr w:rsidR="00E837EE" w:rsidRPr="00E837EE" w14:paraId="50C6C7EF" w14:textId="77777777" w:rsidTr="00E837EE">
        <w:trPr>
          <w:trHeight w:val="310"/>
          <w:jc w:val="center"/>
        </w:trPr>
        <w:tc>
          <w:tcPr>
            <w:tcW w:w="960" w:type="dxa"/>
            <w:shd w:val="clear" w:color="auto" w:fill="auto"/>
            <w:noWrap/>
            <w:vAlign w:val="bottom"/>
            <w:hideMark/>
          </w:tcPr>
          <w:p w14:paraId="63F3E357" w14:textId="77777777" w:rsidR="00E837EE" w:rsidRPr="00E837EE" w:rsidRDefault="00E837EE" w:rsidP="00E837EE">
            <w:pPr>
              <w:spacing w:line="240" w:lineRule="auto"/>
              <w:jc w:val="center"/>
              <w:rPr>
                <w:color w:val="000000"/>
                <w:sz w:val="24"/>
              </w:rPr>
            </w:pPr>
            <w:r w:rsidRPr="00E837EE">
              <w:rPr>
                <w:color w:val="000000"/>
                <w:sz w:val="24"/>
              </w:rPr>
              <w:t>2010</w:t>
            </w:r>
          </w:p>
        </w:tc>
        <w:tc>
          <w:tcPr>
            <w:tcW w:w="1467" w:type="dxa"/>
            <w:shd w:val="clear" w:color="auto" w:fill="auto"/>
            <w:noWrap/>
            <w:vAlign w:val="bottom"/>
            <w:hideMark/>
          </w:tcPr>
          <w:p w14:paraId="1E656FCD"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745" w:type="dxa"/>
            <w:shd w:val="clear" w:color="auto" w:fill="auto"/>
            <w:noWrap/>
            <w:vAlign w:val="bottom"/>
            <w:hideMark/>
          </w:tcPr>
          <w:p w14:paraId="347ED43B" w14:textId="77777777" w:rsidR="00E837EE" w:rsidRPr="00E837EE" w:rsidRDefault="00E837EE" w:rsidP="00E837EE">
            <w:pPr>
              <w:spacing w:line="240" w:lineRule="auto"/>
              <w:jc w:val="center"/>
              <w:rPr>
                <w:b/>
                <w:bCs/>
                <w:color w:val="000000"/>
                <w:sz w:val="24"/>
              </w:rPr>
            </w:pPr>
            <w:r w:rsidRPr="00E837EE">
              <w:rPr>
                <w:b/>
                <w:bCs/>
                <w:color w:val="000000"/>
                <w:sz w:val="24"/>
              </w:rPr>
              <w:t>26,910</w:t>
            </w:r>
          </w:p>
        </w:tc>
        <w:tc>
          <w:tcPr>
            <w:tcW w:w="1696" w:type="dxa"/>
            <w:shd w:val="clear" w:color="auto" w:fill="auto"/>
            <w:noWrap/>
            <w:vAlign w:val="bottom"/>
            <w:hideMark/>
          </w:tcPr>
          <w:p w14:paraId="00A09D3A" w14:textId="77777777" w:rsidR="00E837EE" w:rsidRPr="00E837EE" w:rsidRDefault="00E837EE" w:rsidP="00E837EE">
            <w:pPr>
              <w:spacing w:line="240" w:lineRule="auto"/>
              <w:jc w:val="center"/>
              <w:rPr>
                <w:b/>
                <w:bCs/>
                <w:color w:val="000000"/>
                <w:sz w:val="24"/>
              </w:rPr>
            </w:pPr>
            <w:r w:rsidRPr="00E837EE">
              <w:rPr>
                <w:b/>
                <w:bCs/>
                <w:color w:val="000000"/>
                <w:sz w:val="24"/>
              </w:rPr>
              <w:t>9,538</w:t>
            </w:r>
          </w:p>
        </w:tc>
        <w:tc>
          <w:tcPr>
            <w:tcW w:w="1696" w:type="dxa"/>
            <w:shd w:val="clear" w:color="auto" w:fill="auto"/>
            <w:noWrap/>
            <w:vAlign w:val="bottom"/>
            <w:hideMark/>
          </w:tcPr>
          <w:p w14:paraId="2CBC599E" w14:textId="77777777" w:rsidR="00E837EE" w:rsidRPr="00E837EE" w:rsidRDefault="00E837EE" w:rsidP="00E837EE">
            <w:pPr>
              <w:spacing w:line="240" w:lineRule="auto"/>
              <w:jc w:val="center"/>
              <w:rPr>
                <w:b/>
                <w:bCs/>
                <w:color w:val="000000"/>
                <w:sz w:val="24"/>
              </w:rPr>
            </w:pPr>
            <w:r w:rsidRPr="00E837EE">
              <w:rPr>
                <w:b/>
                <w:bCs/>
                <w:color w:val="000000"/>
                <w:sz w:val="24"/>
              </w:rPr>
              <w:t>6,607</w:t>
            </w:r>
          </w:p>
        </w:tc>
      </w:tr>
      <w:tr w:rsidR="00E837EE" w:rsidRPr="00E837EE" w14:paraId="44850B26" w14:textId="77777777" w:rsidTr="00E837EE">
        <w:trPr>
          <w:trHeight w:val="310"/>
          <w:jc w:val="center"/>
        </w:trPr>
        <w:tc>
          <w:tcPr>
            <w:tcW w:w="960" w:type="dxa"/>
            <w:shd w:val="clear" w:color="auto" w:fill="auto"/>
            <w:noWrap/>
            <w:vAlign w:val="bottom"/>
            <w:hideMark/>
          </w:tcPr>
          <w:p w14:paraId="5A42A595" w14:textId="77777777" w:rsidR="00E837EE" w:rsidRPr="00E837EE" w:rsidRDefault="00E837EE" w:rsidP="00E837EE">
            <w:pPr>
              <w:spacing w:line="240" w:lineRule="auto"/>
              <w:jc w:val="center"/>
              <w:rPr>
                <w:color w:val="000000"/>
                <w:sz w:val="24"/>
              </w:rPr>
            </w:pPr>
            <w:r w:rsidRPr="00E837EE">
              <w:rPr>
                <w:color w:val="000000"/>
                <w:sz w:val="24"/>
              </w:rPr>
              <w:t>2011</w:t>
            </w:r>
          </w:p>
        </w:tc>
        <w:tc>
          <w:tcPr>
            <w:tcW w:w="1467" w:type="dxa"/>
            <w:shd w:val="clear" w:color="auto" w:fill="auto"/>
            <w:noWrap/>
            <w:vAlign w:val="bottom"/>
            <w:hideMark/>
          </w:tcPr>
          <w:p w14:paraId="49D73825"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745" w:type="dxa"/>
            <w:shd w:val="clear" w:color="auto" w:fill="auto"/>
            <w:noWrap/>
            <w:vAlign w:val="bottom"/>
            <w:hideMark/>
          </w:tcPr>
          <w:p w14:paraId="6091B64F" w14:textId="77777777" w:rsidR="00E837EE" w:rsidRPr="00E837EE" w:rsidRDefault="00E837EE" w:rsidP="00E837EE">
            <w:pPr>
              <w:spacing w:line="240" w:lineRule="auto"/>
              <w:jc w:val="center"/>
              <w:rPr>
                <w:b/>
                <w:bCs/>
                <w:color w:val="000000"/>
                <w:sz w:val="24"/>
              </w:rPr>
            </w:pPr>
            <w:r w:rsidRPr="00E837EE">
              <w:rPr>
                <w:b/>
                <w:bCs/>
                <w:color w:val="000000"/>
                <w:sz w:val="24"/>
              </w:rPr>
              <w:t>26,989</w:t>
            </w:r>
          </w:p>
        </w:tc>
        <w:tc>
          <w:tcPr>
            <w:tcW w:w="1696" w:type="dxa"/>
            <w:shd w:val="clear" w:color="auto" w:fill="auto"/>
            <w:noWrap/>
            <w:vAlign w:val="bottom"/>
            <w:hideMark/>
          </w:tcPr>
          <w:p w14:paraId="510BF0DB" w14:textId="77777777" w:rsidR="00E837EE" w:rsidRPr="00E837EE" w:rsidRDefault="00E837EE" w:rsidP="00E837EE">
            <w:pPr>
              <w:spacing w:line="240" w:lineRule="auto"/>
              <w:jc w:val="center"/>
              <w:rPr>
                <w:b/>
                <w:bCs/>
                <w:color w:val="000000"/>
                <w:sz w:val="24"/>
              </w:rPr>
            </w:pPr>
            <w:r w:rsidRPr="00E837EE">
              <w:rPr>
                <w:b/>
                <w:bCs/>
                <w:color w:val="000000"/>
                <w:sz w:val="24"/>
              </w:rPr>
              <w:t>9,542</w:t>
            </w:r>
          </w:p>
        </w:tc>
        <w:tc>
          <w:tcPr>
            <w:tcW w:w="1696" w:type="dxa"/>
            <w:shd w:val="clear" w:color="auto" w:fill="auto"/>
            <w:noWrap/>
            <w:vAlign w:val="bottom"/>
            <w:hideMark/>
          </w:tcPr>
          <w:p w14:paraId="5223DA93" w14:textId="77777777" w:rsidR="00E837EE" w:rsidRPr="00E837EE" w:rsidRDefault="00E837EE" w:rsidP="00E837EE">
            <w:pPr>
              <w:spacing w:line="240" w:lineRule="auto"/>
              <w:jc w:val="center"/>
              <w:rPr>
                <w:b/>
                <w:bCs/>
                <w:color w:val="000000"/>
                <w:sz w:val="24"/>
              </w:rPr>
            </w:pPr>
            <w:r w:rsidRPr="00E837EE">
              <w:rPr>
                <w:b/>
                <w:bCs/>
                <w:color w:val="000000"/>
                <w:sz w:val="24"/>
              </w:rPr>
              <w:t>6,642</w:t>
            </w:r>
          </w:p>
        </w:tc>
      </w:tr>
      <w:tr w:rsidR="00E837EE" w:rsidRPr="00E837EE" w14:paraId="6C2DEFCB" w14:textId="77777777" w:rsidTr="00E837EE">
        <w:trPr>
          <w:trHeight w:val="310"/>
          <w:jc w:val="center"/>
        </w:trPr>
        <w:tc>
          <w:tcPr>
            <w:tcW w:w="960" w:type="dxa"/>
            <w:shd w:val="clear" w:color="auto" w:fill="auto"/>
            <w:noWrap/>
            <w:vAlign w:val="bottom"/>
            <w:hideMark/>
          </w:tcPr>
          <w:p w14:paraId="6D12C25C" w14:textId="77777777" w:rsidR="00E837EE" w:rsidRPr="00E837EE" w:rsidRDefault="00E837EE" w:rsidP="00E837EE">
            <w:pPr>
              <w:spacing w:line="240" w:lineRule="auto"/>
              <w:jc w:val="center"/>
              <w:rPr>
                <w:color w:val="000000"/>
                <w:sz w:val="24"/>
              </w:rPr>
            </w:pPr>
            <w:r w:rsidRPr="00E837EE">
              <w:rPr>
                <w:color w:val="000000"/>
                <w:sz w:val="24"/>
              </w:rPr>
              <w:t>2012</w:t>
            </w:r>
          </w:p>
        </w:tc>
        <w:tc>
          <w:tcPr>
            <w:tcW w:w="1467" w:type="dxa"/>
            <w:shd w:val="clear" w:color="auto" w:fill="auto"/>
            <w:noWrap/>
            <w:vAlign w:val="bottom"/>
            <w:hideMark/>
          </w:tcPr>
          <w:p w14:paraId="03B735EB"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745" w:type="dxa"/>
            <w:shd w:val="clear" w:color="auto" w:fill="auto"/>
            <w:noWrap/>
            <w:vAlign w:val="bottom"/>
            <w:hideMark/>
          </w:tcPr>
          <w:p w14:paraId="269C1A77" w14:textId="77777777" w:rsidR="00E837EE" w:rsidRPr="00E837EE" w:rsidRDefault="00E837EE" w:rsidP="00E837EE">
            <w:pPr>
              <w:spacing w:line="240" w:lineRule="auto"/>
              <w:jc w:val="center"/>
              <w:rPr>
                <w:b/>
                <w:bCs/>
                <w:color w:val="000000"/>
                <w:sz w:val="24"/>
              </w:rPr>
            </w:pPr>
            <w:r w:rsidRPr="00E837EE">
              <w:rPr>
                <w:b/>
                <w:bCs/>
                <w:color w:val="000000"/>
                <w:sz w:val="24"/>
              </w:rPr>
              <w:t>27,086</w:t>
            </w:r>
          </w:p>
        </w:tc>
        <w:tc>
          <w:tcPr>
            <w:tcW w:w="1696" w:type="dxa"/>
            <w:shd w:val="clear" w:color="auto" w:fill="auto"/>
            <w:noWrap/>
            <w:vAlign w:val="bottom"/>
            <w:hideMark/>
          </w:tcPr>
          <w:p w14:paraId="4DB01382" w14:textId="77777777" w:rsidR="00E837EE" w:rsidRPr="00E837EE" w:rsidRDefault="00E837EE" w:rsidP="00E837EE">
            <w:pPr>
              <w:spacing w:line="240" w:lineRule="auto"/>
              <w:jc w:val="center"/>
              <w:rPr>
                <w:b/>
                <w:bCs/>
                <w:color w:val="000000"/>
                <w:sz w:val="24"/>
              </w:rPr>
            </w:pPr>
            <w:r w:rsidRPr="00E837EE">
              <w:rPr>
                <w:b/>
                <w:bCs/>
                <w:color w:val="000000"/>
                <w:sz w:val="24"/>
              </w:rPr>
              <w:t>9,555</w:t>
            </w:r>
          </w:p>
        </w:tc>
        <w:tc>
          <w:tcPr>
            <w:tcW w:w="1696" w:type="dxa"/>
            <w:shd w:val="clear" w:color="auto" w:fill="auto"/>
            <w:noWrap/>
            <w:vAlign w:val="bottom"/>
            <w:hideMark/>
          </w:tcPr>
          <w:p w14:paraId="76E9389E" w14:textId="77777777" w:rsidR="00E837EE" w:rsidRPr="00E837EE" w:rsidRDefault="00E837EE" w:rsidP="00E837EE">
            <w:pPr>
              <w:spacing w:line="240" w:lineRule="auto"/>
              <w:jc w:val="center"/>
              <w:rPr>
                <w:b/>
                <w:bCs/>
                <w:color w:val="000000"/>
                <w:sz w:val="24"/>
              </w:rPr>
            </w:pPr>
            <w:r w:rsidRPr="00E837EE">
              <w:rPr>
                <w:b/>
                <w:bCs/>
                <w:color w:val="000000"/>
                <w:sz w:val="24"/>
              </w:rPr>
              <w:t>6,669</w:t>
            </w:r>
          </w:p>
        </w:tc>
      </w:tr>
      <w:tr w:rsidR="00E837EE" w:rsidRPr="00E837EE" w14:paraId="484C4536" w14:textId="77777777" w:rsidTr="00E837EE">
        <w:trPr>
          <w:trHeight w:val="310"/>
          <w:jc w:val="center"/>
        </w:trPr>
        <w:tc>
          <w:tcPr>
            <w:tcW w:w="960" w:type="dxa"/>
            <w:shd w:val="clear" w:color="auto" w:fill="auto"/>
            <w:noWrap/>
            <w:vAlign w:val="bottom"/>
            <w:hideMark/>
          </w:tcPr>
          <w:p w14:paraId="15F546AF" w14:textId="77777777" w:rsidR="00E837EE" w:rsidRPr="00E837EE" w:rsidRDefault="00E837EE" w:rsidP="00E837EE">
            <w:pPr>
              <w:spacing w:line="240" w:lineRule="auto"/>
              <w:jc w:val="center"/>
              <w:rPr>
                <w:color w:val="000000"/>
                <w:sz w:val="24"/>
              </w:rPr>
            </w:pPr>
            <w:r w:rsidRPr="00E837EE">
              <w:rPr>
                <w:color w:val="000000"/>
                <w:sz w:val="24"/>
              </w:rPr>
              <w:t>2013</w:t>
            </w:r>
          </w:p>
        </w:tc>
        <w:tc>
          <w:tcPr>
            <w:tcW w:w="1467" w:type="dxa"/>
            <w:shd w:val="clear" w:color="auto" w:fill="auto"/>
            <w:noWrap/>
            <w:vAlign w:val="bottom"/>
            <w:hideMark/>
          </w:tcPr>
          <w:p w14:paraId="7DA55C78"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745" w:type="dxa"/>
            <w:shd w:val="clear" w:color="auto" w:fill="auto"/>
            <w:noWrap/>
            <w:vAlign w:val="bottom"/>
            <w:hideMark/>
          </w:tcPr>
          <w:p w14:paraId="4BD970F0" w14:textId="77777777" w:rsidR="00E837EE" w:rsidRPr="00E837EE" w:rsidRDefault="00E837EE" w:rsidP="00E837EE">
            <w:pPr>
              <w:spacing w:line="240" w:lineRule="auto"/>
              <w:jc w:val="center"/>
              <w:rPr>
                <w:b/>
                <w:bCs/>
                <w:color w:val="000000"/>
                <w:sz w:val="24"/>
              </w:rPr>
            </w:pPr>
            <w:r w:rsidRPr="00E837EE">
              <w:rPr>
                <w:b/>
                <w:bCs/>
                <w:color w:val="000000"/>
                <w:sz w:val="24"/>
              </w:rPr>
              <w:t>27,177</w:t>
            </w:r>
          </w:p>
        </w:tc>
        <w:tc>
          <w:tcPr>
            <w:tcW w:w="1696" w:type="dxa"/>
            <w:shd w:val="clear" w:color="auto" w:fill="auto"/>
            <w:noWrap/>
            <w:vAlign w:val="bottom"/>
            <w:hideMark/>
          </w:tcPr>
          <w:p w14:paraId="6FCE7F13" w14:textId="77777777" w:rsidR="00E837EE" w:rsidRPr="00E837EE" w:rsidRDefault="00E837EE" w:rsidP="00E837EE">
            <w:pPr>
              <w:spacing w:line="240" w:lineRule="auto"/>
              <w:jc w:val="center"/>
              <w:rPr>
                <w:b/>
                <w:bCs/>
                <w:color w:val="000000"/>
                <w:sz w:val="24"/>
              </w:rPr>
            </w:pPr>
            <w:r w:rsidRPr="00E837EE">
              <w:rPr>
                <w:b/>
                <w:bCs/>
                <w:color w:val="000000"/>
                <w:sz w:val="24"/>
              </w:rPr>
              <w:t>9,582</w:t>
            </w:r>
          </w:p>
        </w:tc>
        <w:tc>
          <w:tcPr>
            <w:tcW w:w="1696" w:type="dxa"/>
            <w:shd w:val="clear" w:color="auto" w:fill="auto"/>
            <w:noWrap/>
            <w:vAlign w:val="bottom"/>
            <w:hideMark/>
          </w:tcPr>
          <w:p w14:paraId="5FEDFE93" w14:textId="77777777" w:rsidR="00E837EE" w:rsidRPr="00E837EE" w:rsidRDefault="00E837EE" w:rsidP="00E837EE">
            <w:pPr>
              <w:spacing w:line="240" w:lineRule="auto"/>
              <w:jc w:val="center"/>
              <w:rPr>
                <w:b/>
                <w:bCs/>
                <w:color w:val="000000"/>
                <w:sz w:val="24"/>
              </w:rPr>
            </w:pPr>
            <w:r w:rsidRPr="00E837EE">
              <w:rPr>
                <w:b/>
                <w:bCs/>
                <w:color w:val="000000"/>
                <w:sz w:val="24"/>
              </w:rPr>
              <w:t>6,694</w:t>
            </w:r>
          </w:p>
        </w:tc>
      </w:tr>
      <w:tr w:rsidR="00E837EE" w:rsidRPr="00E837EE" w14:paraId="1DCF787A" w14:textId="77777777" w:rsidTr="00E837EE">
        <w:trPr>
          <w:trHeight w:val="310"/>
          <w:jc w:val="center"/>
        </w:trPr>
        <w:tc>
          <w:tcPr>
            <w:tcW w:w="960" w:type="dxa"/>
            <w:shd w:val="clear" w:color="auto" w:fill="auto"/>
            <w:noWrap/>
            <w:vAlign w:val="bottom"/>
            <w:hideMark/>
          </w:tcPr>
          <w:p w14:paraId="1DDF96D2" w14:textId="77777777" w:rsidR="00E837EE" w:rsidRPr="00E837EE" w:rsidRDefault="00E837EE" w:rsidP="00E837EE">
            <w:pPr>
              <w:spacing w:line="240" w:lineRule="auto"/>
              <w:jc w:val="center"/>
              <w:rPr>
                <w:color w:val="000000"/>
                <w:sz w:val="24"/>
              </w:rPr>
            </w:pPr>
            <w:r w:rsidRPr="00E837EE">
              <w:rPr>
                <w:color w:val="000000"/>
                <w:sz w:val="24"/>
              </w:rPr>
              <w:t>2014</w:t>
            </w:r>
          </w:p>
        </w:tc>
        <w:tc>
          <w:tcPr>
            <w:tcW w:w="1467" w:type="dxa"/>
            <w:shd w:val="clear" w:color="auto" w:fill="auto"/>
            <w:noWrap/>
            <w:vAlign w:val="bottom"/>
            <w:hideMark/>
          </w:tcPr>
          <w:p w14:paraId="25A9C0EB"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745" w:type="dxa"/>
            <w:shd w:val="clear" w:color="auto" w:fill="auto"/>
            <w:noWrap/>
            <w:vAlign w:val="bottom"/>
            <w:hideMark/>
          </w:tcPr>
          <w:p w14:paraId="7C5ACDE9" w14:textId="77777777" w:rsidR="00E837EE" w:rsidRPr="00E837EE" w:rsidRDefault="00E837EE" w:rsidP="00E837EE">
            <w:pPr>
              <w:spacing w:line="240" w:lineRule="auto"/>
              <w:jc w:val="center"/>
              <w:rPr>
                <w:b/>
                <w:bCs/>
                <w:color w:val="000000"/>
                <w:sz w:val="24"/>
              </w:rPr>
            </w:pPr>
            <w:r w:rsidRPr="00E837EE">
              <w:rPr>
                <w:b/>
                <w:bCs/>
                <w:color w:val="000000"/>
                <w:sz w:val="24"/>
              </w:rPr>
              <w:t>26,838</w:t>
            </w:r>
          </w:p>
        </w:tc>
        <w:tc>
          <w:tcPr>
            <w:tcW w:w="1696" w:type="dxa"/>
            <w:shd w:val="clear" w:color="auto" w:fill="auto"/>
            <w:noWrap/>
            <w:vAlign w:val="bottom"/>
            <w:hideMark/>
          </w:tcPr>
          <w:p w14:paraId="429A5BFB" w14:textId="77777777" w:rsidR="00E837EE" w:rsidRPr="00E837EE" w:rsidRDefault="00E837EE" w:rsidP="00E837EE">
            <w:pPr>
              <w:spacing w:line="240" w:lineRule="auto"/>
              <w:jc w:val="center"/>
              <w:rPr>
                <w:b/>
                <w:bCs/>
                <w:color w:val="000000"/>
                <w:sz w:val="24"/>
              </w:rPr>
            </w:pPr>
            <w:r w:rsidRPr="00E837EE">
              <w:rPr>
                <w:b/>
                <w:bCs/>
                <w:color w:val="000000"/>
                <w:sz w:val="24"/>
              </w:rPr>
              <w:t>9,433</w:t>
            </w:r>
          </w:p>
        </w:tc>
        <w:tc>
          <w:tcPr>
            <w:tcW w:w="1696" w:type="dxa"/>
            <w:shd w:val="clear" w:color="auto" w:fill="auto"/>
            <w:noWrap/>
            <w:vAlign w:val="bottom"/>
            <w:hideMark/>
          </w:tcPr>
          <w:p w14:paraId="36C77B3C" w14:textId="77777777" w:rsidR="00E837EE" w:rsidRPr="00E837EE" w:rsidRDefault="00E837EE" w:rsidP="00E837EE">
            <w:pPr>
              <w:spacing w:line="240" w:lineRule="auto"/>
              <w:jc w:val="center"/>
              <w:rPr>
                <w:b/>
                <w:bCs/>
                <w:color w:val="000000"/>
                <w:sz w:val="24"/>
              </w:rPr>
            </w:pPr>
            <w:r w:rsidRPr="00E837EE">
              <w:rPr>
                <w:b/>
                <w:bCs/>
                <w:color w:val="000000"/>
                <w:sz w:val="24"/>
              </w:rPr>
              <w:t>6,628</w:t>
            </w:r>
          </w:p>
        </w:tc>
      </w:tr>
      <w:tr w:rsidR="00E837EE" w:rsidRPr="00E837EE" w14:paraId="5872BB2E" w14:textId="77777777" w:rsidTr="00E837EE">
        <w:trPr>
          <w:trHeight w:val="310"/>
          <w:jc w:val="center"/>
        </w:trPr>
        <w:tc>
          <w:tcPr>
            <w:tcW w:w="960" w:type="dxa"/>
            <w:shd w:val="clear" w:color="auto" w:fill="auto"/>
            <w:noWrap/>
            <w:vAlign w:val="bottom"/>
            <w:hideMark/>
          </w:tcPr>
          <w:p w14:paraId="2CCC6C85" w14:textId="77777777" w:rsidR="00E837EE" w:rsidRPr="00E837EE" w:rsidRDefault="00E837EE" w:rsidP="00E837EE">
            <w:pPr>
              <w:spacing w:line="240" w:lineRule="auto"/>
              <w:jc w:val="center"/>
              <w:rPr>
                <w:color w:val="000000"/>
                <w:sz w:val="24"/>
              </w:rPr>
            </w:pPr>
            <w:r w:rsidRPr="00E837EE">
              <w:rPr>
                <w:color w:val="000000"/>
                <w:sz w:val="24"/>
              </w:rPr>
              <w:t>2015</w:t>
            </w:r>
          </w:p>
        </w:tc>
        <w:tc>
          <w:tcPr>
            <w:tcW w:w="1467" w:type="dxa"/>
            <w:shd w:val="clear" w:color="auto" w:fill="auto"/>
            <w:noWrap/>
            <w:vAlign w:val="bottom"/>
            <w:hideMark/>
          </w:tcPr>
          <w:p w14:paraId="396BFE76"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745" w:type="dxa"/>
            <w:shd w:val="clear" w:color="auto" w:fill="auto"/>
            <w:noWrap/>
            <w:vAlign w:val="bottom"/>
            <w:hideMark/>
          </w:tcPr>
          <w:p w14:paraId="7F0DCE07" w14:textId="77777777" w:rsidR="00E837EE" w:rsidRPr="00E837EE" w:rsidRDefault="00E837EE" w:rsidP="00E837EE">
            <w:pPr>
              <w:spacing w:line="240" w:lineRule="auto"/>
              <w:jc w:val="center"/>
              <w:rPr>
                <w:b/>
                <w:bCs/>
                <w:color w:val="000000"/>
                <w:sz w:val="24"/>
              </w:rPr>
            </w:pPr>
            <w:r w:rsidRPr="00E837EE">
              <w:rPr>
                <w:b/>
                <w:bCs/>
                <w:color w:val="000000"/>
                <w:sz w:val="24"/>
              </w:rPr>
              <w:t>26,940</w:t>
            </w:r>
          </w:p>
        </w:tc>
        <w:tc>
          <w:tcPr>
            <w:tcW w:w="1696" w:type="dxa"/>
            <w:shd w:val="clear" w:color="auto" w:fill="auto"/>
            <w:noWrap/>
            <w:vAlign w:val="bottom"/>
            <w:hideMark/>
          </w:tcPr>
          <w:p w14:paraId="4FA5E897" w14:textId="77777777" w:rsidR="00E837EE" w:rsidRPr="00E837EE" w:rsidRDefault="00E837EE" w:rsidP="00E837EE">
            <w:pPr>
              <w:spacing w:line="240" w:lineRule="auto"/>
              <w:jc w:val="center"/>
              <w:rPr>
                <w:b/>
                <w:bCs/>
                <w:color w:val="000000"/>
                <w:sz w:val="24"/>
              </w:rPr>
            </w:pPr>
            <w:r w:rsidRPr="00E837EE">
              <w:rPr>
                <w:b/>
                <w:bCs/>
                <w:color w:val="000000"/>
                <w:sz w:val="24"/>
              </w:rPr>
              <w:t>9,411</w:t>
            </w:r>
          </w:p>
        </w:tc>
        <w:tc>
          <w:tcPr>
            <w:tcW w:w="1696" w:type="dxa"/>
            <w:shd w:val="clear" w:color="auto" w:fill="auto"/>
            <w:noWrap/>
            <w:vAlign w:val="bottom"/>
            <w:hideMark/>
          </w:tcPr>
          <w:p w14:paraId="2AD8C10C" w14:textId="77777777" w:rsidR="00E837EE" w:rsidRPr="00E837EE" w:rsidRDefault="00E837EE" w:rsidP="00E837EE">
            <w:pPr>
              <w:spacing w:line="240" w:lineRule="auto"/>
              <w:jc w:val="center"/>
              <w:rPr>
                <w:b/>
                <w:bCs/>
                <w:color w:val="000000"/>
                <w:sz w:val="24"/>
              </w:rPr>
            </w:pPr>
            <w:r w:rsidRPr="00E837EE">
              <w:rPr>
                <w:b/>
                <w:bCs/>
                <w:color w:val="000000"/>
                <w:sz w:val="24"/>
              </w:rPr>
              <w:t>6,661</w:t>
            </w:r>
          </w:p>
        </w:tc>
      </w:tr>
      <w:tr w:rsidR="00E837EE" w:rsidRPr="00E837EE" w14:paraId="6A89A6D1" w14:textId="77777777" w:rsidTr="00E837EE">
        <w:trPr>
          <w:trHeight w:val="310"/>
          <w:jc w:val="center"/>
        </w:trPr>
        <w:tc>
          <w:tcPr>
            <w:tcW w:w="960" w:type="dxa"/>
            <w:shd w:val="clear" w:color="auto" w:fill="auto"/>
            <w:noWrap/>
            <w:vAlign w:val="bottom"/>
            <w:hideMark/>
          </w:tcPr>
          <w:p w14:paraId="0CAB349F" w14:textId="77777777" w:rsidR="00E837EE" w:rsidRPr="00E837EE" w:rsidRDefault="00E837EE" w:rsidP="00E837EE">
            <w:pPr>
              <w:spacing w:line="240" w:lineRule="auto"/>
              <w:jc w:val="center"/>
              <w:rPr>
                <w:color w:val="000000"/>
                <w:sz w:val="24"/>
              </w:rPr>
            </w:pPr>
            <w:r w:rsidRPr="00E837EE">
              <w:rPr>
                <w:color w:val="000000"/>
                <w:sz w:val="24"/>
              </w:rPr>
              <w:t>2016</w:t>
            </w:r>
          </w:p>
        </w:tc>
        <w:tc>
          <w:tcPr>
            <w:tcW w:w="1467" w:type="dxa"/>
            <w:shd w:val="clear" w:color="auto" w:fill="auto"/>
            <w:noWrap/>
            <w:vAlign w:val="bottom"/>
            <w:hideMark/>
          </w:tcPr>
          <w:p w14:paraId="1F0E5DE7"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745" w:type="dxa"/>
            <w:shd w:val="clear" w:color="auto" w:fill="auto"/>
            <w:noWrap/>
            <w:vAlign w:val="bottom"/>
            <w:hideMark/>
          </w:tcPr>
          <w:p w14:paraId="05352BDB" w14:textId="77777777" w:rsidR="00E837EE" w:rsidRPr="00E837EE" w:rsidRDefault="00E837EE" w:rsidP="00E837EE">
            <w:pPr>
              <w:spacing w:line="240" w:lineRule="auto"/>
              <w:jc w:val="center"/>
              <w:rPr>
                <w:b/>
                <w:bCs/>
                <w:color w:val="000000"/>
                <w:sz w:val="24"/>
              </w:rPr>
            </w:pPr>
            <w:r w:rsidRPr="00E837EE">
              <w:rPr>
                <w:b/>
                <w:bCs/>
                <w:color w:val="000000"/>
                <w:sz w:val="24"/>
              </w:rPr>
              <w:t>27,014</w:t>
            </w:r>
          </w:p>
        </w:tc>
        <w:tc>
          <w:tcPr>
            <w:tcW w:w="1696" w:type="dxa"/>
            <w:shd w:val="clear" w:color="auto" w:fill="auto"/>
            <w:noWrap/>
            <w:vAlign w:val="bottom"/>
            <w:hideMark/>
          </w:tcPr>
          <w:p w14:paraId="63E0283A" w14:textId="77777777" w:rsidR="00E837EE" w:rsidRPr="00E837EE" w:rsidRDefault="00E837EE" w:rsidP="00E837EE">
            <w:pPr>
              <w:spacing w:line="240" w:lineRule="auto"/>
              <w:jc w:val="center"/>
              <w:rPr>
                <w:b/>
                <w:bCs/>
                <w:color w:val="000000"/>
                <w:sz w:val="24"/>
              </w:rPr>
            </w:pPr>
            <w:r w:rsidRPr="00E837EE">
              <w:rPr>
                <w:b/>
                <w:bCs/>
                <w:color w:val="000000"/>
                <w:sz w:val="24"/>
              </w:rPr>
              <w:t>9,414</w:t>
            </w:r>
          </w:p>
        </w:tc>
        <w:tc>
          <w:tcPr>
            <w:tcW w:w="1696" w:type="dxa"/>
            <w:shd w:val="clear" w:color="auto" w:fill="auto"/>
            <w:noWrap/>
            <w:vAlign w:val="bottom"/>
            <w:hideMark/>
          </w:tcPr>
          <w:p w14:paraId="297437B3" w14:textId="77777777" w:rsidR="00E837EE" w:rsidRPr="00E837EE" w:rsidRDefault="00E837EE" w:rsidP="00E837EE">
            <w:pPr>
              <w:spacing w:line="240" w:lineRule="auto"/>
              <w:jc w:val="center"/>
              <w:rPr>
                <w:b/>
                <w:bCs/>
                <w:color w:val="000000"/>
                <w:sz w:val="24"/>
              </w:rPr>
            </w:pPr>
            <w:r w:rsidRPr="00E837EE">
              <w:rPr>
                <w:b/>
                <w:bCs/>
                <w:color w:val="000000"/>
                <w:sz w:val="24"/>
              </w:rPr>
              <w:t>6,693</w:t>
            </w:r>
          </w:p>
        </w:tc>
      </w:tr>
      <w:tr w:rsidR="00E837EE" w:rsidRPr="00E837EE" w14:paraId="742CFFB1" w14:textId="77777777" w:rsidTr="00E837EE">
        <w:trPr>
          <w:trHeight w:val="310"/>
          <w:jc w:val="center"/>
        </w:trPr>
        <w:tc>
          <w:tcPr>
            <w:tcW w:w="960" w:type="dxa"/>
            <w:shd w:val="clear" w:color="auto" w:fill="auto"/>
            <w:noWrap/>
            <w:vAlign w:val="bottom"/>
            <w:hideMark/>
          </w:tcPr>
          <w:p w14:paraId="29A075B6" w14:textId="77777777" w:rsidR="00E837EE" w:rsidRPr="00E837EE" w:rsidRDefault="00E837EE" w:rsidP="00E837EE">
            <w:pPr>
              <w:spacing w:line="240" w:lineRule="auto"/>
              <w:jc w:val="center"/>
              <w:rPr>
                <w:color w:val="000000"/>
                <w:sz w:val="24"/>
              </w:rPr>
            </w:pPr>
            <w:r w:rsidRPr="00E837EE">
              <w:rPr>
                <w:color w:val="000000"/>
                <w:sz w:val="24"/>
              </w:rPr>
              <w:t>2017</w:t>
            </w:r>
          </w:p>
        </w:tc>
        <w:tc>
          <w:tcPr>
            <w:tcW w:w="1467" w:type="dxa"/>
            <w:shd w:val="clear" w:color="auto" w:fill="auto"/>
            <w:noWrap/>
            <w:vAlign w:val="bottom"/>
            <w:hideMark/>
          </w:tcPr>
          <w:p w14:paraId="0BD0901A"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745" w:type="dxa"/>
            <w:shd w:val="clear" w:color="auto" w:fill="auto"/>
            <w:noWrap/>
            <w:vAlign w:val="bottom"/>
            <w:hideMark/>
          </w:tcPr>
          <w:p w14:paraId="5B34E5C6" w14:textId="77777777" w:rsidR="00E837EE" w:rsidRPr="00E837EE" w:rsidRDefault="00E837EE" w:rsidP="00E837EE">
            <w:pPr>
              <w:spacing w:line="240" w:lineRule="auto"/>
              <w:jc w:val="center"/>
              <w:rPr>
                <w:b/>
                <w:bCs/>
                <w:color w:val="000000"/>
                <w:sz w:val="24"/>
              </w:rPr>
            </w:pPr>
            <w:r w:rsidRPr="00E837EE">
              <w:rPr>
                <w:b/>
                <w:bCs/>
                <w:color w:val="000000"/>
                <w:sz w:val="24"/>
              </w:rPr>
              <w:t>27,117</w:t>
            </w:r>
          </w:p>
        </w:tc>
        <w:tc>
          <w:tcPr>
            <w:tcW w:w="1696" w:type="dxa"/>
            <w:shd w:val="clear" w:color="auto" w:fill="auto"/>
            <w:noWrap/>
            <w:vAlign w:val="bottom"/>
            <w:hideMark/>
          </w:tcPr>
          <w:p w14:paraId="175FBCD7" w14:textId="77777777" w:rsidR="00E837EE" w:rsidRPr="00E837EE" w:rsidRDefault="00E837EE" w:rsidP="00E837EE">
            <w:pPr>
              <w:spacing w:line="240" w:lineRule="auto"/>
              <w:jc w:val="center"/>
              <w:rPr>
                <w:b/>
                <w:bCs/>
                <w:color w:val="000000"/>
                <w:sz w:val="24"/>
              </w:rPr>
            </w:pPr>
            <w:r w:rsidRPr="00E837EE">
              <w:rPr>
                <w:b/>
                <w:bCs/>
                <w:color w:val="000000"/>
                <w:sz w:val="24"/>
              </w:rPr>
              <w:t>9,433</w:t>
            </w:r>
          </w:p>
        </w:tc>
        <w:tc>
          <w:tcPr>
            <w:tcW w:w="1696" w:type="dxa"/>
            <w:shd w:val="clear" w:color="auto" w:fill="auto"/>
            <w:noWrap/>
            <w:vAlign w:val="bottom"/>
            <w:hideMark/>
          </w:tcPr>
          <w:p w14:paraId="4EDC4AC3" w14:textId="77777777" w:rsidR="00E837EE" w:rsidRPr="00E837EE" w:rsidRDefault="00E837EE" w:rsidP="00E837EE">
            <w:pPr>
              <w:spacing w:line="240" w:lineRule="auto"/>
              <w:jc w:val="center"/>
              <w:rPr>
                <w:b/>
                <w:bCs/>
                <w:color w:val="000000"/>
                <w:sz w:val="24"/>
              </w:rPr>
            </w:pPr>
            <w:r w:rsidRPr="00E837EE">
              <w:rPr>
                <w:b/>
                <w:bCs/>
                <w:color w:val="000000"/>
                <w:sz w:val="24"/>
              </w:rPr>
              <w:t>6,727</w:t>
            </w:r>
          </w:p>
        </w:tc>
      </w:tr>
      <w:tr w:rsidR="00E837EE" w:rsidRPr="00E837EE" w14:paraId="5F2957CD" w14:textId="77777777" w:rsidTr="00E837EE">
        <w:trPr>
          <w:trHeight w:val="310"/>
          <w:jc w:val="center"/>
        </w:trPr>
        <w:tc>
          <w:tcPr>
            <w:tcW w:w="960" w:type="dxa"/>
            <w:shd w:val="clear" w:color="auto" w:fill="auto"/>
            <w:noWrap/>
            <w:vAlign w:val="bottom"/>
            <w:hideMark/>
          </w:tcPr>
          <w:p w14:paraId="0405ED7F" w14:textId="77777777" w:rsidR="00E837EE" w:rsidRPr="00E837EE" w:rsidRDefault="00E837EE" w:rsidP="00E837EE">
            <w:pPr>
              <w:spacing w:line="240" w:lineRule="auto"/>
              <w:jc w:val="center"/>
              <w:rPr>
                <w:color w:val="000000"/>
                <w:sz w:val="24"/>
              </w:rPr>
            </w:pPr>
            <w:r w:rsidRPr="00E837EE">
              <w:rPr>
                <w:color w:val="000000"/>
                <w:sz w:val="24"/>
              </w:rPr>
              <w:t>2018</w:t>
            </w:r>
          </w:p>
        </w:tc>
        <w:tc>
          <w:tcPr>
            <w:tcW w:w="1467" w:type="dxa"/>
            <w:shd w:val="clear" w:color="auto" w:fill="auto"/>
            <w:noWrap/>
            <w:vAlign w:val="bottom"/>
            <w:hideMark/>
          </w:tcPr>
          <w:p w14:paraId="7274E0C0"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745" w:type="dxa"/>
            <w:shd w:val="clear" w:color="auto" w:fill="auto"/>
            <w:noWrap/>
            <w:vAlign w:val="bottom"/>
            <w:hideMark/>
          </w:tcPr>
          <w:p w14:paraId="08DF07C3" w14:textId="77777777" w:rsidR="00E837EE" w:rsidRPr="00E837EE" w:rsidRDefault="00E837EE" w:rsidP="00E837EE">
            <w:pPr>
              <w:spacing w:line="240" w:lineRule="auto"/>
              <w:jc w:val="center"/>
              <w:rPr>
                <w:b/>
                <w:bCs/>
                <w:color w:val="000000"/>
                <w:sz w:val="24"/>
              </w:rPr>
            </w:pPr>
            <w:r w:rsidRPr="00E837EE">
              <w:rPr>
                <w:b/>
                <w:bCs/>
                <w:color w:val="000000"/>
                <w:sz w:val="24"/>
              </w:rPr>
              <w:t>27,228</w:t>
            </w:r>
          </w:p>
        </w:tc>
        <w:tc>
          <w:tcPr>
            <w:tcW w:w="1696" w:type="dxa"/>
            <w:shd w:val="clear" w:color="auto" w:fill="auto"/>
            <w:noWrap/>
            <w:vAlign w:val="bottom"/>
            <w:hideMark/>
          </w:tcPr>
          <w:p w14:paraId="6F39676E" w14:textId="77777777" w:rsidR="00E837EE" w:rsidRPr="00E837EE" w:rsidRDefault="00E837EE" w:rsidP="00E837EE">
            <w:pPr>
              <w:spacing w:line="240" w:lineRule="auto"/>
              <w:jc w:val="center"/>
              <w:rPr>
                <w:b/>
                <w:bCs/>
                <w:color w:val="000000"/>
                <w:sz w:val="24"/>
              </w:rPr>
            </w:pPr>
            <w:r w:rsidRPr="00E837EE">
              <w:rPr>
                <w:b/>
                <w:bCs/>
                <w:color w:val="000000"/>
                <w:sz w:val="24"/>
              </w:rPr>
              <w:t>9,443</w:t>
            </w:r>
          </w:p>
        </w:tc>
        <w:tc>
          <w:tcPr>
            <w:tcW w:w="1696" w:type="dxa"/>
            <w:shd w:val="clear" w:color="auto" w:fill="auto"/>
            <w:noWrap/>
            <w:vAlign w:val="bottom"/>
            <w:hideMark/>
          </w:tcPr>
          <w:p w14:paraId="0841CB85" w14:textId="77777777" w:rsidR="00E837EE" w:rsidRPr="00E837EE" w:rsidRDefault="00E837EE" w:rsidP="00E837EE">
            <w:pPr>
              <w:spacing w:line="240" w:lineRule="auto"/>
              <w:jc w:val="center"/>
              <w:rPr>
                <w:b/>
                <w:bCs/>
                <w:color w:val="000000"/>
                <w:sz w:val="24"/>
              </w:rPr>
            </w:pPr>
            <w:r w:rsidRPr="00E837EE">
              <w:rPr>
                <w:b/>
                <w:bCs/>
                <w:color w:val="000000"/>
                <w:sz w:val="24"/>
              </w:rPr>
              <w:t>6,766</w:t>
            </w:r>
          </w:p>
        </w:tc>
      </w:tr>
      <w:tr w:rsidR="00E837EE" w:rsidRPr="00E837EE" w14:paraId="265AB44A" w14:textId="77777777" w:rsidTr="00E837EE">
        <w:trPr>
          <w:trHeight w:val="310"/>
          <w:jc w:val="center"/>
        </w:trPr>
        <w:tc>
          <w:tcPr>
            <w:tcW w:w="960" w:type="dxa"/>
            <w:shd w:val="clear" w:color="auto" w:fill="auto"/>
            <w:noWrap/>
            <w:vAlign w:val="bottom"/>
            <w:hideMark/>
          </w:tcPr>
          <w:p w14:paraId="173AC862" w14:textId="77777777" w:rsidR="00E837EE" w:rsidRPr="00E837EE" w:rsidRDefault="00E837EE" w:rsidP="00E837EE">
            <w:pPr>
              <w:spacing w:line="240" w:lineRule="auto"/>
              <w:jc w:val="center"/>
              <w:rPr>
                <w:color w:val="000000"/>
                <w:sz w:val="24"/>
              </w:rPr>
            </w:pPr>
            <w:r w:rsidRPr="00E837EE">
              <w:rPr>
                <w:color w:val="000000"/>
                <w:sz w:val="24"/>
              </w:rPr>
              <w:t>2019</w:t>
            </w:r>
          </w:p>
        </w:tc>
        <w:tc>
          <w:tcPr>
            <w:tcW w:w="1467" w:type="dxa"/>
            <w:shd w:val="clear" w:color="auto" w:fill="auto"/>
            <w:noWrap/>
            <w:vAlign w:val="bottom"/>
            <w:hideMark/>
          </w:tcPr>
          <w:p w14:paraId="45261F3C"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745" w:type="dxa"/>
            <w:shd w:val="clear" w:color="auto" w:fill="auto"/>
            <w:noWrap/>
            <w:vAlign w:val="bottom"/>
            <w:hideMark/>
          </w:tcPr>
          <w:p w14:paraId="62890D26" w14:textId="77777777" w:rsidR="00E837EE" w:rsidRPr="00E837EE" w:rsidRDefault="00E837EE" w:rsidP="00E837EE">
            <w:pPr>
              <w:spacing w:line="240" w:lineRule="auto"/>
              <w:jc w:val="center"/>
              <w:rPr>
                <w:b/>
                <w:bCs/>
                <w:color w:val="000000"/>
                <w:sz w:val="24"/>
              </w:rPr>
            </w:pPr>
            <w:r w:rsidRPr="00E837EE">
              <w:rPr>
                <w:b/>
                <w:bCs/>
                <w:color w:val="000000"/>
                <w:sz w:val="24"/>
              </w:rPr>
              <w:t>27,317</w:t>
            </w:r>
          </w:p>
        </w:tc>
        <w:tc>
          <w:tcPr>
            <w:tcW w:w="1696" w:type="dxa"/>
            <w:shd w:val="clear" w:color="auto" w:fill="auto"/>
            <w:noWrap/>
            <w:vAlign w:val="bottom"/>
            <w:hideMark/>
          </w:tcPr>
          <w:p w14:paraId="3ECA482A" w14:textId="77777777" w:rsidR="00E837EE" w:rsidRPr="00E837EE" w:rsidRDefault="00E837EE" w:rsidP="00E837EE">
            <w:pPr>
              <w:spacing w:line="240" w:lineRule="auto"/>
              <w:jc w:val="center"/>
              <w:rPr>
                <w:b/>
                <w:bCs/>
                <w:color w:val="000000"/>
                <w:sz w:val="24"/>
              </w:rPr>
            </w:pPr>
            <w:r w:rsidRPr="00E837EE">
              <w:rPr>
                <w:b/>
                <w:bCs/>
                <w:color w:val="000000"/>
                <w:sz w:val="24"/>
              </w:rPr>
              <w:t>9,444</w:t>
            </w:r>
          </w:p>
        </w:tc>
        <w:tc>
          <w:tcPr>
            <w:tcW w:w="1696" w:type="dxa"/>
            <w:shd w:val="clear" w:color="auto" w:fill="auto"/>
            <w:noWrap/>
            <w:vAlign w:val="bottom"/>
            <w:hideMark/>
          </w:tcPr>
          <w:p w14:paraId="713F5988" w14:textId="77777777" w:rsidR="00E837EE" w:rsidRPr="00E837EE" w:rsidRDefault="00E837EE" w:rsidP="00E837EE">
            <w:pPr>
              <w:spacing w:line="240" w:lineRule="auto"/>
              <w:jc w:val="center"/>
              <w:rPr>
                <w:b/>
                <w:bCs/>
                <w:color w:val="000000"/>
                <w:sz w:val="24"/>
              </w:rPr>
            </w:pPr>
            <w:r w:rsidRPr="00E837EE">
              <w:rPr>
                <w:b/>
                <w:bCs/>
                <w:color w:val="000000"/>
                <w:sz w:val="24"/>
              </w:rPr>
              <w:t>6,814</w:t>
            </w:r>
          </w:p>
        </w:tc>
      </w:tr>
      <w:tr w:rsidR="00E837EE" w:rsidRPr="00E837EE" w14:paraId="29714AB0" w14:textId="77777777" w:rsidTr="00E837EE">
        <w:trPr>
          <w:trHeight w:val="310"/>
          <w:jc w:val="center"/>
        </w:trPr>
        <w:tc>
          <w:tcPr>
            <w:tcW w:w="960" w:type="dxa"/>
            <w:shd w:val="clear" w:color="auto" w:fill="auto"/>
            <w:noWrap/>
            <w:vAlign w:val="bottom"/>
            <w:hideMark/>
          </w:tcPr>
          <w:p w14:paraId="5BBC46BF" w14:textId="77777777" w:rsidR="00E837EE" w:rsidRPr="00E837EE" w:rsidRDefault="00E837EE" w:rsidP="00E837EE">
            <w:pPr>
              <w:spacing w:line="240" w:lineRule="auto"/>
              <w:jc w:val="center"/>
              <w:rPr>
                <w:color w:val="000000"/>
                <w:sz w:val="24"/>
              </w:rPr>
            </w:pPr>
            <w:r w:rsidRPr="00E837EE">
              <w:rPr>
                <w:color w:val="000000"/>
                <w:sz w:val="24"/>
              </w:rPr>
              <w:t>2020</w:t>
            </w:r>
          </w:p>
        </w:tc>
        <w:tc>
          <w:tcPr>
            <w:tcW w:w="1467" w:type="dxa"/>
            <w:shd w:val="clear" w:color="auto" w:fill="auto"/>
            <w:noWrap/>
            <w:vAlign w:val="bottom"/>
            <w:hideMark/>
          </w:tcPr>
          <w:p w14:paraId="60F2F65C"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745" w:type="dxa"/>
            <w:shd w:val="clear" w:color="auto" w:fill="auto"/>
            <w:noWrap/>
            <w:vAlign w:val="bottom"/>
            <w:hideMark/>
          </w:tcPr>
          <w:p w14:paraId="63E21F15" w14:textId="77777777" w:rsidR="00E837EE" w:rsidRPr="00E837EE" w:rsidRDefault="00E837EE" w:rsidP="00E837EE">
            <w:pPr>
              <w:spacing w:line="240" w:lineRule="auto"/>
              <w:jc w:val="center"/>
              <w:rPr>
                <w:b/>
                <w:bCs/>
                <w:color w:val="000000"/>
                <w:sz w:val="24"/>
              </w:rPr>
            </w:pPr>
            <w:r w:rsidRPr="00E837EE">
              <w:rPr>
                <w:b/>
                <w:bCs/>
                <w:color w:val="000000"/>
                <w:sz w:val="24"/>
              </w:rPr>
              <w:t>27,358</w:t>
            </w:r>
          </w:p>
        </w:tc>
        <w:tc>
          <w:tcPr>
            <w:tcW w:w="1696" w:type="dxa"/>
            <w:shd w:val="clear" w:color="auto" w:fill="auto"/>
            <w:noWrap/>
            <w:vAlign w:val="bottom"/>
            <w:hideMark/>
          </w:tcPr>
          <w:p w14:paraId="74CF4589" w14:textId="77777777" w:rsidR="00E837EE" w:rsidRPr="00E837EE" w:rsidRDefault="00E837EE" w:rsidP="00E837EE">
            <w:pPr>
              <w:spacing w:line="240" w:lineRule="auto"/>
              <w:jc w:val="center"/>
              <w:rPr>
                <w:b/>
                <w:bCs/>
                <w:color w:val="000000"/>
                <w:sz w:val="24"/>
              </w:rPr>
            </w:pPr>
            <w:r w:rsidRPr="00E837EE">
              <w:rPr>
                <w:b/>
                <w:bCs/>
                <w:color w:val="000000"/>
                <w:sz w:val="24"/>
              </w:rPr>
              <w:t>9,453</w:t>
            </w:r>
          </w:p>
        </w:tc>
        <w:tc>
          <w:tcPr>
            <w:tcW w:w="1696" w:type="dxa"/>
            <w:shd w:val="clear" w:color="auto" w:fill="auto"/>
            <w:noWrap/>
            <w:vAlign w:val="bottom"/>
            <w:hideMark/>
          </w:tcPr>
          <w:p w14:paraId="4EABA1F6" w14:textId="77777777" w:rsidR="00E837EE" w:rsidRPr="00E837EE" w:rsidRDefault="00E837EE" w:rsidP="00E837EE">
            <w:pPr>
              <w:spacing w:line="240" w:lineRule="auto"/>
              <w:jc w:val="center"/>
              <w:rPr>
                <w:b/>
                <w:bCs/>
                <w:color w:val="000000"/>
                <w:sz w:val="24"/>
              </w:rPr>
            </w:pPr>
            <w:r w:rsidRPr="00E837EE">
              <w:rPr>
                <w:b/>
                <w:bCs/>
                <w:color w:val="000000"/>
                <w:sz w:val="24"/>
              </w:rPr>
              <w:t>6,871</w:t>
            </w:r>
          </w:p>
        </w:tc>
      </w:tr>
      <w:tr w:rsidR="00E837EE" w:rsidRPr="00E837EE" w14:paraId="43D54D0E" w14:textId="77777777" w:rsidTr="00E837EE">
        <w:trPr>
          <w:trHeight w:val="310"/>
          <w:jc w:val="center"/>
        </w:trPr>
        <w:tc>
          <w:tcPr>
            <w:tcW w:w="960" w:type="dxa"/>
            <w:shd w:val="clear" w:color="auto" w:fill="auto"/>
            <w:noWrap/>
            <w:vAlign w:val="bottom"/>
            <w:hideMark/>
          </w:tcPr>
          <w:p w14:paraId="2A50C2B0" w14:textId="77777777" w:rsidR="00E837EE" w:rsidRPr="00E837EE" w:rsidRDefault="00E837EE" w:rsidP="00E837EE">
            <w:pPr>
              <w:spacing w:line="240" w:lineRule="auto"/>
              <w:jc w:val="center"/>
              <w:rPr>
                <w:color w:val="000000"/>
                <w:sz w:val="24"/>
              </w:rPr>
            </w:pPr>
            <w:r w:rsidRPr="00E837EE">
              <w:rPr>
                <w:color w:val="000000"/>
                <w:sz w:val="24"/>
              </w:rPr>
              <w:t>2021</w:t>
            </w:r>
          </w:p>
        </w:tc>
        <w:tc>
          <w:tcPr>
            <w:tcW w:w="1467" w:type="dxa"/>
            <w:shd w:val="clear" w:color="auto" w:fill="auto"/>
            <w:noWrap/>
            <w:vAlign w:val="bottom"/>
            <w:hideMark/>
          </w:tcPr>
          <w:p w14:paraId="7749A589"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745" w:type="dxa"/>
            <w:shd w:val="clear" w:color="auto" w:fill="auto"/>
            <w:noWrap/>
            <w:vAlign w:val="bottom"/>
            <w:hideMark/>
          </w:tcPr>
          <w:p w14:paraId="5F608389" w14:textId="77777777" w:rsidR="00E837EE" w:rsidRPr="00E837EE" w:rsidRDefault="00E837EE" w:rsidP="00E837EE">
            <w:pPr>
              <w:spacing w:line="240" w:lineRule="auto"/>
              <w:jc w:val="center"/>
              <w:rPr>
                <w:b/>
                <w:bCs/>
                <w:color w:val="000000"/>
                <w:sz w:val="24"/>
              </w:rPr>
            </w:pPr>
            <w:r w:rsidRPr="00E837EE">
              <w:rPr>
                <w:b/>
                <w:bCs/>
                <w:color w:val="000000"/>
                <w:sz w:val="24"/>
              </w:rPr>
              <w:t>27,417</w:t>
            </w:r>
          </w:p>
        </w:tc>
        <w:tc>
          <w:tcPr>
            <w:tcW w:w="1696" w:type="dxa"/>
            <w:shd w:val="clear" w:color="auto" w:fill="auto"/>
            <w:noWrap/>
            <w:vAlign w:val="bottom"/>
            <w:hideMark/>
          </w:tcPr>
          <w:p w14:paraId="14A307E6" w14:textId="77777777" w:rsidR="00E837EE" w:rsidRPr="00E837EE" w:rsidRDefault="00E837EE" w:rsidP="00E837EE">
            <w:pPr>
              <w:spacing w:line="240" w:lineRule="auto"/>
              <w:jc w:val="center"/>
              <w:rPr>
                <w:b/>
                <w:bCs/>
                <w:color w:val="000000"/>
                <w:sz w:val="24"/>
              </w:rPr>
            </w:pPr>
            <w:r w:rsidRPr="00E837EE">
              <w:rPr>
                <w:b/>
                <w:bCs/>
                <w:color w:val="000000"/>
                <w:sz w:val="24"/>
              </w:rPr>
              <w:t>9,464</w:t>
            </w:r>
          </w:p>
        </w:tc>
        <w:tc>
          <w:tcPr>
            <w:tcW w:w="1696" w:type="dxa"/>
            <w:shd w:val="clear" w:color="auto" w:fill="auto"/>
            <w:noWrap/>
            <w:vAlign w:val="bottom"/>
            <w:hideMark/>
          </w:tcPr>
          <w:p w14:paraId="4D72AFF6" w14:textId="77777777" w:rsidR="00E837EE" w:rsidRPr="00E837EE" w:rsidRDefault="00E837EE" w:rsidP="00E837EE">
            <w:pPr>
              <w:spacing w:line="240" w:lineRule="auto"/>
              <w:jc w:val="center"/>
              <w:rPr>
                <w:b/>
                <w:bCs/>
                <w:color w:val="000000"/>
                <w:sz w:val="24"/>
              </w:rPr>
            </w:pPr>
            <w:r w:rsidRPr="00E837EE">
              <w:rPr>
                <w:b/>
                <w:bCs/>
                <w:color w:val="000000"/>
                <w:sz w:val="24"/>
              </w:rPr>
              <w:t>6,922</w:t>
            </w:r>
          </w:p>
        </w:tc>
      </w:tr>
      <w:tr w:rsidR="00E837EE" w:rsidRPr="00E837EE" w14:paraId="666FB3B8" w14:textId="77777777" w:rsidTr="00E837EE">
        <w:trPr>
          <w:trHeight w:val="310"/>
          <w:jc w:val="center"/>
        </w:trPr>
        <w:tc>
          <w:tcPr>
            <w:tcW w:w="960" w:type="dxa"/>
            <w:shd w:val="clear" w:color="auto" w:fill="auto"/>
            <w:noWrap/>
            <w:vAlign w:val="bottom"/>
            <w:hideMark/>
          </w:tcPr>
          <w:p w14:paraId="5513A955" w14:textId="77777777" w:rsidR="00E837EE" w:rsidRPr="00E837EE" w:rsidRDefault="00E837EE" w:rsidP="00E837EE">
            <w:pPr>
              <w:spacing w:line="240" w:lineRule="auto"/>
              <w:jc w:val="center"/>
              <w:rPr>
                <w:color w:val="000000"/>
                <w:sz w:val="24"/>
              </w:rPr>
            </w:pPr>
            <w:r w:rsidRPr="00E837EE">
              <w:rPr>
                <w:color w:val="000000"/>
                <w:sz w:val="24"/>
              </w:rPr>
              <w:t>2022</w:t>
            </w:r>
          </w:p>
        </w:tc>
        <w:tc>
          <w:tcPr>
            <w:tcW w:w="1467" w:type="dxa"/>
            <w:shd w:val="clear" w:color="auto" w:fill="auto"/>
            <w:noWrap/>
            <w:vAlign w:val="bottom"/>
            <w:hideMark/>
          </w:tcPr>
          <w:p w14:paraId="6E53FE57"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745" w:type="dxa"/>
            <w:shd w:val="clear" w:color="auto" w:fill="auto"/>
            <w:noWrap/>
            <w:vAlign w:val="bottom"/>
            <w:hideMark/>
          </w:tcPr>
          <w:p w14:paraId="27512EFE" w14:textId="77777777" w:rsidR="00E837EE" w:rsidRPr="00E837EE" w:rsidRDefault="00E837EE" w:rsidP="00E837EE">
            <w:pPr>
              <w:spacing w:line="240" w:lineRule="auto"/>
              <w:jc w:val="center"/>
              <w:rPr>
                <w:b/>
                <w:bCs/>
                <w:color w:val="000000"/>
                <w:sz w:val="24"/>
              </w:rPr>
            </w:pPr>
            <w:r w:rsidRPr="00E837EE">
              <w:rPr>
                <w:b/>
                <w:bCs/>
                <w:color w:val="000000"/>
                <w:sz w:val="24"/>
              </w:rPr>
              <w:t>27,478</w:t>
            </w:r>
          </w:p>
        </w:tc>
        <w:tc>
          <w:tcPr>
            <w:tcW w:w="1696" w:type="dxa"/>
            <w:shd w:val="clear" w:color="auto" w:fill="auto"/>
            <w:noWrap/>
            <w:vAlign w:val="bottom"/>
            <w:hideMark/>
          </w:tcPr>
          <w:p w14:paraId="70848297" w14:textId="77777777" w:rsidR="00E837EE" w:rsidRPr="00E837EE" w:rsidRDefault="00E837EE" w:rsidP="00E837EE">
            <w:pPr>
              <w:spacing w:line="240" w:lineRule="auto"/>
              <w:jc w:val="center"/>
              <w:rPr>
                <w:b/>
                <w:bCs/>
                <w:color w:val="000000"/>
                <w:sz w:val="24"/>
              </w:rPr>
            </w:pPr>
            <w:r w:rsidRPr="00E837EE">
              <w:rPr>
                <w:b/>
                <w:bCs/>
                <w:color w:val="000000"/>
                <w:sz w:val="24"/>
              </w:rPr>
              <w:t>9,469</w:t>
            </w:r>
          </w:p>
        </w:tc>
        <w:tc>
          <w:tcPr>
            <w:tcW w:w="1696" w:type="dxa"/>
            <w:shd w:val="clear" w:color="auto" w:fill="auto"/>
            <w:noWrap/>
            <w:vAlign w:val="bottom"/>
            <w:hideMark/>
          </w:tcPr>
          <w:p w14:paraId="2692BD2A" w14:textId="77777777" w:rsidR="00E837EE" w:rsidRPr="00E837EE" w:rsidRDefault="00E837EE" w:rsidP="00E837EE">
            <w:pPr>
              <w:spacing w:line="240" w:lineRule="auto"/>
              <w:jc w:val="center"/>
              <w:rPr>
                <w:b/>
                <w:bCs/>
                <w:color w:val="000000"/>
                <w:sz w:val="24"/>
              </w:rPr>
            </w:pPr>
            <w:r w:rsidRPr="00E837EE">
              <w:rPr>
                <w:b/>
                <w:bCs/>
                <w:color w:val="000000"/>
                <w:sz w:val="24"/>
              </w:rPr>
              <w:t>6,969</w:t>
            </w:r>
          </w:p>
        </w:tc>
      </w:tr>
      <w:tr w:rsidR="00E837EE" w:rsidRPr="00E837EE" w14:paraId="19A80787" w14:textId="77777777" w:rsidTr="00E837EE">
        <w:trPr>
          <w:trHeight w:val="310"/>
          <w:jc w:val="center"/>
        </w:trPr>
        <w:tc>
          <w:tcPr>
            <w:tcW w:w="960" w:type="dxa"/>
            <w:shd w:val="clear" w:color="auto" w:fill="auto"/>
            <w:noWrap/>
            <w:vAlign w:val="bottom"/>
            <w:hideMark/>
          </w:tcPr>
          <w:p w14:paraId="6F9B39FD" w14:textId="77777777" w:rsidR="00E837EE" w:rsidRPr="00E837EE" w:rsidRDefault="00E837EE" w:rsidP="00E837EE">
            <w:pPr>
              <w:spacing w:line="240" w:lineRule="auto"/>
              <w:jc w:val="center"/>
              <w:rPr>
                <w:color w:val="000000"/>
                <w:sz w:val="24"/>
              </w:rPr>
            </w:pPr>
            <w:r w:rsidRPr="00E837EE">
              <w:rPr>
                <w:color w:val="000000"/>
                <w:sz w:val="24"/>
              </w:rPr>
              <w:t>2023</w:t>
            </w:r>
          </w:p>
        </w:tc>
        <w:tc>
          <w:tcPr>
            <w:tcW w:w="1467" w:type="dxa"/>
            <w:shd w:val="clear" w:color="auto" w:fill="auto"/>
            <w:noWrap/>
            <w:vAlign w:val="bottom"/>
            <w:hideMark/>
          </w:tcPr>
          <w:p w14:paraId="310C82B7" w14:textId="77777777" w:rsidR="00E837EE" w:rsidRPr="00E837EE" w:rsidRDefault="00E837EE" w:rsidP="00E837EE">
            <w:pPr>
              <w:spacing w:line="240" w:lineRule="auto"/>
              <w:jc w:val="center"/>
              <w:rPr>
                <w:color w:val="000000"/>
                <w:sz w:val="24"/>
              </w:rPr>
            </w:pPr>
            <w:r w:rsidRPr="00E837EE">
              <w:rPr>
                <w:color w:val="000000"/>
                <w:sz w:val="24"/>
              </w:rPr>
              <w:t>100,000</w:t>
            </w:r>
          </w:p>
        </w:tc>
        <w:tc>
          <w:tcPr>
            <w:tcW w:w="1745" w:type="dxa"/>
            <w:shd w:val="clear" w:color="auto" w:fill="auto"/>
            <w:noWrap/>
            <w:vAlign w:val="bottom"/>
            <w:hideMark/>
          </w:tcPr>
          <w:p w14:paraId="47FF7E39" w14:textId="77777777" w:rsidR="00E837EE" w:rsidRPr="00E837EE" w:rsidRDefault="00E837EE" w:rsidP="00E837EE">
            <w:pPr>
              <w:spacing w:line="240" w:lineRule="auto"/>
              <w:jc w:val="center"/>
              <w:rPr>
                <w:color w:val="000000"/>
                <w:sz w:val="24"/>
              </w:rPr>
            </w:pPr>
            <w:r w:rsidRPr="00E837EE">
              <w:rPr>
                <w:color w:val="000000"/>
                <w:sz w:val="24"/>
              </w:rPr>
              <w:t>27,505</w:t>
            </w:r>
          </w:p>
        </w:tc>
        <w:tc>
          <w:tcPr>
            <w:tcW w:w="1696" w:type="dxa"/>
            <w:shd w:val="clear" w:color="auto" w:fill="auto"/>
            <w:noWrap/>
            <w:vAlign w:val="bottom"/>
            <w:hideMark/>
          </w:tcPr>
          <w:p w14:paraId="2F9A1F15" w14:textId="77777777" w:rsidR="00E837EE" w:rsidRPr="00E837EE" w:rsidRDefault="00E837EE" w:rsidP="00E837EE">
            <w:pPr>
              <w:spacing w:line="240" w:lineRule="auto"/>
              <w:jc w:val="center"/>
              <w:rPr>
                <w:color w:val="000000"/>
                <w:sz w:val="24"/>
              </w:rPr>
            </w:pPr>
            <w:r w:rsidRPr="00E837EE">
              <w:rPr>
                <w:color w:val="000000"/>
                <w:sz w:val="24"/>
              </w:rPr>
              <w:t>9,470</w:t>
            </w:r>
          </w:p>
        </w:tc>
        <w:tc>
          <w:tcPr>
            <w:tcW w:w="1696" w:type="dxa"/>
            <w:shd w:val="clear" w:color="auto" w:fill="auto"/>
            <w:noWrap/>
            <w:vAlign w:val="bottom"/>
            <w:hideMark/>
          </w:tcPr>
          <w:p w14:paraId="46A74251" w14:textId="77777777" w:rsidR="00E837EE" w:rsidRPr="00E837EE" w:rsidRDefault="00E837EE" w:rsidP="00E837EE">
            <w:pPr>
              <w:spacing w:line="240" w:lineRule="auto"/>
              <w:jc w:val="center"/>
              <w:rPr>
                <w:color w:val="000000"/>
                <w:sz w:val="24"/>
              </w:rPr>
            </w:pPr>
            <w:r w:rsidRPr="00E837EE">
              <w:rPr>
                <w:color w:val="000000"/>
                <w:sz w:val="24"/>
              </w:rPr>
              <w:t>7,014</w:t>
            </w:r>
          </w:p>
        </w:tc>
      </w:tr>
    </w:tbl>
    <w:p w14:paraId="59147C6B" w14:textId="0C2EC40C" w:rsidR="00E837EE" w:rsidRDefault="00E837EE" w:rsidP="00E837EE">
      <w:pPr>
        <w:jc w:val="center"/>
      </w:pPr>
    </w:p>
    <w:p w14:paraId="7923B40F" w14:textId="69BF8A06" w:rsidR="00E837EE" w:rsidRDefault="00E837EE" w:rsidP="00E837EE">
      <w:pPr>
        <w:jc w:val="center"/>
      </w:pPr>
    </w:p>
    <w:p w14:paraId="741EFBA4" w14:textId="63A8BF42" w:rsidR="00E837EE" w:rsidRDefault="00E837EE" w:rsidP="00E837EE">
      <w:pPr>
        <w:jc w:val="center"/>
      </w:pPr>
    </w:p>
    <w:p w14:paraId="5BBE2A68" w14:textId="296DB30C" w:rsidR="00E837EE" w:rsidRDefault="00E837EE" w:rsidP="00E837EE">
      <w:pPr>
        <w:jc w:val="center"/>
      </w:pPr>
    </w:p>
    <w:p w14:paraId="707A8FF9" w14:textId="4DA277F7" w:rsidR="00E837EE" w:rsidRDefault="00E837EE" w:rsidP="00E837EE">
      <w:pPr>
        <w:jc w:val="right"/>
      </w:pPr>
      <w:r>
        <w:lastRenderedPageBreak/>
        <w:t>Приложение 7</w:t>
      </w:r>
    </w:p>
    <w:p w14:paraId="6CE10F93" w14:textId="58DF3FAC" w:rsidR="00E837EE" w:rsidRDefault="00E837EE" w:rsidP="00E837EE">
      <w:pPr>
        <w:jc w:val="center"/>
      </w:pPr>
      <w:r>
        <w:t xml:space="preserve">Доля </w:t>
      </w:r>
      <w:r w:rsidR="00CA4054">
        <w:t xml:space="preserve">численности населения </w:t>
      </w:r>
      <w:r>
        <w:t xml:space="preserve">исследуемых регионов в </w:t>
      </w:r>
      <w:r w:rsidR="00CA4054">
        <w:t xml:space="preserve">численности населения </w:t>
      </w:r>
      <w:r>
        <w:t>федеральных округах, %</w:t>
      </w:r>
    </w:p>
    <w:tbl>
      <w:tblPr>
        <w:tblW w:w="5000" w:type="pct"/>
        <w:tblInd w:w="5" w:type="dxa"/>
        <w:tblLook w:val="04A0" w:firstRow="1" w:lastRow="0" w:firstColumn="1" w:lastColumn="0" w:noHBand="0" w:noVBand="1"/>
      </w:tblPr>
      <w:tblGrid>
        <w:gridCol w:w="1279"/>
        <w:gridCol w:w="2457"/>
        <w:gridCol w:w="2255"/>
        <w:gridCol w:w="2388"/>
        <w:gridCol w:w="1814"/>
        <w:gridCol w:w="2388"/>
        <w:gridCol w:w="1979"/>
      </w:tblGrid>
      <w:tr w:rsidR="00E837EE" w:rsidRPr="00E837EE" w14:paraId="422050E6" w14:textId="77777777" w:rsidTr="00E837EE">
        <w:trPr>
          <w:trHeight w:val="310"/>
        </w:trPr>
        <w:tc>
          <w:tcPr>
            <w:tcW w:w="9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32813A" w14:textId="77777777" w:rsidR="00E837EE" w:rsidRPr="00E837EE" w:rsidRDefault="00E837EE" w:rsidP="00E837EE">
            <w:pPr>
              <w:spacing w:line="240" w:lineRule="auto"/>
              <w:jc w:val="left"/>
              <w:rPr>
                <w:color w:val="000000"/>
                <w:sz w:val="24"/>
              </w:rPr>
            </w:pPr>
            <w:r w:rsidRPr="00E837EE">
              <w:rPr>
                <w:color w:val="000000"/>
                <w:sz w:val="24"/>
              </w:rPr>
              <w:t> </w:t>
            </w:r>
          </w:p>
        </w:tc>
        <w:tc>
          <w:tcPr>
            <w:tcW w:w="1745" w:type="dxa"/>
            <w:tcBorders>
              <w:top w:val="single" w:sz="4" w:space="0" w:color="auto"/>
              <w:left w:val="nil"/>
              <w:bottom w:val="single" w:sz="4" w:space="0" w:color="auto"/>
              <w:right w:val="single" w:sz="4" w:space="0" w:color="auto"/>
            </w:tcBorders>
            <w:shd w:val="clear" w:color="auto" w:fill="auto"/>
            <w:noWrap/>
            <w:vAlign w:val="bottom"/>
            <w:hideMark/>
          </w:tcPr>
          <w:p w14:paraId="07945209" w14:textId="77777777" w:rsidR="00E837EE" w:rsidRPr="00E837EE" w:rsidRDefault="00E837EE" w:rsidP="00E837EE">
            <w:pPr>
              <w:spacing w:line="240" w:lineRule="auto"/>
              <w:jc w:val="center"/>
              <w:rPr>
                <w:b/>
                <w:bCs/>
                <w:color w:val="000000"/>
                <w:sz w:val="24"/>
              </w:rPr>
            </w:pPr>
            <w:r w:rsidRPr="00E837EE">
              <w:rPr>
                <w:b/>
                <w:bCs/>
                <w:color w:val="000000"/>
                <w:sz w:val="24"/>
              </w:rPr>
              <w:t>Центральный федеральный округ</w:t>
            </w:r>
          </w:p>
        </w:tc>
        <w:tc>
          <w:tcPr>
            <w:tcW w:w="1601" w:type="dxa"/>
            <w:tcBorders>
              <w:top w:val="single" w:sz="4" w:space="0" w:color="auto"/>
              <w:left w:val="nil"/>
              <w:bottom w:val="single" w:sz="4" w:space="0" w:color="auto"/>
              <w:right w:val="single" w:sz="4" w:space="0" w:color="auto"/>
            </w:tcBorders>
            <w:shd w:val="clear" w:color="auto" w:fill="auto"/>
            <w:noWrap/>
            <w:vAlign w:val="bottom"/>
            <w:hideMark/>
          </w:tcPr>
          <w:p w14:paraId="601BCD14" w14:textId="77777777" w:rsidR="00E837EE" w:rsidRPr="00E837EE" w:rsidRDefault="00E837EE" w:rsidP="00E837EE">
            <w:pPr>
              <w:spacing w:line="240" w:lineRule="auto"/>
              <w:jc w:val="left"/>
              <w:rPr>
                <w:color w:val="000000"/>
                <w:sz w:val="24"/>
              </w:rPr>
            </w:pPr>
            <w:r w:rsidRPr="00E837EE">
              <w:rPr>
                <w:color w:val="000000"/>
                <w:sz w:val="24"/>
              </w:rPr>
              <w:t>Белгородская область</w:t>
            </w:r>
          </w:p>
        </w:tc>
        <w:tc>
          <w:tcPr>
            <w:tcW w:w="1696" w:type="dxa"/>
            <w:tcBorders>
              <w:top w:val="single" w:sz="4" w:space="0" w:color="auto"/>
              <w:left w:val="nil"/>
              <w:bottom w:val="single" w:sz="4" w:space="0" w:color="auto"/>
              <w:right w:val="single" w:sz="4" w:space="0" w:color="auto"/>
            </w:tcBorders>
            <w:shd w:val="clear" w:color="auto" w:fill="auto"/>
            <w:noWrap/>
            <w:vAlign w:val="bottom"/>
            <w:hideMark/>
          </w:tcPr>
          <w:p w14:paraId="25975FBE" w14:textId="77777777" w:rsidR="00E837EE" w:rsidRPr="00E837EE" w:rsidRDefault="00E837EE" w:rsidP="00E837EE">
            <w:pPr>
              <w:spacing w:line="240" w:lineRule="auto"/>
              <w:jc w:val="center"/>
              <w:rPr>
                <w:b/>
                <w:bCs/>
                <w:color w:val="000000"/>
                <w:sz w:val="24"/>
              </w:rPr>
            </w:pPr>
            <w:r w:rsidRPr="00E837EE">
              <w:rPr>
                <w:b/>
                <w:bCs/>
                <w:color w:val="000000"/>
                <w:sz w:val="24"/>
              </w:rPr>
              <w:t>Северо-Западный федеральный округ</w:t>
            </w:r>
          </w:p>
        </w:tc>
        <w:tc>
          <w:tcPr>
            <w:tcW w:w="1288" w:type="dxa"/>
            <w:tcBorders>
              <w:top w:val="single" w:sz="4" w:space="0" w:color="auto"/>
              <w:left w:val="nil"/>
              <w:bottom w:val="single" w:sz="4" w:space="0" w:color="auto"/>
              <w:right w:val="single" w:sz="4" w:space="0" w:color="auto"/>
            </w:tcBorders>
            <w:shd w:val="clear" w:color="auto" w:fill="auto"/>
            <w:noWrap/>
            <w:vAlign w:val="bottom"/>
            <w:hideMark/>
          </w:tcPr>
          <w:p w14:paraId="3B40CFF2" w14:textId="77777777" w:rsidR="00E837EE" w:rsidRPr="00E837EE" w:rsidRDefault="00E837EE" w:rsidP="00E837EE">
            <w:pPr>
              <w:spacing w:line="240" w:lineRule="auto"/>
              <w:jc w:val="left"/>
              <w:rPr>
                <w:color w:val="000000"/>
                <w:sz w:val="24"/>
              </w:rPr>
            </w:pPr>
            <w:r w:rsidRPr="00E837EE">
              <w:rPr>
                <w:color w:val="000000"/>
                <w:sz w:val="24"/>
              </w:rPr>
              <w:t>г. Санкт-Петербург</w:t>
            </w:r>
          </w:p>
        </w:tc>
        <w:tc>
          <w:tcPr>
            <w:tcW w:w="1696" w:type="dxa"/>
            <w:tcBorders>
              <w:top w:val="single" w:sz="4" w:space="0" w:color="auto"/>
              <w:left w:val="nil"/>
              <w:bottom w:val="single" w:sz="4" w:space="0" w:color="auto"/>
              <w:right w:val="single" w:sz="4" w:space="0" w:color="auto"/>
            </w:tcBorders>
            <w:shd w:val="clear" w:color="auto" w:fill="auto"/>
            <w:noWrap/>
            <w:vAlign w:val="bottom"/>
            <w:hideMark/>
          </w:tcPr>
          <w:p w14:paraId="40763B2D" w14:textId="77777777" w:rsidR="00E837EE" w:rsidRPr="00E837EE" w:rsidRDefault="00E837EE" w:rsidP="00E837EE">
            <w:pPr>
              <w:spacing w:line="240" w:lineRule="auto"/>
              <w:jc w:val="center"/>
              <w:rPr>
                <w:b/>
                <w:bCs/>
                <w:color w:val="000000"/>
                <w:sz w:val="24"/>
              </w:rPr>
            </w:pPr>
            <w:r w:rsidRPr="00E837EE">
              <w:rPr>
                <w:b/>
                <w:bCs/>
                <w:color w:val="000000"/>
                <w:sz w:val="24"/>
              </w:rPr>
              <w:t>Северо-Кавказский федеральный округ</w:t>
            </w:r>
          </w:p>
        </w:tc>
        <w:tc>
          <w:tcPr>
            <w:tcW w:w="1405" w:type="dxa"/>
            <w:tcBorders>
              <w:top w:val="single" w:sz="4" w:space="0" w:color="auto"/>
              <w:left w:val="nil"/>
              <w:bottom w:val="single" w:sz="4" w:space="0" w:color="auto"/>
              <w:right w:val="single" w:sz="4" w:space="0" w:color="auto"/>
            </w:tcBorders>
            <w:shd w:val="clear" w:color="auto" w:fill="auto"/>
            <w:noWrap/>
            <w:vAlign w:val="bottom"/>
            <w:hideMark/>
          </w:tcPr>
          <w:p w14:paraId="12C8F309" w14:textId="77777777" w:rsidR="00E837EE" w:rsidRPr="00E837EE" w:rsidRDefault="00E837EE" w:rsidP="00E837EE">
            <w:pPr>
              <w:spacing w:line="240" w:lineRule="auto"/>
              <w:jc w:val="left"/>
              <w:rPr>
                <w:color w:val="000000"/>
                <w:sz w:val="24"/>
              </w:rPr>
            </w:pPr>
            <w:r w:rsidRPr="00E837EE">
              <w:rPr>
                <w:color w:val="000000"/>
                <w:sz w:val="24"/>
              </w:rPr>
              <w:t>Республика Северная Осетия – Алания</w:t>
            </w:r>
          </w:p>
        </w:tc>
      </w:tr>
      <w:tr w:rsidR="00E837EE" w:rsidRPr="00E837EE" w14:paraId="7836B3D2" w14:textId="77777777" w:rsidTr="00E837EE">
        <w:trPr>
          <w:trHeight w:val="310"/>
        </w:trPr>
        <w:tc>
          <w:tcPr>
            <w:tcW w:w="9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1798FE" w14:textId="77777777" w:rsidR="00E837EE" w:rsidRPr="00E837EE" w:rsidRDefault="00E837EE" w:rsidP="00E837EE">
            <w:pPr>
              <w:spacing w:line="240" w:lineRule="auto"/>
              <w:jc w:val="center"/>
              <w:rPr>
                <w:color w:val="000000"/>
                <w:sz w:val="24"/>
              </w:rPr>
            </w:pPr>
            <w:r w:rsidRPr="00E837EE">
              <w:rPr>
                <w:color w:val="000000"/>
                <w:sz w:val="24"/>
              </w:rPr>
              <w:t>2006</w:t>
            </w:r>
          </w:p>
        </w:tc>
        <w:tc>
          <w:tcPr>
            <w:tcW w:w="1745" w:type="dxa"/>
            <w:tcBorders>
              <w:top w:val="nil"/>
              <w:left w:val="nil"/>
              <w:bottom w:val="single" w:sz="4" w:space="0" w:color="auto"/>
              <w:right w:val="single" w:sz="4" w:space="0" w:color="auto"/>
            </w:tcBorders>
            <w:shd w:val="clear" w:color="auto" w:fill="auto"/>
            <w:noWrap/>
            <w:vAlign w:val="bottom"/>
            <w:hideMark/>
          </w:tcPr>
          <w:p w14:paraId="5F552EB3"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601" w:type="dxa"/>
            <w:tcBorders>
              <w:top w:val="nil"/>
              <w:left w:val="nil"/>
              <w:bottom w:val="single" w:sz="4" w:space="0" w:color="auto"/>
              <w:right w:val="single" w:sz="4" w:space="0" w:color="auto"/>
            </w:tcBorders>
            <w:shd w:val="clear" w:color="auto" w:fill="auto"/>
            <w:noWrap/>
            <w:vAlign w:val="bottom"/>
            <w:hideMark/>
          </w:tcPr>
          <w:p w14:paraId="61ED6E8E" w14:textId="77777777" w:rsidR="00E837EE" w:rsidRPr="00E837EE" w:rsidRDefault="00E837EE" w:rsidP="00E837EE">
            <w:pPr>
              <w:spacing w:line="240" w:lineRule="auto"/>
              <w:jc w:val="center"/>
              <w:rPr>
                <w:color w:val="000000"/>
                <w:sz w:val="24"/>
              </w:rPr>
            </w:pPr>
            <w:r w:rsidRPr="00E837EE">
              <w:rPr>
                <w:color w:val="000000"/>
                <w:sz w:val="24"/>
              </w:rPr>
              <w:t>3,966</w:t>
            </w:r>
          </w:p>
        </w:tc>
        <w:tc>
          <w:tcPr>
            <w:tcW w:w="1696" w:type="dxa"/>
            <w:tcBorders>
              <w:top w:val="nil"/>
              <w:left w:val="nil"/>
              <w:bottom w:val="single" w:sz="4" w:space="0" w:color="auto"/>
              <w:right w:val="single" w:sz="4" w:space="0" w:color="auto"/>
            </w:tcBorders>
            <w:shd w:val="clear" w:color="auto" w:fill="auto"/>
            <w:noWrap/>
            <w:vAlign w:val="bottom"/>
            <w:hideMark/>
          </w:tcPr>
          <w:p w14:paraId="6CB71C25"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288" w:type="dxa"/>
            <w:tcBorders>
              <w:top w:val="nil"/>
              <w:left w:val="nil"/>
              <w:bottom w:val="single" w:sz="4" w:space="0" w:color="auto"/>
              <w:right w:val="single" w:sz="4" w:space="0" w:color="auto"/>
            </w:tcBorders>
            <w:shd w:val="clear" w:color="auto" w:fill="auto"/>
            <w:noWrap/>
            <w:vAlign w:val="bottom"/>
            <w:hideMark/>
          </w:tcPr>
          <w:p w14:paraId="47BF9A1F" w14:textId="77777777" w:rsidR="00E837EE" w:rsidRPr="00E837EE" w:rsidRDefault="00E837EE" w:rsidP="00E837EE">
            <w:pPr>
              <w:spacing w:line="240" w:lineRule="auto"/>
              <w:jc w:val="center"/>
              <w:rPr>
                <w:color w:val="000000"/>
                <w:sz w:val="24"/>
              </w:rPr>
            </w:pPr>
            <w:r w:rsidRPr="00E837EE">
              <w:rPr>
                <w:color w:val="000000"/>
                <w:sz w:val="24"/>
              </w:rPr>
              <w:t>34,743</w:t>
            </w:r>
          </w:p>
        </w:tc>
        <w:tc>
          <w:tcPr>
            <w:tcW w:w="1696" w:type="dxa"/>
            <w:tcBorders>
              <w:top w:val="nil"/>
              <w:left w:val="nil"/>
              <w:bottom w:val="single" w:sz="4" w:space="0" w:color="auto"/>
              <w:right w:val="single" w:sz="4" w:space="0" w:color="auto"/>
            </w:tcBorders>
            <w:shd w:val="clear" w:color="auto" w:fill="auto"/>
            <w:noWrap/>
            <w:vAlign w:val="bottom"/>
            <w:hideMark/>
          </w:tcPr>
          <w:p w14:paraId="1C8879A5"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405" w:type="dxa"/>
            <w:tcBorders>
              <w:top w:val="nil"/>
              <w:left w:val="nil"/>
              <w:bottom w:val="single" w:sz="4" w:space="0" w:color="auto"/>
              <w:right w:val="single" w:sz="4" w:space="0" w:color="auto"/>
            </w:tcBorders>
            <w:shd w:val="clear" w:color="auto" w:fill="auto"/>
            <w:noWrap/>
            <w:vAlign w:val="bottom"/>
            <w:hideMark/>
          </w:tcPr>
          <w:p w14:paraId="3AAF7560" w14:textId="77777777" w:rsidR="00E837EE" w:rsidRPr="00E837EE" w:rsidRDefault="00E837EE" w:rsidP="00E837EE">
            <w:pPr>
              <w:spacing w:line="240" w:lineRule="auto"/>
              <w:jc w:val="center"/>
              <w:rPr>
                <w:color w:val="000000"/>
                <w:sz w:val="24"/>
              </w:rPr>
            </w:pPr>
            <w:r w:rsidRPr="00E837EE">
              <w:rPr>
                <w:color w:val="000000"/>
                <w:sz w:val="24"/>
              </w:rPr>
              <w:t>7,797</w:t>
            </w:r>
          </w:p>
        </w:tc>
      </w:tr>
      <w:tr w:rsidR="00E837EE" w:rsidRPr="00E837EE" w14:paraId="17AAF404" w14:textId="77777777" w:rsidTr="00E837EE">
        <w:trPr>
          <w:trHeight w:val="310"/>
        </w:trPr>
        <w:tc>
          <w:tcPr>
            <w:tcW w:w="9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A0323" w14:textId="77777777" w:rsidR="00E837EE" w:rsidRPr="00E837EE" w:rsidRDefault="00E837EE" w:rsidP="00E837EE">
            <w:pPr>
              <w:spacing w:line="240" w:lineRule="auto"/>
              <w:jc w:val="center"/>
              <w:rPr>
                <w:color w:val="000000"/>
                <w:sz w:val="24"/>
              </w:rPr>
            </w:pPr>
            <w:r w:rsidRPr="00E837EE">
              <w:rPr>
                <w:color w:val="000000"/>
                <w:sz w:val="24"/>
              </w:rPr>
              <w:t>2007</w:t>
            </w:r>
          </w:p>
        </w:tc>
        <w:tc>
          <w:tcPr>
            <w:tcW w:w="1745" w:type="dxa"/>
            <w:tcBorders>
              <w:top w:val="nil"/>
              <w:left w:val="nil"/>
              <w:bottom w:val="single" w:sz="4" w:space="0" w:color="auto"/>
              <w:right w:val="single" w:sz="4" w:space="0" w:color="auto"/>
            </w:tcBorders>
            <w:shd w:val="clear" w:color="auto" w:fill="auto"/>
            <w:noWrap/>
            <w:vAlign w:val="bottom"/>
            <w:hideMark/>
          </w:tcPr>
          <w:p w14:paraId="31F74D27"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601" w:type="dxa"/>
            <w:tcBorders>
              <w:top w:val="nil"/>
              <w:left w:val="nil"/>
              <w:bottom w:val="single" w:sz="4" w:space="0" w:color="auto"/>
              <w:right w:val="single" w:sz="4" w:space="0" w:color="auto"/>
            </w:tcBorders>
            <w:shd w:val="clear" w:color="auto" w:fill="auto"/>
            <w:noWrap/>
            <w:vAlign w:val="bottom"/>
            <w:hideMark/>
          </w:tcPr>
          <w:p w14:paraId="7757992C" w14:textId="77777777" w:rsidR="00E837EE" w:rsidRPr="00E837EE" w:rsidRDefault="00E837EE" w:rsidP="00E837EE">
            <w:pPr>
              <w:spacing w:line="240" w:lineRule="auto"/>
              <w:jc w:val="center"/>
              <w:rPr>
                <w:color w:val="000000"/>
                <w:sz w:val="24"/>
              </w:rPr>
            </w:pPr>
            <w:r w:rsidRPr="00E837EE">
              <w:rPr>
                <w:color w:val="000000"/>
                <w:sz w:val="24"/>
              </w:rPr>
              <w:t>3,978</w:t>
            </w:r>
          </w:p>
        </w:tc>
        <w:tc>
          <w:tcPr>
            <w:tcW w:w="1696" w:type="dxa"/>
            <w:tcBorders>
              <w:top w:val="nil"/>
              <w:left w:val="nil"/>
              <w:bottom w:val="single" w:sz="4" w:space="0" w:color="auto"/>
              <w:right w:val="single" w:sz="4" w:space="0" w:color="auto"/>
            </w:tcBorders>
            <w:shd w:val="clear" w:color="auto" w:fill="auto"/>
            <w:noWrap/>
            <w:vAlign w:val="bottom"/>
            <w:hideMark/>
          </w:tcPr>
          <w:p w14:paraId="769C1C2D"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288" w:type="dxa"/>
            <w:tcBorders>
              <w:top w:val="nil"/>
              <w:left w:val="nil"/>
              <w:bottom w:val="single" w:sz="4" w:space="0" w:color="auto"/>
              <w:right w:val="single" w:sz="4" w:space="0" w:color="auto"/>
            </w:tcBorders>
            <w:shd w:val="clear" w:color="auto" w:fill="auto"/>
            <w:noWrap/>
            <w:vAlign w:val="bottom"/>
            <w:hideMark/>
          </w:tcPr>
          <w:p w14:paraId="5DF1D977" w14:textId="77777777" w:rsidR="00E837EE" w:rsidRPr="00E837EE" w:rsidRDefault="00E837EE" w:rsidP="00E837EE">
            <w:pPr>
              <w:spacing w:line="240" w:lineRule="auto"/>
              <w:jc w:val="center"/>
              <w:rPr>
                <w:color w:val="000000"/>
                <w:sz w:val="24"/>
              </w:rPr>
            </w:pPr>
            <w:r w:rsidRPr="00E837EE">
              <w:rPr>
                <w:color w:val="000000"/>
                <w:sz w:val="24"/>
              </w:rPr>
              <w:t>34,956</w:t>
            </w:r>
          </w:p>
        </w:tc>
        <w:tc>
          <w:tcPr>
            <w:tcW w:w="1696" w:type="dxa"/>
            <w:tcBorders>
              <w:top w:val="nil"/>
              <w:left w:val="nil"/>
              <w:bottom w:val="single" w:sz="4" w:space="0" w:color="auto"/>
              <w:right w:val="single" w:sz="4" w:space="0" w:color="auto"/>
            </w:tcBorders>
            <w:shd w:val="clear" w:color="auto" w:fill="auto"/>
            <w:noWrap/>
            <w:vAlign w:val="bottom"/>
            <w:hideMark/>
          </w:tcPr>
          <w:p w14:paraId="22309275"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405" w:type="dxa"/>
            <w:tcBorders>
              <w:top w:val="nil"/>
              <w:left w:val="nil"/>
              <w:bottom w:val="single" w:sz="4" w:space="0" w:color="auto"/>
              <w:right w:val="single" w:sz="4" w:space="0" w:color="auto"/>
            </w:tcBorders>
            <w:shd w:val="clear" w:color="auto" w:fill="auto"/>
            <w:noWrap/>
            <w:vAlign w:val="bottom"/>
            <w:hideMark/>
          </w:tcPr>
          <w:p w14:paraId="3C6F5F62" w14:textId="77777777" w:rsidR="00E837EE" w:rsidRPr="00E837EE" w:rsidRDefault="00E837EE" w:rsidP="00E837EE">
            <w:pPr>
              <w:spacing w:line="240" w:lineRule="auto"/>
              <w:jc w:val="center"/>
              <w:rPr>
                <w:color w:val="000000"/>
                <w:sz w:val="24"/>
              </w:rPr>
            </w:pPr>
            <w:r w:rsidRPr="00E837EE">
              <w:rPr>
                <w:color w:val="000000"/>
                <w:sz w:val="24"/>
              </w:rPr>
              <w:t>7,745</w:t>
            </w:r>
          </w:p>
        </w:tc>
      </w:tr>
      <w:tr w:rsidR="00E837EE" w:rsidRPr="00E837EE" w14:paraId="28BB1CDF" w14:textId="77777777" w:rsidTr="00E837EE">
        <w:trPr>
          <w:trHeight w:val="310"/>
        </w:trPr>
        <w:tc>
          <w:tcPr>
            <w:tcW w:w="9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4E63E" w14:textId="77777777" w:rsidR="00E837EE" w:rsidRPr="00E837EE" w:rsidRDefault="00E837EE" w:rsidP="00E837EE">
            <w:pPr>
              <w:spacing w:line="240" w:lineRule="auto"/>
              <w:jc w:val="center"/>
              <w:rPr>
                <w:color w:val="000000"/>
                <w:sz w:val="24"/>
              </w:rPr>
            </w:pPr>
            <w:r w:rsidRPr="00E837EE">
              <w:rPr>
                <w:color w:val="000000"/>
                <w:sz w:val="24"/>
              </w:rPr>
              <w:t>2008</w:t>
            </w:r>
          </w:p>
        </w:tc>
        <w:tc>
          <w:tcPr>
            <w:tcW w:w="1745" w:type="dxa"/>
            <w:tcBorders>
              <w:top w:val="nil"/>
              <w:left w:val="nil"/>
              <w:bottom w:val="single" w:sz="4" w:space="0" w:color="auto"/>
              <w:right w:val="single" w:sz="4" w:space="0" w:color="auto"/>
            </w:tcBorders>
            <w:shd w:val="clear" w:color="auto" w:fill="auto"/>
            <w:noWrap/>
            <w:vAlign w:val="bottom"/>
            <w:hideMark/>
          </w:tcPr>
          <w:p w14:paraId="48319FB5"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601" w:type="dxa"/>
            <w:tcBorders>
              <w:top w:val="nil"/>
              <w:left w:val="nil"/>
              <w:bottom w:val="single" w:sz="4" w:space="0" w:color="auto"/>
              <w:right w:val="single" w:sz="4" w:space="0" w:color="auto"/>
            </w:tcBorders>
            <w:shd w:val="clear" w:color="auto" w:fill="auto"/>
            <w:noWrap/>
            <w:vAlign w:val="bottom"/>
            <w:hideMark/>
          </w:tcPr>
          <w:p w14:paraId="32C8ABA9" w14:textId="77777777" w:rsidR="00E837EE" w:rsidRPr="00E837EE" w:rsidRDefault="00E837EE" w:rsidP="00E837EE">
            <w:pPr>
              <w:spacing w:line="240" w:lineRule="auto"/>
              <w:jc w:val="center"/>
              <w:rPr>
                <w:color w:val="000000"/>
                <w:sz w:val="24"/>
              </w:rPr>
            </w:pPr>
            <w:r w:rsidRPr="00E837EE">
              <w:rPr>
                <w:color w:val="000000"/>
                <w:sz w:val="24"/>
              </w:rPr>
              <w:t>3,989</w:t>
            </w:r>
          </w:p>
        </w:tc>
        <w:tc>
          <w:tcPr>
            <w:tcW w:w="1696" w:type="dxa"/>
            <w:tcBorders>
              <w:top w:val="nil"/>
              <w:left w:val="nil"/>
              <w:bottom w:val="single" w:sz="4" w:space="0" w:color="auto"/>
              <w:right w:val="single" w:sz="4" w:space="0" w:color="auto"/>
            </w:tcBorders>
            <w:shd w:val="clear" w:color="auto" w:fill="auto"/>
            <w:noWrap/>
            <w:vAlign w:val="bottom"/>
            <w:hideMark/>
          </w:tcPr>
          <w:p w14:paraId="576E421E"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288" w:type="dxa"/>
            <w:tcBorders>
              <w:top w:val="nil"/>
              <w:left w:val="nil"/>
              <w:bottom w:val="single" w:sz="4" w:space="0" w:color="auto"/>
              <w:right w:val="single" w:sz="4" w:space="0" w:color="auto"/>
            </w:tcBorders>
            <w:shd w:val="clear" w:color="auto" w:fill="auto"/>
            <w:noWrap/>
            <w:vAlign w:val="bottom"/>
            <w:hideMark/>
          </w:tcPr>
          <w:p w14:paraId="3BEB5CEE" w14:textId="77777777" w:rsidR="00E837EE" w:rsidRPr="00E837EE" w:rsidRDefault="00E837EE" w:rsidP="00E837EE">
            <w:pPr>
              <w:spacing w:line="240" w:lineRule="auto"/>
              <w:jc w:val="center"/>
              <w:rPr>
                <w:color w:val="000000"/>
                <w:sz w:val="24"/>
              </w:rPr>
            </w:pPr>
            <w:r w:rsidRPr="00E837EE">
              <w:rPr>
                <w:color w:val="000000"/>
                <w:sz w:val="24"/>
              </w:rPr>
              <w:t>35,254</w:t>
            </w:r>
          </w:p>
        </w:tc>
        <w:tc>
          <w:tcPr>
            <w:tcW w:w="1696" w:type="dxa"/>
            <w:tcBorders>
              <w:top w:val="nil"/>
              <w:left w:val="nil"/>
              <w:bottom w:val="single" w:sz="4" w:space="0" w:color="auto"/>
              <w:right w:val="single" w:sz="4" w:space="0" w:color="auto"/>
            </w:tcBorders>
            <w:shd w:val="clear" w:color="auto" w:fill="auto"/>
            <w:noWrap/>
            <w:vAlign w:val="bottom"/>
            <w:hideMark/>
          </w:tcPr>
          <w:p w14:paraId="4F58DCBE"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405" w:type="dxa"/>
            <w:tcBorders>
              <w:top w:val="nil"/>
              <w:left w:val="nil"/>
              <w:bottom w:val="single" w:sz="4" w:space="0" w:color="auto"/>
              <w:right w:val="single" w:sz="4" w:space="0" w:color="auto"/>
            </w:tcBorders>
            <w:shd w:val="clear" w:color="auto" w:fill="auto"/>
            <w:noWrap/>
            <w:vAlign w:val="bottom"/>
            <w:hideMark/>
          </w:tcPr>
          <w:p w14:paraId="1F194D67" w14:textId="77777777" w:rsidR="00E837EE" w:rsidRPr="00E837EE" w:rsidRDefault="00E837EE" w:rsidP="00E837EE">
            <w:pPr>
              <w:spacing w:line="240" w:lineRule="auto"/>
              <w:jc w:val="center"/>
              <w:rPr>
                <w:color w:val="000000"/>
                <w:sz w:val="24"/>
              </w:rPr>
            </w:pPr>
            <w:r w:rsidRPr="00E837EE">
              <w:rPr>
                <w:color w:val="000000"/>
                <w:sz w:val="24"/>
              </w:rPr>
              <w:t>7,679</w:t>
            </w:r>
          </w:p>
        </w:tc>
      </w:tr>
      <w:tr w:rsidR="00E837EE" w:rsidRPr="00E837EE" w14:paraId="17CB4DAD" w14:textId="77777777" w:rsidTr="00E837EE">
        <w:trPr>
          <w:trHeight w:val="310"/>
        </w:trPr>
        <w:tc>
          <w:tcPr>
            <w:tcW w:w="9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C3E541" w14:textId="77777777" w:rsidR="00E837EE" w:rsidRPr="00E837EE" w:rsidRDefault="00E837EE" w:rsidP="00E837EE">
            <w:pPr>
              <w:spacing w:line="240" w:lineRule="auto"/>
              <w:jc w:val="center"/>
              <w:rPr>
                <w:color w:val="000000"/>
                <w:sz w:val="24"/>
              </w:rPr>
            </w:pPr>
            <w:r w:rsidRPr="00E837EE">
              <w:rPr>
                <w:color w:val="000000"/>
                <w:sz w:val="24"/>
              </w:rPr>
              <w:t>2009</w:t>
            </w:r>
          </w:p>
        </w:tc>
        <w:tc>
          <w:tcPr>
            <w:tcW w:w="1745" w:type="dxa"/>
            <w:tcBorders>
              <w:top w:val="nil"/>
              <w:left w:val="nil"/>
              <w:bottom w:val="single" w:sz="4" w:space="0" w:color="auto"/>
              <w:right w:val="single" w:sz="4" w:space="0" w:color="auto"/>
            </w:tcBorders>
            <w:shd w:val="clear" w:color="auto" w:fill="auto"/>
            <w:noWrap/>
            <w:vAlign w:val="bottom"/>
            <w:hideMark/>
          </w:tcPr>
          <w:p w14:paraId="343EC1B6"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601" w:type="dxa"/>
            <w:tcBorders>
              <w:top w:val="nil"/>
              <w:left w:val="nil"/>
              <w:bottom w:val="single" w:sz="4" w:space="0" w:color="auto"/>
              <w:right w:val="single" w:sz="4" w:space="0" w:color="auto"/>
            </w:tcBorders>
            <w:shd w:val="clear" w:color="auto" w:fill="auto"/>
            <w:noWrap/>
            <w:vAlign w:val="bottom"/>
            <w:hideMark/>
          </w:tcPr>
          <w:p w14:paraId="669A2773" w14:textId="77777777" w:rsidR="00E837EE" w:rsidRPr="00E837EE" w:rsidRDefault="00E837EE" w:rsidP="00E837EE">
            <w:pPr>
              <w:spacing w:line="240" w:lineRule="auto"/>
              <w:jc w:val="center"/>
              <w:rPr>
                <w:color w:val="000000"/>
                <w:sz w:val="24"/>
              </w:rPr>
            </w:pPr>
            <w:r w:rsidRPr="00E837EE">
              <w:rPr>
                <w:color w:val="000000"/>
                <w:sz w:val="24"/>
              </w:rPr>
              <w:t>3,996</w:t>
            </w:r>
          </w:p>
        </w:tc>
        <w:tc>
          <w:tcPr>
            <w:tcW w:w="1696" w:type="dxa"/>
            <w:tcBorders>
              <w:top w:val="nil"/>
              <w:left w:val="nil"/>
              <w:bottom w:val="single" w:sz="4" w:space="0" w:color="auto"/>
              <w:right w:val="single" w:sz="4" w:space="0" w:color="auto"/>
            </w:tcBorders>
            <w:shd w:val="clear" w:color="auto" w:fill="auto"/>
            <w:noWrap/>
            <w:vAlign w:val="bottom"/>
            <w:hideMark/>
          </w:tcPr>
          <w:p w14:paraId="42E859CB"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288" w:type="dxa"/>
            <w:tcBorders>
              <w:top w:val="nil"/>
              <w:left w:val="nil"/>
              <w:bottom w:val="single" w:sz="4" w:space="0" w:color="auto"/>
              <w:right w:val="single" w:sz="4" w:space="0" w:color="auto"/>
            </w:tcBorders>
            <w:shd w:val="clear" w:color="auto" w:fill="auto"/>
            <w:noWrap/>
            <w:vAlign w:val="bottom"/>
            <w:hideMark/>
          </w:tcPr>
          <w:p w14:paraId="66C9939D" w14:textId="77777777" w:rsidR="00E837EE" w:rsidRPr="00E837EE" w:rsidRDefault="00E837EE" w:rsidP="00E837EE">
            <w:pPr>
              <w:spacing w:line="240" w:lineRule="auto"/>
              <w:jc w:val="center"/>
              <w:rPr>
                <w:color w:val="000000"/>
                <w:sz w:val="24"/>
              </w:rPr>
            </w:pPr>
            <w:r w:rsidRPr="00E837EE">
              <w:rPr>
                <w:color w:val="000000"/>
                <w:sz w:val="24"/>
              </w:rPr>
              <w:t>35,524</w:t>
            </w:r>
          </w:p>
        </w:tc>
        <w:tc>
          <w:tcPr>
            <w:tcW w:w="1696" w:type="dxa"/>
            <w:tcBorders>
              <w:top w:val="nil"/>
              <w:left w:val="nil"/>
              <w:bottom w:val="single" w:sz="4" w:space="0" w:color="auto"/>
              <w:right w:val="single" w:sz="4" w:space="0" w:color="auto"/>
            </w:tcBorders>
            <w:shd w:val="clear" w:color="auto" w:fill="auto"/>
            <w:noWrap/>
            <w:vAlign w:val="bottom"/>
            <w:hideMark/>
          </w:tcPr>
          <w:p w14:paraId="5E30EA31"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405" w:type="dxa"/>
            <w:tcBorders>
              <w:top w:val="nil"/>
              <w:left w:val="nil"/>
              <w:bottom w:val="single" w:sz="4" w:space="0" w:color="auto"/>
              <w:right w:val="single" w:sz="4" w:space="0" w:color="auto"/>
            </w:tcBorders>
            <w:shd w:val="clear" w:color="auto" w:fill="auto"/>
            <w:noWrap/>
            <w:vAlign w:val="bottom"/>
            <w:hideMark/>
          </w:tcPr>
          <w:p w14:paraId="159532D2" w14:textId="77777777" w:rsidR="00E837EE" w:rsidRPr="00E837EE" w:rsidRDefault="00E837EE" w:rsidP="00E837EE">
            <w:pPr>
              <w:spacing w:line="240" w:lineRule="auto"/>
              <w:jc w:val="center"/>
              <w:rPr>
                <w:color w:val="000000"/>
                <w:sz w:val="24"/>
              </w:rPr>
            </w:pPr>
            <w:r w:rsidRPr="00E837EE">
              <w:rPr>
                <w:color w:val="000000"/>
                <w:sz w:val="24"/>
              </w:rPr>
              <w:t>7,609</w:t>
            </w:r>
          </w:p>
        </w:tc>
      </w:tr>
      <w:tr w:rsidR="00E837EE" w:rsidRPr="00E837EE" w14:paraId="508614D6" w14:textId="77777777" w:rsidTr="00E837EE">
        <w:trPr>
          <w:trHeight w:val="310"/>
        </w:trPr>
        <w:tc>
          <w:tcPr>
            <w:tcW w:w="9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3EB92" w14:textId="77777777" w:rsidR="00E837EE" w:rsidRPr="00E837EE" w:rsidRDefault="00E837EE" w:rsidP="00E837EE">
            <w:pPr>
              <w:spacing w:line="240" w:lineRule="auto"/>
              <w:jc w:val="center"/>
              <w:rPr>
                <w:color w:val="000000"/>
                <w:sz w:val="24"/>
              </w:rPr>
            </w:pPr>
            <w:r w:rsidRPr="00E837EE">
              <w:rPr>
                <w:color w:val="000000"/>
                <w:sz w:val="24"/>
              </w:rPr>
              <w:t>2010</w:t>
            </w:r>
          </w:p>
        </w:tc>
        <w:tc>
          <w:tcPr>
            <w:tcW w:w="1745" w:type="dxa"/>
            <w:tcBorders>
              <w:top w:val="nil"/>
              <w:left w:val="nil"/>
              <w:bottom w:val="single" w:sz="4" w:space="0" w:color="auto"/>
              <w:right w:val="single" w:sz="4" w:space="0" w:color="auto"/>
            </w:tcBorders>
            <w:shd w:val="clear" w:color="auto" w:fill="auto"/>
            <w:noWrap/>
            <w:vAlign w:val="bottom"/>
            <w:hideMark/>
          </w:tcPr>
          <w:p w14:paraId="2481329B"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601" w:type="dxa"/>
            <w:tcBorders>
              <w:top w:val="nil"/>
              <w:left w:val="nil"/>
              <w:bottom w:val="single" w:sz="4" w:space="0" w:color="auto"/>
              <w:right w:val="single" w:sz="4" w:space="0" w:color="auto"/>
            </w:tcBorders>
            <w:shd w:val="clear" w:color="auto" w:fill="auto"/>
            <w:noWrap/>
            <w:vAlign w:val="bottom"/>
            <w:hideMark/>
          </w:tcPr>
          <w:p w14:paraId="0B7F33D0" w14:textId="77777777" w:rsidR="00E837EE" w:rsidRPr="00E837EE" w:rsidRDefault="00E837EE" w:rsidP="00E837EE">
            <w:pPr>
              <w:spacing w:line="240" w:lineRule="auto"/>
              <w:jc w:val="center"/>
              <w:rPr>
                <w:color w:val="000000"/>
                <w:sz w:val="24"/>
              </w:rPr>
            </w:pPr>
            <w:r w:rsidRPr="00E837EE">
              <w:rPr>
                <w:color w:val="000000"/>
                <w:sz w:val="24"/>
              </w:rPr>
              <w:t>3,986</w:t>
            </w:r>
          </w:p>
        </w:tc>
        <w:tc>
          <w:tcPr>
            <w:tcW w:w="1696" w:type="dxa"/>
            <w:tcBorders>
              <w:top w:val="nil"/>
              <w:left w:val="nil"/>
              <w:bottom w:val="single" w:sz="4" w:space="0" w:color="auto"/>
              <w:right w:val="single" w:sz="4" w:space="0" w:color="auto"/>
            </w:tcBorders>
            <w:shd w:val="clear" w:color="auto" w:fill="auto"/>
            <w:noWrap/>
            <w:vAlign w:val="bottom"/>
            <w:hideMark/>
          </w:tcPr>
          <w:p w14:paraId="29F35B53"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288" w:type="dxa"/>
            <w:tcBorders>
              <w:top w:val="nil"/>
              <w:left w:val="nil"/>
              <w:bottom w:val="single" w:sz="4" w:space="0" w:color="auto"/>
              <w:right w:val="single" w:sz="4" w:space="0" w:color="auto"/>
            </w:tcBorders>
            <w:shd w:val="clear" w:color="auto" w:fill="auto"/>
            <w:noWrap/>
            <w:vAlign w:val="bottom"/>
            <w:hideMark/>
          </w:tcPr>
          <w:p w14:paraId="780351CC" w14:textId="77777777" w:rsidR="00E837EE" w:rsidRPr="00E837EE" w:rsidRDefault="00E837EE" w:rsidP="00E837EE">
            <w:pPr>
              <w:spacing w:line="240" w:lineRule="auto"/>
              <w:jc w:val="center"/>
              <w:rPr>
                <w:color w:val="000000"/>
                <w:sz w:val="24"/>
              </w:rPr>
            </w:pPr>
            <w:r w:rsidRPr="00E837EE">
              <w:rPr>
                <w:color w:val="000000"/>
                <w:sz w:val="24"/>
              </w:rPr>
              <w:t>35,956</w:t>
            </w:r>
          </w:p>
        </w:tc>
        <w:tc>
          <w:tcPr>
            <w:tcW w:w="1696" w:type="dxa"/>
            <w:tcBorders>
              <w:top w:val="nil"/>
              <w:left w:val="nil"/>
              <w:bottom w:val="single" w:sz="4" w:space="0" w:color="auto"/>
              <w:right w:val="single" w:sz="4" w:space="0" w:color="auto"/>
            </w:tcBorders>
            <w:shd w:val="clear" w:color="auto" w:fill="auto"/>
            <w:noWrap/>
            <w:vAlign w:val="bottom"/>
            <w:hideMark/>
          </w:tcPr>
          <w:p w14:paraId="3265E65D"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405" w:type="dxa"/>
            <w:tcBorders>
              <w:top w:val="nil"/>
              <w:left w:val="nil"/>
              <w:bottom w:val="single" w:sz="4" w:space="0" w:color="auto"/>
              <w:right w:val="single" w:sz="4" w:space="0" w:color="auto"/>
            </w:tcBorders>
            <w:shd w:val="clear" w:color="auto" w:fill="auto"/>
            <w:noWrap/>
            <w:vAlign w:val="bottom"/>
            <w:hideMark/>
          </w:tcPr>
          <w:p w14:paraId="0A433CF4" w14:textId="77777777" w:rsidR="00E837EE" w:rsidRPr="00E837EE" w:rsidRDefault="00E837EE" w:rsidP="00E837EE">
            <w:pPr>
              <w:spacing w:line="240" w:lineRule="auto"/>
              <w:jc w:val="center"/>
              <w:rPr>
                <w:color w:val="000000"/>
                <w:sz w:val="24"/>
              </w:rPr>
            </w:pPr>
            <w:r w:rsidRPr="00E837EE">
              <w:rPr>
                <w:color w:val="000000"/>
                <w:sz w:val="24"/>
              </w:rPr>
              <w:t>7,548</w:t>
            </w:r>
          </w:p>
        </w:tc>
      </w:tr>
      <w:tr w:rsidR="00E837EE" w:rsidRPr="00E837EE" w14:paraId="62075546" w14:textId="77777777" w:rsidTr="00E837EE">
        <w:trPr>
          <w:trHeight w:val="310"/>
        </w:trPr>
        <w:tc>
          <w:tcPr>
            <w:tcW w:w="9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B3698A" w14:textId="77777777" w:rsidR="00E837EE" w:rsidRPr="00E837EE" w:rsidRDefault="00E837EE" w:rsidP="00E837EE">
            <w:pPr>
              <w:spacing w:line="240" w:lineRule="auto"/>
              <w:jc w:val="center"/>
              <w:rPr>
                <w:color w:val="000000"/>
                <w:sz w:val="24"/>
              </w:rPr>
            </w:pPr>
            <w:r w:rsidRPr="00E837EE">
              <w:rPr>
                <w:color w:val="000000"/>
                <w:sz w:val="24"/>
              </w:rPr>
              <w:t>2011</w:t>
            </w:r>
          </w:p>
        </w:tc>
        <w:tc>
          <w:tcPr>
            <w:tcW w:w="1745" w:type="dxa"/>
            <w:tcBorders>
              <w:top w:val="nil"/>
              <w:left w:val="nil"/>
              <w:bottom w:val="single" w:sz="4" w:space="0" w:color="auto"/>
              <w:right w:val="single" w:sz="4" w:space="0" w:color="auto"/>
            </w:tcBorders>
            <w:shd w:val="clear" w:color="auto" w:fill="auto"/>
            <w:noWrap/>
            <w:vAlign w:val="bottom"/>
            <w:hideMark/>
          </w:tcPr>
          <w:p w14:paraId="25E4B8F6"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601" w:type="dxa"/>
            <w:tcBorders>
              <w:top w:val="nil"/>
              <w:left w:val="nil"/>
              <w:bottom w:val="single" w:sz="4" w:space="0" w:color="auto"/>
              <w:right w:val="single" w:sz="4" w:space="0" w:color="auto"/>
            </w:tcBorders>
            <w:shd w:val="clear" w:color="auto" w:fill="auto"/>
            <w:noWrap/>
            <w:vAlign w:val="bottom"/>
            <w:hideMark/>
          </w:tcPr>
          <w:p w14:paraId="52988970" w14:textId="77777777" w:rsidR="00E837EE" w:rsidRPr="00E837EE" w:rsidRDefault="00E837EE" w:rsidP="00E837EE">
            <w:pPr>
              <w:spacing w:line="240" w:lineRule="auto"/>
              <w:jc w:val="center"/>
              <w:rPr>
                <w:color w:val="000000"/>
                <w:sz w:val="24"/>
              </w:rPr>
            </w:pPr>
            <w:r w:rsidRPr="00E837EE">
              <w:rPr>
                <w:color w:val="000000"/>
                <w:sz w:val="24"/>
              </w:rPr>
              <w:t>3,977</w:t>
            </w:r>
          </w:p>
        </w:tc>
        <w:tc>
          <w:tcPr>
            <w:tcW w:w="1696" w:type="dxa"/>
            <w:tcBorders>
              <w:top w:val="nil"/>
              <w:left w:val="nil"/>
              <w:bottom w:val="single" w:sz="4" w:space="0" w:color="auto"/>
              <w:right w:val="single" w:sz="4" w:space="0" w:color="auto"/>
            </w:tcBorders>
            <w:shd w:val="clear" w:color="auto" w:fill="auto"/>
            <w:noWrap/>
            <w:vAlign w:val="bottom"/>
            <w:hideMark/>
          </w:tcPr>
          <w:p w14:paraId="40DD5FE2"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288" w:type="dxa"/>
            <w:tcBorders>
              <w:top w:val="nil"/>
              <w:left w:val="nil"/>
              <w:bottom w:val="single" w:sz="4" w:space="0" w:color="auto"/>
              <w:right w:val="single" w:sz="4" w:space="0" w:color="auto"/>
            </w:tcBorders>
            <w:shd w:val="clear" w:color="auto" w:fill="auto"/>
            <w:noWrap/>
            <w:vAlign w:val="bottom"/>
            <w:hideMark/>
          </w:tcPr>
          <w:p w14:paraId="07B444E9" w14:textId="77777777" w:rsidR="00E837EE" w:rsidRPr="00E837EE" w:rsidRDefault="00E837EE" w:rsidP="00E837EE">
            <w:pPr>
              <w:spacing w:line="240" w:lineRule="auto"/>
              <w:jc w:val="center"/>
              <w:rPr>
                <w:color w:val="000000"/>
                <w:sz w:val="24"/>
              </w:rPr>
            </w:pPr>
            <w:r w:rsidRPr="00E837EE">
              <w:rPr>
                <w:color w:val="000000"/>
                <w:sz w:val="24"/>
              </w:rPr>
              <w:t>36,414</w:t>
            </w:r>
          </w:p>
        </w:tc>
        <w:tc>
          <w:tcPr>
            <w:tcW w:w="1696" w:type="dxa"/>
            <w:tcBorders>
              <w:top w:val="nil"/>
              <w:left w:val="nil"/>
              <w:bottom w:val="single" w:sz="4" w:space="0" w:color="auto"/>
              <w:right w:val="single" w:sz="4" w:space="0" w:color="auto"/>
            </w:tcBorders>
            <w:shd w:val="clear" w:color="auto" w:fill="auto"/>
            <w:noWrap/>
            <w:vAlign w:val="bottom"/>
            <w:hideMark/>
          </w:tcPr>
          <w:p w14:paraId="29C45006"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405" w:type="dxa"/>
            <w:tcBorders>
              <w:top w:val="nil"/>
              <w:left w:val="nil"/>
              <w:bottom w:val="single" w:sz="4" w:space="0" w:color="auto"/>
              <w:right w:val="single" w:sz="4" w:space="0" w:color="auto"/>
            </w:tcBorders>
            <w:shd w:val="clear" w:color="auto" w:fill="auto"/>
            <w:noWrap/>
            <w:vAlign w:val="bottom"/>
            <w:hideMark/>
          </w:tcPr>
          <w:p w14:paraId="6B3EC48D" w14:textId="77777777" w:rsidR="00E837EE" w:rsidRPr="00E837EE" w:rsidRDefault="00E837EE" w:rsidP="00E837EE">
            <w:pPr>
              <w:spacing w:line="240" w:lineRule="auto"/>
              <w:jc w:val="center"/>
              <w:rPr>
                <w:color w:val="000000"/>
                <w:sz w:val="24"/>
              </w:rPr>
            </w:pPr>
            <w:r w:rsidRPr="00E837EE">
              <w:rPr>
                <w:color w:val="000000"/>
                <w:sz w:val="24"/>
              </w:rPr>
              <w:t>7,455</w:t>
            </w:r>
          </w:p>
        </w:tc>
      </w:tr>
      <w:tr w:rsidR="00E837EE" w:rsidRPr="00E837EE" w14:paraId="39800FBF" w14:textId="77777777" w:rsidTr="00E837EE">
        <w:trPr>
          <w:trHeight w:val="310"/>
        </w:trPr>
        <w:tc>
          <w:tcPr>
            <w:tcW w:w="9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71248C" w14:textId="77777777" w:rsidR="00E837EE" w:rsidRPr="00E837EE" w:rsidRDefault="00E837EE" w:rsidP="00E837EE">
            <w:pPr>
              <w:spacing w:line="240" w:lineRule="auto"/>
              <w:jc w:val="center"/>
              <w:rPr>
                <w:color w:val="000000"/>
                <w:sz w:val="24"/>
              </w:rPr>
            </w:pPr>
            <w:r w:rsidRPr="00E837EE">
              <w:rPr>
                <w:color w:val="000000"/>
                <w:sz w:val="24"/>
              </w:rPr>
              <w:t>2012</w:t>
            </w:r>
          </w:p>
        </w:tc>
        <w:tc>
          <w:tcPr>
            <w:tcW w:w="1745" w:type="dxa"/>
            <w:tcBorders>
              <w:top w:val="nil"/>
              <w:left w:val="nil"/>
              <w:bottom w:val="single" w:sz="4" w:space="0" w:color="auto"/>
              <w:right w:val="single" w:sz="4" w:space="0" w:color="auto"/>
            </w:tcBorders>
            <w:shd w:val="clear" w:color="auto" w:fill="auto"/>
            <w:noWrap/>
            <w:vAlign w:val="bottom"/>
            <w:hideMark/>
          </w:tcPr>
          <w:p w14:paraId="6793D836"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601" w:type="dxa"/>
            <w:tcBorders>
              <w:top w:val="nil"/>
              <w:left w:val="nil"/>
              <w:bottom w:val="single" w:sz="4" w:space="0" w:color="auto"/>
              <w:right w:val="single" w:sz="4" w:space="0" w:color="auto"/>
            </w:tcBorders>
            <w:shd w:val="clear" w:color="auto" w:fill="auto"/>
            <w:noWrap/>
            <w:vAlign w:val="bottom"/>
            <w:hideMark/>
          </w:tcPr>
          <w:p w14:paraId="2DDA8927" w14:textId="77777777" w:rsidR="00E837EE" w:rsidRPr="00E837EE" w:rsidRDefault="00E837EE" w:rsidP="00E837EE">
            <w:pPr>
              <w:spacing w:line="240" w:lineRule="auto"/>
              <w:jc w:val="center"/>
              <w:rPr>
                <w:color w:val="000000"/>
                <w:sz w:val="24"/>
              </w:rPr>
            </w:pPr>
            <w:r w:rsidRPr="00E837EE">
              <w:rPr>
                <w:color w:val="000000"/>
                <w:sz w:val="24"/>
              </w:rPr>
              <w:t>3,965</w:t>
            </w:r>
          </w:p>
        </w:tc>
        <w:tc>
          <w:tcPr>
            <w:tcW w:w="1696" w:type="dxa"/>
            <w:tcBorders>
              <w:top w:val="nil"/>
              <w:left w:val="nil"/>
              <w:bottom w:val="single" w:sz="4" w:space="0" w:color="auto"/>
              <w:right w:val="single" w:sz="4" w:space="0" w:color="auto"/>
            </w:tcBorders>
            <w:shd w:val="clear" w:color="auto" w:fill="auto"/>
            <w:noWrap/>
            <w:vAlign w:val="bottom"/>
            <w:hideMark/>
          </w:tcPr>
          <w:p w14:paraId="33CC6879"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288" w:type="dxa"/>
            <w:tcBorders>
              <w:top w:val="nil"/>
              <w:left w:val="nil"/>
              <w:bottom w:val="single" w:sz="4" w:space="0" w:color="auto"/>
              <w:right w:val="single" w:sz="4" w:space="0" w:color="auto"/>
            </w:tcBorders>
            <w:shd w:val="clear" w:color="auto" w:fill="auto"/>
            <w:noWrap/>
            <w:vAlign w:val="bottom"/>
            <w:hideMark/>
          </w:tcPr>
          <w:p w14:paraId="43D0B27D" w14:textId="77777777" w:rsidR="00E837EE" w:rsidRPr="00E837EE" w:rsidRDefault="00E837EE" w:rsidP="00E837EE">
            <w:pPr>
              <w:spacing w:line="240" w:lineRule="auto"/>
              <w:jc w:val="center"/>
              <w:rPr>
                <w:color w:val="000000"/>
                <w:sz w:val="24"/>
              </w:rPr>
            </w:pPr>
            <w:r w:rsidRPr="00E837EE">
              <w:rPr>
                <w:color w:val="000000"/>
                <w:sz w:val="24"/>
              </w:rPr>
              <w:t>36,964</w:t>
            </w:r>
          </w:p>
        </w:tc>
        <w:tc>
          <w:tcPr>
            <w:tcW w:w="1696" w:type="dxa"/>
            <w:tcBorders>
              <w:top w:val="nil"/>
              <w:left w:val="nil"/>
              <w:bottom w:val="single" w:sz="4" w:space="0" w:color="auto"/>
              <w:right w:val="single" w:sz="4" w:space="0" w:color="auto"/>
            </w:tcBorders>
            <w:shd w:val="clear" w:color="auto" w:fill="auto"/>
            <w:noWrap/>
            <w:vAlign w:val="bottom"/>
            <w:hideMark/>
          </w:tcPr>
          <w:p w14:paraId="385C38A8"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405" w:type="dxa"/>
            <w:tcBorders>
              <w:top w:val="nil"/>
              <w:left w:val="nil"/>
              <w:bottom w:val="single" w:sz="4" w:space="0" w:color="auto"/>
              <w:right w:val="single" w:sz="4" w:space="0" w:color="auto"/>
            </w:tcBorders>
            <w:shd w:val="clear" w:color="auto" w:fill="auto"/>
            <w:noWrap/>
            <w:vAlign w:val="bottom"/>
            <w:hideMark/>
          </w:tcPr>
          <w:p w14:paraId="44F6574D" w14:textId="77777777" w:rsidR="00E837EE" w:rsidRPr="00E837EE" w:rsidRDefault="00E837EE" w:rsidP="00E837EE">
            <w:pPr>
              <w:spacing w:line="240" w:lineRule="auto"/>
              <w:jc w:val="center"/>
              <w:rPr>
                <w:color w:val="000000"/>
                <w:sz w:val="24"/>
              </w:rPr>
            </w:pPr>
            <w:r w:rsidRPr="00E837EE">
              <w:rPr>
                <w:color w:val="000000"/>
                <w:sz w:val="24"/>
              </w:rPr>
              <w:t>7,375</w:t>
            </w:r>
          </w:p>
        </w:tc>
      </w:tr>
      <w:tr w:rsidR="00E837EE" w:rsidRPr="00E837EE" w14:paraId="3E529B8A" w14:textId="77777777" w:rsidTr="00E837EE">
        <w:trPr>
          <w:trHeight w:val="310"/>
        </w:trPr>
        <w:tc>
          <w:tcPr>
            <w:tcW w:w="9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CCA97B" w14:textId="77777777" w:rsidR="00E837EE" w:rsidRPr="00E837EE" w:rsidRDefault="00E837EE" w:rsidP="00E837EE">
            <w:pPr>
              <w:spacing w:line="240" w:lineRule="auto"/>
              <w:jc w:val="center"/>
              <w:rPr>
                <w:color w:val="000000"/>
                <w:sz w:val="24"/>
              </w:rPr>
            </w:pPr>
            <w:r w:rsidRPr="00E837EE">
              <w:rPr>
                <w:color w:val="000000"/>
                <w:sz w:val="24"/>
              </w:rPr>
              <w:t>2013</w:t>
            </w:r>
          </w:p>
        </w:tc>
        <w:tc>
          <w:tcPr>
            <w:tcW w:w="1745" w:type="dxa"/>
            <w:tcBorders>
              <w:top w:val="nil"/>
              <w:left w:val="nil"/>
              <w:bottom w:val="single" w:sz="4" w:space="0" w:color="auto"/>
              <w:right w:val="single" w:sz="4" w:space="0" w:color="auto"/>
            </w:tcBorders>
            <w:shd w:val="clear" w:color="auto" w:fill="auto"/>
            <w:noWrap/>
            <w:vAlign w:val="bottom"/>
            <w:hideMark/>
          </w:tcPr>
          <w:p w14:paraId="238E837E"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601" w:type="dxa"/>
            <w:tcBorders>
              <w:top w:val="nil"/>
              <w:left w:val="nil"/>
              <w:bottom w:val="single" w:sz="4" w:space="0" w:color="auto"/>
              <w:right w:val="single" w:sz="4" w:space="0" w:color="auto"/>
            </w:tcBorders>
            <w:shd w:val="clear" w:color="auto" w:fill="auto"/>
            <w:noWrap/>
            <w:vAlign w:val="bottom"/>
            <w:hideMark/>
          </w:tcPr>
          <w:p w14:paraId="2D573367" w14:textId="77777777" w:rsidR="00E837EE" w:rsidRPr="00E837EE" w:rsidRDefault="00E837EE" w:rsidP="00E837EE">
            <w:pPr>
              <w:spacing w:line="240" w:lineRule="auto"/>
              <w:jc w:val="center"/>
              <w:rPr>
                <w:color w:val="000000"/>
                <w:sz w:val="24"/>
              </w:rPr>
            </w:pPr>
            <w:r w:rsidRPr="00E837EE">
              <w:rPr>
                <w:color w:val="000000"/>
                <w:sz w:val="24"/>
              </w:rPr>
              <w:t>3,948</w:t>
            </w:r>
          </w:p>
        </w:tc>
        <w:tc>
          <w:tcPr>
            <w:tcW w:w="1696" w:type="dxa"/>
            <w:tcBorders>
              <w:top w:val="nil"/>
              <w:left w:val="nil"/>
              <w:bottom w:val="single" w:sz="4" w:space="0" w:color="auto"/>
              <w:right w:val="single" w:sz="4" w:space="0" w:color="auto"/>
            </w:tcBorders>
            <w:shd w:val="clear" w:color="auto" w:fill="auto"/>
            <w:noWrap/>
            <w:vAlign w:val="bottom"/>
            <w:hideMark/>
          </w:tcPr>
          <w:p w14:paraId="055BD192"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288" w:type="dxa"/>
            <w:tcBorders>
              <w:top w:val="nil"/>
              <w:left w:val="nil"/>
              <w:bottom w:val="single" w:sz="4" w:space="0" w:color="auto"/>
              <w:right w:val="single" w:sz="4" w:space="0" w:color="auto"/>
            </w:tcBorders>
            <w:shd w:val="clear" w:color="auto" w:fill="auto"/>
            <w:noWrap/>
            <w:vAlign w:val="bottom"/>
            <w:hideMark/>
          </w:tcPr>
          <w:p w14:paraId="2E839363" w14:textId="77777777" w:rsidR="00E837EE" w:rsidRPr="00E837EE" w:rsidRDefault="00E837EE" w:rsidP="00E837EE">
            <w:pPr>
              <w:spacing w:line="240" w:lineRule="auto"/>
              <w:jc w:val="center"/>
              <w:rPr>
                <w:color w:val="000000"/>
                <w:sz w:val="24"/>
              </w:rPr>
            </w:pPr>
            <w:r w:rsidRPr="00E837EE">
              <w:rPr>
                <w:color w:val="000000"/>
                <w:sz w:val="24"/>
              </w:rPr>
              <w:t>37,648</w:t>
            </w:r>
          </w:p>
        </w:tc>
        <w:tc>
          <w:tcPr>
            <w:tcW w:w="1696" w:type="dxa"/>
            <w:tcBorders>
              <w:top w:val="nil"/>
              <w:left w:val="nil"/>
              <w:bottom w:val="single" w:sz="4" w:space="0" w:color="auto"/>
              <w:right w:val="single" w:sz="4" w:space="0" w:color="auto"/>
            </w:tcBorders>
            <w:shd w:val="clear" w:color="auto" w:fill="auto"/>
            <w:noWrap/>
            <w:vAlign w:val="bottom"/>
            <w:hideMark/>
          </w:tcPr>
          <w:p w14:paraId="08BA07C9"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405" w:type="dxa"/>
            <w:tcBorders>
              <w:top w:val="nil"/>
              <w:left w:val="nil"/>
              <w:bottom w:val="single" w:sz="4" w:space="0" w:color="auto"/>
              <w:right w:val="single" w:sz="4" w:space="0" w:color="auto"/>
            </w:tcBorders>
            <w:shd w:val="clear" w:color="auto" w:fill="auto"/>
            <w:noWrap/>
            <w:vAlign w:val="bottom"/>
            <w:hideMark/>
          </w:tcPr>
          <w:p w14:paraId="63C95870" w14:textId="77777777" w:rsidR="00E837EE" w:rsidRPr="00E837EE" w:rsidRDefault="00E837EE" w:rsidP="00E837EE">
            <w:pPr>
              <w:spacing w:line="240" w:lineRule="auto"/>
              <w:jc w:val="center"/>
              <w:rPr>
                <w:color w:val="000000"/>
                <w:sz w:val="24"/>
              </w:rPr>
            </w:pPr>
            <w:r w:rsidRPr="00E837EE">
              <w:rPr>
                <w:color w:val="000000"/>
                <w:sz w:val="24"/>
              </w:rPr>
              <w:t>7,301</w:t>
            </w:r>
          </w:p>
        </w:tc>
      </w:tr>
      <w:tr w:rsidR="00E837EE" w:rsidRPr="00E837EE" w14:paraId="12300277" w14:textId="77777777" w:rsidTr="00E837EE">
        <w:trPr>
          <w:trHeight w:val="310"/>
        </w:trPr>
        <w:tc>
          <w:tcPr>
            <w:tcW w:w="9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69153" w14:textId="77777777" w:rsidR="00E837EE" w:rsidRPr="00E837EE" w:rsidRDefault="00E837EE" w:rsidP="00E837EE">
            <w:pPr>
              <w:spacing w:line="240" w:lineRule="auto"/>
              <w:jc w:val="center"/>
              <w:rPr>
                <w:color w:val="000000"/>
                <w:sz w:val="24"/>
              </w:rPr>
            </w:pPr>
            <w:r w:rsidRPr="00E837EE">
              <w:rPr>
                <w:color w:val="000000"/>
                <w:sz w:val="24"/>
              </w:rPr>
              <w:t>2014</w:t>
            </w:r>
          </w:p>
        </w:tc>
        <w:tc>
          <w:tcPr>
            <w:tcW w:w="1745" w:type="dxa"/>
            <w:tcBorders>
              <w:top w:val="nil"/>
              <w:left w:val="nil"/>
              <w:bottom w:val="single" w:sz="4" w:space="0" w:color="auto"/>
              <w:right w:val="single" w:sz="4" w:space="0" w:color="auto"/>
            </w:tcBorders>
            <w:shd w:val="clear" w:color="auto" w:fill="auto"/>
            <w:noWrap/>
            <w:vAlign w:val="bottom"/>
            <w:hideMark/>
          </w:tcPr>
          <w:p w14:paraId="6B7227EB"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601" w:type="dxa"/>
            <w:tcBorders>
              <w:top w:val="nil"/>
              <w:left w:val="nil"/>
              <w:bottom w:val="single" w:sz="4" w:space="0" w:color="auto"/>
              <w:right w:val="single" w:sz="4" w:space="0" w:color="auto"/>
            </w:tcBorders>
            <w:shd w:val="clear" w:color="auto" w:fill="auto"/>
            <w:noWrap/>
            <w:vAlign w:val="bottom"/>
            <w:hideMark/>
          </w:tcPr>
          <w:p w14:paraId="15726294" w14:textId="77777777" w:rsidR="00E837EE" w:rsidRPr="00E837EE" w:rsidRDefault="00E837EE" w:rsidP="00E837EE">
            <w:pPr>
              <w:spacing w:line="240" w:lineRule="auto"/>
              <w:jc w:val="center"/>
              <w:rPr>
                <w:color w:val="000000"/>
                <w:sz w:val="24"/>
              </w:rPr>
            </w:pPr>
            <w:r w:rsidRPr="00E837EE">
              <w:rPr>
                <w:color w:val="000000"/>
                <w:sz w:val="24"/>
              </w:rPr>
              <w:t>3,935</w:t>
            </w:r>
          </w:p>
        </w:tc>
        <w:tc>
          <w:tcPr>
            <w:tcW w:w="1696" w:type="dxa"/>
            <w:tcBorders>
              <w:top w:val="nil"/>
              <w:left w:val="nil"/>
              <w:bottom w:val="single" w:sz="4" w:space="0" w:color="auto"/>
              <w:right w:val="single" w:sz="4" w:space="0" w:color="auto"/>
            </w:tcBorders>
            <w:shd w:val="clear" w:color="auto" w:fill="auto"/>
            <w:noWrap/>
            <w:vAlign w:val="bottom"/>
            <w:hideMark/>
          </w:tcPr>
          <w:p w14:paraId="603C7326"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288" w:type="dxa"/>
            <w:tcBorders>
              <w:top w:val="nil"/>
              <w:left w:val="nil"/>
              <w:bottom w:val="single" w:sz="4" w:space="0" w:color="auto"/>
              <w:right w:val="single" w:sz="4" w:space="0" w:color="auto"/>
            </w:tcBorders>
            <w:shd w:val="clear" w:color="auto" w:fill="auto"/>
            <w:noWrap/>
            <w:vAlign w:val="bottom"/>
            <w:hideMark/>
          </w:tcPr>
          <w:p w14:paraId="0A1A592B" w14:textId="77777777" w:rsidR="00E837EE" w:rsidRPr="00E837EE" w:rsidRDefault="00E837EE" w:rsidP="00E837EE">
            <w:pPr>
              <w:spacing w:line="240" w:lineRule="auto"/>
              <w:jc w:val="center"/>
              <w:rPr>
                <w:color w:val="000000"/>
                <w:sz w:val="24"/>
              </w:rPr>
            </w:pPr>
            <w:r w:rsidRPr="00E837EE">
              <w:rPr>
                <w:color w:val="000000"/>
                <w:sz w:val="24"/>
              </w:rPr>
              <w:t>38,115</w:t>
            </w:r>
          </w:p>
        </w:tc>
        <w:tc>
          <w:tcPr>
            <w:tcW w:w="1696" w:type="dxa"/>
            <w:tcBorders>
              <w:top w:val="nil"/>
              <w:left w:val="nil"/>
              <w:bottom w:val="single" w:sz="4" w:space="0" w:color="auto"/>
              <w:right w:val="single" w:sz="4" w:space="0" w:color="auto"/>
            </w:tcBorders>
            <w:shd w:val="clear" w:color="auto" w:fill="auto"/>
            <w:noWrap/>
            <w:vAlign w:val="bottom"/>
            <w:hideMark/>
          </w:tcPr>
          <w:p w14:paraId="2FDB6A5D"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405" w:type="dxa"/>
            <w:tcBorders>
              <w:top w:val="nil"/>
              <w:left w:val="nil"/>
              <w:bottom w:val="single" w:sz="4" w:space="0" w:color="auto"/>
              <w:right w:val="single" w:sz="4" w:space="0" w:color="auto"/>
            </w:tcBorders>
            <w:shd w:val="clear" w:color="auto" w:fill="auto"/>
            <w:noWrap/>
            <w:vAlign w:val="bottom"/>
            <w:hideMark/>
          </w:tcPr>
          <w:p w14:paraId="0F8C3DEA" w14:textId="77777777" w:rsidR="00E837EE" w:rsidRPr="00E837EE" w:rsidRDefault="00E837EE" w:rsidP="00E837EE">
            <w:pPr>
              <w:spacing w:line="240" w:lineRule="auto"/>
              <w:jc w:val="center"/>
              <w:rPr>
                <w:color w:val="000000"/>
                <w:sz w:val="24"/>
              </w:rPr>
            </w:pPr>
            <w:r w:rsidRPr="00E837EE">
              <w:rPr>
                <w:color w:val="000000"/>
                <w:sz w:val="24"/>
              </w:rPr>
              <w:t>7,247</w:t>
            </w:r>
          </w:p>
        </w:tc>
      </w:tr>
      <w:tr w:rsidR="00E837EE" w:rsidRPr="00E837EE" w14:paraId="1888F93B" w14:textId="77777777" w:rsidTr="00E837EE">
        <w:trPr>
          <w:trHeight w:val="310"/>
        </w:trPr>
        <w:tc>
          <w:tcPr>
            <w:tcW w:w="9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2609F" w14:textId="77777777" w:rsidR="00E837EE" w:rsidRPr="00E837EE" w:rsidRDefault="00E837EE" w:rsidP="00E837EE">
            <w:pPr>
              <w:spacing w:line="240" w:lineRule="auto"/>
              <w:jc w:val="center"/>
              <w:rPr>
                <w:color w:val="000000"/>
                <w:sz w:val="24"/>
              </w:rPr>
            </w:pPr>
            <w:r w:rsidRPr="00E837EE">
              <w:rPr>
                <w:color w:val="000000"/>
                <w:sz w:val="24"/>
              </w:rPr>
              <w:t>2015</w:t>
            </w:r>
          </w:p>
        </w:tc>
        <w:tc>
          <w:tcPr>
            <w:tcW w:w="1745" w:type="dxa"/>
            <w:tcBorders>
              <w:top w:val="nil"/>
              <w:left w:val="nil"/>
              <w:bottom w:val="single" w:sz="4" w:space="0" w:color="auto"/>
              <w:right w:val="single" w:sz="4" w:space="0" w:color="auto"/>
            </w:tcBorders>
            <w:shd w:val="clear" w:color="auto" w:fill="auto"/>
            <w:noWrap/>
            <w:vAlign w:val="bottom"/>
            <w:hideMark/>
          </w:tcPr>
          <w:p w14:paraId="4B5177CC"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601" w:type="dxa"/>
            <w:tcBorders>
              <w:top w:val="nil"/>
              <w:left w:val="nil"/>
              <w:bottom w:val="single" w:sz="4" w:space="0" w:color="auto"/>
              <w:right w:val="single" w:sz="4" w:space="0" w:color="auto"/>
            </w:tcBorders>
            <w:shd w:val="clear" w:color="auto" w:fill="auto"/>
            <w:noWrap/>
            <w:vAlign w:val="bottom"/>
            <w:hideMark/>
          </w:tcPr>
          <w:p w14:paraId="0F6DA441" w14:textId="77777777" w:rsidR="00E837EE" w:rsidRPr="00E837EE" w:rsidRDefault="00E837EE" w:rsidP="00E837EE">
            <w:pPr>
              <w:spacing w:line="240" w:lineRule="auto"/>
              <w:jc w:val="center"/>
              <w:rPr>
                <w:color w:val="000000"/>
                <w:sz w:val="24"/>
              </w:rPr>
            </w:pPr>
            <w:r w:rsidRPr="00E837EE">
              <w:rPr>
                <w:color w:val="000000"/>
                <w:sz w:val="24"/>
              </w:rPr>
              <w:t>3,915</w:t>
            </w:r>
          </w:p>
        </w:tc>
        <w:tc>
          <w:tcPr>
            <w:tcW w:w="1696" w:type="dxa"/>
            <w:tcBorders>
              <w:top w:val="nil"/>
              <w:left w:val="nil"/>
              <w:bottom w:val="single" w:sz="4" w:space="0" w:color="auto"/>
              <w:right w:val="single" w:sz="4" w:space="0" w:color="auto"/>
            </w:tcBorders>
            <w:shd w:val="clear" w:color="auto" w:fill="auto"/>
            <w:noWrap/>
            <w:vAlign w:val="bottom"/>
            <w:hideMark/>
          </w:tcPr>
          <w:p w14:paraId="7C430E9A"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288" w:type="dxa"/>
            <w:tcBorders>
              <w:top w:val="nil"/>
              <w:left w:val="nil"/>
              <w:bottom w:val="single" w:sz="4" w:space="0" w:color="auto"/>
              <w:right w:val="single" w:sz="4" w:space="0" w:color="auto"/>
            </w:tcBorders>
            <w:shd w:val="clear" w:color="auto" w:fill="auto"/>
            <w:noWrap/>
            <w:vAlign w:val="bottom"/>
            <w:hideMark/>
          </w:tcPr>
          <w:p w14:paraId="3394249B" w14:textId="77777777" w:rsidR="00E837EE" w:rsidRPr="00E837EE" w:rsidRDefault="00E837EE" w:rsidP="00E837EE">
            <w:pPr>
              <w:spacing w:line="240" w:lineRule="auto"/>
              <w:jc w:val="center"/>
              <w:rPr>
                <w:color w:val="000000"/>
                <w:sz w:val="24"/>
              </w:rPr>
            </w:pPr>
            <w:r w:rsidRPr="00E837EE">
              <w:rPr>
                <w:color w:val="000000"/>
                <w:sz w:val="24"/>
              </w:rPr>
              <w:t>38,487</w:t>
            </w:r>
          </w:p>
        </w:tc>
        <w:tc>
          <w:tcPr>
            <w:tcW w:w="1696" w:type="dxa"/>
            <w:tcBorders>
              <w:top w:val="nil"/>
              <w:left w:val="nil"/>
              <w:bottom w:val="single" w:sz="4" w:space="0" w:color="auto"/>
              <w:right w:val="single" w:sz="4" w:space="0" w:color="auto"/>
            </w:tcBorders>
            <w:shd w:val="clear" w:color="auto" w:fill="auto"/>
            <w:noWrap/>
            <w:vAlign w:val="bottom"/>
            <w:hideMark/>
          </w:tcPr>
          <w:p w14:paraId="554D0F1F"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405" w:type="dxa"/>
            <w:tcBorders>
              <w:top w:val="nil"/>
              <w:left w:val="nil"/>
              <w:bottom w:val="single" w:sz="4" w:space="0" w:color="auto"/>
              <w:right w:val="single" w:sz="4" w:space="0" w:color="auto"/>
            </w:tcBorders>
            <w:shd w:val="clear" w:color="auto" w:fill="auto"/>
            <w:noWrap/>
            <w:vAlign w:val="bottom"/>
            <w:hideMark/>
          </w:tcPr>
          <w:p w14:paraId="0849F6AD" w14:textId="77777777" w:rsidR="00E837EE" w:rsidRPr="00E837EE" w:rsidRDefault="00E837EE" w:rsidP="00E837EE">
            <w:pPr>
              <w:spacing w:line="240" w:lineRule="auto"/>
              <w:jc w:val="center"/>
              <w:rPr>
                <w:color w:val="000000"/>
                <w:sz w:val="24"/>
              </w:rPr>
            </w:pPr>
            <w:r w:rsidRPr="00E837EE">
              <w:rPr>
                <w:color w:val="000000"/>
                <w:sz w:val="24"/>
              </w:rPr>
              <w:t>7,175</w:t>
            </w:r>
          </w:p>
        </w:tc>
      </w:tr>
      <w:tr w:rsidR="00E837EE" w:rsidRPr="00E837EE" w14:paraId="2716321E" w14:textId="77777777" w:rsidTr="00E837EE">
        <w:trPr>
          <w:trHeight w:val="310"/>
        </w:trPr>
        <w:tc>
          <w:tcPr>
            <w:tcW w:w="9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60627A" w14:textId="77777777" w:rsidR="00E837EE" w:rsidRPr="00E837EE" w:rsidRDefault="00E837EE" w:rsidP="00E837EE">
            <w:pPr>
              <w:spacing w:line="240" w:lineRule="auto"/>
              <w:jc w:val="center"/>
              <w:rPr>
                <w:color w:val="000000"/>
                <w:sz w:val="24"/>
              </w:rPr>
            </w:pPr>
            <w:r w:rsidRPr="00E837EE">
              <w:rPr>
                <w:color w:val="000000"/>
                <w:sz w:val="24"/>
              </w:rPr>
              <w:t>2016</w:t>
            </w:r>
          </w:p>
        </w:tc>
        <w:tc>
          <w:tcPr>
            <w:tcW w:w="1745" w:type="dxa"/>
            <w:tcBorders>
              <w:top w:val="nil"/>
              <w:left w:val="nil"/>
              <w:bottom w:val="single" w:sz="4" w:space="0" w:color="auto"/>
              <w:right w:val="single" w:sz="4" w:space="0" w:color="auto"/>
            </w:tcBorders>
            <w:shd w:val="clear" w:color="auto" w:fill="auto"/>
            <w:noWrap/>
            <w:vAlign w:val="bottom"/>
            <w:hideMark/>
          </w:tcPr>
          <w:p w14:paraId="79AEBD6E"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601" w:type="dxa"/>
            <w:tcBorders>
              <w:top w:val="nil"/>
              <w:left w:val="nil"/>
              <w:bottom w:val="single" w:sz="4" w:space="0" w:color="auto"/>
              <w:right w:val="single" w:sz="4" w:space="0" w:color="auto"/>
            </w:tcBorders>
            <w:shd w:val="clear" w:color="auto" w:fill="auto"/>
            <w:noWrap/>
            <w:vAlign w:val="bottom"/>
            <w:hideMark/>
          </w:tcPr>
          <w:p w14:paraId="3FA6205E" w14:textId="77777777" w:rsidR="00E837EE" w:rsidRPr="00E837EE" w:rsidRDefault="00E837EE" w:rsidP="00E837EE">
            <w:pPr>
              <w:spacing w:line="240" w:lineRule="auto"/>
              <w:jc w:val="center"/>
              <w:rPr>
                <w:color w:val="000000"/>
                <w:sz w:val="24"/>
              </w:rPr>
            </w:pPr>
            <w:r w:rsidRPr="00E837EE">
              <w:rPr>
                <w:color w:val="000000"/>
                <w:sz w:val="24"/>
              </w:rPr>
              <w:t>3,902</w:t>
            </w:r>
          </w:p>
        </w:tc>
        <w:tc>
          <w:tcPr>
            <w:tcW w:w="1696" w:type="dxa"/>
            <w:tcBorders>
              <w:top w:val="nil"/>
              <w:left w:val="nil"/>
              <w:bottom w:val="single" w:sz="4" w:space="0" w:color="auto"/>
              <w:right w:val="single" w:sz="4" w:space="0" w:color="auto"/>
            </w:tcBorders>
            <w:shd w:val="clear" w:color="auto" w:fill="auto"/>
            <w:noWrap/>
            <w:vAlign w:val="bottom"/>
            <w:hideMark/>
          </w:tcPr>
          <w:p w14:paraId="63349648"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288" w:type="dxa"/>
            <w:tcBorders>
              <w:top w:val="nil"/>
              <w:left w:val="nil"/>
              <w:bottom w:val="single" w:sz="4" w:space="0" w:color="auto"/>
              <w:right w:val="single" w:sz="4" w:space="0" w:color="auto"/>
            </w:tcBorders>
            <w:shd w:val="clear" w:color="auto" w:fill="auto"/>
            <w:noWrap/>
            <w:vAlign w:val="bottom"/>
            <w:hideMark/>
          </w:tcPr>
          <w:p w14:paraId="737623B7" w14:textId="77777777" w:rsidR="00E837EE" w:rsidRPr="00E837EE" w:rsidRDefault="00E837EE" w:rsidP="00E837EE">
            <w:pPr>
              <w:spacing w:line="240" w:lineRule="auto"/>
              <w:jc w:val="center"/>
              <w:rPr>
                <w:color w:val="000000"/>
                <w:sz w:val="24"/>
              </w:rPr>
            </w:pPr>
            <w:r w:rsidRPr="00E837EE">
              <w:rPr>
                <w:color w:val="000000"/>
                <w:sz w:val="24"/>
              </w:rPr>
              <w:t>38,907</w:t>
            </w:r>
          </w:p>
        </w:tc>
        <w:tc>
          <w:tcPr>
            <w:tcW w:w="1696" w:type="dxa"/>
            <w:tcBorders>
              <w:top w:val="nil"/>
              <w:left w:val="nil"/>
              <w:bottom w:val="single" w:sz="4" w:space="0" w:color="auto"/>
              <w:right w:val="single" w:sz="4" w:space="0" w:color="auto"/>
            </w:tcBorders>
            <w:shd w:val="clear" w:color="auto" w:fill="auto"/>
            <w:noWrap/>
            <w:vAlign w:val="bottom"/>
            <w:hideMark/>
          </w:tcPr>
          <w:p w14:paraId="16452256"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405" w:type="dxa"/>
            <w:tcBorders>
              <w:top w:val="nil"/>
              <w:left w:val="nil"/>
              <w:bottom w:val="single" w:sz="4" w:space="0" w:color="auto"/>
              <w:right w:val="single" w:sz="4" w:space="0" w:color="auto"/>
            </w:tcBorders>
            <w:shd w:val="clear" w:color="auto" w:fill="auto"/>
            <w:noWrap/>
            <w:vAlign w:val="bottom"/>
            <w:hideMark/>
          </w:tcPr>
          <w:p w14:paraId="754304A5" w14:textId="77777777" w:rsidR="00E837EE" w:rsidRPr="00E837EE" w:rsidRDefault="00E837EE" w:rsidP="00E837EE">
            <w:pPr>
              <w:spacing w:line="240" w:lineRule="auto"/>
              <w:jc w:val="center"/>
              <w:rPr>
                <w:color w:val="000000"/>
                <w:sz w:val="24"/>
              </w:rPr>
            </w:pPr>
            <w:r w:rsidRPr="00E837EE">
              <w:rPr>
                <w:color w:val="000000"/>
                <w:sz w:val="24"/>
              </w:rPr>
              <w:t>7,113</w:t>
            </w:r>
          </w:p>
        </w:tc>
      </w:tr>
      <w:tr w:rsidR="00E837EE" w:rsidRPr="00E837EE" w14:paraId="303409E3" w14:textId="77777777" w:rsidTr="00E837EE">
        <w:trPr>
          <w:trHeight w:val="310"/>
        </w:trPr>
        <w:tc>
          <w:tcPr>
            <w:tcW w:w="9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7F0521" w14:textId="77777777" w:rsidR="00E837EE" w:rsidRPr="00E837EE" w:rsidRDefault="00E837EE" w:rsidP="00E837EE">
            <w:pPr>
              <w:spacing w:line="240" w:lineRule="auto"/>
              <w:jc w:val="center"/>
              <w:rPr>
                <w:color w:val="000000"/>
                <w:sz w:val="24"/>
              </w:rPr>
            </w:pPr>
            <w:r w:rsidRPr="00E837EE">
              <w:rPr>
                <w:color w:val="000000"/>
                <w:sz w:val="24"/>
              </w:rPr>
              <w:t>2017</w:t>
            </w:r>
          </w:p>
        </w:tc>
        <w:tc>
          <w:tcPr>
            <w:tcW w:w="1745" w:type="dxa"/>
            <w:tcBorders>
              <w:top w:val="nil"/>
              <w:left w:val="nil"/>
              <w:bottom w:val="single" w:sz="4" w:space="0" w:color="auto"/>
              <w:right w:val="single" w:sz="4" w:space="0" w:color="auto"/>
            </w:tcBorders>
            <w:shd w:val="clear" w:color="auto" w:fill="auto"/>
            <w:noWrap/>
            <w:vAlign w:val="bottom"/>
            <w:hideMark/>
          </w:tcPr>
          <w:p w14:paraId="60F4A511"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601" w:type="dxa"/>
            <w:tcBorders>
              <w:top w:val="nil"/>
              <w:left w:val="nil"/>
              <w:bottom w:val="single" w:sz="4" w:space="0" w:color="auto"/>
              <w:right w:val="single" w:sz="4" w:space="0" w:color="auto"/>
            </w:tcBorders>
            <w:shd w:val="clear" w:color="auto" w:fill="auto"/>
            <w:noWrap/>
            <w:vAlign w:val="bottom"/>
            <w:hideMark/>
          </w:tcPr>
          <w:p w14:paraId="246D7477" w14:textId="77777777" w:rsidR="00E837EE" w:rsidRPr="00E837EE" w:rsidRDefault="00E837EE" w:rsidP="00E837EE">
            <w:pPr>
              <w:spacing w:line="240" w:lineRule="auto"/>
              <w:jc w:val="center"/>
              <w:rPr>
                <w:color w:val="000000"/>
                <w:sz w:val="24"/>
              </w:rPr>
            </w:pPr>
            <w:r w:rsidRPr="00E837EE">
              <w:rPr>
                <w:color w:val="000000"/>
                <w:sz w:val="24"/>
              </w:rPr>
              <w:t>3,875</w:t>
            </w:r>
          </w:p>
        </w:tc>
        <w:tc>
          <w:tcPr>
            <w:tcW w:w="1696" w:type="dxa"/>
            <w:tcBorders>
              <w:top w:val="nil"/>
              <w:left w:val="nil"/>
              <w:bottom w:val="single" w:sz="4" w:space="0" w:color="auto"/>
              <w:right w:val="single" w:sz="4" w:space="0" w:color="auto"/>
            </w:tcBorders>
            <w:shd w:val="clear" w:color="auto" w:fill="auto"/>
            <w:noWrap/>
            <w:vAlign w:val="bottom"/>
            <w:hideMark/>
          </w:tcPr>
          <w:p w14:paraId="1619B34E"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288" w:type="dxa"/>
            <w:tcBorders>
              <w:top w:val="nil"/>
              <w:left w:val="nil"/>
              <w:bottom w:val="single" w:sz="4" w:space="0" w:color="auto"/>
              <w:right w:val="single" w:sz="4" w:space="0" w:color="auto"/>
            </w:tcBorders>
            <w:shd w:val="clear" w:color="auto" w:fill="auto"/>
            <w:noWrap/>
            <w:vAlign w:val="bottom"/>
            <w:hideMark/>
          </w:tcPr>
          <w:p w14:paraId="7300620B" w14:textId="77777777" w:rsidR="00E837EE" w:rsidRPr="00E837EE" w:rsidRDefault="00E837EE" w:rsidP="00E837EE">
            <w:pPr>
              <w:spacing w:line="240" w:lineRule="auto"/>
              <w:jc w:val="center"/>
              <w:rPr>
                <w:color w:val="000000"/>
                <w:sz w:val="24"/>
              </w:rPr>
            </w:pPr>
            <w:r w:rsidRPr="00E837EE">
              <w:rPr>
                <w:color w:val="000000"/>
                <w:sz w:val="24"/>
              </w:rPr>
              <w:t>39,413</w:t>
            </w:r>
          </w:p>
        </w:tc>
        <w:tc>
          <w:tcPr>
            <w:tcW w:w="1696" w:type="dxa"/>
            <w:tcBorders>
              <w:top w:val="nil"/>
              <w:left w:val="nil"/>
              <w:bottom w:val="single" w:sz="4" w:space="0" w:color="auto"/>
              <w:right w:val="single" w:sz="4" w:space="0" w:color="auto"/>
            </w:tcBorders>
            <w:shd w:val="clear" w:color="auto" w:fill="auto"/>
            <w:noWrap/>
            <w:vAlign w:val="bottom"/>
            <w:hideMark/>
          </w:tcPr>
          <w:p w14:paraId="70BE2E5D"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405" w:type="dxa"/>
            <w:tcBorders>
              <w:top w:val="nil"/>
              <w:left w:val="nil"/>
              <w:bottom w:val="single" w:sz="4" w:space="0" w:color="auto"/>
              <w:right w:val="single" w:sz="4" w:space="0" w:color="auto"/>
            </w:tcBorders>
            <w:shd w:val="clear" w:color="auto" w:fill="auto"/>
            <w:noWrap/>
            <w:vAlign w:val="bottom"/>
            <w:hideMark/>
          </w:tcPr>
          <w:p w14:paraId="4B05950E" w14:textId="77777777" w:rsidR="00E837EE" w:rsidRPr="00E837EE" w:rsidRDefault="00E837EE" w:rsidP="00E837EE">
            <w:pPr>
              <w:spacing w:line="240" w:lineRule="auto"/>
              <w:jc w:val="center"/>
              <w:rPr>
                <w:color w:val="000000"/>
                <w:sz w:val="24"/>
              </w:rPr>
            </w:pPr>
            <w:r w:rsidRPr="00E837EE">
              <w:rPr>
                <w:color w:val="000000"/>
                <w:sz w:val="24"/>
              </w:rPr>
              <w:t>7,048</w:t>
            </w:r>
          </w:p>
        </w:tc>
      </w:tr>
      <w:tr w:rsidR="00E837EE" w:rsidRPr="00E837EE" w14:paraId="70487F6F" w14:textId="77777777" w:rsidTr="00E837EE">
        <w:trPr>
          <w:trHeight w:val="310"/>
        </w:trPr>
        <w:tc>
          <w:tcPr>
            <w:tcW w:w="9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65BD9B" w14:textId="77777777" w:rsidR="00E837EE" w:rsidRPr="00E837EE" w:rsidRDefault="00E837EE" w:rsidP="00E837EE">
            <w:pPr>
              <w:spacing w:line="240" w:lineRule="auto"/>
              <w:jc w:val="center"/>
              <w:rPr>
                <w:color w:val="000000"/>
                <w:sz w:val="24"/>
              </w:rPr>
            </w:pPr>
            <w:r w:rsidRPr="00E837EE">
              <w:rPr>
                <w:color w:val="000000"/>
                <w:sz w:val="24"/>
              </w:rPr>
              <w:t>2018</w:t>
            </w:r>
          </w:p>
        </w:tc>
        <w:tc>
          <w:tcPr>
            <w:tcW w:w="1745" w:type="dxa"/>
            <w:tcBorders>
              <w:top w:val="nil"/>
              <w:left w:val="nil"/>
              <w:bottom w:val="single" w:sz="4" w:space="0" w:color="auto"/>
              <w:right w:val="single" w:sz="4" w:space="0" w:color="auto"/>
            </w:tcBorders>
            <w:shd w:val="clear" w:color="auto" w:fill="auto"/>
            <w:noWrap/>
            <w:vAlign w:val="bottom"/>
            <w:hideMark/>
          </w:tcPr>
          <w:p w14:paraId="4527CC0F"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601" w:type="dxa"/>
            <w:tcBorders>
              <w:top w:val="nil"/>
              <w:left w:val="nil"/>
              <w:bottom w:val="single" w:sz="4" w:space="0" w:color="auto"/>
              <w:right w:val="single" w:sz="4" w:space="0" w:color="auto"/>
            </w:tcBorders>
            <w:shd w:val="clear" w:color="auto" w:fill="auto"/>
            <w:noWrap/>
            <w:vAlign w:val="bottom"/>
            <w:hideMark/>
          </w:tcPr>
          <w:p w14:paraId="22CC32BE" w14:textId="77777777" w:rsidR="00E837EE" w:rsidRPr="00E837EE" w:rsidRDefault="00E837EE" w:rsidP="00E837EE">
            <w:pPr>
              <w:spacing w:line="240" w:lineRule="auto"/>
              <w:jc w:val="center"/>
              <w:rPr>
                <w:color w:val="000000"/>
                <w:sz w:val="24"/>
              </w:rPr>
            </w:pPr>
            <w:r w:rsidRPr="00E837EE">
              <w:rPr>
                <w:color w:val="000000"/>
                <w:sz w:val="24"/>
              </w:rPr>
              <w:t>3,853</w:t>
            </w:r>
          </w:p>
        </w:tc>
        <w:tc>
          <w:tcPr>
            <w:tcW w:w="1696" w:type="dxa"/>
            <w:tcBorders>
              <w:top w:val="nil"/>
              <w:left w:val="nil"/>
              <w:bottom w:val="single" w:sz="4" w:space="0" w:color="auto"/>
              <w:right w:val="single" w:sz="4" w:space="0" w:color="auto"/>
            </w:tcBorders>
            <w:shd w:val="clear" w:color="auto" w:fill="auto"/>
            <w:noWrap/>
            <w:vAlign w:val="bottom"/>
            <w:hideMark/>
          </w:tcPr>
          <w:p w14:paraId="0EC36DF4"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288" w:type="dxa"/>
            <w:tcBorders>
              <w:top w:val="nil"/>
              <w:left w:val="nil"/>
              <w:bottom w:val="single" w:sz="4" w:space="0" w:color="auto"/>
              <w:right w:val="single" w:sz="4" w:space="0" w:color="auto"/>
            </w:tcBorders>
            <w:shd w:val="clear" w:color="auto" w:fill="auto"/>
            <w:noWrap/>
            <w:vAlign w:val="bottom"/>
            <w:hideMark/>
          </w:tcPr>
          <w:p w14:paraId="7A5DF5B1" w14:textId="77777777" w:rsidR="00E837EE" w:rsidRPr="00E837EE" w:rsidRDefault="00E837EE" w:rsidP="00E837EE">
            <w:pPr>
              <w:spacing w:line="240" w:lineRule="auto"/>
              <w:jc w:val="center"/>
              <w:rPr>
                <w:color w:val="000000"/>
                <w:sz w:val="24"/>
              </w:rPr>
            </w:pPr>
            <w:r w:rsidRPr="00E837EE">
              <w:rPr>
                <w:color w:val="000000"/>
                <w:sz w:val="24"/>
              </w:rPr>
              <w:t>39,731</w:t>
            </w:r>
          </w:p>
        </w:tc>
        <w:tc>
          <w:tcPr>
            <w:tcW w:w="1696" w:type="dxa"/>
            <w:tcBorders>
              <w:top w:val="nil"/>
              <w:left w:val="nil"/>
              <w:bottom w:val="single" w:sz="4" w:space="0" w:color="auto"/>
              <w:right w:val="single" w:sz="4" w:space="0" w:color="auto"/>
            </w:tcBorders>
            <w:shd w:val="clear" w:color="auto" w:fill="auto"/>
            <w:noWrap/>
            <w:vAlign w:val="bottom"/>
            <w:hideMark/>
          </w:tcPr>
          <w:p w14:paraId="01A76F28"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405" w:type="dxa"/>
            <w:tcBorders>
              <w:top w:val="nil"/>
              <w:left w:val="nil"/>
              <w:bottom w:val="single" w:sz="4" w:space="0" w:color="auto"/>
              <w:right w:val="single" w:sz="4" w:space="0" w:color="auto"/>
            </w:tcBorders>
            <w:shd w:val="clear" w:color="auto" w:fill="auto"/>
            <w:noWrap/>
            <w:vAlign w:val="bottom"/>
            <w:hideMark/>
          </w:tcPr>
          <w:p w14:paraId="0F5FFBB8" w14:textId="77777777" w:rsidR="00E837EE" w:rsidRPr="00E837EE" w:rsidRDefault="00E837EE" w:rsidP="00E837EE">
            <w:pPr>
              <w:spacing w:line="240" w:lineRule="auto"/>
              <w:jc w:val="center"/>
              <w:rPr>
                <w:color w:val="000000"/>
                <w:sz w:val="24"/>
              </w:rPr>
            </w:pPr>
            <w:r w:rsidRPr="00E837EE">
              <w:rPr>
                <w:color w:val="000000"/>
                <w:sz w:val="24"/>
              </w:rPr>
              <w:t>6,976</w:t>
            </w:r>
          </w:p>
        </w:tc>
      </w:tr>
      <w:tr w:rsidR="00E837EE" w:rsidRPr="00E837EE" w14:paraId="09D4E78C" w14:textId="77777777" w:rsidTr="00E837EE">
        <w:trPr>
          <w:trHeight w:val="310"/>
        </w:trPr>
        <w:tc>
          <w:tcPr>
            <w:tcW w:w="9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5F47C2" w14:textId="77777777" w:rsidR="00E837EE" w:rsidRPr="00E837EE" w:rsidRDefault="00E837EE" w:rsidP="00E837EE">
            <w:pPr>
              <w:spacing w:line="240" w:lineRule="auto"/>
              <w:jc w:val="center"/>
              <w:rPr>
                <w:color w:val="000000"/>
                <w:sz w:val="24"/>
              </w:rPr>
            </w:pPr>
            <w:r w:rsidRPr="00E837EE">
              <w:rPr>
                <w:color w:val="000000"/>
                <w:sz w:val="24"/>
              </w:rPr>
              <w:t>2019</w:t>
            </w:r>
          </w:p>
        </w:tc>
        <w:tc>
          <w:tcPr>
            <w:tcW w:w="1745" w:type="dxa"/>
            <w:tcBorders>
              <w:top w:val="nil"/>
              <w:left w:val="nil"/>
              <w:bottom w:val="single" w:sz="4" w:space="0" w:color="auto"/>
              <w:right w:val="single" w:sz="4" w:space="0" w:color="auto"/>
            </w:tcBorders>
            <w:shd w:val="clear" w:color="auto" w:fill="auto"/>
            <w:noWrap/>
            <w:vAlign w:val="bottom"/>
            <w:hideMark/>
          </w:tcPr>
          <w:p w14:paraId="0A50AF9A"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601" w:type="dxa"/>
            <w:tcBorders>
              <w:top w:val="nil"/>
              <w:left w:val="nil"/>
              <w:bottom w:val="single" w:sz="4" w:space="0" w:color="auto"/>
              <w:right w:val="single" w:sz="4" w:space="0" w:color="auto"/>
            </w:tcBorders>
            <w:shd w:val="clear" w:color="auto" w:fill="auto"/>
            <w:noWrap/>
            <w:vAlign w:val="bottom"/>
            <w:hideMark/>
          </w:tcPr>
          <w:p w14:paraId="546D5D6B" w14:textId="77777777" w:rsidR="00E837EE" w:rsidRPr="00E837EE" w:rsidRDefault="00E837EE" w:rsidP="00E837EE">
            <w:pPr>
              <w:spacing w:line="240" w:lineRule="auto"/>
              <w:jc w:val="center"/>
              <w:rPr>
                <w:color w:val="000000"/>
                <w:sz w:val="24"/>
              </w:rPr>
            </w:pPr>
            <w:r w:rsidRPr="00E837EE">
              <w:rPr>
                <w:color w:val="000000"/>
                <w:sz w:val="24"/>
              </w:rPr>
              <w:t>3,842</w:t>
            </w:r>
          </w:p>
        </w:tc>
        <w:tc>
          <w:tcPr>
            <w:tcW w:w="1696" w:type="dxa"/>
            <w:tcBorders>
              <w:top w:val="nil"/>
              <w:left w:val="nil"/>
              <w:bottom w:val="single" w:sz="4" w:space="0" w:color="auto"/>
              <w:right w:val="single" w:sz="4" w:space="0" w:color="auto"/>
            </w:tcBorders>
            <w:shd w:val="clear" w:color="auto" w:fill="auto"/>
            <w:noWrap/>
            <w:vAlign w:val="bottom"/>
            <w:hideMark/>
          </w:tcPr>
          <w:p w14:paraId="02A5ADBD"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288" w:type="dxa"/>
            <w:tcBorders>
              <w:top w:val="nil"/>
              <w:left w:val="nil"/>
              <w:bottom w:val="single" w:sz="4" w:space="0" w:color="auto"/>
              <w:right w:val="single" w:sz="4" w:space="0" w:color="auto"/>
            </w:tcBorders>
            <w:shd w:val="clear" w:color="auto" w:fill="auto"/>
            <w:noWrap/>
            <w:vAlign w:val="bottom"/>
            <w:hideMark/>
          </w:tcPr>
          <w:p w14:paraId="2906D34D" w14:textId="77777777" w:rsidR="00E837EE" w:rsidRPr="00E837EE" w:rsidRDefault="00E837EE" w:rsidP="00E837EE">
            <w:pPr>
              <w:spacing w:line="240" w:lineRule="auto"/>
              <w:jc w:val="center"/>
              <w:rPr>
                <w:color w:val="000000"/>
                <w:sz w:val="24"/>
              </w:rPr>
            </w:pPr>
            <w:r w:rsidRPr="00E837EE">
              <w:rPr>
                <w:color w:val="000000"/>
                <w:sz w:val="24"/>
              </w:rPr>
              <w:t>39,938</w:t>
            </w:r>
          </w:p>
        </w:tc>
        <w:tc>
          <w:tcPr>
            <w:tcW w:w="1696" w:type="dxa"/>
            <w:tcBorders>
              <w:top w:val="nil"/>
              <w:left w:val="nil"/>
              <w:bottom w:val="single" w:sz="4" w:space="0" w:color="auto"/>
              <w:right w:val="single" w:sz="4" w:space="0" w:color="auto"/>
            </w:tcBorders>
            <w:shd w:val="clear" w:color="auto" w:fill="auto"/>
            <w:noWrap/>
            <w:vAlign w:val="bottom"/>
            <w:hideMark/>
          </w:tcPr>
          <w:p w14:paraId="05E4E7D4"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405" w:type="dxa"/>
            <w:tcBorders>
              <w:top w:val="nil"/>
              <w:left w:val="nil"/>
              <w:bottom w:val="single" w:sz="4" w:space="0" w:color="auto"/>
              <w:right w:val="single" w:sz="4" w:space="0" w:color="auto"/>
            </w:tcBorders>
            <w:shd w:val="clear" w:color="auto" w:fill="auto"/>
            <w:noWrap/>
            <w:vAlign w:val="bottom"/>
            <w:hideMark/>
          </w:tcPr>
          <w:p w14:paraId="399E52A2" w14:textId="77777777" w:rsidR="00E837EE" w:rsidRPr="00E837EE" w:rsidRDefault="00E837EE" w:rsidP="00E837EE">
            <w:pPr>
              <w:spacing w:line="240" w:lineRule="auto"/>
              <w:jc w:val="center"/>
              <w:rPr>
                <w:color w:val="000000"/>
                <w:sz w:val="24"/>
              </w:rPr>
            </w:pPr>
            <w:r w:rsidRPr="00E837EE">
              <w:rPr>
                <w:color w:val="000000"/>
                <w:sz w:val="24"/>
              </w:rPr>
              <w:t>6,892</w:t>
            </w:r>
          </w:p>
        </w:tc>
      </w:tr>
      <w:tr w:rsidR="00E837EE" w:rsidRPr="00E837EE" w14:paraId="462A7591" w14:textId="77777777" w:rsidTr="00E837EE">
        <w:trPr>
          <w:trHeight w:val="310"/>
        </w:trPr>
        <w:tc>
          <w:tcPr>
            <w:tcW w:w="9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C71F71" w14:textId="77777777" w:rsidR="00E837EE" w:rsidRPr="00E837EE" w:rsidRDefault="00E837EE" w:rsidP="00E837EE">
            <w:pPr>
              <w:spacing w:line="240" w:lineRule="auto"/>
              <w:jc w:val="center"/>
              <w:rPr>
                <w:color w:val="000000"/>
                <w:sz w:val="24"/>
              </w:rPr>
            </w:pPr>
            <w:r w:rsidRPr="00E837EE">
              <w:rPr>
                <w:color w:val="000000"/>
                <w:sz w:val="24"/>
              </w:rPr>
              <w:t>2020</w:t>
            </w:r>
          </w:p>
        </w:tc>
        <w:tc>
          <w:tcPr>
            <w:tcW w:w="1745" w:type="dxa"/>
            <w:tcBorders>
              <w:top w:val="nil"/>
              <w:left w:val="nil"/>
              <w:bottom w:val="single" w:sz="4" w:space="0" w:color="auto"/>
              <w:right w:val="single" w:sz="4" w:space="0" w:color="auto"/>
            </w:tcBorders>
            <w:shd w:val="clear" w:color="auto" w:fill="auto"/>
            <w:noWrap/>
            <w:vAlign w:val="bottom"/>
            <w:hideMark/>
          </w:tcPr>
          <w:p w14:paraId="100DF08B"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601" w:type="dxa"/>
            <w:tcBorders>
              <w:top w:val="nil"/>
              <w:left w:val="nil"/>
              <w:bottom w:val="single" w:sz="4" w:space="0" w:color="auto"/>
              <w:right w:val="single" w:sz="4" w:space="0" w:color="auto"/>
            </w:tcBorders>
            <w:shd w:val="clear" w:color="auto" w:fill="auto"/>
            <w:noWrap/>
            <w:vAlign w:val="bottom"/>
            <w:hideMark/>
          </w:tcPr>
          <w:p w14:paraId="01D1CAB5" w14:textId="77777777" w:rsidR="00E837EE" w:rsidRPr="00E837EE" w:rsidRDefault="00E837EE" w:rsidP="00E837EE">
            <w:pPr>
              <w:spacing w:line="240" w:lineRule="auto"/>
              <w:jc w:val="center"/>
              <w:rPr>
                <w:color w:val="000000"/>
                <w:sz w:val="24"/>
              </w:rPr>
            </w:pPr>
            <w:r w:rsidRPr="00E837EE">
              <w:rPr>
                <w:color w:val="000000"/>
                <w:sz w:val="24"/>
              </w:rPr>
              <w:t>3,831</w:t>
            </w:r>
          </w:p>
        </w:tc>
        <w:tc>
          <w:tcPr>
            <w:tcW w:w="1696" w:type="dxa"/>
            <w:tcBorders>
              <w:top w:val="nil"/>
              <w:left w:val="nil"/>
              <w:bottom w:val="single" w:sz="4" w:space="0" w:color="auto"/>
              <w:right w:val="single" w:sz="4" w:space="0" w:color="auto"/>
            </w:tcBorders>
            <w:shd w:val="clear" w:color="auto" w:fill="auto"/>
            <w:noWrap/>
            <w:vAlign w:val="bottom"/>
            <w:hideMark/>
          </w:tcPr>
          <w:p w14:paraId="685A3CCC"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288" w:type="dxa"/>
            <w:tcBorders>
              <w:top w:val="nil"/>
              <w:left w:val="nil"/>
              <w:bottom w:val="single" w:sz="4" w:space="0" w:color="auto"/>
              <w:right w:val="single" w:sz="4" w:space="0" w:color="auto"/>
            </w:tcBorders>
            <w:shd w:val="clear" w:color="auto" w:fill="auto"/>
            <w:noWrap/>
            <w:vAlign w:val="bottom"/>
            <w:hideMark/>
          </w:tcPr>
          <w:p w14:paraId="68DB3D0B" w14:textId="77777777" w:rsidR="00E837EE" w:rsidRPr="00E837EE" w:rsidRDefault="00E837EE" w:rsidP="00E837EE">
            <w:pPr>
              <w:spacing w:line="240" w:lineRule="auto"/>
              <w:jc w:val="center"/>
              <w:rPr>
                <w:color w:val="000000"/>
                <w:sz w:val="24"/>
              </w:rPr>
            </w:pPr>
            <w:r w:rsidRPr="00E837EE">
              <w:rPr>
                <w:color w:val="000000"/>
                <w:sz w:val="24"/>
              </w:rPr>
              <w:t>40,093</w:t>
            </w:r>
          </w:p>
        </w:tc>
        <w:tc>
          <w:tcPr>
            <w:tcW w:w="1696" w:type="dxa"/>
            <w:tcBorders>
              <w:top w:val="nil"/>
              <w:left w:val="nil"/>
              <w:bottom w:val="single" w:sz="4" w:space="0" w:color="auto"/>
              <w:right w:val="single" w:sz="4" w:space="0" w:color="auto"/>
            </w:tcBorders>
            <w:shd w:val="clear" w:color="auto" w:fill="auto"/>
            <w:noWrap/>
            <w:vAlign w:val="bottom"/>
            <w:hideMark/>
          </w:tcPr>
          <w:p w14:paraId="3DC1C529"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405" w:type="dxa"/>
            <w:tcBorders>
              <w:top w:val="nil"/>
              <w:left w:val="nil"/>
              <w:bottom w:val="single" w:sz="4" w:space="0" w:color="auto"/>
              <w:right w:val="single" w:sz="4" w:space="0" w:color="auto"/>
            </w:tcBorders>
            <w:shd w:val="clear" w:color="auto" w:fill="auto"/>
            <w:noWrap/>
            <w:vAlign w:val="bottom"/>
            <w:hideMark/>
          </w:tcPr>
          <w:p w14:paraId="4DB57A87" w14:textId="77777777" w:rsidR="00E837EE" w:rsidRPr="00E837EE" w:rsidRDefault="00E837EE" w:rsidP="00E837EE">
            <w:pPr>
              <w:spacing w:line="240" w:lineRule="auto"/>
              <w:jc w:val="center"/>
              <w:rPr>
                <w:color w:val="000000"/>
                <w:sz w:val="24"/>
              </w:rPr>
            </w:pPr>
            <w:r w:rsidRPr="00E837EE">
              <w:rPr>
                <w:color w:val="000000"/>
                <w:sz w:val="24"/>
              </w:rPr>
              <w:t>6,818</w:t>
            </w:r>
          </w:p>
        </w:tc>
      </w:tr>
      <w:tr w:rsidR="00E837EE" w:rsidRPr="00E837EE" w14:paraId="79674E34" w14:textId="77777777" w:rsidTr="00E837EE">
        <w:trPr>
          <w:trHeight w:val="310"/>
        </w:trPr>
        <w:tc>
          <w:tcPr>
            <w:tcW w:w="9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9B40E3" w14:textId="77777777" w:rsidR="00E837EE" w:rsidRPr="00E837EE" w:rsidRDefault="00E837EE" w:rsidP="00E837EE">
            <w:pPr>
              <w:spacing w:line="240" w:lineRule="auto"/>
              <w:jc w:val="center"/>
              <w:rPr>
                <w:color w:val="000000"/>
                <w:sz w:val="24"/>
              </w:rPr>
            </w:pPr>
            <w:r w:rsidRPr="00E837EE">
              <w:rPr>
                <w:color w:val="000000"/>
                <w:sz w:val="24"/>
              </w:rPr>
              <w:t>2021</w:t>
            </w:r>
          </w:p>
        </w:tc>
        <w:tc>
          <w:tcPr>
            <w:tcW w:w="1745" w:type="dxa"/>
            <w:tcBorders>
              <w:top w:val="nil"/>
              <w:left w:val="nil"/>
              <w:bottom w:val="single" w:sz="4" w:space="0" w:color="auto"/>
              <w:right w:val="single" w:sz="4" w:space="0" w:color="auto"/>
            </w:tcBorders>
            <w:shd w:val="clear" w:color="auto" w:fill="auto"/>
            <w:noWrap/>
            <w:vAlign w:val="bottom"/>
            <w:hideMark/>
          </w:tcPr>
          <w:p w14:paraId="401535C2"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601" w:type="dxa"/>
            <w:tcBorders>
              <w:top w:val="nil"/>
              <w:left w:val="nil"/>
              <w:bottom w:val="single" w:sz="4" w:space="0" w:color="auto"/>
              <w:right w:val="single" w:sz="4" w:space="0" w:color="auto"/>
            </w:tcBorders>
            <w:shd w:val="clear" w:color="auto" w:fill="auto"/>
            <w:noWrap/>
            <w:vAlign w:val="bottom"/>
            <w:hideMark/>
          </w:tcPr>
          <w:p w14:paraId="08BC1F88" w14:textId="77777777" w:rsidR="00E837EE" w:rsidRPr="00E837EE" w:rsidRDefault="00E837EE" w:rsidP="00E837EE">
            <w:pPr>
              <w:spacing w:line="240" w:lineRule="auto"/>
              <w:jc w:val="center"/>
              <w:rPr>
                <w:color w:val="000000"/>
                <w:sz w:val="24"/>
              </w:rPr>
            </w:pPr>
            <w:r w:rsidRPr="00E837EE">
              <w:rPr>
                <w:color w:val="000000"/>
                <w:sz w:val="24"/>
              </w:rPr>
              <w:t>3,813</w:t>
            </w:r>
          </w:p>
        </w:tc>
        <w:tc>
          <w:tcPr>
            <w:tcW w:w="1696" w:type="dxa"/>
            <w:tcBorders>
              <w:top w:val="nil"/>
              <w:left w:val="nil"/>
              <w:bottom w:val="single" w:sz="4" w:space="0" w:color="auto"/>
              <w:right w:val="single" w:sz="4" w:space="0" w:color="auto"/>
            </w:tcBorders>
            <w:shd w:val="clear" w:color="auto" w:fill="auto"/>
            <w:noWrap/>
            <w:vAlign w:val="bottom"/>
            <w:hideMark/>
          </w:tcPr>
          <w:p w14:paraId="341265E5"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288" w:type="dxa"/>
            <w:tcBorders>
              <w:top w:val="nil"/>
              <w:left w:val="nil"/>
              <w:bottom w:val="single" w:sz="4" w:space="0" w:color="auto"/>
              <w:right w:val="single" w:sz="4" w:space="0" w:color="auto"/>
            </w:tcBorders>
            <w:shd w:val="clear" w:color="auto" w:fill="auto"/>
            <w:noWrap/>
            <w:vAlign w:val="bottom"/>
            <w:hideMark/>
          </w:tcPr>
          <w:p w14:paraId="40DBD297" w14:textId="77777777" w:rsidR="00E837EE" w:rsidRPr="00E837EE" w:rsidRDefault="00E837EE" w:rsidP="00E837EE">
            <w:pPr>
              <w:spacing w:line="240" w:lineRule="auto"/>
              <w:jc w:val="center"/>
              <w:rPr>
                <w:color w:val="000000"/>
                <w:sz w:val="24"/>
              </w:rPr>
            </w:pPr>
            <w:r w:rsidRPr="00E837EE">
              <w:rPr>
                <w:color w:val="000000"/>
                <w:sz w:val="24"/>
              </w:rPr>
              <w:t>40,316</w:t>
            </w:r>
          </w:p>
        </w:tc>
        <w:tc>
          <w:tcPr>
            <w:tcW w:w="1696" w:type="dxa"/>
            <w:tcBorders>
              <w:top w:val="nil"/>
              <w:left w:val="nil"/>
              <w:bottom w:val="single" w:sz="4" w:space="0" w:color="auto"/>
              <w:right w:val="single" w:sz="4" w:space="0" w:color="auto"/>
            </w:tcBorders>
            <w:shd w:val="clear" w:color="auto" w:fill="auto"/>
            <w:noWrap/>
            <w:vAlign w:val="bottom"/>
            <w:hideMark/>
          </w:tcPr>
          <w:p w14:paraId="4C2AC0DF"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405" w:type="dxa"/>
            <w:tcBorders>
              <w:top w:val="nil"/>
              <w:left w:val="nil"/>
              <w:bottom w:val="single" w:sz="4" w:space="0" w:color="auto"/>
              <w:right w:val="single" w:sz="4" w:space="0" w:color="auto"/>
            </w:tcBorders>
            <w:shd w:val="clear" w:color="auto" w:fill="auto"/>
            <w:noWrap/>
            <w:vAlign w:val="bottom"/>
            <w:hideMark/>
          </w:tcPr>
          <w:p w14:paraId="1F3618EF" w14:textId="77777777" w:rsidR="00E837EE" w:rsidRPr="00E837EE" w:rsidRDefault="00E837EE" w:rsidP="00E837EE">
            <w:pPr>
              <w:spacing w:line="240" w:lineRule="auto"/>
              <w:jc w:val="center"/>
              <w:rPr>
                <w:color w:val="000000"/>
                <w:sz w:val="24"/>
              </w:rPr>
            </w:pPr>
            <w:r w:rsidRPr="00E837EE">
              <w:rPr>
                <w:color w:val="000000"/>
                <w:sz w:val="24"/>
              </w:rPr>
              <w:t>6,737</w:t>
            </w:r>
          </w:p>
        </w:tc>
      </w:tr>
      <w:tr w:rsidR="00E837EE" w:rsidRPr="00E837EE" w14:paraId="7CA710D2" w14:textId="77777777" w:rsidTr="00E837EE">
        <w:trPr>
          <w:trHeight w:val="310"/>
        </w:trPr>
        <w:tc>
          <w:tcPr>
            <w:tcW w:w="9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79A46" w14:textId="77777777" w:rsidR="00E837EE" w:rsidRPr="00E837EE" w:rsidRDefault="00E837EE" w:rsidP="00E837EE">
            <w:pPr>
              <w:spacing w:line="240" w:lineRule="auto"/>
              <w:jc w:val="center"/>
              <w:rPr>
                <w:color w:val="000000"/>
                <w:sz w:val="24"/>
              </w:rPr>
            </w:pPr>
            <w:r w:rsidRPr="00E837EE">
              <w:rPr>
                <w:color w:val="000000"/>
                <w:sz w:val="24"/>
              </w:rPr>
              <w:t>2022</w:t>
            </w:r>
          </w:p>
        </w:tc>
        <w:tc>
          <w:tcPr>
            <w:tcW w:w="1745" w:type="dxa"/>
            <w:tcBorders>
              <w:top w:val="nil"/>
              <w:left w:val="nil"/>
              <w:bottom w:val="single" w:sz="4" w:space="0" w:color="auto"/>
              <w:right w:val="single" w:sz="4" w:space="0" w:color="auto"/>
            </w:tcBorders>
            <w:shd w:val="clear" w:color="auto" w:fill="auto"/>
            <w:noWrap/>
            <w:vAlign w:val="bottom"/>
            <w:hideMark/>
          </w:tcPr>
          <w:p w14:paraId="40065170"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601" w:type="dxa"/>
            <w:tcBorders>
              <w:top w:val="nil"/>
              <w:left w:val="nil"/>
              <w:bottom w:val="single" w:sz="4" w:space="0" w:color="auto"/>
              <w:right w:val="single" w:sz="4" w:space="0" w:color="auto"/>
            </w:tcBorders>
            <w:shd w:val="clear" w:color="auto" w:fill="auto"/>
            <w:noWrap/>
            <w:vAlign w:val="bottom"/>
            <w:hideMark/>
          </w:tcPr>
          <w:p w14:paraId="4D6EFFA4" w14:textId="77777777" w:rsidR="00E837EE" w:rsidRPr="00E837EE" w:rsidRDefault="00E837EE" w:rsidP="00E837EE">
            <w:pPr>
              <w:spacing w:line="240" w:lineRule="auto"/>
              <w:jc w:val="center"/>
              <w:rPr>
                <w:color w:val="000000"/>
                <w:sz w:val="24"/>
              </w:rPr>
            </w:pPr>
            <w:r w:rsidRPr="00E837EE">
              <w:rPr>
                <w:color w:val="000000"/>
                <w:sz w:val="24"/>
              </w:rPr>
              <w:t>3,764</w:t>
            </w:r>
          </w:p>
        </w:tc>
        <w:tc>
          <w:tcPr>
            <w:tcW w:w="1696" w:type="dxa"/>
            <w:tcBorders>
              <w:top w:val="nil"/>
              <w:left w:val="nil"/>
              <w:bottom w:val="single" w:sz="4" w:space="0" w:color="auto"/>
              <w:right w:val="single" w:sz="4" w:space="0" w:color="auto"/>
            </w:tcBorders>
            <w:shd w:val="clear" w:color="auto" w:fill="auto"/>
            <w:noWrap/>
            <w:vAlign w:val="bottom"/>
            <w:hideMark/>
          </w:tcPr>
          <w:p w14:paraId="36521B22"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288" w:type="dxa"/>
            <w:tcBorders>
              <w:top w:val="nil"/>
              <w:left w:val="nil"/>
              <w:bottom w:val="single" w:sz="4" w:space="0" w:color="auto"/>
              <w:right w:val="single" w:sz="4" w:space="0" w:color="auto"/>
            </w:tcBorders>
            <w:shd w:val="clear" w:color="auto" w:fill="auto"/>
            <w:noWrap/>
            <w:vAlign w:val="bottom"/>
            <w:hideMark/>
          </w:tcPr>
          <w:p w14:paraId="06E7B80E" w14:textId="77777777" w:rsidR="00E837EE" w:rsidRPr="00E837EE" w:rsidRDefault="00E837EE" w:rsidP="00E837EE">
            <w:pPr>
              <w:spacing w:line="240" w:lineRule="auto"/>
              <w:jc w:val="center"/>
              <w:rPr>
                <w:color w:val="000000"/>
                <w:sz w:val="24"/>
              </w:rPr>
            </w:pPr>
            <w:r w:rsidRPr="00E837EE">
              <w:rPr>
                <w:color w:val="000000"/>
                <w:sz w:val="24"/>
              </w:rPr>
              <w:t>40,383</w:t>
            </w:r>
          </w:p>
        </w:tc>
        <w:tc>
          <w:tcPr>
            <w:tcW w:w="1696" w:type="dxa"/>
            <w:tcBorders>
              <w:top w:val="nil"/>
              <w:left w:val="nil"/>
              <w:bottom w:val="single" w:sz="4" w:space="0" w:color="auto"/>
              <w:right w:val="single" w:sz="4" w:space="0" w:color="auto"/>
            </w:tcBorders>
            <w:shd w:val="clear" w:color="auto" w:fill="auto"/>
            <w:noWrap/>
            <w:vAlign w:val="bottom"/>
            <w:hideMark/>
          </w:tcPr>
          <w:p w14:paraId="028C9641"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405" w:type="dxa"/>
            <w:tcBorders>
              <w:top w:val="nil"/>
              <w:left w:val="nil"/>
              <w:bottom w:val="single" w:sz="4" w:space="0" w:color="auto"/>
              <w:right w:val="single" w:sz="4" w:space="0" w:color="auto"/>
            </w:tcBorders>
            <w:shd w:val="clear" w:color="auto" w:fill="auto"/>
            <w:noWrap/>
            <w:vAlign w:val="bottom"/>
            <w:hideMark/>
          </w:tcPr>
          <w:p w14:paraId="666CF2AF" w14:textId="77777777" w:rsidR="00E837EE" w:rsidRPr="00E837EE" w:rsidRDefault="00E837EE" w:rsidP="00E837EE">
            <w:pPr>
              <w:spacing w:line="240" w:lineRule="auto"/>
              <w:jc w:val="center"/>
              <w:rPr>
                <w:color w:val="000000"/>
                <w:sz w:val="24"/>
              </w:rPr>
            </w:pPr>
            <w:r w:rsidRPr="00E837EE">
              <w:rPr>
                <w:color w:val="000000"/>
                <w:sz w:val="24"/>
              </w:rPr>
              <w:t>6,670</w:t>
            </w:r>
          </w:p>
        </w:tc>
      </w:tr>
      <w:tr w:rsidR="00E837EE" w:rsidRPr="00E837EE" w14:paraId="3DFA343D" w14:textId="77777777" w:rsidTr="00E837EE">
        <w:trPr>
          <w:trHeight w:val="310"/>
        </w:trPr>
        <w:tc>
          <w:tcPr>
            <w:tcW w:w="9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CE6114" w14:textId="77777777" w:rsidR="00E837EE" w:rsidRPr="00E837EE" w:rsidRDefault="00E837EE" w:rsidP="00E837EE">
            <w:pPr>
              <w:spacing w:line="240" w:lineRule="auto"/>
              <w:jc w:val="center"/>
              <w:rPr>
                <w:color w:val="000000"/>
                <w:sz w:val="24"/>
              </w:rPr>
            </w:pPr>
            <w:r w:rsidRPr="00E837EE">
              <w:rPr>
                <w:color w:val="000000"/>
                <w:sz w:val="24"/>
              </w:rPr>
              <w:t>2023</w:t>
            </w:r>
          </w:p>
        </w:tc>
        <w:tc>
          <w:tcPr>
            <w:tcW w:w="1745" w:type="dxa"/>
            <w:tcBorders>
              <w:top w:val="nil"/>
              <w:left w:val="nil"/>
              <w:bottom w:val="single" w:sz="4" w:space="0" w:color="auto"/>
              <w:right w:val="single" w:sz="4" w:space="0" w:color="auto"/>
            </w:tcBorders>
            <w:shd w:val="clear" w:color="auto" w:fill="auto"/>
            <w:noWrap/>
            <w:vAlign w:val="bottom"/>
            <w:hideMark/>
          </w:tcPr>
          <w:p w14:paraId="266F1F9F"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601" w:type="dxa"/>
            <w:tcBorders>
              <w:top w:val="nil"/>
              <w:left w:val="nil"/>
              <w:bottom w:val="single" w:sz="4" w:space="0" w:color="auto"/>
              <w:right w:val="single" w:sz="4" w:space="0" w:color="auto"/>
            </w:tcBorders>
            <w:shd w:val="clear" w:color="auto" w:fill="auto"/>
            <w:noWrap/>
            <w:vAlign w:val="bottom"/>
            <w:hideMark/>
          </w:tcPr>
          <w:p w14:paraId="101CEB0F" w14:textId="77777777" w:rsidR="00E837EE" w:rsidRPr="00E837EE" w:rsidRDefault="00E837EE" w:rsidP="00E837EE">
            <w:pPr>
              <w:spacing w:line="240" w:lineRule="auto"/>
              <w:jc w:val="center"/>
              <w:rPr>
                <w:color w:val="000000"/>
                <w:sz w:val="24"/>
              </w:rPr>
            </w:pPr>
            <w:r w:rsidRPr="00E837EE">
              <w:rPr>
                <w:color w:val="000000"/>
                <w:sz w:val="24"/>
              </w:rPr>
              <w:t>3,733</w:t>
            </w:r>
          </w:p>
        </w:tc>
        <w:tc>
          <w:tcPr>
            <w:tcW w:w="1696" w:type="dxa"/>
            <w:tcBorders>
              <w:top w:val="nil"/>
              <w:left w:val="nil"/>
              <w:bottom w:val="single" w:sz="4" w:space="0" w:color="auto"/>
              <w:right w:val="single" w:sz="4" w:space="0" w:color="auto"/>
            </w:tcBorders>
            <w:shd w:val="clear" w:color="auto" w:fill="auto"/>
            <w:noWrap/>
            <w:vAlign w:val="bottom"/>
            <w:hideMark/>
          </w:tcPr>
          <w:p w14:paraId="40725F30"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288" w:type="dxa"/>
            <w:tcBorders>
              <w:top w:val="nil"/>
              <w:left w:val="nil"/>
              <w:bottom w:val="single" w:sz="4" w:space="0" w:color="auto"/>
              <w:right w:val="single" w:sz="4" w:space="0" w:color="auto"/>
            </w:tcBorders>
            <w:shd w:val="clear" w:color="auto" w:fill="auto"/>
            <w:noWrap/>
            <w:vAlign w:val="bottom"/>
            <w:hideMark/>
          </w:tcPr>
          <w:p w14:paraId="7EBA8BE0" w14:textId="77777777" w:rsidR="00E837EE" w:rsidRPr="00E837EE" w:rsidRDefault="00E837EE" w:rsidP="00E837EE">
            <w:pPr>
              <w:spacing w:line="240" w:lineRule="auto"/>
              <w:jc w:val="center"/>
              <w:rPr>
                <w:color w:val="000000"/>
                <w:sz w:val="24"/>
              </w:rPr>
            </w:pPr>
            <w:r w:rsidRPr="00E837EE">
              <w:rPr>
                <w:color w:val="000000"/>
                <w:sz w:val="24"/>
              </w:rPr>
              <w:t>40,445</w:t>
            </w:r>
          </w:p>
        </w:tc>
        <w:tc>
          <w:tcPr>
            <w:tcW w:w="1696" w:type="dxa"/>
            <w:tcBorders>
              <w:top w:val="nil"/>
              <w:left w:val="nil"/>
              <w:bottom w:val="single" w:sz="4" w:space="0" w:color="auto"/>
              <w:right w:val="single" w:sz="4" w:space="0" w:color="auto"/>
            </w:tcBorders>
            <w:shd w:val="clear" w:color="auto" w:fill="auto"/>
            <w:noWrap/>
            <w:vAlign w:val="bottom"/>
            <w:hideMark/>
          </w:tcPr>
          <w:p w14:paraId="55950F9A" w14:textId="77777777" w:rsidR="00E837EE" w:rsidRPr="00E837EE" w:rsidRDefault="00E837EE" w:rsidP="00E837EE">
            <w:pPr>
              <w:spacing w:line="240" w:lineRule="auto"/>
              <w:jc w:val="center"/>
              <w:rPr>
                <w:b/>
                <w:bCs/>
                <w:color w:val="000000"/>
                <w:sz w:val="24"/>
              </w:rPr>
            </w:pPr>
            <w:r w:rsidRPr="00E837EE">
              <w:rPr>
                <w:b/>
                <w:bCs/>
                <w:color w:val="000000"/>
                <w:sz w:val="24"/>
              </w:rPr>
              <w:t>100,000</w:t>
            </w:r>
          </w:p>
        </w:tc>
        <w:tc>
          <w:tcPr>
            <w:tcW w:w="1405" w:type="dxa"/>
            <w:tcBorders>
              <w:top w:val="nil"/>
              <w:left w:val="nil"/>
              <w:bottom w:val="single" w:sz="4" w:space="0" w:color="auto"/>
              <w:right w:val="single" w:sz="4" w:space="0" w:color="auto"/>
            </w:tcBorders>
            <w:shd w:val="clear" w:color="auto" w:fill="auto"/>
            <w:noWrap/>
            <w:vAlign w:val="bottom"/>
            <w:hideMark/>
          </w:tcPr>
          <w:p w14:paraId="52847145" w14:textId="77777777" w:rsidR="00E837EE" w:rsidRPr="00E837EE" w:rsidRDefault="00E837EE" w:rsidP="00E837EE">
            <w:pPr>
              <w:spacing w:line="240" w:lineRule="auto"/>
              <w:jc w:val="center"/>
              <w:rPr>
                <w:color w:val="000000"/>
                <w:sz w:val="24"/>
              </w:rPr>
            </w:pPr>
            <w:r w:rsidRPr="00E837EE">
              <w:rPr>
                <w:color w:val="000000"/>
                <w:sz w:val="24"/>
              </w:rPr>
              <w:t>6,623</w:t>
            </w:r>
          </w:p>
        </w:tc>
      </w:tr>
    </w:tbl>
    <w:p w14:paraId="148B27E9" w14:textId="2670CF2E" w:rsidR="00E837EE" w:rsidRDefault="00E837EE" w:rsidP="00E837EE">
      <w:pPr>
        <w:jc w:val="center"/>
      </w:pPr>
    </w:p>
    <w:p w14:paraId="50C8DE98" w14:textId="4510409D" w:rsidR="00CA4054" w:rsidRDefault="00CA4054" w:rsidP="00E837EE">
      <w:pPr>
        <w:jc w:val="center"/>
      </w:pPr>
    </w:p>
    <w:p w14:paraId="1B8BA73F" w14:textId="579BD80E" w:rsidR="00CA4054" w:rsidRDefault="00CA4054" w:rsidP="00E837EE">
      <w:pPr>
        <w:jc w:val="center"/>
      </w:pPr>
    </w:p>
    <w:p w14:paraId="10BC6575" w14:textId="72B9410B" w:rsidR="00CA4054" w:rsidRDefault="00CA4054" w:rsidP="00CA4054">
      <w:pPr>
        <w:jc w:val="right"/>
      </w:pPr>
      <w:r>
        <w:lastRenderedPageBreak/>
        <w:t>Приложение 8</w:t>
      </w:r>
    </w:p>
    <w:p w14:paraId="48012D78" w14:textId="42588A01" w:rsidR="00CA4054" w:rsidRDefault="00CA4054" w:rsidP="00CA4054">
      <w:pPr>
        <w:jc w:val="center"/>
      </w:pPr>
      <w:r>
        <w:t xml:space="preserve">Доля численности населения исследуемых регионов в численности населения Российской </w:t>
      </w:r>
      <w:proofErr w:type="gramStart"/>
      <w:r>
        <w:t>Федерации,%</w:t>
      </w:r>
      <w:proofErr w:type="gramEnd"/>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0"/>
        <w:gridCol w:w="3178"/>
        <w:gridCol w:w="3468"/>
        <w:gridCol w:w="2791"/>
        <w:gridCol w:w="3043"/>
      </w:tblGrid>
      <w:tr w:rsidR="00CA4054" w:rsidRPr="00CA4054" w14:paraId="2D24AC8E" w14:textId="77777777" w:rsidTr="00CA4054">
        <w:trPr>
          <w:trHeight w:val="310"/>
        </w:trPr>
        <w:tc>
          <w:tcPr>
            <w:tcW w:w="1820" w:type="dxa"/>
            <w:shd w:val="clear" w:color="auto" w:fill="auto"/>
            <w:noWrap/>
            <w:vAlign w:val="bottom"/>
            <w:hideMark/>
          </w:tcPr>
          <w:p w14:paraId="00D92BF9" w14:textId="77777777" w:rsidR="00CA4054" w:rsidRPr="00CA4054" w:rsidRDefault="00CA4054" w:rsidP="00CA4054">
            <w:pPr>
              <w:spacing w:line="240" w:lineRule="auto"/>
              <w:jc w:val="left"/>
              <w:rPr>
                <w:color w:val="000000"/>
                <w:sz w:val="24"/>
              </w:rPr>
            </w:pPr>
            <w:r w:rsidRPr="00CA4054">
              <w:rPr>
                <w:color w:val="000000"/>
                <w:sz w:val="24"/>
              </w:rPr>
              <w:t> </w:t>
            </w:r>
          </w:p>
        </w:tc>
        <w:tc>
          <w:tcPr>
            <w:tcW w:w="2781" w:type="dxa"/>
            <w:shd w:val="clear" w:color="auto" w:fill="auto"/>
            <w:noWrap/>
            <w:vAlign w:val="bottom"/>
            <w:hideMark/>
          </w:tcPr>
          <w:p w14:paraId="2678A688" w14:textId="77777777" w:rsidR="00CA4054" w:rsidRPr="00CA4054" w:rsidRDefault="00CA4054" w:rsidP="00CA4054">
            <w:pPr>
              <w:spacing w:line="240" w:lineRule="auto"/>
              <w:jc w:val="left"/>
              <w:rPr>
                <w:b/>
                <w:bCs/>
                <w:color w:val="000000"/>
                <w:sz w:val="24"/>
              </w:rPr>
            </w:pPr>
            <w:r w:rsidRPr="00CA4054">
              <w:rPr>
                <w:b/>
                <w:bCs/>
                <w:color w:val="000000"/>
                <w:sz w:val="24"/>
              </w:rPr>
              <w:t>Российская Федерация</w:t>
            </w:r>
          </w:p>
        </w:tc>
        <w:tc>
          <w:tcPr>
            <w:tcW w:w="3035" w:type="dxa"/>
            <w:shd w:val="clear" w:color="auto" w:fill="auto"/>
            <w:noWrap/>
            <w:vAlign w:val="bottom"/>
            <w:hideMark/>
          </w:tcPr>
          <w:p w14:paraId="7D997649" w14:textId="77777777" w:rsidR="00CA4054" w:rsidRPr="00CA4054" w:rsidRDefault="00CA4054" w:rsidP="00CA4054">
            <w:pPr>
              <w:spacing w:line="240" w:lineRule="auto"/>
              <w:jc w:val="left"/>
              <w:rPr>
                <w:color w:val="000000"/>
                <w:sz w:val="24"/>
              </w:rPr>
            </w:pPr>
            <w:r w:rsidRPr="00CA4054">
              <w:rPr>
                <w:color w:val="000000"/>
                <w:sz w:val="24"/>
              </w:rPr>
              <w:t>Белгородская область</w:t>
            </w:r>
          </w:p>
        </w:tc>
        <w:tc>
          <w:tcPr>
            <w:tcW w:w="2442" w:type="dxa"/>
            <w:shd w:val="clear" w:color="auto" w:fill="auto"/>
            <w:noWrap/>
            <w:vAlign w:val="bottom"/>
            <w:hideMark/>
          </w:tcPr>
          <w:p w14:paraId="035BD3C9" w14:textId="77777777" w:rsidR="00CA4054" w:rsidRPr="00CA4054" w:rsidRDefault="00CA4054" w:rsidP="00CA4054">
            <w:pPr>
              <w:spacing w:line="240" w:lineRule="auto"/>
              <w:jc w:val="left"/>
              <w:rPr>
                <w:color w:val="000000"/>
                <w:sz w:val="24"/>
              </w:rPr>
            </w:pPr>
            <w:r w:rsidRPr="00CA4054">
              <w:rPr>
                <w:color w:val="000000"/>
                <w:sz w:val="24"/>
              </w:rPr>
              <w:t>г. Санкт-Петербург</w:t>
            </w:r>
          </w:p>
        </w:tc>
        <w:tc>
          <w:tcPr>
            <w:tcW w:w="2663" w:type="dxa"/>
            <w:shd w:val="clear" w:color="auto" w:fill="auto"/>
            <w:noWrap/>
            <w:vAlign w:val="bottom"/>
            <w:hideMark/>
          </w:tcPr>
          <w:p w14:paraId="74D86842" w14:textId="77777777" w:rsidR="00CA4054" w:rsidRPr="00CA4054" w:rsidRDefault="00CA4054" w:rsidP="00CA4054">
            <w:pPr>
              <w:spacing w:line="240" w:lineRule="auto"/>
              <w:jc w:val="left"/>
              <w:rPr>
                <w:color w:val="000000"/>
                <w:sz w:val="24"/>
              </w:rPr>
            </w:pPr>
            <w:r w:rsidRPr="00CA4054">
              <w:rPr>
                <w:color w:val="000000"/>
                <w:sz w:val="24"/>
              </w:rPr>
              <w:t>Республика Северная Осетия – Алания</w:t>
            </w:r>
          </w:p>
        </w:tc>
      </w:tr>
      <w:tr w:rsidR="00CA4054" w:rsidRPr="00CA4054" w14:paraId="5A5C5ABF" w14:textId="77777777" w:rsidTr="00CA4054">
        <w:trPr>
          <w:trHeight w:val="310"/>
        </w:trPr>
        <w:tc>
          <w:tcPr>
            <w:tcW w:w="1820" w:type="dxa"/>
            <w:shd w:val="clear" w:color="auto" w:fill="auto"/>
            <w:noWrap/>
            <w:vAlign w:val="bottom"/>
            <w:hideMark/>
          </w:tcPr>
          <w:p w14:paraId="5E6FC471" w14:textId="77777777" w:rsidR="00CA4054" w:rsidRPr="00CA4054" w:rsidRDefault="00CA4054" w:rsidP="00CA4054">
            <w:pPr>
              <w:spacing w:line="240" w:lineRule="auto"/>
              <w:jc w:val="center"/>
              <w:rPr>
                <w:color w:val="000000"/>
                <w:sz w:val="24"/>
              </w:rPr>
            </w:pPr>
            <w:r w:rsidRPr="00CA4054">
              <w:rPr>
                <w:color w:val="000000"/>
                <w:sz w:val="24"/>
              </w:rPr>
              <w:t>2006</w:t>
            </w:r>
          </w:p>
        </w:tc>
        <w:tc>
          <w:tcPr>
            <w:tcW w:w="2781" w:type="dxa"/>
            <w:shd w:val="clear" w:color="auto" w:fill="auto"/>
            <w:noWrap/>
            <w:vAlign w:val="bottom"/>
            <w:hideMark/>
          </w:tcPr>
          <w:p w14:paraId="00D019AB" w14:textId="77777777" w:rsidR="00CA4054" w:rsidRPr="00CA4054" w:rsidRDefault="00CA4054" w:rsidP="00CA4054">
            <w:pPr>
              <w:spacing w:line="240" w:lineRule="auto"/>
              <w:jc w:val="center"/>
              <w:rPr>
                <w:b/>
                <w:bCs/>
                <w:color w:val="000000"/>
                <w:sz w:val="24"/>
              </w:rPr>
            </w:pPr>
            <w:r w:rsidRPr="00CA4054">
              <w:rPr>
                <w:b/>
                <w:bCs/>
                <w:color w:val="000000"/>
                <w:sz w:val="24"/>
              </w:rPr>
              <w:t>100,000</w:t>
            </w:r>
          </w:p>
        </w:tc>
        <w:tc>
          <w:tcPr>
            <w:tcW w:w="3035" w:type="dxa"/>
            <w:shd w:val="clear" w:color="auto" w:fill="auto"/>
            <w:noWrap/>
            <w:vAlign w:val="bottom"/>
            <w:hideMark/>
          </w:tcPr>
          <w:p w14:paraId="4A7556D7" w14:textId="77777777" w:rsidR="00CA4054" w:rsidRPr="00CA4054" w:rsidRDefault="00CA4054" w:rsidP="00CA4054">
            <w:pPr>
              <w:spacing w:line="240" w:lineRule="auto"/>
              <w:jc w:val="center"/>
              <w:rPr>
                <w:color w:val="000000"/>
                <w:sz w:val="24"/>
              </w:rPr>
            </w:pPr>
            <w:r w:rsidRPr="00CA4054">
              <w:rPr>
                <w:color w:val="000000"/>
                <w:sz w:val="24"/>
              </w:rPr>
              <w:t>0,011</w:t>
            </w:r>
          </w:p>
        </w:tc>
        <w:tc>
          <w:tcPr>
            <w:tcW w:w="2442" w:type="dxa"/>
            <w:shd w:val="clear" w:color="auto" w:fill="auto"/>
            <w:noWrap/>
            <w:vAlign w:val="bottom"/>
            <w:hideMark/>
          </w:tcPr>
          <w:p w14:paraId="129145E9" w14:textId="77777777" w:rsidR="00CA4054" w:rsidRPr="00CA4054" w:rsidRDefault="00CA4054" w:rsidP="00CA4054">
            <w:pPr>
              <w:spacing w:line="240" w:lineRule="auto"/>
              <w:jc w:val="center"/>
              <w:rPr>
                <w:color w:val="000000"/>
                <w:sz w:val="24"/>
              </w:rPr>
            </w:pPr>
            <w:r w:rsidRPr="00CA4054">
              <w:rPr>
                <w:color w:val="000000"/>
                <w:sz w:val="24"/>
              </w:rPr>
              <w:t>0,096</w:t>
            </w:r>
          </w:p>
        </w:tc>
        <w:tc>
          <w:tcPr>
            <w:tcW w:w="2663" w:type="dxa"/>
            <w:shd w:val="clear" w:color="auto" w:fill="auto"/>
            <w:noWrap/>
            <w:vAlign w:val="bottom"/>
            <w:hideMark/>
          </w:tcPr>
          <w:p w14:paraId="6A33A561" w14:textId="77777777" w:rsidR="00CA4054" w:rsidRPr="00CA4054" w:rsidRDefault="00CA4054" w:rsidP="00CA4054">
            <w:pPr>
              <w:spacing w:line="240" w:lineRule="auto"/>
              <w:jc w:val="center"/>
              <w:rPr>
                <w:color w:val="000000"/>
                <w:sz w:val="24"/>
              </w:rPr>
            </w:pPr>
            <w:r w:rsidRPr="00CA4054">
              <w:rPr>
                <w:color w:val="000000"/>
                <w:sz w:val="24"/>
              </w:rPr>
              <w:t>0,033</w:t>
            </w:r>
          </w:p>
        </w:tc>
      </w:tr>
      <w:tr w:rsidR="00CA4054" w:rsidRPr="00CA4054" w14:paraId="17E85D35" w14:textId="77777777" w:rsidTr="00CA4054">
        <w:trPr>
          <w:trHeight w:val="310"/>
        </w:trPr>
        <w:tc>
          <w:tcPr>
            <w:tcW w:w="1820" w:type="dxa"/>
            <w:shd w:val="clear" w:color="auto" w:fill="auto"/>
            <w:noWrap/>
            <w:vAlign w:val="bottom"/>
            <w:hideMark/>
          </w:tcPr>
          <w:p w14:paraId="67CC24D8" w14:textId="77777777" w:rsidR="00CA4054" w:rsidRPr="00CA4054" w:rsidRDefault="00CA4054" w:rsidP="00CA4054">
            <w:pPr>
              <w:spacing w:line="240" w:lineRule="auto"/>
              <w:jc w:val="center"/>
              <w:rPr>
                <w:color w:val="000000"/>
                <w:sz w:val="24"/>
              </w:rPr>
            </w:pPr>
            <w:r w:rsidRPr="00CA4054">
              <w:rPr>
                <w:color w:val="000000"/>
                <w:sz w:val="24"/>
              </w:rPr>
              <w:t>2007</w:t>
            </w:r>
          </w:p>
        </w:tc>
        <w:tc>
          <w:tcPr>
            <w:tcW w:w="2781" w:type="dxa"/>
            <w:shd w:val="clear" w:color="auto" w:fill="auto"/>
            <w:noWrap/>
            <w:vAlign w:val="bottom"/>
            <w:hideMark/>
          </w:tcPr>
          <w:p w14:paraId="1DAE620A" w14:textId="77777777" w:rsidR="00CA4054" w:rsidRPr="00CA4054" w:rsidRDefault="00CA4054" w:rsidP="00CA4054">
            <w:pPr>
              <w:spacing w:line="240" w:lineRule="auto"/>
              <w:jc w:val="center"/>
              <w:rPr>
                <w:b/>
                <w:bCs/>
                <w:color w:val="000000"/>
                <w:sz w:val="24"/>
              </w:rPr>
            </w:pPr>
            <w:r w:rsidRPr="00CA4054">
              <w:rPr>
                <w:b/>
                <w:bCs/>
                <w:color w:val="000000"/>
                <w:sz w:val="24"/>
              </w:rPr>
              <w:t>100,000</w:t>
            </w:r>
          </w:p>
        </w:tc>
        <w:tc>
          <w:tcPr>
            <w:tcW w:w="3035" w:type="dxa"/>
            <w:shd w:val="clear" w:color="auto" w:fill="auto"/>
            <w:noWrap/>
            <w:vAlign w:val="bottom"/>
            <w:hideMark/>
          </w:tcPr>
          <w:p w14:paraId="45F3DEDE" w14:textId="77777777" w:rsidR="00CA4054" w:rsidRPr="00CA4054" w:rsidRDefault="00CA4054" w:rsidP="00CA4054">
            <w:pPr>
              <w:spacing w:line="240" w:lineRule="auto"/>
              <w:jc w:val="center"/>
              <w:rPr>
                <w:color w:val="000000"/>
                <w:sz w:val="24"/>
              </w:rPr>
            </w:pPr>
            <w:r w:rsidRPr="00CA4054">
              <w:rPr>
                <w:color w:val="000000"/>
                <w:sz w:val="24"/>
              </w:rPr>
              <w:t>0,011</w:t>
            </w:r>
          </w:p>
        </w:tc>
        <w:tc>
          <w:tcPr>
            <w:tcW w:w="2442" w:type="dxa"/>
            <w:shd w:val="clear" w:color="auto" w:fill="auto"/>
            <w:noWrap/>
            <w:vAlign w:val="bottom"/>
            <w:hideMark/>
          </w:tcPr>
          <w:p w14:paraId="37B9BE32" w14:textId="77777777" w:rsidR="00CA4054" w:rsidRPr="00CA4054" w:rsidRDefault="00CA4054" w:rsidP="00CA4054">
            <w:pPr>
              <w:spacing w:line="240" w:lineRule="auto"/>
              <w:jc w:val="center"/>
              <w:rPr>
                <w:color w:val="000000"/>
                <w:sz w:val="24"/>
              </w:rPr>
            </w:pPr>
            <w:r w:rsidRPr="00CA4054">
              <w:rPr>
                <w:color w:val="000000"/>
                <w:sz w:val="24"/>
              </w:rPr>
              <w:t>0,095</w:t>
            </w:r>
          </w:p>
        </w:tc>
        <w:tc>
          <w:tcPr>
            <w:tcW w:w="2663" w:type="dxa"/>
            <w:shd w:val="clear" w:color="auto" w:fill="auto"/>
            <w:noWrap/>
            <w:vAlign w:val="bottom"/>
            <w:hideMark/>
          </w:tcPr>
          <w:p w14:paraId="6BC24BF1" w14:textId="77777777" w:rsidR="00CA4054" w:rsidRPr="00CA4054" w:rsidRDefault="00CA4054" w:rsidP="00CA4054">
            <w:pPr>
              <w:spacing w:line="240" w:lineRule="auto"/>
              <w:jc w:val="center"/>
              <w:rPr>
                <w:color w:val="000000"/>
                <w:sz w:val="24"/>
              </w:rPr>
            </w:pPr>
            <w:r w:rsidRPr="00CA4054">
              <w:rPr>
                <w:color w:val="000000"/>
                <w:sz w:val="24"/>
              </w:rPr>
              <w:t>0,033</w:t>
            </w:r>
          </w:p>
        </w:tc>
      </w:tr>
      <w:tr w:rsidR="00CA4054" w:rsidRPr="00CA4054" w14:paraId="0B9225EF" w14:textId="77777777" w:rsidTr="00CA4054">
        <w:trPr>
          <w:trHeight w:val="310"/>
        </w:trPr>
        <w:tc>
          <w:tcPr>
            <w:tcW w:w="1820" w:type="dxa"/>
            <w:shd w:val="clear" w:color="auto" w:fill="auto"/>
            <w:noWrap/>
            <w:vAlign w:val="bottom"/>
            <w:hideMark/>
          </w:tcPr>
          <w:p w14:paraId="366838A0" w14:textId="77777777" w:rsidR="00CA4054" w:rsidRPr="00CA4054" w:rsidRDefault="00CA4054" w:rsidP="00CA4054">
            <w:pPr>
              <w:spacing w:line="240" w:lineRule="auto"/>
              <w:jc w:val="center"/>
              <w:rPr>
                <w:color w:val="000000"/>
                <w:sz w:val="24"/>
              </w:rPr>
            </w:pPr>
            <w:r w:rsidRPr="00CA4054">
              <w:rPr>
                <w:color w:val="000000"/>
                <w:sz w:val="24"/>
              </w:rPr>
              <w:t>2008</w:t>
            </w:r>
          </w:p>
        </w:tc>
        <w:tc>
          <w:tcPr>
            <w:tcW w:w="2781" w:type="dxa"/>
            <w:shd w:val="clear" w:color="auto" w:fill="auto"/>
            <w:noWrap/>
            <w:vAlign w:val="bottom"/>
            <w:hideMark/>
          </w:tcPr>
          <w:p w14:paraId="57511E7A" w14:textId="77777777" w:rsidR="00CA4054" w:rsidRPr="00CA4054" w:rsidRDefault="00CA4054" w:rsidP="00CA4054">
            <w:pPr>
              <w:spacing w:line="240" w:lineRule="auto"/>
              <w:jc w:val="center"/>
              <w:rPr>
                <w:b/>
                <w:bCs/>
                <w:color w:val="000000"/>
                <w:sz w:val="24"/>
              </w:rPr>
            </w:pPr>
            <w:r w:rsidRPr="00CA4054">
              <w:rPr>
                <w:b/>
                <w:bCs/>
                <w:color w:val="000000"/>
                <w:sz w:val="24"/>
              </w:rPr>
              <w:t>100,000</w:t>
            </w:r>
          </w:p>
        </w:tc>
        <w:tc>
          <w:tcPr>
            <w:tcW w:w="3035" w:type="dxa"/>
            <w:shd w:val="clear" w:color="auto" w:fill="auto"/>
            <w:noWrap/>
            <w:vAlign w:val="bottom"/>
            <w:hideMark/>
          </w:tcPr>
          <w:p w14:paraId="5E0B0BAE" w14:textId="77777777" w:rsidR="00CA4054" w:rsidRPr="00CA4054" w:rsidRDefault="00CA4054" w:rsidP="00CA4054">
            <w:pPr>
              <w:spacing w:line="240" w:lineRule="auto"/>
              <w:jc w:val="center"/>
              <w:rPr>
                <w:color w:val="000000"/>
                <w:sz w:val="24"/>
              </w:rPr>
            </w:pPr>
            <w:r w:rsidRPr="00CA4054">
              <w:rPr>
                <w:color w:val="000000"/>
                <w:sz w:val="24"/>
              </w:rPr>
              <w:t>0,011</w:t>
            </w:r>
          </w:p>
        </w:tc>
        <w:tc>
          <w:tcPr>
            <w:tcW w:w="2442" w:type="dxa"/>
            <w:shd w:val="clear" w:color="auto" w:fill="auto"/>
            <w:noWrap/>
            <w:vAlign w:val="bottom"/>
            <w:hideMark/>
          </w:tcPr>
          <w:p w14:paraId="68CBF87C" w14:textId="77777777" w:rsidR="00CA4054" w:rsidRPr="00CA4054" w:rsidRDefault="00CA4054" w:rsidP="00CA4054">
            <w:pPr>
              <w:spacing w:line="240" w:lineRule="auto"/>
              <w:jc w:val="center"/>
              <w:rPr>
                <w:color w:val="000000"/>
                <w:sz w:val="24"/>
              </w:rPr>
            </w:pPr>
            <w:r w:rsidRPr="00CA4054">
              <w:rPr>
                <w:color w:val="000000"/>
                <w:sz w:val="24"/>
              </w:rPr>
              <w:t>0,095</w:t>
            </w:r>
          </w:p>
        </w:tc>
        <w:tc>
          <w:tcPr>
            <w:tcW w:w="2663" w:type="dxa"/>
            <w:shd w:val="clear" w:color="auto" w:fill="auto"/>
            <w:noWrap/>
            <w:vAlign w:val="bottom"/>
            <w:hideMark/>
          </w:tcPr>
          <w:p w14:paraId="7408AAEC" w14:textId="77777777" w:rsidR="00CA4054" w:rsidRPr="00CA4054" w:rsidRDefault="00CA4054" w:rsidP="00CA4054">
            <w:pPr>
              <w:spacing w:line="240" w:lineRule="auto"/>
              <w:jc w:val="center"/>
              <w:rPr>
                <w:color w:val="000000"/>
                <w:sz w:val="24"/>
              </w:rPr>
            </w:pPr>
            <w:r w:rsidRPr="00CA4054">
              <w:rPr>
                <w:color w:val="000000"/>
                <w:sz w:val="24"/>
              </w:rPr>
              <w:t>0,034</w:t>
            </w:r>
          </w:p>
        </w:tc>
      </w:tr>
      <w:tr w:rsidR="00CA4054" w:rsidRPr="00CA4054" w14:paraId="355E951F" w14:textId="77777777" w:rsidTr="00CA4054">
        <w:trPr>
          <w:trHeight w:val="310"/>
        </w:trPr>
        <w:tc>
          <w:tcPr>
            <w:tcW w:w="1820" w:type="dxa"/>
            <w:shd w:val="clear" w:color="auto" w:fill="auto"/>
            <w:noWrap/>
            <w:vAlign w:val="bottom"/>
            <w:hideMark/>
          </w:tcPr>
          <w:p w14:paraId="4737C76F" w14:textId="77777777" w:rsidR="00CA4054" w:rsidRPr="00CA4054" w:rsidRDefault="00CA4054" w:rsidP="00CA4054">
            <w:pPr>
              <w:spacing w:line="240" w:lineRule="auto"/>
              <w:jc w:val="center"/>
              <w:rPr>
                <w:color w:val="000000"/>
                <w:sz w:val="24"/>
              </w:rPr>
            </w:pPr>
            <w:r w:rsidRPr="00CA4054">
              <w:rPr>
                <w:color w:val="000000"/>
                <w:sz w:val="24"/>
              </w:rPr>
              <w:t>2009</w:t>
            </w:r>
          </w:p>
        </w:tc>
        <w:tc>
          <w:tcPr>
            <w:tcW w:w="2781" w:type="dxa"/>
            <w:shd w:val="clear" w:color="auto" w:fill="auto"/>
            <w:noWrap/>
            <w:vAlign w:val="bottom"/>
            <w:hideMark/>
          </w:tcPr>
          <w:p w14:paraId="41EAD567" w14:textId="77777777" w:rsidR="00CA4054" w:rsidRPr="00CA4054" w:rsidRDefault="00CA4054" w:rsidP="00CA4054">
            <w:pPr>
              <w:spacing w:line="240" w:lineRule="auto"/>
              <w:jc w:val="center"/>
              <w:rPr>
                <w:b/>
                <w:bCs/>
                <w:color w:val="000000"/>
                <w:sz w:val="24"/>
              </w:rPr>
            </w:pPr>
            <w:r w:rsidRPr="00CA4054">
              <w:rPr>
                <w:b/>
                <w:bCs/>
                <w:color w:val="000000"/>
                <w:sz w:val="24"/>
              </w:rPr>
              <w:t>100,000</w:t>
            </w:r>
          </w:p>
        </w:tc>
        <w:tc>
          <w:tcPr>
            <w:tcW w:w="3035" w:type="dxa"/>
            <w:shd w:val="clear" w:color="auto" w:fill="auto"/>
            <w:noWrap/>
            <w:vAlign w:val="bottom"/>
            <w:hideMark/>
          </w:tcPr>
          <w:p w14:paraId="69099AD2" w14:textId="77777777" w:rsidR="00CA4054" w:rsidRPr="00CA4054" w:rsidRDefault="00CA4054" w:rsidP="00CA4054">
            <w:pPr>
              <w:spacing w:line="240" w:lineRule="auto"/>
              <w:jc w:val="center"/>
              <w:rPr>
                <w:color w:val="000000"/>
                <w:sz w:val="24"/>
              </w:rPr>
            </w:pPr>
            <w:r w:rsidRPr="00CA4054">
              <w:rPr>
                <w:color w:val="000000"/>
                <w:sz w:val="24"/>
              </w:rPr>
              <w:t>0,011</w:t>
            </w:r>
          </w:p>
        </w:tc>
        <w:tc>
          <w:tcPr>
            <w:tcW w:w="2442" w:type="dxa"/>
            <w:shd w:val="clear" w:color="auto" w:fill="auto"/>
            <w:noWrap/>
            <w:vAlign w:val="bottom"/>
            <w:hideMark/>
          </w:tcPr>
          <w:p w14:paraId="3085524A" w14:textId="77777777" w:rsidR="00CA4054" w:rsidRPr="00CA4054" w:rsidRDefault="00CA4054" w:rsidP="00CA4054">
            <w:pPr>
              <w:spacing w:line="240" w:lineRule="auto"/>
              <w:jc w:val="center"/>
              <w:rPr>
                <w:color w:val="000000"/>
                <w:sz w:val="24"/>
              </w:rPr>
            </w:pPr>
            <w:r w:rsidRPr="00CA4054">
              <w:rPr>
                <w:color w:val="000000"/>
                <w:sz w:val="24"/>
              </w:rPr>
              <w:t>0,095</w:t>
            </w:r>
          </w:p>
        </w:tc>
        <w:tc>
          <w:tcPr>
            <w:tcW w:w="2663" w:type="dxa"/>
            <w:shd w:val="clear" w:color="auto" w:fill="auto"/>
            <w:noWrap/>
            <w:vAlign w:val="bottom"/>
            <w:hideMark/>
          </w:tcPr>
          <w:p w14:paraId="05B2BF39" w14:textId="77777777" w:rsidR="00CA4054" w:rsidRPr="00CA4054" w:rsidRDefault="00CA4054" w:rsidP="00CA4054">
            <w:pPr>
              <w:spacing w:line="240" w:lineRule="auto"/>
              <w:jc w:val="center"/>
              <w:rPr>
                <w:color w:val="000000"/>
                <w:sz w:val="24"/>
              </w:rPr>
            </w:pPr>
            <w:r w:rsidRPr="00CA4054">
              <w:rPr>
                <w:color w:val="000000"/>
                <w:sz w:val="24"/>
              </w:rPr>
              <w:t>0,034</w:t>
            </w:r>
          </w:p>
        </w:tc>
      </w:tr>
      <w:tr w:rsidR="00CA4054" w:rsidRPr="00CA4054" w14:paraId="5B6176D8" w14:textId="77777777" w:rsidTr="00CA4054">
        <w:trPr>
          <w:trHeight w:val="310"/>
        </w:trPr>
        <w:tc>
          <w:tcPr>
            <w:tcW w:w="1820" w:type="dxa"/>
            <w:shd w:val="clear" w:color="auto" w:fill="auto"/>
            <w:noWrap/>
            <w:vAlign w:val="bottom"/>
            <w:hideMark/>
          </w:tcPr>
          <w:p w14:paraId="6CE93561" w14:textId="77777777" w:rsidR="00CA4054" w:rsidRPr="00CA4054" w:rsidRDefault="00CA4054" w:rsidP="00CA4054">
            <w:pPr>
              <w:spacing w:line="240" w:lineRule="auto"/>
              <w:jc w:val="center"/>
              <w:rPr>
                <w:color w:val="000000"/>
                <w:sz w:val="24"/>
              </w:rPr>
            </w:pPr>
            <w:r w:rsidRPr="00CA4054">
              <w:rPr>
                <w:color w:val="000000"/>
                <w:sz w:val="24"/>
              </w:rPr>
              <w:t>2010</w:t>
            </w:r>
          </w:p>
        </w:tc>
        <w:tc>
          <w:tcPr>
            <w:tcW w:w="2781" w:type="dxa"/>
            <w:shd w:val="clear" w:color="auto" w:fill="auto"/>
            <w:noWrap/>
            <w:vAlign w:val="bottom"/>
            <w:hideMark/>
          </w:tcPr>
          <w:p w14:paraId="49B1A8DF" w14:textId="77777777" w:rsidR="00CA4054" w:rsidRPr="00CA4054" w:rsidRDefault="00CA4054" w:rsidP="00CA4054">
            <w:pPr>
              <w:spacing w:line="240" w:lineRule="auto"/>
              <w:jc w:val="center"/>
              <w:rPr>
                <w:b/>
                <w:bCs/>
                <w:color w:val="000000"/>
                <w:sz w:val="24"/>
              </w:rPr>
            </w:pPr>
            <w:r w:rsidRPr="00CA4054">
              <w:rPr>
                <w:b/>
                <w:bCs/>
                <w:color w:val="000000"/>
                <w:sz w:val="24"/>
              </w:rPr>
              <w:t>100,000</w:t>
            </w:r>
          </w:p>
        </w:tc>
        <w:tc>
          <w:tcPr>
            <w:tcW w:w="3035" w:type="dxa"/>
            <w:shd w:val="clear" w:color="auto" w:fill="auto"/>
            <w:noWrap/>
            <w:vAlign w:val="bottom"/>
            <w:hideMark/>
          </w:tcPr>
          <w:p w14:paraId="3FA85CBC" w14:textId="77777777" w:rsidR="00CA4054" w:rsidRPr="00CA4054" w:rsidRDefault="00CA4054" w:rsidP="00CA4054">
            <w:pPr>
              <w:spacing w:line="240" w:lineRule="auto"/>
              <w:jc w:val="center"/>
              <w:rPr>
                <w:color w:val="000000"/>
                <w:sz w:val="24"/>
              </w:rPr>
            </w:pPr>
            <w:r w:rsidRPr="00CA4054">
              <w:rPr>
                <w:color w:val="000000"/>
                <w:sz w:val="24"/>
              </w:rPr>
              <w:t>0,011</w:t>
            </w:r>
          </w:p>
        </w:tc>
        <w:tc>
          <w:tcPr>
            <w:tcW w:w="2442" w:type="dxa"/>
            <w:shd w:val="clear" w:color="auto" w:fill="auto"/>
            <w:noWrap/>
            <w:vAlign w:val="bottom"/>
            <w:hideMark/>
          </w:tcPr>
          <w:p w14:paraId="38FA7D73" w14:textId="77777777" w:rsidR="00CA4054" w:rsidRPr="00CA4054" w:rsidRDefault="00CA4054" w:rsidP="00CA4054">
            <w:pPr>
              <w:spacing w:line="240" w:lineRule="auto"/>
              <w:jc w:val="center"/>
              <w:rPr>
                <w:color w:val="000000"/>
                <w:sz w:val="24"/>
              </w:rPr>
            </w:pPr>
            <w:r w:rsidRPr="00CA4054">
              <w:rPr>
                <w:color w:val="000000"/>
                <w:sz w:val="24"/>
              </w:rPr>
              <w:t>0,095</w:t>
            </w:r>
          </w:p>
        </w:tc>
        <w:tc>
          <w:tcPr>
            <w:tcW w:w="2663" w:type="dxa"/>
            <w:shd w:val="clear" w:color="auto" w:fill="auto"/>
            <w:noWrap/>
            <w:vAlign w:val="bottom"/>
            <w:hideMark/>
          </w:tcPr>
          <w:p w14:paraId="7CAB86DB" w14:textId="77777777" w:rsidR="00CA4054" w:rsidRPr="00CA4054" w:rsidRDefault="00CA4054" w:rsidP="00CA4054">
            <w:pPr>
              <w:spacing w:line="240" w:lineRule="auto"/>
              <w:jc w:val="center"/>
              <w:rPr>
                <w:color w:val="000000"/>
                <w:sz w:val="24"/>
              </w:rPr>
            </w:pPr>
            <w:r w:rsidRPr="00CA4054">
              <w:rPr>
                <w:color w:val="000000"/>
                <w:sz w:val="24"/>
              </w:rPr>
              <w:t>0,034</w:t>
            </w:r>
          </w:p>
        </w:tc>
      </w:tr>
      <w:tr w:rsidR="00CA4054" w:rsidRPr="00CA4054" w14:paraId="2ADFDAC3" w14:textId="77777777" w:rsidTr="00CA4054">
        <w:trPr>
          <w:trHeight w:val="310"/>
        </w:trPr>
        <w:tc>
          <w:tcPr>
            <w:tcW w:w="1820" w:type="dxa"/>
            <w:shd w:val="clear" w:color="auto" w:fill="auto"/>
            <w:noWrap/>
            <w:vAlign w:val="bottom"/>
            <w:hideMark/>
          </w:tcPr>
          <w:p w14:paraId="6F769AFD" w14:textId="77777777" w:rsidR="00CA4054" w:rsidRPr="00CA4054" w:rsidRDefault="00CA4054" w:rsidP="00CA4054">
            <w:pPr>
              <w:spacing w:line="240" w:lineRule="auto"/>
              <w:jc w:val="center"/>
              <w:rPr>
                <w:color w:val="000000"/>
                <w:sz w:val="24"/>
              </w:rPr>
            </w:pPr>
            <w:r w:rsidRPr="00CA4054">
              <w:rPr>
                <w:color w:val="000000"/>
                <w:sz w:val="24"/>
              </w:rPr>
              <w:t>2011</w:t>
            </w:r>
          </w:p>
        </w:tc>
        <w:tc>
          <w:tcPr>
            <w:tcW w:w="2781" w:type="dxa"/>
            <w:shd w:val="clear" w:color="auto" w:fill="auto"/>
            <w:noWrap/>
            <w:vAlign w:val="bottom"/>
            <w:hideMark/>
          </w:tcPr>
          <w:p w14:paraId="3424CA48" w14:textId="77777777" w:rsidR="00CA4054" w:rsidRPr="00CA4054" w:rsidRDefault="00CA4054" w:rsidP="00CA4054">
            <w:pPr>
              <w:spacing w:line="240" w:lineRule="auto"/>
              <w:jc w:val="center"/>
              <w:rPr>
                <w:b/>
                <w:bCs/>
                <w:color w:val="000000"/>
                <w:sz w:val="24"/>
              </w:rPr>
            </w:pPr>
            <w:r w:rsidRPr="00CA4054">
              <w:rPr>
                <w:b/>
                <w:bCs/>
                <w:color w:val="000000"/>
                <w:sz w:val="24"/>
              </w:rPr>
              <w:t>100,000</w:t>
            </w:r>
          </w:p>
        </w:tc>
        <w:tc>
          <w:tcPr>
            <w:tcW w:w="3035" w:type="dxa"/>
            <w:shd w:val="clear" w:color="auto" w:fill="auto"/>
            <w:noWrap/>
            <w:vAlign w:val="bottom"/>
            <w:hideMark/>
          </w:tcPr>
          <w:p w14:paraId="0270F511" w14:textId="77777777" w:rsidR="00CA4054" w:rsidRPr="00CA4054" w:rsidRDefault="00CA4054" w:rsidP="00CA4054">
            <w:pPr>
              <w:spacing w:line="240" w:lineRule="auto"/>
              <w:jc w:val="center"/>
              <w:rPr>
                <w:color w:val="000000"/>
                <w:sz w:val="24"/>
              </w:rPr>
            </w:pPr>
            <w:r w:rsidRPr="00CA4054">
              <w:rPr>
                <w:color w:val="000000"/>
                <w:sz w:val="24"/>
              </w:rPr>
              <w:t>0,011</w:t>
            </w:r>
          </w:p>
        </w:tc>
        <w:tc>
          <w:tcPr>
            <w:tcW w:w="2442" w:type="dxa"/>
            <w:shd w:val="clear" w:color="auto" w:fill="auto"/>
            <w:noWrap/>
            <w:vAlign w:val="bottom"/>
            <w:hideMark/>
          </w:tcPr>
          <w:p w14:paraId="42763689" w14:textId="77777777" w:rsidR="00CA4054" w:rsidRPr="00CA4054" w:rsidRDefault="00CA4054" w:rsidP="00CA4054">
            <w:pPr>
              <w:spacing w:line="240" w:lineRule="auto"/>
              <w:jc w:val="center"/>
              <w:rPr>
                <w:color w:val="000000"/>
                <w:sz w:val="24"/>
              </w:rPr>
            </w:pPr>
            <w:r w:rsidRPr="00CA4054">
              <w:rPr>
                <w:color w:val="000000"/>
                <w:sz w:val="24"/>
              </w:rPr>
              <w:t>0,095</w:t>
            </w:r>
          </w:p>
        </w:tc>
        <w:tc>
          <w:tcPr>
            <w:tcW w:w="2663" w:type="dxa"/>
            <w:shd w:val="clear" w:color="auto" w:fill="auto"/>
            <w:noWrap/>
            <w:vAlign w:val="bottom"/>
            <w:hideMark/>
          </w:tcPr>
          <w:p w14:paraId="4C1709CD" w14:textId="77777777" w:rsidR="00CA4054" w:rsidRPr="00CA4054" w:rsidRDefault="00CA4054" w:rsidP="00CA4054">
            <w:pPr>
              <w:spacing w:line="240" w:lineRule="auto"/>
              <w:jc w:val="center"/>
              <w:rPr>
                <w:color w:val="000000"/>
                <w:sz w:val="24"/>
              </w:rPr>
            </w:pPr>
            <w:r w:rsidRPr="00CA4054">
              <w:rPr>
                <w:color w:val="000000"/>
                <w:sz w:val="24"/>
              </w:rPr>
              <w:t>0,035</w:t>
            </w:r>
          </w:p>
        </w:tc>
      </w:tr>
      <w:tr w:rsidR="00CA4054" w:rsidRPr="00CA4054" w14:paraId="668F996E" w14:textId="77777777" w:rsidTr="00CA4054">
        <w:trPr>
          <w:trHeight w:val="310"/>
        </w:trPr>
        <w:tc>
          <w:tcPr>
            <w:tcW w:w="1820" w:type="dxa"/>
            <w:shd w:val="clear" w:color="auto" w:fill="auto"/>
            <w:noWrap/>
            <w:vAlign w:val="bottom"/>
            <w:hideMark/>
          </w:tcPr>
          <w:p w14:paraId="46E1B1A8" w14:textId="77777777" w:rsidR="00CA4054" w:rsidRPr="00CA4054" w:rsidRDefault="00CA4054" w:rsidP="00CA4054">
            <w:pPr>
              <w:spacing w:line="240" w:lineRule="auto"/>
              <w:jc w:val="center"/>
              <w:rPr>
                <w:color w:val="000000"/>
                <w:sz w:val="24"/>
              </w:rPr>
            </w:pPr>
            <w:r w:rsidRPr="00CA4054">
              <w:rPr>
                <w:color w:val="000000"/>
                <w:sz w:val="24"/>
              </w:rPr>
              <w:t>2012</w:t>
            </w:r>
          </w:p>
        </w:tc>
        <w:tc>
          <w:tcPr>
            <w:tcW w:w="2781" w:type="dxa"/>
            <w:shd w:val="clear" w:color="auto" w:fill="auto"/>
            <w:noWrap/>
            <w:vAlign w:val="bottom"/>
            <w:hideMark/>
          </w:tcPr>
          <w:p w14:paraId="5B69597D" w14:textId="77777777" w:rsidR="00CA4054" w:rsidRPr="00CA4054" w:rsidRDefault="00CA4054" w:rsidP="00CA4054">
            <w:pPr>
              <w:spacing w:line="240" w:lineRule="auto"/>
              <w:jc w:val="center"/>
              <w:rPr>
                <w:b/>
                <w:bCs/>
                <w:color w:val="000000"/>
                <w:sz w:val="24"/>
              </w:rPr>
            </w:pPr>
            <w:r w:rsidRPr="00CA4054">
              <w:rPr>
                <w:b/>
                <w:bCs/>
                <w:color w:val="000000"/>
                <w:sz w:val="24"/>
              </w:rPr>
              <w:t>100,000</w:t>
            </w:r>
          </w:p>
        </w:tc>
        <w:tc>
          <w:tcPr>
            <w:tcW w:w="3035" w:type="dxa"/>
            <w:shd w:val="clear" w:color="auto" w:fill="auto"/>
            <w:noWrap/>
            <w:vAlign w:val="bottom"/>
            <w:hideMark/>
          </w:tcPr>
          <w:p w14:paraId="739AF9FB" w14:textId="77777777" w:rsidR="00CA4054" w:rsidRPr="00CA4054" w:rsidRDefault="00CA4054" w:rsidP="00CA4054">
            <w:pPr>
              <w:spacing w:line="240" w:lineRule="auto"/>
              <w:jc w:val="center"/>
              <w:rPr>
                <w:color w:val="000000"/>
                <w:sz w:val="24"/>
              </w:rPr>
            </w:pPr>
            <w:r w:rsidRPr="00CA4054">
              <w:rPr>
                <w:color w:val="000000"/>
                <w:sz w:val="24"/>
              </w:rPr>
              <w:t>0,011</w:t>
            </w:r>
          </w:p>
        </w:tc>
        <w:tc>
          <w:tcPr>
            <w:tcW w:w="2442" w:type="dxa"/>
            <w:shd w:val="clear" w:color="auto" w:fill="auto"/>
            <w:noWrap/>
            <w:vAlign w:val="bottom"/>
            <w:hideMark/>
          </w:tcPr>
          <w:p w14:paraId="1B750FC4" w14:textId="77777777" w:rsidR="00CA4054" w:rsidRPr="00CA4054" w:rsidRDefault="00CA4054" w:rsidP="00CA4054">
            <w:pPr>
              <w:spacing w:line="240" w:lineRule="auto"/>
              <w:jc w:val="center"/>
              <w:rPr>
                <w:color w:val="000000"/>
                <w:sz w:val="24"/>
              </w:rPr>
            </w:pPr>
            <w:r w:rsidRPr="00CA4054">
              <w:rPr>
                <w:color w:val="000000"/>
                <w:sz w:val="24"/>
              </w:rPr>
              <w:t>0,096</w:t>
            </w:r>
          </w:p>
        </w:tc>
        <w:tc>
          <w:tcPr>
            <w:tcW w:w="2663" w:type="dxa"/>
            <w:shd w:val="clear" w:color="auto" w:fill="auto"/>
            <w:noWrap/>
            <w:vAlign w:val="bottom"/>
            <w:hideMark/>
          </w:tcPr>
          <w:p w14:paraId="74EA9629" w14:textId="77777777" w:rsidR="00CA4054" w:rsidRPr="00CA4054" w:rsidRDefault="00CA4054" w:rsidP="00CA4054">
            <w:pPr>
              <w:spacing w:line="240" w:lineRule="auto"/>
              <w:jc w:val="center"/>
              <w:rPr>
                <w:color w:val="000000"/>
                <w:sz w:val="24"/>
              </w:rPr>
            </w:pPr>
            <w:r w:rsidRPr="00CA4054">
              <w:rPr>
                <w:color w:val="000000"/>
                <w:sz w:val="24"/>
              </w:rPr>
              <w:t>0,035</w:t>
            </w:r>
          </w:p>
        </w:tc>
      </w:tr>
      <w:tr w:rsidR="00CA4054" w:rsidRPr="00CA4054" w14:paraId="06419F1F" w14:textId="77777777" w:rsidTr="00CA4054">
        <w:trPr>
          <w:trHeight w:val="310"/>
        </w:trPr>
        <w:tc>
          <w:tcPr>
            <w:tcW w:w="1820" w:type="dxa"/>
            <w:shd w:val="clear" w:color="auto" w:fill="auto"/>
            <w:noWrap/>
            <w:vAlign w:val="bottom"/>
            <w:hideMark/>
          </w:tcPr>
          <w:p w14:paraId="0336745A" w14:textId="77777777" w:rsidR="00CA4054" w:rsidRPr="00CA4054" w:rsidRDefault="00CA4054" w:rsidP="00CA4054">
            <w:pPr>
              <w:spacing w:line="240" w:lineRule="auto"/>
              <w:jc w:val="center"/>
              <w:rPr>
                <w:color w:val="000000"/>
                <w:sz w:val="24"/>
              </w:rPr>
            </w:pPr>
            <w:r w:rsidRPr="00CA4054">
              <w:rPr>
                <w:color w:val="000000"/>
                <w:sz w:val="24"/>
              </w:rPr>
              <w:t>2013</w:t>
            </w:r>
          </w:p>
        </w:tc>
        <w:tc>
          <w:tcPr>
            <w:tcW w:w="2781" w:type="dxa"/>
            <w:shd w:val="clear" w:color="auto" w:fill="auto"/>
            <w:noWrap/>
            <w:vAlign w:val="bottom"/>
            <w:hideMark/>
          </w:tcPr>
          <w:p w14:paraId="5B1A5CB6" w14:textId="77777777" w:rsidR="00CA4054" w:rsidRPr="00CA4054" w:rsidRDefault="00CA4054" w:rsidP="00CA4054">
            <w:pPr>
              <w:spacing w:line="240" w:lineRule="auto"/>
              <w:jc w:val="center"/>
              <w:rPr>
                <w:b/>
                <w:bCs/>
                <w:color w:val="000000"/>
                <w:sz w:val="24"/>
              </w:rPr>
            </w:pPr>
            <w:r w:rsidRPr="00CA4054">
              <w:rPr>
                <w:b/>
                <w:bCs/>
                <w:color w:val="000000"/>
                <w:sz w:val="24"/>
              </w:rPr>
              <w:t>100,000</w:t>
            </w:r>
          </w:p>
        </w:tc>
        <w:tc>
          <w:tcPr>
            <w:tcW w:w="3035" w:type="dxa"/>
            <w:shd w:val="clear" w:color="auto" w:fill="auto"/>
            <w:noWrap/>
            <w:vAlign w:val="bottom"/>
            <w:hideMark/>
          </w:tcPr>
          <w:p w14:paraId="1D639EEB" w14:textId="77777777" w:rsidR="00CA4054" w:rsidRPr="00CA4054" w:rsidRDefault="00CA4054" w:rsidP="00CA4054">
            <w:pPr>
              <w:spacing w:line="240" w:lineRule="auto"/>
              <w:jc w:val="center"/>
              <w:rPr>
                <w:color w:val="000000"/>
                <w:sz w:val="24"/>
              </w:rPr>
            </w:pPr>
            <w:r w:rsidRPr="00CA4054">
              <w:rPr>
                <w:color w:val="000000"/>
                <w:sz w:val="24"/>
              </w:rPr>
              <w:t>0,011</w:t>
            </w:r>
          </w:p>
        </w:tc>
        <w:tc>
          <w:tcPr>
            <w:tcW w:w="2442" w:type="dxa"/>
            <w:shd w:val="clear" w:color="auto" w:fill="auto"/>
            <w:noWrap/>
            <w:vAlign w:val="bottom"/>
            <w:hideMark/>
          </w:tcPr>
          <w:p w14:paraId="11D45DF6" w14:textId="77777777" w:rsidR="00CA4054" w:rsidRPr="00CA4054" w:rsidRDefault="00CA4054" w:rsidP="00CA4054">
            <w:pPr>
              <w:spacing w:line="240" w:lineRule="auto"/>
              <w:jc w:val="center"/>
              <w:rPr>
                <w:color w:val="000000"/>
                <w:sz w:val="24"/>
              </w:rPr>
            </w:pPr>
            <w:r w:rsidRPr="00CA4054">
              <w:rPr>
                <w:color w:val="000000"/>
                <w:sz w:val="24"/>
              </w:rPr>
              <w:t>0,096</w:t>
            </w:r>
          </w:p>
        </w:tc>
        <w:tc>
          <w:tcPr>
            <w:tcW w:w="2663" w:type="dxa"/>
            <w:shd w:val="clear" w:color="auto" w:fill="auto"/>
            <w:noWrap/>
            <w:vAlign w:val="bottom"/>
            <w:hideMark/>
          </w:tcPr>
          <w:p w14:paraId="1B256FE0" w14:textId="77777777" w:rsidR="00CA4054" w:rsidRPr="00CA4054" w:rsidRDefault="00CA4054" w:rsidP="00CA4054">
            <w:pPr>
              <w:spacing w:line="240" w:lineRule="auto"/>
              <w:jc w:val="center"/>
              <w:rPr>
                <w:color w:val="000000"/>
                <w:sz w:val="24"/>
              </w:rPr>
            </w:pPr>
            <w:r w:rsidRPr="00CA4054">
              <w:rPr>
                <w:color w:val="000000"/>
                <w:sz w:val="24"/>
              </w:rPr>
              <w:t>0,036</w:t>
            </w:r>
          </w:p>
        </w:tc>
      </w:tr>
      <w:tr w:rsidR="00CA4054" w:rsidRPr="00CA4054" w14:paraId="21952A02" w14:textId="77777777" w:rsidTr="00CA4054">
        <w:trPr>
          <w:trHeight w:val="310"/>
        </w:trPr>
        <w:tc>
          <w:tcPr>
            <w:tcW w:w="1820" w:type="dxa"/>
            <w:shd w:val="clear" w:color="auto" w:fill="auto"/>
            <w:noWrap/>
            <w:vAlign w:val="bottom"/>
            <w:hideMark/>
          </w:tcPr>
          <w:p w14:paraId="02C4D870" w14:textId="77777777" w:rsidR="00CA4054" w:rsidRPr="00CA4054" w:rsidRDefault="00CA4054" w:rsidP="00CA4054">
            <w:pPr>
              <w:spacing w:line="240" w:lineRule="auto"/>
              <w:jc w:val="center"/>
              <w:rPr>
                <w:color w:val="000000"/>
                <w:sz w:val="24"/>
              </w:rPr>
            </w:pPr>
            <w:r w:rsidRPr="00CA4054">
              <w:rPr>
                <w:color w:val="000000"/>
                <w:sz w:val="24"/>
              </w:rPr>
              <w:t>2014</w:t>
            </w:r>
          </w:p>
        </w:tc>
        <w:tc>
          <w:tcPr>
            <w:tcW w:w="2781" w:type="dxa"/>
            <w:shd w:val="clear" w:color="auto" w:fill="auto"/>
            <w:noWrap/>
            <w:vAlign w:val="bottom"/>
            <w:hideMark/>
          </w:tcPr>
          <w:p w14:paraId="54AFE686" w14:textId="77777777" w:rsidR="00CA4054" w:rsidRPr="00CA4054" w:rsidRDefault="00CA4054" w:rsidP="00CA4054">
            <w:pPr>
              <w:spacing w:line="240" w:lineRule="auto"/>
              <w:jc w:val="center"/>
              <w:rPr>
                <w:b/>
                <w:bCs/>
                <w:color w:val="000000"/>
                <w:sz w:val="24"/>
              </w:rPr>
            </w:pPr>
            <w:r w:rsidRPr="00CA4054">
              <w:rPr>
                <w:b/>
                <w:bCs/>
                <w:color w:val="000000"/>
                <w:sz w:val="24"/>
              </w:rPr>
              <w:t>100,000</w:t>
            </w:r>
          </w:p>
        </w:tc>
        <w:tc>
          <w:tcPr>
            <w:tcW w:w="3035" w:type="dxa"/>
            <w:shd w:val="clear" w:color="auto" w:fill="auto"/>
            <w:noWrap/>
            <w:vAlign w:val="bottom"/>
            <w:hideMark/>
          </w:tcPr>
          <w:p w14:paraId="7B2B9877" w14:textId="77777777" w:rsidR="00CA4054" w:rsidRPr="00CA4054" w:rsidRDefault="00CA4054" w:rsidP="00CA4054">
            <w:pPr>
              <w:spacing w:line="240" w:lineRule="auto"/>
              <w:jc w:val="center"/>
              <w:rPr>
                <w:color w:val="000000"/>
                <w:sz w:val="24"/>
              </w:rPr>
            </w:pPr>
            <w:r w:rsidRPr="00CA4054">
              <w:rPr>
                <w:color w:val="000000"/>
                <w:sz w:val="24"/>
              </w:rPr>
              <w:t>0,011</w:t>
            </w:r>
          </w:p>
        </w:tc>
        <w:tc>
          <w:tcPr>
            <w:tcW w:w="2442" w:type="dxa"/>
            <w:shd w:val="clear" w:color="auto" w:fill="auto"/>
            <w:noWrap/>
            <w:vAlign w:val="bottom"/>
            <w:hideMark/>
          </w:tcPr>
          <w:p w14:paraId="528512C0" w14:textId="77777777" w:rsidR="00CA4054" w:rsidRPr="00CA4054" w:rsidRDefault="00CA4054" w:rsidP="00CA4054">
            <w:pPr>
              <w:spacing w:line="240" w:lineRule="auto"/>
              <w:jc w:val="center"/>
              <w:rPr>
                <w:color w:val="000000"/>
                <w:sz w:val="24"/>
              </w:rPr>
            </w:pPr>
            <w:r w:rsidRPr="00CA4054">
              <w:rPr>
                <w:color w:val="000000"/>
                <w:sz w:val="24"/>
              </w:rPr>
              <w:t>0,094</w:t>
            </w:r>
          </w:p>
        </w:tc>
        <w:tc>
          <w:tcPr>
            <w:tcW w:w="2663" w:type="dxa"/>
            <w:shd w:val="clear" w:color="auto" w:fill="auto"/>
            <w:noWrap/>
            <w:vAlign w:val="bottom"/>
            <w:hideMark/>
          </w:tcPr>
          <w:p w14:paraId="562D43F6" w14:textId="77777777" w:rsidR="00CA4054" w:rsidRPr="00CA4054" w:rsidRDefault="00CA4054" w:rsidP="00CA4054">
            <w:pPr>
              <w:spacing w:line="240" w:lineRule="auto"/>
              <w:jc w:val="center"/>
              <w:rPr>
                <w:color w:val="000000"/>
                <w:sz w:val="24"/>
              </w:rPr>
            </w:pPr>
            <w:r w:rsidRPr="00CA4054">
              <w:rPr>
                <w:color w:val="000000"/>
                <w:sz w:val="24"/>
              </w:rPr>
              <w:t>0,036</w:t>
            </w:r>
          </w:p>
        </w:tc>
      </w:tr>
      <w:tr w:rsidR="00CA4054" w:rsidRPr="00CA4054" w14:paraId="79C72D2B" w14:textId="77777777" w:rsidTr="00CA4054">
        <w:trPr>
          <w:trHeight w:val="310"/>
        </w:trPr>
        <w:tc>
          <w:tcPr>
            <w:tcW w:w="1820" w:type="dxa"/>
            <w:shd w:val="clear" w:color="auto" w:fill="auto"/>
            <w:noWrap/>
            <w:vAlign w:val="bottom"/>
            <w:hideMark/>
          </w:tcPr>
          <w:p w14:paraId="31F04AED" w14:textId="77777777" w:rsidR="00CA4054" w:rsidRPr="00CA4054" w:rsidRDefault="00CA4054" w:rsidP="00CA4054">
            <w:pPr>
              <w:spacing w:line="240" w:lineRule="auto"/>
              <w:jc w:val="center"/>
              <w:rPr>
                <w:color w:val="000000"/>
                <w:sz w:val="24"/>
              </w:rPr>
            </w:pPr>
            <w:r w:rsidRPr="00CA4054">
              <w:rPr>
                <w:color w:val="000000"/>
                <w:sz w:val="24"/>
              </w:rPr>
              <w:t>2015</w:t>
            </w:r>
          </w:p>
        </w:tc>
        <w:tc>
          <w:tcPr>
            <w:tcW w:w="2781" w:type="dxa"/>
            <w:shd w:val="clear" w:color="auto" w:fill="auto"/>
            <w:noWrap/>
            <w:vAlign w:val="bottom"/>
            <w:hideMark/>
          </w:tcPr>
          <w:p w14:paraId="6A7725DC" w14:textId="77777777" w:rsidR="00CA4054" w:rsidRPr="00CA4054" w:rsidRDefault="00CA4054" w:rsidP="00CA4054">
            <w:pPr>
              <w:spacing w:line="240" w:lineRule="auto"/>
              <w:jc w:val="center"/>
              <w:rPr>
                <w:b/>
                <w:bCs/>
                <w:color w:val="000000"/>
                <w:sz w:val="24"/>
              </w:rPr>
            </w:pPr>
            <w:r w:rsidRPr="00CA4054">
              <w:rPr>
                <w:b/>
                <w:bCs/>
                <w:color w:val="000000"/>
                <w:sz w:val="24"/>
              </w:rPr>
              <w:t>100,000</w:t>
            </w:r>
          </w:p>
        </w:tc>
        <w:tc>
          <w:tcPr>
            <w:tcW w:w="3035" w:type="dxa"/>
            <w:shd w:val="clear" w:color="auto" w:fill="auto"/>
            <w:noWrap/>
            <w:vAlign w:val="bottom"/>
            <w:hideMark/>
          </w:tcPr>
          <w:p w14:paraId="77F458DD" w14:textId="77777777" w:rsidR="00CA4054" w:rsidRPr="00CA4054" w:rsidRDefault="00CA4054" w:rsidP="00CA4054">
            <w:pPr>
              <w:spacing w:line="240" w:lineRule="auto"/>
              <w:jc w:val="center"/>
              <w:rPr>
                <w:color w:val="000000"/>
                <w:sz w:val="24"/>
              </w:rPr>
            </w:pPr>
            <w:r w:rsidRPr="00CA4054">
              <w:rPr>
                <w:color w:val="000000"/>
                <w:sz w:val="24"/>
              </w:rPr>
              <w:t>0,011</w:t>
            </w:r>
          </w:p>
        </w:tc>
        <w:tc>
          <w:tcPr>
            <w:tcW w:w="2442" w:type="dxa"/>
            <w:shd w:val="clear" w:color="auto" w:fill="auto"/>
            <w:noWrap/>
            <w:vAlign w:val="bottom"/>
            <w:hideMark/>
          </w:tcPr>
          <w:p w14:paraId="7401FE5C" w14:textId="77777777" w:rsidR="00CA4054" w:rsidRPr="00CA4054" w:rsidRDefault="00CA4054" w:rsidP="00CA4054">
            <w:pPr>
              <w:spacing w:line="240" w:lineRule="auto"/>
              <w:jc w:val="center"/>
              <w:rPr>
                <w:color w:val="000000"/>
                <w:sz w:val="24"/>
              </w:rPr>
            </w:pPr>
            <w:r w:rsidRPr="00CA4054">
              <w:rPr>
                <w:color w:val="000000"/>
                <w:sz w:val="24"/>
              </w:rPr>
              <w:t>0,094</w:t>
            </w:r>
          </w:p>
        </w:tc>
        <w:tc>
          <w:tcPr>
            <w:tcW w:w="2663" w:type="dxa"/>
            <w:shd w:val="clear" w:color="auto" w:fill="auto"/>
            <w:noWrap/>
            <w:vAlign w:val="bottom"/>
            <w:hideMark/>
          </w:tcPr>
          <w:p w14:paraId="0B87F4CE" w14:textId="77777777" w:rsidR="00CA4054" w:rsidRPr="00CA4054" w:rsidRDefault="00CA4054" w:rsidP="00CA4054">
            <w:pPr>
              <w:spacing w:line="240" w:lineRule="auto"/>
              <w:jc w:val="center"/>
              <w:rPr>
                <w:color w:val="000000"/>
                <w:sz w:val="24"/>
              </w:rPr>
            </w:pPr>
            <w:r w:rsidRPr="00CA4054">
              <w:rPr>
                <w:color w:val="000000"/>
                <w:sz w:val="24"/>
              </w:rPr>
              <w:t>0,036</w:t>
            </w:r>
          </w:p>
        </w:tc>
      </w:tr>
      <w:tr w:rsidR="00CA4054" w:rsidRPr="00CA4054" w14:paraId="0391E95B" w14:textId="77777777" w:rsidTr="00CA4054">
        <w:trPr>
          <w:trHeight w:val="310"/>
        </w:trPr>
        <w:tc>
          <w:tcPr>
            <w:tcW w:w="1820" w:type="dxa"/>
            <w:shd w:val="clear" w:color="auto" w:fill="auto"/>
            <w:noWrap/>
            <w:vAlign w:val="bottom"/>
            <w:hideMark/>
          </w:tcPr>
          <w:p w14:paraId="0E78CB07" w14:textId="77777777" w:rsidR="00CA4054" w:rsidRPr="00CA4054" w:rsidRDefault="00CA4054" w:rsidP="00CA4054">
            <w:pPr>
              <w:spacing w:line="240" w:lineRule="auto"/>
              <w:jc w:val="center"/>
              <w:rPr>
                <w:color w:val="000000"/>
                <w:sz w:val="24"/>
              </w:rPr>
            </w:pPr>
            <w:r w:rsidRPr="00CA4054">
              <w:rPr>
                <w:color w:val="000000"/>
                <w:sz w:val="24"/>
              </w:rPr>
              <w:t>2016</w:t>
            </w:r>
          </w:p>
        </w:tc>
        <w:tc>
          <w:tcPr>
            <w:tcW w:w="2781" w:type="dxa"/>
            <w:shd w:val="clear" w:color="auto" w:fill="auto"/>
            <w:noWrap/>
            <w:vAlign w:val="bottom"/>
            <w:hideMark/>
          </w:tcPr>
          <w:p w14:paraId="4B11926D" w14:textId="77777777" w:rsidR="00CA4054" w:rsidRPr="00CA4054" w:rsidRDefault="00CA4054" w:rsidP="00CA4054">
            <w:pPr>
              <w:spacing w:line="240" w:lineRule="auto"/>
              <w:jc w:val="center"/>
              <w:rPr>
                <w:b/>
                <w:bCs/>
                <w:color w:val="000000"/>
                <w:sz w:val="24"/>
              </w:rPr>
            </w:pPr>
            <w:r w:rsidRPr="00CA4054">
              <w:rPr>
                <w:b/>
                <w:bCs/>
                <w:color w:val="000000"/>
                <w:sz w:val="24"/>
              </w:rPr>
              <w:t>100,000</w:t>
            </w:r>
          </w:p>
        </w:tc>
        <w:tc>
          <w:tcPr>
            <w:tcW w:w="3035" w:type="dxa"/>
            <w:shd w:val="clear" w:color="auto" w:fill="auto"/>
            <w:noWrap/>
            <w:vAlign w:val="bottom"/>
            <w:hideMark/>
          </w:tcPr>
          <w:p w14:paraId="7C2B32FD" w14:textId="77777777" w:rsidR="00CA4054" w:rsidRPr="00CA4054" w:rsidRDefault="00CA4054" w:rsidP="00CA4054">
            <w:pPr>
              <w:spacing w:line="240" w:lineRule="auto"/>
              <w:jc w:val="center"/>
              <w:rPr>
                <w:color w:val="000000"/>
                <w:sz w:val="24"/>
              </w:rPr>
            </w:pPr>
            <w:r w:rsidRPr="00CA4054">
              <w:rPr>
                <w:color w:val="000000"/>
                <w:sz w:val="24"/>
              </w:rPr>
              <w:t>0,011</w:t>
            </w:r>
          </w:p>
        </w:tc>
        <w:tc>
          <w:tcPr>
            <w:tcW w:w="2442" w:type="dxa"/>
            <w:shd w:val="clear" w:color="auto" w:fill="auto"/>
            <w:noWrap/>
            <w:vAlign w:val="bottom"/>
            <w:hideMark/>
          </w:tcPr>
          <w:p w14:paraId="20501A7C" w14:textId="77777777" w:rsidR="00CA4054" w:rsidRPr="00CA4054" w:rsidRDefault="00CA4054" w:rsidP="00CA4054">
            <w:pPr>
              <w:spacing w:line="240" w:lineRule="auto"/>
              <w:jc w:val="center"/>
              <w:rPr>
                <w:color w:val="000000"/>
                <w:sz w:val="24"/>
              </w:rPr>
            </w:pPr>
            <w:r w:rsidRPr="00CA4054">
              <w:rPr>
                <w:color w:val="000000"/>
                <w:sz w:val="24"/>
              </w:rPr>
              <w:t>0,094</w:t>
            </w:r>
          </w:p>
        </w:tc>
        <w:tc>
          <w:tcPr>
            <w:tcW w:w="2663" w:type="dxa"/>
            <w:shd w:val="clear" w:color="auto" w:fill="auto"/>
            <w:noWrap/>
            <w:vAlign w:val="bottom"/>
            <w:hideMark/>
          </w:tcPr>
          <w:p w14:paraId="3C14C337" w14:textId="77777777" w:rsidR="00CA4054" w:rsidRPr="00CA4054" w:rsidRDefault="00CA4054" w:rsidP="00CA4054">
            <w:pPr>
              <w:spacing w:line="240" w:lineRule="auto"/>
              <w:jc w:val="center"/>
              <w:rPr>
                <w:color w:val="000000"/>
                <w:sz w:val="24"/>
              </w:rPr>
            </w:pPr>
            <w:r w:rsidRPr="00CA4054">
              <w:rPr>
                <w:color w:val="000000"/>
                <w:sz w:val="24"/>
              </w:rPr>
              <w:t>0,037</w:t>
            </w:r>
          </w:p>
        </w:tc>
      </w:tr>
      <w:tr w:rsidR="00CA4054" w:rsidRPr="00CA4054" w14:paraId="5123433F" w14:textId="77777777" w:rsidTr="00CA4054">
        <w:trPr>
          <w:trHeight w:val="310"/>
        </w:trPr>
        <w:tc>
          <w:tcPr>
            <w:tcW w:w="1820" w:type="dxa"/>
            <w:shd w:val="clear" w:color="auto" w:fill="auto"/>
            <w:noWrap/>
            <w:vAlign w:val="bottom"/>
            <w:hideMark/>
          </w:tcPr>
          <w:p w14:paraId="3753E7BD" w14:textId="77777777" w:rsidR="00CA4054" w:rsidRPr="00CA4054" w:rsidRDefault="00CA4054" w:rsidP="00CA4054">
            <w:pPr>
              <w:spacing w:line="240" w:lineRule="auto"/>
              <w:jc w:val="center"/>
              <w:rPr>
                <w:color w:val="000000"/>
                <w:sz w:val="24"/>
              </w:rPr>
            </w:pPr>
            <w:r w:rsidRPr="00CA4054">
              <w:rPr>
                <w:color w:val="000000"/>
                <w:sz w:val="24"/>
              </w:rPr>
              <w:t>2017</w:t>
            </w:r>
          </w:p>
        </w:tc>
        <w:tc>
          <w:tcPr>
            <w:tcW w:w="2781" w:type="dxa"/>
            <w:shd w:val="clear" w:color="auto" w:fill="auto"/>
            <w:noWrap/>
            <w:vAlign w:val="bottom"/>
            <w:hideMark/>
          </w:tcPr>
          <w:p w14:paraId="28EE16E7" w14:textId="77777777" w:rsidR="00CA4054" w:rsidRPr="00CA4054" w:rsidRDefault="00CA4054" w:rsidP="00CA4054">
            <w:pPr>
              <w:spacing w:line="240" w:lineRule="auto"/>
              <w:jc w:val="center"/>
              <w:rPr>
                <w:b/>
                <w:bCs/>
                <w:color w:val="000000"/>
                <w:sz w:val="24"/>
              </w:rPr>
            </w:pPr>
            <w:r w:rsidRPr="00CA4054">
              <w:rPr>
                <w:b/>
                <w:bCs/>
                <w:color w:val="000000"/>
                <w:sz w:val="24"/>
              </w:rPr>
              <w:t>100,000</w:t>
            </w:r>
          </w:p>
        </w:tc>
        <w:tc>
          <w:tcPr>
            <w:tcW w:w="3035" w:type="dxa"/>
            <w:shd w:val="clear" w:color="auto" w:fill="auto"/>
            <w:noWrap/>
            <w:vAlign w:val="bottom"/>
            <w:hideMark/>
          </w:tcPr>
          <w:p w14:paraId="50F15C35" w14:textId="77777777" w:rsidR="00CA4054" w:rsidRPr="00CA4054" w:rsidRDefault="00CA4054" w:rsidP="00CA4054">
            <w:pPr>
              <w:spacing w:line="240" w:lineRule="auto"/>
              <w:jc w:val="center"/>
              <w:rPr>
                <w:color w:val="000000"/>
                <w:sz w:val="24"/>
              </w:rPr>
            </w:pPr>
            <w:r w:rsidRPr="00CA4054">
              <w:rPr>
                <w:color w:val="000000"/>
                <w:sz w:val="24"/>
              </w:rPr>
              <w:t>0,011</w:t>
            </w:r>
          </w:p>
        </w:tc>
        <w:tc>
          <w:tcPr>
            <w:tcW w:w="2442" w:type="dxa"/>
            <w:shd w:val="clear" w:color="auto" w:fill="auto"/>
            <w:noWrap/>
            <w:vAlign w:val="bottom"/>
            <w:hideMark/>
          </w:tcPr>
          <w:p w14:paraId="566B313F" w14:textId="77777777" w:rsidR="00CA4054" w:rsidRPr="00CA4054" w:rsidRDefault="00CA4054" w:rsidP="00CA4054">
            <w:pPr>
              <w:spacing w:line="240" w:lineRule="auto"/>
              <w:jc w:val="center"/>
              <w:rPr>
                <w:color w:val="000000"/>
                <w:sz w:val="24"/>
              </w:rPr>
            </w:pPr>
            <w:r w:rsidRPr="00CA4054">
              <w:rPr>
                <w:color w:val="000000"/>
                <w:sz w:val="24"/>
              </w:rPr>
              <w:t>0,094</w:t>
            </w:r>
          </w:p>
        </w:tc>
        <w:tc>
          <w:tcPr>
            <w:tcW w:w="2663" w:type="dxa"/>
            <w:shd w:val="clear" w:color="auto" w:fill="auto"/>
            <w:noWrap/>
            <w:vAlign w:val="bottom"/>
            <w:hideMark/>
          </w:tcPr>
          <w:p w14:paraId="694D2F7A" w14:textId="77777777" w:rsidR="00CA4054" w:rsidRPr="00CA4054" w:rsidRDefault="00CA4054" w:rsidP="00CA4054">
            <w:pPr>
              <w:spacing w:line="240" w:lineRule="auto"/>
              <w:jc w:val="center"/>
              <w:rPr>
                <w:color w:val="000000"/>
                <w:sz w:val="24"/>
              </w:rPr>
            </w:pPr>
            <w:r w:rsidRPr="00CA4054">
              <w:rPr>
                <w:color w:val="000000"/>
                <w:sz w:val="24"/>
              </w:rPr>
              <w:t>0,037</w:t>
            </w:r>
          </w:p>
        </w:tc>
      </w:tr>
      <w:tr w:rsidR="00CA4054" w:rsidRPr="00CA4054" w14:paraId="2443EE0E" w14:textId="77777777" w:rsidTr="00CA4054">
        <w:trPr>
          <w:trHeight w:val="310"/>
        </w:trPr>
        <w:tc>
          <w:tcPr>
            <w:tcW w:w="1820" w:type="dxa"/>
            <w:shd w:val="clear" w:color="auto" w:fill="auto"/>
            <w:noWrap/>
            <w:vAlign w:val="bottom"/>
            <w:hideMark/>
          </w:tcPr>
          <w:p w14:paraId="7B055282" w14:textId="77777777" w:rsidR="00CA4054" w:rsidRPr="00CA4054" w:rsidRDefault="00CA4054" w:rsidP="00CA4054">
            <w:pPr>
              <w:spacing w:line="240" w:lineRule="auto"/>
              <w:jc w:val="center"/>
              <w:rPr>
                <w:color w:val="000000"/>
                <w:sz w:val="24"/>
              </w:rPr>
            </w:pPr>
            <w:r w:rsidRPr="00CA4054">
              <w:rPr>
                <w:color w:val="000000"/>
                <w:sz w:val="24"/>
              </w:rPr>
              <w:t>2018</w:t>
            </w:r>
          </w:p>
        </w:tc>
        <w:tc>
          <w:tcPr>
            <w:tcW w:w="2781" w:type="dxa"/>
            <w:shd w:val="clear" w:color="auto" w:fill="auto"/>
            <w:noWrap/>
            <w:vAlign w:val="bottom"/>
            <w:hideMark/>
          </w:tcPr>
          <w:p w14:paraId="163B3386" w14:textId="77777777" w:rsidR="00CA4054" w:rsidRPr="00CA4054" w:rsidRDefault="00CA4054" w:rsidP="00CA4054">
            <w:pPr>
              <w:spacing w:line="240" w:lineRule="auto"/>
              <w:jc w:val="center"/>
              <w:rPr>
                <w:b/>
                <w:bCs/>
                <w:color w:val="000000"/>
                <w:sz w:val="24"/>
              </w:rPr>
            </w:pPr>
            <w:r w:rsidRPr="00CA4054">
              <w:rPr>
                <w:b/>
                <w:bCs/>
                <w:color w:val="000000"/>
                <w:sz w:val="24"/>
              </w:rPr>
              <w:t>100,000</w:t>
            </w:r>
          </w:p>
        </w:tc>
        <w:tc>
          <w:tcPr>
            <w:tcW w:w="3035" w:type="dxa"/>
            <w:shd w:val="clear" w:color="auto" w:fill="auto"/>
            <w:noWrap/>
            <w:vAlign w:val="bottom"/>
            <w:hideMark/>
          </w:tcPr>
          <w:p w14:paraId="78345D8A" w14:textId="77777777" w:rsidR="00CA4054" w:rsidRPr="00CA4054" w:rsidRDefault="00CA4054" w:rsidP="00CA4054">
            <w:pPr>
              <w:spacing w:line="240" w:lineRule="auto"/>
              <w:jc w:val="center"/>
              <w:rPr>
                <w:color w:val="000000"/>
                <w:sz w:val="24"/>
              </w:rPr>
            </w:pPr>
            <w:r w:rsidRPr="00CA4054">
              <w:rPr>
                <w:color w:val="000000"/>
                <w:sz w:val="24"/>
              </w:rPr>
              <w:t>0,010</w:t>
            </w:r>
          </w:p>
        </w:tc>
        <w:tc>
          <w:tcPr>
            <w:tcW w:w="2442" w:type="dxa"/>
            <w:shd w:val="clear" w:color="auto" w:fill="auto"/>
            <w:noWrap/>
            <w:vAlign w:val="bottom"/>
            <w:hideMark/>
          </w:tcPr>
          <w:p w14:paraId="0BF56A60" w14:textId="77777777" w:rsidR="00CA4054" w:rsidRPr="00CA4054" w:rsidRDefault="00CA4054" w:rsidP="00CA4054">
            <w:pPr>
              <w:spacing w:line="240" w:lineRule="auto"/>
              <w:jc w:val="center"/>
              <w:rPr>
                <w:color w:val="000000"/>
                <w:sz w:val="24"/>
              </w:rPr>
            </w:pPr>
            <w:r w:rsidRPr="00CA4054">
              <w:rPr>
                <w:color w:val="000000"/>
                <w:sz w:val="24"/>
              </w:rPr>
              <w:t>0,094</w:t>
            </w:r>
          </w:p>
        </w:tc>
        <w:tc>
          <w:tcPr>
            <w:tcW w:w="2663" w:type="dxa"/>
            <w:shd w:val="clear" w:color="auto" w:fill="auto"/>
            <w:noWrap/>
            <w:vAlign w:val="bottom"/>
            <w:hideMark/>
          </w:tcPr>
          <w:p w14:paraId="60FEA670" w14:textId="77777777" w:rsidR="00CA4054" w:rsidRPr="00CA4054" w:rsidRDefault="00CA4054" w:rsidP="00CA4054">
            <w:pPr>
              <w:spacing w:line="240" w:lineRule="auto"/>
              <w:jc w:val="center"/>
              <w:rPr>
                <w:color w:val="000000"/>
                <w:sz w:val="24"/>
              </w:rPr>
            </w:pPr>
            <w:r w:rsidRPr="00CA4054">
              <w:rPr>
                <w:color w:val="000000"/>
                <w:sz w:val="24"/>
              </w:rPr>
              <w:t>0,038</w:t>
            </w:r>
          </w:p>
        </w:tc>
      </w:tr>
      <w:tr w:rsidR="00CA4054" w:rsidRPr="00CA4054" w14:paraId="00374706" w14:textId="77777777" w:rsidTr="00CA4054">
        <w:trPr>
          <w:trHeight w:val="310"/>
        </w:trPr>
        <w:tc>
          <w:tcPr>
            <w:tcW w:w="1820" w:type="dxa"/>
            <w:shd w:val="clear" w:color="auto" w:fill="auto"/>
            <w:noWrap/>
            <w:vAlign w:val="bottom"/>
            <w:hideMark/>
          </w:tcPr>
          <w:p w14:paraId="58656B7A" w14:textId="77777777" w:rsidR="00CA4054" w:rsidRPr="00CA4054" w:rsidRDefault="00CA4054" w:rsidP="00CA4054">
            <w:pPr>
              <w:spacing w:line="240" w:lineRule="auto"/>
              <w:jc w:val="center"/>
              <w:rPr>
                <w:color w:val="000000"/>
                <w:sz w:val="24"/>
              </w:rPr>
            </w:pPr>
            <w:r w:rsidRPr="00CA4054">
              <w:rPr>
                <w:color w:val="000000"/>
                <w:sz w:val="24"/>
              </w:rPr>
              <w:t>2019</w:t>
            </w:r>
          </w:p>
        </w:tc>
        <w:tc>
          <w:tcPr>
            <w:tcW w:w="2781" w:type="dxa"/>
            <w:shd w:val="clear" w:color="auto" w:fill="auto"/>
            <w:noWrap/>
            <w:vAlign w:val="bottom"/>
            <w:hideMark/>
          </w:tcPr>
          <w:p w14:paraId="45D90F8C" w14:textId="77777777" w:rsidR="00CA4054" w:rsidRPr="00CA4054" w:rsidRDefault="00CA4054" w:rsidP="00CA4054">
            <w:pPr>
              <w:spacing w:line="240" w:lineRule="auto"/>
              <w:jc w:val="center"/>
              <w:rPr>
                <w:b/>
                <w:bCs/>
                <w:color w:val="000000"/>
                <w:sz w:val="24"/>
              </w:rPr>
            </w:pPr>
            <w:r w:rsidRPr="00CA4054">
              <w:rPr>
                <w:b/>
                <w:bCs/>
                <w:color w:val="000000"/>
                <w:sz w:val="24"/>
              </w:rPr>
              <w:t>100,000</w:t>
            </w:r>
          </w:p>
        </w:tc>
        <w:tc>
          <w:tcPr>
            <w:tcW w:w="3035" w:type="dxa"/>
            <w:shd w:val="clear" w:color="auto" w:fill="auto"/>
            <w:noWrap/>
            <w:vAlign w:val="bottom"/>
            <w:hideMark/>
          </w:tcPr>
          <w:p w14:paraId="33363ABD" w14:textId="77777777" w:rsidR="00CA4054" w:rsidRPr="00CA4054" w:rsidRDefault="00CA4054" w:rsidP="00CA4054">
            <w:pPr>
              <w:spacing w:line="240" w:lineRule="auto"/>
              <w:jc w:val="center"/>
              <w:rPr>
                <w:color w:val="000000"/>
                <w:sz w:val="24"/>
              </w:rPr>
            </w:pPr>
            <w:r w:rsidRPr="00CA4054">
              <w:rPr>
                <w:color w:val="000000"/>
                <w:sz w:val="24"/>
              </w:rPr>
              <w:t>0,010</w:t>
            </w:r>
          </w:p>
        </w:tc>
        <w:tc>
          <w:tcPr>
            <w:tcW w:w="2442" w:type="dxa"/>
            <w:shd w:val="clear" w:color="auto" w:fill="auto"/>
            <w:noWrap/>
            <w:vAlign w:val="bottom"/>
            <w:hideMark/>
          </w:tcPr>
          <w:p w14:paraId="42782613" w14:textId="77777777" w:rsidR="00CA4054" w:rsidRPr="00CA4054" w:rsidRDefault="00CA4054" w:rsidP="00CA4054">
            <w:pPr>
              <w:spacing w:line="240" w:lineRule="auto"/>
              <w:jc w:val="center"/>
              <w:rPr>
                <w:color w:val="000000"/>
                <w:sz w:val="24"/>
              </w:rPr>
            </w:pPr>
            <w:r w:rsidRPr="00CA4054">
              <w:rPr>
                <w:color w:val="000000"/>
                <w:sz w:val="24"/>
              </w:rPr>
              <w:t>0,094</w:t>
            </w:r>
          </w:p>
        </w:tc>
        <w:tc>
          <w:tcPr>
            <w:tcW w:w="2663" w:type="dxa"/>
            <w:shd w:val="clear" w:color="auto" w:fill="auto"/>
            <w:noWrap/>
            <w:vAlign w:val="bottom"/>
            <w:hideMark/>
          </w:tcPr>
          <w:p w14:paraId="16597056" w14:textId="77777777" w:rsidR="00CA4054" w:rsidRPr="00CA4054" w:rsidRDefault="00CA4054" w:rsidP="00CA4054">
            <w:pPr>
              <w:spacing w:line="240" w:lineRule="auto"/>
              <w:jc w:val="center"/>
              <w:rPr>
                <w:color w:val="000000"/>
                <w:sz w:val="24"/>
              </w:rPr>
            </w:pPr>
            <w:r w:rsidRPr="00CA4054">
              <w:rPr>
                <w:color w:val="000000"/>
                <w:sz w:val="24"/>
              </w:rPr>
              <w:t>0,038</w:t>
            </w:r>
          </w:p>
        </w:tc>
      </w:tr>
      <w:tr w:rsidR="00CA4054" w:rsidRPr="00CA4054" w14:paraId="547266EE" w14:textId="77777777" w:rsidTr="00CA4054">
        <w:trPr>
          <w:trHeight w:val="310"/>
        </w:trPr>
        <w:tc>
          <w:tcPr>
            <w:tcW w:w="1820" w:type="dxa"/>
            <w:shd w:val="clear" w:color="auto" w:fill="auto"/>
            <w:noWrap/>
            <w:vAlign w:val="bottom"/>
            <w:hideMark/>
          </w:tcPr>
          <w:p w14:paraId="64D292E8" w14:textId="77777777" w:rsidR="00CA4054" w:rsidRPr="00CA4054" w:rsidRDefault="00CA4054" w:rsidP="00CA4054">
            <w:pPr>
              <w:spacing w:line="240" w:lineRule="auto"/>
              <w:jc w:val="center"/>
              <w:rPr>
                <w:color w:val="000000"/>
                <w:sz w:val="24"/>
              </w:rPr>
            </w:pPr>
            <w:r w:rsidRPr="00CA4054">
              <w:rPr>
                <w:color w:val="000000"/>
                <w:sz w:val="24"/>
              </w:rPr>
              <w:t>2020</w:t>
            </w:r>
          </w:p>
        </w:tc>
        <w:tc>
          <w:tcPr>
            <w:tcW w:w="2781" w:type="dxa"/>
            <w:shd w:val="clear" w:color="auto" w:fill="auto"/>
            <w:noWrap/>
            <w:vAlign w:val="bottom"/>
            <w:hideMark/>
          </w:tcPr>
          <w:p w14:paraId="7D5AAC63" w14:textId="77777777" w:rsidR="00CA4054" w:rsidRPr="00CA4054" w:rsidRDefault="00CA4054" w:rsidP="00CA4054">
            <w:pPr>
              <w:spacing w:line="240" w:lineRule="auto"/>
              <w:jc w:val="center"/>
              <w:rPr>
                <w:b/>
                <w:bCs/>
                <w:color w:val="000000"/>
                <w:sz w:val="24"/>
              </w:rPr>
            </w:pPr>
            <w:r w:rsidRPr="00CA4054">
              <w:rPr>
                <w:b/>
                <w:bCs/>
                <w:color w:val="000000"/>
                <w:sz w:val="24"/>
              </w:rPr>
              <w:t>100,000</w:t>
            </w:r>
          </w:p>
        </w:tc>
        <w:tc>
          <w:tcPr>
            <w:tcW w:w="3035" w:type="dxa"/>
            <w:shd w:val="clear" w:color="auto" w:fill="auto"/>
            <w:noWrap/>
            <w:vAlign w:val="bottom"/>
            <w:hideMark/>
          </w:tcPr>
          <w:p w14:paraId="1A945791" w14:textId="77777777" w:rsidR="00CA4054" w:rsidRPr="00CA4054" w:rsidRDefault="00CA4054" w:rsidP="00CA4054">
            <w:pPr>
              <w:spacing w:line="240" w:lineRule="auto"/>
              <w:jc w:val="center"/>
              <w:rPr>
                <w:color w:val="000000"/>
                <w:sz w:val="24"/>
              </w:rPr>
            </w:pPr>
            <w:r w:rsidRPr="00CA4054">
              <w:rPr>
                <w:color w:val="000000"/>
                <w:sz w:val="24"/>
              </w:rPr>
              <w:t>0,010</w:t>
            </w:r>
          </w:p>
        </w:tc>
        <w:tc>
          <w:tcPr>
            <w:tcW w:w="2442" w:type="dxa"/>
            <w:shd w:val="clear" w:color="auto" w:fill="auto"/>
            <w:noWrap/>
            <w:vAlign w:val="bottom"/>
            <w:hideMark/>
          </w:tcPr>
          <w:p w14:paraId="47F0040E" w14:textId="77777777" w:rsidR="00CA4054" w:rsidRPr="00CA4054" w:rsidRDefault="00CA4054" w:rsidP="00CA4054">
            <w:pPr>
              <w:spacing w:line="240" w:lineRule="auto"/>
              <w:jc w:val="center"/>
              <w:rPr>
                <w:color w:val="000000"/>
                <w:sz w:val="24"/>
              </w:rPr>
            </w:pPr>
            <w:r w:rsidRPr="00CA4054">
              <w:rPr>
                <w:color w:val="000000"/>
                <w:sz w:val="24"/>
              </w:rPr>
              <w:t>0,095</w:t>
            </w:r>
          </w:p>
        </w:tc>
        <w:tc>
          <w:tcPr>
            <w:tcW w:w="2663" w:type="dxa"/>
            <w:shd w:val="clear" w:color="auto" w:fill="auto"/>
            <w:noWrap/>
            <w:vAlign w:val="bottom"/>
            <w:hideMark/>
          </w:tcPr>
          <w:p w14:paraId="5DD877A2" w14:textId="77777777" w:rsidR="00CA4054" w:rsidRPr="00CA4054" w:rsidRDefault="00CA4054" w:rsidP="00CA4054">
            <w:pPr>
              <w:spacing w:line="240" w:lineRule="auto"/>
              <w:jc w:val="center"/>
              <w:rPr>
                <w:color w:val="000000"/>
                <w:sz w:val="24"/>
              </w:rPr>
            </w:pPr>
            <w:r w:rsidRPr="00CA4054">
              <w:rPr>
                <w:color w:val="000000"/>
                <w:sz w:val="24"/>
              </w:rPr>
              <w:t>0,038</w:t>
            </w:r>
          </w:p>
        </w:tc>
      </w:tr>
      <w:tr w:rsidR="00CA4054" w:rsidRPr="00CA4054" w14:paraId="3E4CA464" w14:textId="77777777" w:rsidTr="00CA4054">
        <w:trPr>
          <w:trHeight w:val="310"/>
        </w:trPr>
        <w:tc>
          <w:tcPr>
            <w:tcW w:w="1820" w:type="dxa"/>
            <w:shd w:val="clear" w:color="auto" w:fill="auto"/>
            <w:noWrap/>
            <w:vAlign w:val="bottom"/>
            <w:hideMark/>
          </w:tcPr>
          <w:p w14:paraId="0CA14373" w14:textId="77777777" w:rsidR="00CA4054" w:rsidRPr="00CA4054" w:rsidRDefault="00CA4054" w:rsidP="00CA4054">
            <w:pPr>
              <w:spacing w:line="240" w:lineRule="auto"/>
              <w:jc w:val="center"/>
              <w:rPr>
                <w:color w:val="000000"/>
                <w:sz w:val="24"/>
              </w:rPr>
            </w:pPr>
            <w:r w:rsidRPr="00CA4054">
              <w:rPr>
                <w:color w:val="000000"/>
                <w:sz w:val="24"/>
              </w:rPr>
              <w:t>2021</w:t>
            </w:r>
          </w:p>
        </w:tc>
        <w:tc>
          <w:tcPr>
            <w:tcW w:w="2781" w:type="dxa"/>
            <w:shd w:val="clear" w:color="auto" w:fill="auto"/>
            <w:noWrap/>
            <w:vAlign w:val="bottom"/>
            <w:hideMark/>
          </w:tcPr>
          <w:p w14:paraId="21A54C79" w14:textId="77777777" w:rsidR="00CA4054" w:rsidRPr="00CA4054" w:rsidRDefault="00CA4054" w:rsidP="00CA4054">
            <w:pPr>
              <w:spacing w:line="240" w:lineRule="auto"/>
              <w:jc w:val="center"/>
              <w:rPr>
                <w:b/>
                <w:bCs/>
                <w:color w:val="000000"/>
                <w:sz w:val="24"/>
              </w:rPr>
            </w:pPr>
            <w:r w:rsidRPr="00CA4054">
              <w:rPr>
                <w:b/>
                <w:bCs/>
                <w:color w:val="000000"/>
                <w:sz w:val="24"/>
              </w:rPr>
              <w:t>100,000</w:t>
            </w:r>
          </w:p>
        </w:tc>
        <w:tc>
          <w:tcPr>
            <w:tcW w:w="3035" w:type="dxa"/>
            <w:shd w:val="clear" w:color="auto" w:fill="auto"/>
            <w:noWrap/>
            <w:vAlign w:val="bottom"/>
            <w:hideMark/>
          </w:tcPr>
          <w:p w14:paraId="5D73928D" w14:textId="77777777" w:rsidR="00CA4054" w:rsidRPr="00CA4054" w:rsidRDefault="00CA4054" w:rsidP="00CA4054">
            <w:pPr>
              <w:spacing w:line="240" w:lineRule="auto"/>
              <w:jc w:val="center"/>
              <w:rPr>
                <w:color w:val="000000"/>
                <w:sz w:val="24"/>
              </w:rPr>
            </w:pPr>
            <w:r w:rsidRPr="00CA4054">
              <w:rPr>
                <w:color w:val="000000"/>
                <w:sz w:val="24"/>
              </w:rPr>
              <w:t>0,010</w:t>
            </w:r>
          </w:p>
        </w:tc>
        <w:tc>
          <w:tcPr>
            <w:tcW w:w="2442" w:type="dxa"/>
            <w:shd w:val="clear" w:color="auto" w:fill="auto"/>
            <w:noWrap/>
            <w:vAlign w:val="bottom"/>
            <w:hideMark/>
          </w:tcPr>
          <w:p w14:paraId="35CA07D6" w14:textId="77777777" w:rsidR="00CA4054" w:rsidRPr="00CA4054" w:rsidRDefault="00CA4054" w:rsidP="00CA4054">
            <w:pPr>
              <w:spacing w:line="240" w:lineRule="auto"/>
              <w:jc w:val="center"/>
              <w:rPr>
                <w:color w:val="000000"/>
                <w:sz w:val="24"/>
              </w:rPr>
            </w:pPr>
            <w:r w:rsidRPr="00CA4054">
              <w:rPr>
                <w:color w:val="000000"/>
                <w:sz w:val="24"/>
              </w:rPr>
              <w:t>0,095</w:t>
            </w:r>
          </w:p>
        </w:tc>
        <w:tc>
          <w:tcPr>
            <w:tcW w:w="2663" w:type="dxa"/>
            <w:shd w:val="clear" w:color="auto" w:fill="auto"/>
            <w:noWrap/>
            <w:vAlign w:val="bottom"/>
            <w:hideMark/>
          </w:tcPr>
          <w:p w14:paraId="229B63B4" w14:textId="77777777" w:rsidR="00CA4054" w:rsidRPr="00CA4054" w:rsidRDefault="00CA4054" w:rsidP="00CA4054">
            <w:pPr>
              <w:spacing w:line="240" w:lineRule="auto"/>
              <w:jc w:val="center"/>
              <w:rPr>
                <w:color w:val="000000"/>
                <w:sz w:val="24"/>
              </w:rPr>
            </w:pPr>
            <w:r w:rsidRPr="00CA4054">
              <w:rPr>
                <w:color w:val="000000"/>
                <w:sz w:val="24"/>
              </w:rPr>
              <w:t>0,038</w:t>
            </w:r>
          </w:p>
        </w:tc>
      </w:tr>
      <w:tr w:rsidR="00CA4054" w:rsidRPr="00CA4054" w14:paraId="18CB952D" w14:textId="77777777" w:rsidTr="00CA4054">
        <w:trPr>
          <w:trHeight w:val="310"/>
        </w:trPr>
        <w:tc>
          <w:tcPr>
            <w:tcW w:w="1820" w:type="dxa"/>
            <w:shd w:val="clear" w:color="auto" w:fill="auto"/>
            <w:noWrap/>
            <w:vAlign w:val="bottom"/>
            <w:hideMark/>
          </w:tcPr>
          <w:p w14:paraId="718B0169" w14:textId="77777777" w:rsidR="00CA4054" w:rsidRPr="00CA4054" w:rsidRDefault="00CA4054" w:rsidP="00CA4054">
            <w:pPr>
              <w:spacing w:line="240" w:lineRule="auto"/>
              <w:jc w:val="center"/>
              <w:rPr>
                <w:color w:val="000000"/>
                <w:sz w:val="24"/>
              </w:rPr>
            </w:pPr>
            <w:r w:rsidRPr="00CA4054">
              <w:rPr>
                <w:color w:val="000000"/>
                <w:sz w:val="24"/>
              </w:rPr>
              <w:t>2022</w:t>
            </w:r>
          </w:p>
        </w:tc>
        <w:tc>
          <w:tcPr>
            <w:tcW w:w="2781" w:type="dxa"/>
            <w:shd w:val="clear" w:color="auto" w:fill="auto"/>
            <w:noWrap/>
            <w:vAlign w:val="bottom"/>
            <w:hideMark/>
          </w:tcPr>
          <w:p w14:paraId="7CC2105A" w14:textId="77777777" w:rsidR="00CA4054" w:rsidRPr="00CA4054" w:rsidRDefault="00CA4054" w:rsidP="00CA4054">
            <w:pPr>
              <w:spacing w:line="240" w:lineRule="auto"/>
              <w:jc w:val="center"/>
              <w:rPr>
                <w:b/>
                <w:bCs/>
                <w:color w:val="000000"/>
                <w:sz w:val="24"/>
              </w:rPr>
            </w:pPr>
            <w:r w:rsidRPr="00CA4054">
              <w:rPr>
                <w:b/>
                <w:bCs/>
                <w:color w:val="000000"/>
                <w:sz w:val="24"/>
              </w:rPr>
              <w:t>100,000</w:t>
            </w:r>
          </w:p>
        </w:tc>
        <w:tc>
          <w:tcPr>
            <w:tcW w:w="3035" w:type="dxa"/>
            <w:shd w:val="clear" w:color="auto" w:fill="auto"/>
            <w:noWrap/>
            <w:vAlign w:val="bottom"/>
            <w:hideMark/>
          </w:tcPr>
          <w:p w14:paraId="3BFA4C99" w14:textId="77777777" w:rsidR="00CA4054" w:rsidRPr="00CA4054" w:rsidRDefault="00CA4054" w:rsidP="00CA4054">
            <w:pPr>
              <w:spacing w:line="240" w:lineRule="auto"/>
              <w:jc w:val="center"/>
              <w:rPr>
                <w:color w:val="000000"/>
                <w:sz w:val="24"/>
              </w:rPr>
            </w:pPr>
            <w:r w:rsidRPr="00CA4054">
              <w:rPr>
                <w:color w:val="000000"/>
                <w:sz w:val="24"/>
              </w:rPr>
              <w:t>0,010</w:t>
            </w:r>
          </w:p>
        </w:tc>
        <w:tc>
          <w:tcPr>
            <w:tcW w:w="2442" w:type="dxa"/>
            <w:shd w:val="clear" w:color="auto" w:fill="auto"/>
            <w:noWrap/>
            <w:vAlign w:val="bottom"/>
            <w:hideMark/>
          </w:tcPr>
          <w:p w14:paraId="0C5965D2" w14:textId="77777777" w:rsidR="00CA4054" w:rsidRPr="00CA4054" w:rsidRDefault="00CA4054" w:rsidP="00CA4054">
            <w:pPr>
              <w:spacing w:line="240" w:lineRule="auto"/>
              <w:jc w:val="center"/>
              <w:rPr>
                <w:color w:val="000000"/>
                <w:sz w:val="24"/>
              </w:rPr>
            </w:pPr>
            <w:r w:rsidRPr="00CA4054">
              <w:rPr>
                <w:color w:val="000000"/>
                <w:sz w:val="24"/>
              </w:rPr>
              <w:t>0,095</w:t>
            </w:r>
          </w:p>
        </w:tc>
        <w:tc>
          <w:tcPr>
            <w:tcW w:w="2663" w:type="dxa"/>
            <w:shd w:val="clear" w:color="auto" w:fill="auto"/>
            <w:noWrap/>
            <w:vAlign w:val="bottom"/>
            <w:hideMark/>
          </w:tcPr>
          <w:p w14:paraId="5CA3F3C4" w14:textId="77777777" w:rsidR="00CA4054" w:rsidRPr="00CA4054" w:rsidRDefault="00CA4054" w:rsidP="00CA4054">
            <w:pPr>
              <w:spacing w:line="240" w:lineRule="auto"/>
              <w:jc w:val="center"/>
              <w:rPr>
                <w:color w:val="000000"/>
                <w:sz w:val="24"/>
              </w:rPr>
            </w:pPr>
            <w:r w:rsidRPr="00CA4054">
              <w:rPr>
                <w:color w:val="000000"/>
                <w:sz w:val="24"/>
              </w:rPr>
              <w:t>0,038</w:t>
            </w:r>
          </w:p>
        </w:tc>
      </w:tr>
      <w:tr w:rsidR="00CA4054" w:rsidRPr="00CA4054" w14:paraId="152FF984" w14:textId="77777777" w:rsidTr="00CA4054">
        <w:trPr>
          <w:trHeight w:val="310"/>
        </w:trPr>
        <w:tc>
          <w:tcPr>
            <w:tcW w:w="1820" w:type="dxa"/>
            <w:shd w:val="clear" w:color="auto" w:fill="auto"/>
            <w:noWrap/>
            <w:vAlign w:val="bottom"/>
            <w:hideMark/>
          </w:tcPr>
          <w:p w14:paraId="43E9D9AD" w14:textId="77777777" w:rsidR="00CA4054" w:rsidRPr="00CA4054" w:rsidRDefault="00CA4054" w:rsidP="00CA4054">
            <w:pPr>
              <w:spacing w:line="240" w:lineRule="auto"/>
              <w:jc w:val="center"/>
              <w:rPr>
                <w:color w:val="000000"/>
                <w:sz w:val="24"/>
              </w:rPr>
            </w:pPr>
            <w:r w:rsidRPr="00CA4054">
              <w:rPr>
                <w:color w:val="000000"/>
                <w:sz w:val="24"/>
              </w:rPr>
              <w:t>2023</w:t>
            </w:r>
          </w:p>
        </w:tc>
        <w:tc>
          <w:tcPr>
            <w:tcW w:w="2781" w:type="dxa"/>
            <w:shd w:val="clear" w:color="auto" w:fill="auto"/>
            <w:noWrap/>
            <w:vAlign w:val="bottom"/>
            <w:hideMark/>
          </w:tcPr>
          <w:p w14:paraId="7D50ACFE" w14:textId="77777777" w:rsidR="00CA4054" w:rsidRPr="00CA4054" w:rsidRDefault="00CA4054" w:rsidP="00CA4054">
            <w:pPr>
              <w:spacing w:line="240" w:lineRule="auto"/>
              <w:jc w:val="center"/>
              <w:rPr>
                <w:b/>
                <w:bCs/>
                <w:color w:val="000000"/>
                <w:sz w:val="24"/>
              </w:rPr>
            </w:pPr>
            <w:r w:rsidRPr="00CA4054">
              <w:rPr>
                <w:b/>
                <w:bCs/>
                <w:color w:val="000000"/>
                <w:sz w:val="24"/>
              </w:rPr>
              <w:t>100,000</w:t>
            </w:r>
          </w:p>
        </w:tc>
        <w:tc>
          <w:tcPr>
            <w:tcW w:w="3035" w:type="dxa"/>
            <w:shd w:val="clear" w:color="auto" w:fill="auto"/>
            <w:noWrap/>
            <w:vAlign w:val="bottom"/>
            <w:hideMark/>
          </w:tcPr>
          <w:p w14:paraId="1B0982BD" w14:textId="77777777" w:rsidR="00CA4054" w:rsidRPr="00CA4054" w:rsidRDefault="00CA4054" w:rsidP="00CA4054">
            <w:pPr>
              <w:spacing w:line="240" w:lineRule="auto"/>
              <w:jc w:val="center"/>
              <w:rPr>
                <w:color w:val="000000"/>
                <w:sz w:val="24"/>
              </w:rPr>
            </w:pPr>
            <w:r w:rsidRPr="00CA4054">
              <w:rPr>
                <w:color w:val="000000"/>
                <w:sz w:val="24"/>
              </w:rPr>
              <w:t>0,010</w:t>
            </w:r>
          </w:p>
        </w:tc>
        <w:tc>
          <w:tcPr>
            <w:tcW w:w="2442" w:type="dxa"/>
            <w:shd w:val="clear" w:color="auto" w:fill="auto"/>
            <w:noWrap/>
            <w:vAlign w:val="bottom"/>
            <w:hideMark/>
          </w:tcPr>
          <w:p w14:paraId="56E946E1" w14:textId="77777777" w:rsidR="00CA4054" w:rsidRPr="00CA4054" w:rsidRDefault="00CA4054" w:rsidP="00CA4054">
            <w:pPr>
              <w:spacing w:line="240" w:lineRule="auto"/>
              <w:jc w:val="center"/>
              <w:rPr>
                <w:color w:val="000000"/>
                <w:sz w:val="24"/>
              </w:rPr>
            </w:pPr>
            <w:r w:rsidRPr="00CA4054">
              <w:rPr>
                <w:color w:val="000000"/>
                <w:sz w:val="24"/>
              </w:rPr>
              <w:t>0,095</w:t>
            </w:r>
          </w:p>
        </w:tc>
        <w:tc>
          <w:tcPr>
            <w:tcW w:w="2663" w:type="dxa"/>
            <w:shd w:val="clear" w:color="auto" w:fill="auto"/>
            <w:noWrap/>
            <w:vAlign w:val="bottom"/>
            <w:hideMark/>
          </w:tcPr>
          <w:p w14:paraId="4E5104BF" w14:textId="77777777" w:rsidR="00CA4054" w:rsidRPr="00CA4054" w:rsidRDefault="00CA4054" w:rsidP="00CA4054">
            <w:pPr>
              <w:spacing w:line="240" w:lineRule="auto"/>
              <w:jc w:val="center"/>
              <w:rPr>
                <w:color w:val="000000"/>
                <w:sz w:val="24"/>
              </w:rPr>
            </w:pPr>
            <w:r w:rsidRPr="00CA4054">
              <w:rPr>
                <w:color w:val="000000"/>
                <w:sz w:val="24"/>
              </w:rPr>
              <w:t>0,038</w:t>
            </w:r>
          </w:p>
        </w:tc>
      </w:tr>
    </w:tbl>
    <w:p w14:paraId="5A34AAA4" w14:textId="64BF2812" w:rsidR="00CA4054" w:rsidRDefault="00CA4054" w:rsidP="00CA4054">
      <w:pPr>
        <w:jc w:val="right"/>
      </w:pPr>
    </w:p>
    <w:p w14:paraId="14711F66" w14:textId="52CE42E7" w:rsidR="00CA4054" w:rsidRDefault="00CA4054" w:rsidP="00CA4054">
      <w:pPr>
        <w:jc w:val="right"/>
      </w:pPr>
    </w:p>
    <w:p w14:paraId="4DE97042" w14:textId="0F8473BD" w:rsidR="00CA4054" w:rsidRDefault="00CA4054" w:rsidP="00CA4054">
      <w:pPr>
        <w:jc w:val="right"/>
      </w:pPr>
    </w:p>
    <w:p w14:paraId="6758D261" w14:textId="558BC055" w:rsidR="00CA4054" w:rsidRDefault="00CA4054" w:rsidP="00CA4054">
      <w:pPr>
        <w:jc w:val="right"/>
      </w:pPr>
    </w:p>
    <w:p w14:paraId="6D5E68B3" w14:textId="481C8194" w:rsidR="00CA4054" w:rsidRDefault="00CA4054" w:rsidP="00CA4054">
      <w:pPr>
        <w:jc w:val="right"/>
      </w:pPr>
      <w:r>
        <w:lastRenderedPageBreak/>
        <w:t>Приложение 9</w:t>
      </w:r>
    </w:p>
    <w:p w14:paraId="08A3D9BE" w14:textId="6166400D" w:rsidR="00CA4054" w:rsidRDefault="00CA4054" w:rsidP="00CA4054">
      <w:pPr>
        <w:jc w:val="center"/>
      </w:pPr>
      <w:proofErr w:type="spellStart"/>
      <w:r>
        <w:t>Сонаправленность</w:t>
      </w:r>
      <w:proofErr w:type="spellEnd"/>
      <w:r>
        <w:t xml:space="preserve"> изменений в численности населения происходящих в Российской Федерации, федеральных округах и исследуемых регионах</w:t>
      </w:r>
      <w:r w:rsidR="003C7B50">
        <w:t xml:space="preserve">, 1 – </w:t>
      </w:r>
      <w:proofErr w:type="spellStart"/>
      <w:r w:rsidR="003C7B50">
        <w:t>сонаправлены</w:t>
      </w:r>
      <w:proofErr w:type="spellEnd"/>
      <w:r w:rsidR="003C7B50">
        <w:t xml:space="preserve">, 0 </w:t>
      </w:r>
      <w:r w:rsidR="003C7B50">
        <w:t>–</w:t>
      </w:r>
      <w:r w:rsidR="003C7B50">
        <w:t xml:space="preserve"> противоположны </w:t>
      </w:r>
    </w:p>
    <w:tbl>
      <w:tblPr>
        <w:tblW w:w="5000" w:type="pct"/>
        <w:tblLook w:val="04A0" w:firstRow="1" w:lastRow="0" w:firstColumn="1" w:lastColumn="0" w:noHBand="0" w:noVBand="1"/>
      </w:tblPr>
      <w:tblGrid>
        <w:gridCol w:w="1090"/>
        <w:gridCol w:w="1813"/>
        <w:gridCol w:w="2157"/>
        <w:gridCol w:w="1979"/>
        <w:gridCol w:w="2096"/>
        <w:gridCol w:w="1592"/>
        <w:gridCol w:w="2096"/>
        <w:gridCol w:w="1737"/>
      </w:tblGrid>
      <w:tr w:rsidR="00CA4054" w:rsidRPr="00CA4054" w14:paraId="73361912" w14:textId="77777777" w:rsidTr="00CA4054">
        <w:trPr>
          <w:trHeight w:val="310"/>
        </w:trPr>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BE481A" w14:textId="77777777" w:rsidR="00CA4054" w:rsidRPr="00CA4054" w:rsidRDefault="00CA4054" w:rsidP="00CA4054">
            <w:pPr>
              <w:spacing w:line="240" w:lineRule="auto"/>
              <w:jc w:val="left"/>
              <w:rPr>
                <w:color w:val="000000"/>
                <w:sz w:val="24"/>
              </w:rPr>
            </w:pPr>
            <w:r w:rsidRPr="00CA4054">
              <w:rPr>
                <w:color w:val="000000"/>
                <w:sz w:val="24"/>
              </w:rPr>
              <w:t> </w:t>
            </w:r>
          </w:p>
        </w:tc>
        <w:tc>
          <w:tcPr>
            <w:tcW w:w="1175" w:type="dxa"/>
            <w:tcBorders>
              <w:top w:val="single" w:sz="4" w:space="0" w:color="auto"/>
              <w:left w:val="nil"/>
              <w:bottom w:val="single" w:sz="4" w:space="0" w:color="auto"/>
              <w:right w:val="single" w:sz="4" w:space="0" w:color="auto"/>
            </w:tcBorders>
            <w:shd w:val="clear" w:color="auto" w:fill="auto"/>
            <w:noWrap/>
            <w:vAlign w:val="bottom"/>
            <w:hideMark/>
          </w:tcPr>
          <w:p w14:paraId="7DE0F06C" w14:textId="77777777" w:rsidR="00CA4054" w:rsidRPr="00CA4054" w:rsidRDefault="00CA4054" w:rsidP="00CA4054">
            <w:pPr>
              <w:spacing w:line="240" w:lineRule="auto"/>
              <w:jc w:val="left"/>
              <w:rPr>
                <w:b/>
                <w:bCs/>
                <w:color w:val="000000"/>
                <w:sz w:val="24"/>
              </w:rPr>
            </w:pPr>
            <w:r w:rsidRPr="00CA4054">
              <w:rPr>
                <w:b/>
                <w:bCs/>
                <w:color w:val="000000"/>
                <w:sz w:val="24"/>
              </w:rPr>
              <w:t>Российская Федерация</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14:paraId="39745D7D" w14:textId="77777777" w:rsidR="00CA4054" w:rsidRPr="00CA4054" w:rsidRDefault="00CA4054" w:rsidP="00CA4054">
            <w:pPr>
              <w:spacing w:line="240" w:lineRule="auto"/>
              <w:jc w:val="center"/>
              <w:rPr>
                <w:b/>
                <w:bCs/>
                <w:color w:val="000000"/>
                <w:sz w:val="24"/>
              </w:rPr>
            </w:pPr>
            <w:r w:rsidRPr="00CA4054">
              <w:rPr>
                <w:b/>
                <w:bCs/>
                <w:color w:val="000000"/>
                <w:sz w:val="24"/>
              </w:rPr>
              <w:t>Центральный федеральный округ</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14:paraId="403360CC" w14:textId="77777777" w:rsidR="00CA4054" w:rsidRPr="00CA4054" w:rsidRDefault="00CA4054" w:rsidP="00CA4054">
            <w:pPr>
              <w:spacing w:line="240" w:lineRule="auto"/>
              <w:jc w:val="left"/>
              <w:rPr>
                <w:color w:val="000000"/>
                <w:sz w:val="24"/>
              </w:rPr>
            </w:pPr>
            <w:r w:rsidRPr="00CA4054">
              <w:rPr>
                <w:color w:val="000000"/>
                <w:sz w:val="24"/>
              </w:rPr>
              <w:t>Белгородская область</w:t>
            </w:r>
          </w:p>
        </w:tc>
        <w:tc>
          <w:tcPr>
            <w:tcW w:w="1384" w:type="dxa"/>
            <w:tcBorders>
              <w:top w:val="single" w:sz="4" w:space="0" w:color="auto"/>
              <w:left w:val="nil"/>
              <w:bottom w:val="single" w:sz="4" w:space="0" w:color="auto"/>
              <w:right w:val="single" w:sz="4" w:space="0" w:color="auto"/>
            </w:tcBorders>
            <w:shd w:val="clear" w:color="auto" w:fill="auto"/>
            <w:noWrap/>
            <w:vAlign w:val="bottom"/>
            <w:hideMark/>
          </w:tcPr>
          <w:p w14:paraId="0E154A87" w14:textId="77777777" w:rsidR="00CA4054" w:rsidRPr="00CA4054" w:rsidRDefault="00CA4054" w:rsidP="00CA4054">
            <w:pPr>
              <w:spacing w:line="240" w:lineRule="auto"/>
              <w:jc w:val="center"/>
              <w:rPr>
                <w:b/>
                <w:bCs/>
                <w:color w:val="000000"/>
                <w:sz w:val="24"/>
              </w:rPr>
            </w:pPr>
            <w:r w:rsidRPr="00CA4054">
              <w:rPr>
                <w:b/>
                <w:bCs/>
                <w:color w:val="000000"/>
                <w:sz w:val="24"/>
              </w:rPr>
              <w:t>Северо-Западный федеральный округ</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14:paraId="61D8DD68" w14:textId="77777777" w:rsidR="00CA4054" w:rsidRPr="00CA4054" w:rsidRDefault="00CA4054" w:rsidP="00CA4054">
            <w:pPr>
              <w:spacing w:line="240" w:lineRule="auto"/>
              <w:jc w:val="left"/>
              <w:rPr>
                <w:color w:val="000000"/>
                <w:sz w:val="24"/>
              </w:rPr>
            </w:pPr>
            <w:r w:rsidRPr="00CA4054">
              <w:rPr>
                <w:color w:val="000000"/>
                <w:sz w:val="24"/>
              </w:rPr>
              <w:t>г. Санкт-Петербург</w:t>
            </w:r>
          </w:p>
        </w:tc>
        <w:tc>
          <w:tcPr>
            <w:tcW w:w="1384" w:type="dxa"/>
            <w:tcBorders>
              <w:top w:val="single" w:sz="4" w:space="0" w:color="auto"/>
              <w:left w:val="nil"/>
              <w:bottom w:val="single" w:sz="4" w:space="0" w:color="auto"/>
              <w:right w:val="single" w:sz="4" w:space="0" w:color="auto"/>
            </w:tcBorders>
            <w:shd w:val="clear" w:color="auto" w:fill="auto"/>
            <w:noWrap/>
            <w:vAlign w:val="bottom"/>
            <w:hideMark/>
          </w:tcPr>
          <w:p w14:paraId="57B2B9BE" w14:textId="77777777" w:rsidR="00CA4054" w:rsidRPr="00CA4054" w:rsidRDefault="00CA4054" w:rsidP="00CA4054">
            <w:pPr>
              <w:spacing w:line="240" w:lineRule="auto"/>
              <w:jc w:val="center"/>
              <w:rPr>
                <w:b/>
                <w:bCs/>
                <w:color w:val="000000"/>
                <w:sz w:val="24"/>
              </w:rPr>
            </w:pPr>
            <w:r w:rsidRPr="00CA4054">
              <w:rPr>
                <w:b/>
                <w:bCs/>
                <w:color w:val="000000"/>
                <w:sz w:val="24"/>
              </w:rPr>
              <w:t>Северо-Кавказский федеральный округ</w:t>
            </w:r>
          </w:p>
        </w:tc>
        <w:tc>
          <w:tcPr>
            <w:tcW w:w="1118" w:type="dxa"/>
            <w:tcBorders>
              <w:top w:val="single" w:sz="4" w:space="0" w:color="auto"/>
              <w:left w:val="nil"/>
              <w:bottom w:val="single" w:sz="4" w:space="0" w:color="auto"/>
              <w:right w:val="single" w:sz="4" w:space="0" w:color="auto"/>
            </w:tcBorders>
            <w:shd w:val="clear" w:color="auto" w:fill="auto"/>
            <w:noWrap/>
            <w:vAlign w:val="bottom"/>
            <w:hideMark/>
          </w:tcPr>
          <w:p w14:paraId="7E8C9B7D" w14:textId="77777777" w:rsidR="00CA4054" w:rsidRPr="00CA4054" w:rsidRDefault="00CA4054" w:rsidP="00CA4054">
            <w:pPr>
              <w:spacing w:line="240" w:lineRule="auto"/>
              <w:jc w:val="left"/>
              <w:rPr>
                <w:color w:val="000000"/>
                <w:sz w:val="24"/>
              </w:rPr>
            </w:pPr>
            <w:r w:rsidRPr="00CA4054">
              <w:rPr>
                <w:color w:val="000000"/>
                <w:sz w:val="24"/>
              </w:rPr>
              <w:t>Республика Северная Осетия – Алания</w:t>
            </w:r>
          </w:p>
        </w:tc>
      </w:tr>
      <w:tr w:rsidR="00CA4054" w:rsidRPr="00CA4054" w14:paraId="3427502B" w14:textId="77777777" w:rsidTr="00CA4054">
        <w:trPr>
          <w:trHeight w:val="310"/>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14:paraId="7D6CC1BE" w14:textId="77777777" w:rsidR="00CA4054" w:rsidRPr="00CA4054" w:rsidRDefault="00CA4054" w:rsidP="003C7B50">
            <w:pPr>
              <w:spacing w:line="240" w:lineRule="auto"/>
              <w:jc w:val="center"/>
              <w:rPr>
                <w:color w:val="000000"/>
                <w:sz w:val="24"/>
              </w:rPr>
            </w:pPr>
            <w:r w:rsidRPr="00CA4054">
              <w:rPr>
                <w:color w:val="000000"/>
                <w:sz w:val="24"/>
              </w:rPr>
              <w:t>2006</w:t>
            </w:r>
          </w:p>
        </w:tc>
        <w:tc>
          <w:tcPr>
            <w:tcW w:w="1175" w:type="dxa"/>
            <w:tcBorders>
              <w:top w:val="nil"/>
              <w:left w:val="nil"/>
              <w:bottom w:val="single" w:sz="4" w:space="0" w:color="auto"/>
              <w:right w:val="single" w:sz="4" w:space="0" w:color="auto"/>
            </w:tcBorders>
            <w:shd w:val="clear" w:color="auto" w:fill="auto"/>
            <w:noWrap/>
            <w:vAlign w:val="bottom"/>
            <w:hideMark/>
          </w:tcPr>
          <w:p w14:paraId="5051A01E" w14:textId="77777777" w:rsidR="00CA4054" w:rsidRPr="00CA4054" w:rsidRDefault="00CA4054" w:rsidP="003C7B50">
            <w:pPr>
              <w:spacing w:line="240" w:lineRule="auto"/>
              <w:jc w:val="center"/>
              <w:rPr>
                <w:b/>
                <w:bCs/>
                <w:color w:val="000000"/>
                <w:sz w:val="24"/>
              </w:rPr>
            </w:pPr>
            <w:r w:rsidRPr="00CA4054">
              <w:rPr>
                <w:b/>
                <w:bCs/>
                <w:color w:val="000000"/>
                <w:sz w:val="24"/>
              </w:rPr>
              <w:t>-373,9</w:t>
            </w:r>
          </w:p>
        </w:tc>
        <w:tc>
          <w:tcPr>
            <w:tcW w:w="1429" w:type="dxa"/>
            <w:tcBorders>
              <w:top w:val="nil"/>
              <w:left w:val="nil"/>
              <w:bottom w:val="single" w:sz="4" w:space="0" w:color="auto"/>
              <w:right w:val="single" w:sz="4" w:space="0" w:color="auto"/>
            </w:tcBorders>
            <w:shd w:val="clear" w:color="auto" w:fill="auto"/>
            <w:noWrap/>
            <w:vAlign w:val="bottom"/>
            <w:hideMark/>
          </w:tcPr>
          <w:p w14:paraId="66786FBE"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297" w:type="dxa"/>
            <w:tcBorders>
              <w:top w:val="nil"/>
              <w:left w:val="nil"/>
              <w:bottom w:val="single" w:sz="4" w:space="0" w:color="auto"/>
              <w:right w:val="single" w:sz="4" w:space="0" w:color="auto"/>
            </w:tcBorders>
            <w:shd w:val="clear" w:color="auto" w:fill="auto"/>
            <w:noWrap/>
            <w:vAlign w:val="bottom"/>
            <w:hideMark/>
          </w:tcPr>
          <w:p w14:paraId="3563CBDA"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50903F63"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011" w:type="dxa"/>
            <w:tcBorders>
              <w:top w:val="nil"/>
              <w:left w:val="nil"/>
              <w:bottom w:val="single" w:sz="4" w:space="0" w:color="auto"/>
              <w:right w:val="single" w:sz="4" w:space="0" w:color="auto"/>
            </w:tcBorders>
            <w:shd w:val="clear" w:color="auto" w:fill="auto"/>
            <w:noWrap/>
            <w:vAlign w:val="bottom"/>
            <w:hideMark/>
          </w:tcPr>
          <w:p w14:paraId="48DCA6F6"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53FDF7B8"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118" w:type="dxa"/>
            <w:tcBorders>
              <w:top w:val="nil"/>
              <w:left w:val="nil"/>
              <w:bottom w:val="single" w:sz="4" w:space="0" w:color="auto"/>
              <w:right w:val="single" w:sz="4" w:space="0" w:color="auto"/>
            </w:tcBorders>
            <w:shd w:val="clear" w:color="auto" w:fill="auto"/>
            <w:noWrap/>
            <w:vAlign w:val="bottom"/>
            <w:hideMark/>
          </w:tcPr>
          <w:p w14:paraId="51152B34" w14:textId="77777777" w:rsidR="00CA4054" w:rsidRPr="00CA4054" w:rsidRDefault="00CA4054" w:rsidP="003C7B50">
            <w:pPr>
              <w:spacing w:line="240" w:lineRule="auto"/>
              <w:jc w:val="center"/>
              <w:rPr>
                <w:color w:val="000000"/>
                <w:sz w:val="24"/>
              </w:rPr>
            </w:pPr>
            <w:r w:rsidRPr="00CA4054">
              <w:rPr>
                <w:color w:val="000000"/>
                <w:sz w:val="24"/>
              </w:rPr>
              <w:t>1</w:t>
            </w:r>
          </w:p>
        </w:tc>
      </w:tr>
      <w:tr w:rsidR="00CA4054" w:rsidRPr="00CA4054" w14:paraId="0D63F59C" w14:textId="77777777" w:rsidTr="00CA4054">
        <w:trPr>
          <w:trHeight w:val="310"/>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14:paraId="633B5923" w14:textId="77777777" w:rsidR="00CA4054" w:rsidRPr="00CA4054" w:rsidRDefault="00CA4054" w:rsidP="003C7B50">
            <w:pPr>
              <w:spacing w:line="240" w:lineRule="auto"/>
              <w:jc w:val="center"/>
              <w:rPr>
                <w:color w:val="000000"/>
                <w:sz w:val="24"/>
              </w:rPr>
            </w:pPr>
            <w:r w:rsidRPr="00CA4054">
              <w:rPr>
                <w:color w:val="000000"/>
                <w:sz w:val="24"/>
              </w:rPr>
              <w:t>2007</w:t>
            </w:r>
          </w:p>
        </w:tc>
        <w:tc>
          <w:tcPr>
            <w:tcW w:w="1175" w:type="dxa"/>
            <w:tcBorders>
              <w:top w:val="nil"/>
              <w:left w:val="nil"/>
              <w:bottom w:val="single" w:sz="4" w:space="0" w:color="auto"/>
              <w:right w:val="single" w:sz="4" w:space="0" w:color="auto"/>
            </w:tcBorders>
            <w:shd w:val="clear" w:color="auto" w:fill="auto"/>
            <w:noWrap/>
            <w:vAlign w:val="bottom"/>
            <w:hideMark/>
          </w:tcPr>
          <w:p w14:paraId="76D7738C" w14:textId="77777777" w:rsidR="00CA4054" w:rsidRPr="00CA4054" w:rsidRDefault="00CA4054" w:rsidP="003C7B50">
            <w:pPr>
              <w:spacing w:line="240" w:lineRule="auto"/>
              <w:jc w:val="center"/>
              <w:rPr>
                <w:b/>
                <w:bCs/>
                <w:color w:val="000000"/>
                <w:sz w:val="24"/>
              </w:rPr>
            </w:pPr>
            <w:r w:rsidRPr="00CA4054">
              <w:rPr>
                <w:b/>
                <w:bCs/>
                <w:color w:val="000000"/>
                <w:sz w:val="24"/>
              </w:rPr>
              <w:t>-115,2</w:t>
            </w:r>
          </w:p>
        </w:tc>
        <w:tc>
          <w:tcPr>
            <w:tcW w:w="1429" w:type="dxa"/>
            <w:tcBorders>
              <w:top w:val="nil"/>
              <w:left w:val="nil"/>
              <w:bottom w:val="single" w:sz="4" w:space="0" w:color="auto"/>
              <w:right w:val="single" w:sz="4" w:space="0" w:color="auto"/>
            </w:tcBorders>
            <w:shd w:val="clear" w:color="auto" w:fill="auto"/>
            <w:noWrap/>
            <w:vAlign w:val="bottom"/>
            <w:hideMark/>
          </w:tcPr>
          <w:p w14:paraId="4278A7E9" w14:textId="77777777" w:rsidR="00CA4054" w:rsidRPr="00CA4054" w:rsidRDefault="00CA4054" w:rsidP="003C7B50">
            <w:pPr>
              <w:spacing w:line="240" w:lineRule="auto"/>
              <w:jc w:val="center"/>
              <w:rPr>
                <w:b/>
                <w:bCs/>
                <w:color w:val="000000"/>
                <w:sz w:val="24"/>
              </w:rPr>
            </w:pPr>
            <w:r w:rsidRPr="00CA4054">
              <w:rPr>
                <w:b/>
                <w:bCs/>
                <w:color w:val="000000"/>
                <w:sz w:val="24"/>
              </w:rPr>
              <w:t>0</w:t>
            </w:r>
          </w:p>
        </w:tc>
        <w:tc>
          <w:tcPr>
            <w:tcW w:w="1297" w:type="dxa"/>
            <w:tcBorders>
              <w:top w:val="nil"/>
              <w:left w:val="nil"/>
              <w:bottom w:val="single" w:sz="4" w:space="0" w:color="auto"/>
              <w:right w:val="single" w:sz="4" w:space="0" w:color="auto"/>
            </w:tcBorders>
            <w:shd w:val="clear" w:color="auto" w:fill="auto"/>
            <w:noWrap/>
            <w:vAlign w:val="bottom"/>
            <w:hideMark/>
          </w:tcPr>
          <w:p w14:paraId="29CE7EC5" w14:textId="77777777" w:rsidR="00CA4054" w:rsidRPr="00CA4054" w:rsidRDefault="00CA4054" w:rsidP="003C7B50">
            <w:pPr>
              <w:spacing w:line="240" w:lineRule="auto"/>
              <w:jc w:val="center"/>
              <w:rPr>
                <w:color w:val="000000"/>
                <w:sz w:val="24"/>
              </w:rPr>
            </w:pPr>
            <w:r w:rsidRPr="00CA4054">
              <w:rPr>
                <w:color w:val="000000"/>
                <w:sz w:val="24"/>
              </w:rPr>
              <w:t>0</w:t>
            </w:r>
          </w:p>
        </w:tc>
        <w:tc>
          <w:tcPr>
            <w:tcW w:w="1384" w:type="dxa"/>
            <w:tcBorders>
              <w:top w:val="nil"/>
              <w:left w:val="nil"/>
              <w:bottom w:val="single" w:sz="4" w:space="0" w:color="auto"/>
              <w:right w:val="single" w:sz="4" w:space="0" w:color="auto"/>
            </w:tcBorders>
            <w:shd w:val="clear" w:color="auto" w:fill="auto"/>
            <w:noWrap/>
            <w:vAlign w:val="bottom"/>
            <w:hideMark/>
          </w:tcPr>
          <w:p w14:paraId="71E21F55"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011" w:type="dxa"/>
            <w:tcBorders>
              <w:top w:val="nil"/>
              <w:left w:val="nil"/>
              <w:bottom w:val="single" w:sz="4" w:space="0" w:color="auto"/>
              <w:right w:val="single" w:sz="4" w:space="0" w:color="auto"/>
            </w:tcBorders>
            <w:shd w:val="clear" w:color="auto" w:fill="auto"/>
            <w:noWrap/>
            <w:vAlign w:val="bottom"/>
            <w:hideMark/>
          </w:tcPr>
          <w:p w14:paraId="0AD902EF" w14:textId="77777777" w:rsidR="00CA4054" w:rsidRPr="00CA4054" w:rsidRDefault="00CA4054" w:rsidP="003C7B50">
            <w:pPr>
              <w:spacing w:line="240" w:lineRule="auto"/>
              <w:jc w:val="center"/>
              <w:rPr>
                <w:color w:val="000000"/>
                <w:sz w:val="24"/>
              </w:rPr>
            </w:pPr>
            <w:r w:rsidRPr="00CA4054">
              <w:rPr>
                <w:color w:val="000000"/>
                <w:sz w:val="24"/>
              </w:rPr>
              <w:t>0</w:t>
            </w:r>
          </w:p>
        </w:tc>
        <w:tc>
          <w:tcPr>
            <w:tcW w:w="1384" w:type="dxa"/>
            <w:tcBorders>
              <w:top w:val="nil"/>
              <w:left w:val="nil"/>
              <w:bottom w:val="single" w:sz="4" w:space="0" w:color="auto"/>
              <w:right w:val="single" w:sz="4" w:space="0" w:color="auto"/>
            </w:tcBorders>
            <w:shd w:val="clear" w:color="auto" w:fill="auto"/>
            <w:noWrap/>
            <w:vAlign w:val="bottom"/>
            <w:hideMark/>
          </w:tcPr>
          <w:p w14:paraId="42523276" w14:textId="77777777" w:rsidR="00CA4054" w:rsidRPr="00CA4054" w:rsidRDefault="00CA4054" w:rsidP="003C7B50">
            <w:pPr>
              <w:spacing w:line="240" w:lineRule="auto"/>
              <w:jc w:val="center"/>
              <w:rPr>
                <w:b/>
                <w:bCs/>
                <w:color w:val="000000"/>
                <w:sz w:val="24"/>
              </w:rPr>
            </w:pPr>
            <w:r w:rsidRPr="00CA4054">
              <w:rPr>
                <w:b/>
                <w:bCs/>
                <w:color w:val="000000"/>
                <w:sz w:val="24"/>
              </w:rPr>
              <w:t>0</w:t>
            </w:r>
          </w:p>
        </w:tc>
        <w:tc>
          <w:tcPr>
            <w:tcW w:w="1118" w:type="dxa"/>
            <w:tcBorders>
              <w:top w:val="nil"/>
              <w:left w:val="nil"/>
              <w:bottom w:val="single" w:sz="4" w:space="0" w:color="auto"/>
              <w:right w:val="single" w:sz="4" w:space="0" w:color="auto"/>
            </w:tcBorders>
            <w:shd w:val="clear" w:color="auto" w:fill="auto"/>
            <w:noWrap/>
            <w:vAlign w:val="bottom"/>
            <w:hideMark/>
          </w:tcPr>
          <w:p w14:paraId="6666B613" w14:textId="77777777" w:rsidR="00CA4054" w:rsidRPr="00CA4054" w:rsidRDefault="00CA4054" w:rsidP="003C7B50">
            <w:pPr>
              <w:spacing w:line="240" w:lineRule="auto"/>
              <w:jc w:val="center"/>
              <w:rPr>
                <w:color w:val="000000"/>
                <w:sz w:val="24"/>
              </w:rPr>
            </w:pPr>
            <w:r w:rsidRPr="00CA4054">
              <w:rPr>
                <w:color w:val="000000"/>
                <w:sz w:val="24"/>
              </w:rPr>
              <w:t>0</w:t>
            </w:r>
          </w:p>
        </w:tc>
      </w:tr>
      <w:tr w:rsidR="00CA4054" w:rsidRPr="00CA4054" w14:paraId="3AE30B5A" w14:textId="77777777" w:rsidTr="00CA4054">
        <w:trPr>
          <w:trHeight w:val="310"/>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14:paraId="4ED21B11" w14:textId="77777777" w:rsidR="00CA4054" w:rsidRPr="00CA4054" w:rsidRDefault="00CA4054" w:rsidP="003C7B50">
            <w:pPr>
              <w:spacing w:line="240" w:lineRule="auto"/>
              <w:jc w:val="center"/>
              <w:rPr>
                <w:color w:val="000000"/>
                <w:sz w:val="24"/>
              </w:rPr>
            </w:pPr>
            <w:r w:rsidRPr="00CA4054">
              <w:rPr>
                <w:color w:val="000000"/>
                <w:sz w:val="24"/>
              </w:rPr>
              <w:t>2008</w:t>
            </w:r>
          </w:p>
        </w:tc>
        <w:tc>
          <w:tcPr>
            <w:tcW w:w="1175" w:type="dxa"/>
            <w:tcBorders>
              <w:top w:val="nil"/>
              <w:left w:val="nil"/>
              <w:bottom w:val="single" w:sz="4" w:space="0" w:color="auto"/>
              <w:right w:val="single" w:sz="4" w:space="0" w:color="auto"/>
            </w:tcBorders>
            <w:shd w:val="clear" w:color="auto" w:fill="auto"/>
            <w:noWrap/>
            <w:vAlign w:val="bottom"/>
            <w:hideMark/>
          </w:tcPr>
          <w:p w14:paraId="6D653A42" w14:textId="77777777" w:rsidR="00CA4054" w:rsidRPr="00CA4054" w:rsidRDefault="00CA4054" w:rsidP="003C7B50">
            <w:pPr>
              <w:spacing w:line="240" w:lineRule="auto"/>
              <w:jc w:val="center"/>
              <w:rPr>
                <w:b/>
                <w:bCs/>
                <w:color w:val="000000"/>
                <w:sz w:val="24"/>
              </w:rPr>
            </w:pPr>
            <w:r w:rsidRPr="00CA4054">
              <w:rPr>
                <w:b/>
                <w:bCs/>
                <w:color w:val="000000"/>
                <w:sz w:val="24"/>
              </w:rPr>
              <w:t>-10,3</w:t>
            </w:r>
          </w:p>
        </w:tc>
        <w:tc>
          <w:tcPr>
            <w:tcW w:w="1429" w:type="dxa"/>
            <w:tcBorders>
              <w:top w:val="nil"/>
              <w:left w:val="nil"/>
              <w:bottom w:val="single" w:sz="4" w:space="0" w:color="auto"/>
              <w:right w:val="single" w:sz="4" w:space="0" w:color="auto"/>
            </w:tcBorders>
            <w:shd w:val="clear" w:color="auto" w:fill="auto"/>
            <w:noWrap/>
            <w:vAlign w:val="bottom"/>
            <w:hideMark/>
          </w:tcPr>
          <w:p w14:paraId="5F78E312" w14:textId="77777777" w:rsidR="00CA4054" w:rsidRPr="00CA4054" w:rsidRDefault="00CA4054" w:rsidP="003C7B50">
            <w:pPr>
              <w:spacing w:line="240" w:lineRule="auto"/>
              <w:jc w:val="center"/>
              <w:rPr>
                <w:b/>
                <w:bCs/>
                <w:color w:val="000000"/>
                <w:sz w:val="24"/>
              </w:rPr>
            </w:pPr>
            <w:r w:rsidRPr="00CA4054">
              <w:rPr>
                <w:b/>
                <w:bCs/>
                <w:color w:val="000000"/>
                <w:sz w:val="24"/>
              </w:rPr>
              <w:t>0</w:t>
            </w:r>
          </w:p>
        </w:tc>
        <w:tc>
          <w:tcPr>
            <w:tcW w:w="1297" w:type="dxa"/>
            <w:tcBorders>
              <w:top w:val="nil"/>
              <w:left w:val="nil"/>
              <w:bottom w:val="single" w:sz="4" w:space="0" w:color="auto"/>
              <w:right w:val="single" w:sz="4" w:space="0" w:color="auto"/>
            </w:tcBorders>
            <w:shd w:val="clear" w:color="auto" w:fill="auto"/>
            <w:noWrap/>
            <w:vAlign w:val="bottom"/>
            <w:hideMark/>
          </w:tcPr>
          <w:p w14:paraId="3BAC155D" w14:textId="77777777" w:rsidR="00CA4054" w:rsidRPr="00CA4054" w:rsidRDefault="00CA4054" w:rsidP="003C7B50">
            <w:pPr>
              <w:spacing w:line="240" w:lineRule="auto"/>
              <w:jc w:val="center"/>
              <w:rPr>
                <w:color w:val="000000"/>
                <w:sz w:val="24"/>
              </w:rPr>
            </w:pPr>
            <w:r w:rsidRPr="00CA4054">
              <w:rPr>
                <w:color w:val="000000"/>
                <w:sz w:val="24"/>
              </w:rPr>
              <w:t>0</w:t>
            </w:r>
          </w:p>
        </w:tc>
        <w:tc>
          <w:tcPr>
            <w:tcW w:w="1384" w:type="dxa"/>
            <w:tcBorders>
              <w:top w:val="nil"/>
              <w:left w:val="nil"/>
              <w:bottom w:val="single" w:sz="4" w:space="0" w:color="auto"/>
              <w:right w:val="single" w:sz="4" w:space="0" w:color="auto"/>
            </w:tcBorders>
            <w:shd w:val="clear" w:color="auto" w:fill="auto"/>
            <w:noWrap/>
            <w:vAlign w:val="bottom"/>
            <w:hideMark/>
          </w:tcPr>
          <w:p w14:paraId="53BC52DF"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011" w:type="dxa"/>
            <w:tcBorders>
              <w:top w:val="nil"/>
              <w:left w:val="nil"/>
              <w:bottom w:val="single" w:sz="4" w:space="0" w:color="auto"/>
              <w:right w:val="single" w:sz="4" w:space="0" w:color="auto"/>
            </w:tcBorders>
            <w:shd w:val="clear" w:color="auto" w:fill="auto"/>
            <w:noWrap/>
            <w:vAlign w:val="bottom"/>
            <w:hideMark/>
          </w:tcPr>
          <w:p w14:paraId="7AC416CA" w14:textId="77777777" w:rsidR="00CA4054" w:rsidRPr="00CA4054" w:rsidRDefault="00CA4054" w:rsidP="003C7B50">
            <w:pPr>
              <w:spacing w:line="240" w:lineRule="auto"/>
              <w:jc w:val="center"/>
              <w:rPr>
                <w:color w:val="000000"/>
                <w:sz w:val="24"/>
              </w:rPr>
            </w:pPr>
            <w:r w:rsidRPr="00CA4054">
              <w:rPr>
                <w:color w:val="000000"/>
                <w:sz w:val="24"/>
              </w:rPr>
              <w:t>0</w:t>
            </w:r>
          </w:p>
        </w:tc>
        <w:tc>
          <w:tcPr>
            <w:tcW w:w="1384" w:type="dxa"/>
            <w:tcBorders>
              <w:top w:val="nil"/>
              <w:left w:val="nil"/>
              <w:bottom w:val="single" w:sz="4" w:space="0" w:color="auto"/>
              <w:right w:val="single" w:sz="4" w:space="0" w:color="auto"/>
            </w:tcBorders>
            <w:shd w:val="clear" w:color="auto" w:fill="auto"/>
            <w:noWrap/>
            <w:vAlign w:val="bottom"/>
            <w:hideMark/>
          </w:tcPr>
          <w:p w14:paraId="4FAB4528" w14:textId="77777777" w:rsidR="00CA4054" w:rsidRPr="00CA4054" w:rsidRDefault="00CA4054" w:rsidP="003C7B50">
            <w:pPr>
              <w:spacing w:line="240" w:lineRule="auto"/>
              <w:jc w:val="center"/>
              <w:rPr>
                <w:b/>
                <w:bCs/>
                <w:color w:val="000000"/>
                <w:sz w:val="24"/>
              </w:rPr>
            </w:pPr>
            <w:r w:rsidRPr="00CA4054">
              <w:rPr>
                <w:b/>
                <w:bCs/>
                <w:color w:val="000000"/>
                <w:sz w:val="24"/>
              </w:rPr>
              <w:t>0</w:t>
            </w:r>
          </w:p>
        </w:tc>
        <w:tc>
          <w:tcPr>
            <w:tcW w:w="1118" w:type="dxa"/>
            <w:tcBorders>
              <w:top w:val="nil"/>
              <w:left w:val="nil"/>
              <w:bottom w:val="single" w:sz="4" w:space="0" w:color="auto"/>
              <w:right w:val="single" w:sz="4" w:space="0" w:color="auto"/>
            </w:tcBorders>
            <w:shd w:val="clear" w:color="auto" w:fill="auto"/>
            <w:noWrap/>
            <w:vAlign w:val="bottom"/>
            <w:hideMark/>
          </w:tcPr>
          <w:p w14:paraId="78890072" w14:textId="77777777" w:rsidR="00CA4054" w:rsidRPr="00CA4054" w:rsidRDefault="00CA4054" w:rsidP="003C7B50">
            <w:pPr>
              <w:spacing w:line="240" w:lineRule="auto"/>
              <w:jc w:val="center"/>
              <w:rPr>
                <w:color w:val="000000"/>
                <w:sz w:val="24"/>
              </w:rPr>
            </w:pPr>
            <w:r w:rsidRPr="00CA4054">
              <w:rPr>
                <w:color w:val="000000"/>
                <w:sz w:val="24"/>
              </w:rPr>
              <w:t>0</w:t>
            </w:r>
          </w:p>
        </w:tc>
      </w:tr>
      <w:tr w:rsidR="00CA4054" w:rsidRPr="00CA4054" w14:paraId="5E9F5432" w14:textId="77777777" w:rsidTr="00CA4054">
        <w:trPr>
          <w:trHeight w:val="310"/>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14:paraId="333751F0" w14:textId="77777777" w:rsidR="00CA4054" w:rsidRPr="00CA4054" w:rsidRDefault="00CA4054" w:rsidP="003C7B50">
            <w:pPr>
              <w:spacing w:line="240" w:lineRule="auto"/>
              <w:jc w:val="center"/>
              <w:rPr>
                <w:color w:val="000000"/>
                <w:sz w:val="24"/>
              </w:rPr>
            </w:pPr>
            <w:r w:rsidRPr="00CA4054">
              <w:rPr>
                <w:color w:val="000000"/>
                <w:sz w:val="24"/>
              </w:rPr>
              <w:t>2009</w:t>
            </w:r>
          </w:p>
        </w:tc>
        <w:tc>
          <w:tcPr>
            <w:tcW w:w="1175" w:type="dxa"/>
            <w:tcBorders>
              <w:top w:val="nil"/>
              <w:left w:val="nil"/>
              <w:bottom w:val="single" w:sz="4" w:space="0" w:color="auto"/>
              <w:right w:val="single" w:sz="4" w:space="0" w:color="auto"/>
            </w:tcBorders>
            <w:shd w:val="clear" w:color="auto" w:fill="auto"/>
            <w:noWrap/>
            <w:vAlign w:val="bottom"/>
            <w:hideMark/>
          </w:tcPr>
          <w:p w14:paraId="6C4F40A6" w14:textId="77777777" w:rsidR="00CA4054" w:rsidRPr="00CA4054" w:rsidRDefault="00CA4054" w:rsidP="003C7B50">
            <w:pPr>
              <w:spacing w:line="240" w:lineRule="auto"/>
              <w:jc w:val="center"/>
              <w:rPr>
                <w:b/>
                <w:bCs/>
                <w:color w:val="000000"/>
                <w:sz w:val="24"/>
              </w:rPr>
            </w:pPr>
            <w:r w:rsidRPr="00CA4054">
              <w:rPr>
                <w:b/>
                <w:bCs/>
                <w:color w:val="000000"/>
                <w:sz w:val="24"/>
              </w:rPr>
              <w:t>96,3</w:t>
            </w:r>
          </w:p>
        </w:tc>
        <w:tc>
          <w:tcPr>
            <w:tcW w:w="1429" w:type="dxa"/>
            <w:tcBorders>
              <w:top w:val="nil"/>
              <w:left w:val="nil"/>
              <w:bottom w:val="single" w:sz="4" w:space="0" w:color="auto"/>
              <w:right w:val="single" w:sz="4" w:space="0" w:color="auto"/>
            </w:tcBorders>
            <w:shd w:val="clear" w:color="auto" w:fill="auto"/>
            <w:noWrap/>
            <w:vAlign w:val="bottom"/>
            <w:hideMark/>
          </w:tcPr>
          <w:p w14:paraId="376FFFB0"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297" w:type="dxa"/>
            <w:tcBorders>
              <w:top w:val="nil"/>
              <w:left w:val="nil"/>
              <w:bottom w:val="single" w:sz="4" w:space="0" w:color="auto"/>
              <w:right w:val="single" w:sz="4" w:space="0" w:color="auto"/>
            </w:tcBorders>
            <w:shd w:val="clear" w:color="auto" w:fill="auto"/>
            <w:noWrap/>
            <w:vAlign w:val="bottom"/>
            <w:hideMark/>
          </w:tcPr>
          <w:p w14:paraId="5EB0E59E"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4365C0B4" w14:textId="77777777" w:rsidR="00CA4054" w:rsidRPr="00CA4054" w:rsidRDefault="00CA4054" w:rsidP="003C7B50">
            <w:pPr>
              <w:spacing w:line="240" w:lineRule="auto"/>
              <w:jc w:val="center"/>
              <w:rPr>
                <w:b/>
                <w:bCs/>
                <w:color w:val="000000"/>
                <w:sz w:val="24"/>
              </w:rPr>
            </w:pPr>
            <w:r w:rsidRPr="00CA4054">
              <w:rPr>
                <w:b/>
                <w:bCs/>
                <w:color w:val="000000"/>
                <w:sz w:val="24"/>
              </w:rPr>
              <w:t>0</w:t>
            </w:r>
          </w:p>
        </w:tc>
        <w:tc>
          <w:tcPr>
            <w:tcW w:w="1011" w:type="dxa"/>
            <w:tcBorders>
              <w:top w:val="nil"/>
              <w:left w:val="nil"/>
              <w:bottom w:val="single" w:sz="4" w:space="0" w:color="auto"/>
              <w:right w:val="single" w:sz="4" w:space="0" w:color="auto"/>
            </w:tcBorders>
            <w:shd w:val="clear" w:color="auto" w:fill="auto"/>
            <w:noWrap/>
            <w:vAlign w:val="bottom"/>
            <w:hideMark/>
          </w:tcPr>
          <w:p w14:paraId="319E9F38"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2D4EFB6A"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118" w:type="dxa"/>
            <w:tcBorders>
              <w:top w:val="nil"/>
              <w:left w:val="nil"/>
              <w:bottom w:val="single" w:sz="4" w:space="0" w:color="auto"/>
              <w:right w:val="single" w:sz="4" w:space="0" w:color="auto"/>
            </w:tcBorders>
            <w:shd w:val="clear" w:color="auto" w:fill="auto"/>
            <w:noWrap/>
            <w:vAlign w:val="bottom"/>
            <w:hideMark/>
          </w:tcPr>
          <w:p w14:paraId="4A0FE3B4" w14:textId="77777777" w:rsidR="00CA4054" w:rsidRPr="00CA4054" w:rsidRDefault="00CA4054" w:rsidP="003C7B50">
            <w:pPr>
              <w:spacing w:line="240" w:lineRule="auto"/>
              <w:jc w:val="center"/>
              <w:rPr>
                <w:color w:val="000000"/>
                <w:sz w:val="24"/>
              </w:rPr>
            </w:pPr>
            <w:r w:rsidRPr="00CA4054">
              <w:rPr>
                <w:color w:val="000000"/>
                <w:sz w:val="24"/>
              </w:rPr>
              <w:t>1</w:t>
            </w:r>
          </w:p>
        </w:tc>
      </w:tr>
      <w:tr w:rsidR="00CA4054" w:rsidRPr="00CA4054" w14:paraId="737FAA7E" w14:textId="77777777" w:rsidTr="00CA4054">
        <w:trPr>
          <w:trHeight w:val="310"/>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14:paraId="216DD9E8" w14:textId="77777777" w:rsidR="00CA4054" w:rsidRPr="00CA4054" w:rsidRDefault="00CA4054" w:rsidP="003C7B50">
            <w:pPr>
              <w:spacing w:line="240" w:lineRule="auto"/>
              <w:jc w:val="center"/>
              <w:rPr>
                <w:color w:val="000000"/>
                <w:sz w:val="24"/>
              </w:rPr>
            </w:pPr>
            <w:r w:rsidRPr="00CA4054">
              <w:rPr>
                <w:color w:val="000000"/>
                <w:sz w:val="24"/>
              </w:rPr>
              <w:t>2010</w:t>
            </w:r>
          </w:p>
        </w:tc>
        <w:tc>
          <w:tcPr>
            <w:tcW w:w="1175" w:type="dxa"/>
            <w:tcBorders>
              <w:top w:val="nil"/>
              <w:left w:val="nil"/>
              <w:bottom w:val="single" w:sz="4" w:space="0" w:color="auto"/>
              <w:right w:val="single" w:sz="4" w:space="0" w:color="auto"/>
            </w:tcBorders>
            <w:shd w:val="clear" w:color="auto" w:fill="auto"/>
            <w:noWrap/>
            <w:vAlign w:val="bottom"/>
            <w:hideMark/>
          </w:tcPr>
          <w:p w14:paraId="0E4D67A9" w14:textId="77777777" w:rsidR="00CA4054" w:rsidRPr="00CA4054" w:rsidRDefault="00CA4054" w:rsidP="003C7B50">
            <w:pPr>
              <w:spacing w:line="240" w:lineRule="auto"/>
              <w:jc w:val="center"/>
              <w:rPr>
                <w:b/>
                <w:bCs/>
                <w:color w:val="000000"/>
                <w:sz w:val="24"/>
              </w:rPr>
            </w:pPr>
            <w:r w:rsidRPr="00CA4054">
              <w:rPr>
                <w:b/>
                <w:bCs/>
                <w:color w:val="000000"/>
                <w:sz w:val="24"/>
              </w:rPr>
              <w:t>31,9</w:t>
            </w:r>
          </w:p>
        </w:tc>
        <w:tc>
          <w:tcPr>
            <w:tcW w:w="1429" w:type="dxa"/>
            <w:tcBorders>
              <w:top w:val="nil"/>
              <w:left w:val="nil"/>
              <w:bottom w:val="single" w:sz="4" w:space="0" w:color="auto"/>
              <w:right w:val="single" w:sz="4" w:space="0" w:color="auto"/>
            </w:tcBorders>
            <w:shd w:val="clear" w:color="auto" w:fill="auto"/>
            <w:noWrap/>
            <w:vAlign w:val="bottom"/>
            <w:hideMark/>
          </w:tcPr>
          <w:p w14:paraId="4A8E71B8"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297" w:type="dxa"/>
            <w:tcBorders>
              <w:top w:val="nil"/>
              <w:left w:val="nil"/>
              <w:bottom w:val="single" w:sz="4" w:space="0" w:color="auto"/>
              <w:right w:val="single" w:sz="4" w:space="0" w:color="auto"/>
            </w:tcBorders>
            <w:shd w:val="clear" w:color="auto" w:fill="auto"/>
            <w:noWrap/>
            <w:vAlign w:val="bottom"/>
            <w:hideMark/>
          </w:tcPr>
          <w:p w14:paraId="55AD89F1"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7D91C42E"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011" w:type="dxa"/>
            <w:tcBorders>
              <w:top w:val="nil"/>
              <w:left w:val="nil"/>
              <w:bottom w:val="single" w:sz="4" w:space="0" w:color="auto"/>
              <w:right w:val="single" w:sz="4" w:space="0" w:color="auto"/>
            </w:tcBorders>
            <w:shd w:val="clear" w:color="auto" w:fill="auto"/>
            <w:noWrap/>
            <w:vAlign w:val="bottom"/>
            <w:hideMark/>
          </w:tcPr>
          <w:p w14:paraId="5C200C8C"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548E502B"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118" w:type="dxa"/>
            <w:tcBorders>
              <w:top w:val="nil"/>
              <w:left w:val="nil"/>
              <w:bottom w:val="single" w:sz="4" w:space="0" w:color="auto"/>
              <w:right w:val="single" w:sz="4" w:space="0" w:color="auto"/>
            </w:tcBorders>
            <w:shd w:val="clear" w:color="auto" w:fill="auto"/>
            <w:noWrap/>
            <w:vAlign w:val="bottom"/>
            <w:hideMark/>
          </w:tcPr>
          <w:p w14:paraId="72A65E61" w14:textId="77777777" w:rsidR="00CA4054" w:rsidRPr="00CA4054" w:rsidRDefault="00CA4054" w:rsidP="003C7B50">
            <w:pPr>
              <w:spacing w:line="240" w:lineRule="auto"/>
              <w:jc w:val="center"/>
              <w:rPr>
                <w:color w:val="000000"/>
                <w:sz w:val="24"/>
              </w:rPr>
            </w:pPr>
            <w:r w:rsidRPr="00CA4054">
              <w:rPr>
                <w:color w:val="000000"/>
                <w:sz w:val="24"/>
              </w:rPr>
              <w:t>1</w:t>
            </w:r>
          </w:p>
        </w:tc>
      </w:tr>
      <w:tr w:rsidR="00CA4054" w:rsidRPr="00CA4054" w14:paraId="4FFEF245" w14:textId="77777777" w:rsidTr="00CA4054">
        <w:trPr>
          <w:trHeight w:val="310"/>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14:paraId="03BC9C56" w14:textId="77777777" w:rsidR="00CA4054" w:rsidRPr="00CA4054" w:rsidRDefault="00CA4054" w:rsidP="003C7B50">
            <w:pPr>
              <w:spacing w:line="240" w:lineRule="auto"/>
              <w:jc w:val="center"/>
              <w:rPr>
                <w:color w:val="000000"/>
                <w:sz w:val="24"/>
              </w:rPr>
            </w:pPr>
            <w:r w:rsidRPr="00CA4054">
              <w:rPr>
                <w:color w:val="000000"/>
                <w:sz w:val="24"/>
              </w:rPr>
              <w:t>2011</w:t>
            </w:r>
          </w:p>
        </w:tc>
        <w:tc>
          <w:tcPr>
            <w:tcW w:w="1175" w:type="dxa"/>
            <w:tcBorders>
              <w:top w:val="nil"/>
              <w:left w:val="nil"/>
              <w:bottom w:val="single" w:sz="4" w:space="0" w:color="auto"/>
              <w:right w:val="single" w:sz="4" w:space="0" w:color="auto"/>
            </w:tcBorders>
            <w:shd w:val="clear" w:color="auto" w:fill="auto"/>
            <w:noWrap/>
            <w:vAlign w:val="bottom"/>
            <w:hideMark/>
          </w:tcPr>
          <w:p w14:paraId="75C64CC1" w14:textId="77777777" w:rsidR="00CA4054" w:rsidRPr="00CA4054" w:rsidRDefault="00CA4054" w:rsidP="003C7B50">
            <w:pPr>
              <w:spacing w:line="240" w:lineRule="auto"/>
              <w:jc w:val="center"/>
              <w:rPr>
                <w:b/>
                <w:bCs/>
                <w:color w:val="000000"/>
                <w:sz w:val="24"/>
              </w:rPr>
            </w:pPr>
            <w:r w:rsidRPr="00CA4054">
              <w:rPr>
                <w:b/>
                <w:bCs/>
                <w:color w:val="000000"/>
                <w:sz w:val="24"/>
              </w:rPr>
              <w:t>305,6</w:t>
            </w:r>
          </w:p>
        </w:tc>
        <w:tc>
          <w:tcPr>
            <w:tcW w:w="1429" w:type="dxa"/>
            <w:tcBorders>
              <w:top w:val="nil"/>
              <w:left w:val="nil"/>
              <w:bottom w:val="single" w:sz="4" w:space="0" w:color="auto"/>
              <w:right w:val="single" w:sz="4" w:space="0" w:color="auto"/>
            </w:tcBorders>
            <w:shd w:val="clear" w:color="auto" w:fill="auto"/>
            <w:noWrap/>
            <w:vAlign w:val="bottom"/>
            <w:hideMark/>
          </w:tcPr>
          <w:p w14:paraId="537B8D2F"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297" w:type="dxa"/>
            <w:tcBorders>
              <w:top w:val="nil"/>
              <w:left w:val="nil"/>
              <w:bottom w:val="single" w:sz="4" w:space="0" w:color="auto"/>
              <w:right w:val="single" w:sz="4" w:space="0" w:color="auto"/>
            </w:tcBorders>
            <w:shd w:val="clear" w:color="auto" w:fill="auto"/>
            <w:noWrap/>
            <w:vAlign w:val="bottom"/>
            <w:hideMark/>
          </w:tcPr>
          <w:p w14:paraId="45E434B1"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5EC6445D"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011" w:type="dxa"/>
            <w:tcBorders>
              <w:top w:val="nil"/>
              <w:left w:val="nil"/>
              <w:bottom w:val="single" w:sz="4" w:space="0" w:color="auto"/>
              <w:right w:val="single" w:sz="4" w:space="0" w:color="auto"/>
            </w:tcBorders>
            <w:shd w:val="clear" w:color="auto" w:fill="auto"/>
            <w:noWrap/>
            <w:vAlign w:val="bottom"/>
            <w:hideMark/>
          </w:tcPr>
          <w:p w14:paraId="77398A5C"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757DDECF"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118" w:type="dxa"/>
            <w:tcBorders>
              <w:top w:val="nil"/>
              <w:left w:val="nil"/>
              <w:bottom w:val="single" w:sz="4" w:space="0" w:color="auto"/>
              <w:right w:val="single" w:sz="4" w:space="0" w:color="auto"/>
            </w:tcBorders>
            <w:shd w:val="clear" w:color="auto" w:fill="auto"/>
            <w:noWrap/>
            <w:vAlign w:val="bottom"/>
            <w:hideMark/>
          </w:tcPr>
          <w:p w14:paraId="78D9A0E9" w14:textId="77777777" w:rsidR="00CA4054" w:rsidRPr="00CA4054" w:rsidRDefault="00CA4054" w:rsidP="003C7B50">
            <w:pPr>
              <w:spacing w:line="240" w:lineRule="auto"/>
              <w:jc w:val="center"/>
              <w:rPr>
                <w:color w:val="000000"/>
                <w:sz w:val="24"/>
              </w:rPr>
            </w:pPr>
            <w:r w:rsidRPr="00CA4054">
              <w:rPr>
                <w:color w:val="000000"/>
                <w:sz w:val="24"/>
              </w:rPr>
              <w:t>0</w:t>
            </w:r>
          </w:p>
        </w:tc>
      </w:tr>
      <w:tr w:rsidR="00CA4054" w:rsidRPr="00CA4054" w14:paraId="73B94A12" w14:textId="77777777" w:rsidTr="00CA4054">
        <w:trPr>
          <w:trHeight w:val="310"/>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14:paraId="02A12300" w14:textId="77777777" w:rsidR="00CA4054" w:rsidRPr="00CA4054" w:rsidRDefault="00CA4054" w:rsidP="003C7B50">
            <w:pPr>
              <w:spacing w:line="240" w:lineRule="auto"/>
              <w:jc w:val="center"/>
              <w:rPr>
                <w:color w:val="000000"/>
                <w:sz w:val="24"/>
              </w:rPr>
            </w:pPr>
            <w:r w:rsidRPr="00CA4054">
              <w:rPr>
                <w:color w:val="000000"/>
                <w:sz w:val="24"/>
              </w:rPr>
              <w:t>2012</w:t>
            </w:r>
          </w:p>
        </w:tc>
        <w:tc>
          <w:tcPr>
            <w:tcW w:w="1175" w:type="dxa"/>
            <w:tcBorders>
              <w:top w:val="nil"/>
              <w:left w:val="nil"/>
              <w:bottom w:val="single" w:sz="4" w:space="0" w:color="auto"/>
              <w:right w:val="single" w:sz="4" w:space="0" w:color="auto"/>
            </w:tcBorders>
            <w:shd w:val="clear" w:color="auto" w:fill="auto"/>
            <w:noWrap/>
            <w:vAlign w:val="bottom"/>
            <w:hideMark/>
          </w:tcPr>
          <w:p w14:paraId="7AC879FC" w14:textId="77777777" w:rsidR="00CA4054" w:rsidRPr="00CA4054" w:rsidRDefault="00CA4054" w:rsidP="003C7B50">
            <w:pPr>
              <w:spacing w:line="240" w:lineRule="auto"/>
              <w:jc w:val="center"/>
              <w:rPr>
                <w:b/>
                <w:bCs/>
                <w:color w:val="000000"/>
                <w:sz w:val="24"/>
              </w:rPr>
            </w:pPr>
            <w:r w:rsidRPr="00CA4054">
              <w:rPr>
                <w:b/>
                <w:bCs/>
                <w:color w:val="000000"/>
                <w:sz w:val="24"/>
              </w:rPr>
              <w:t>414,9</w:t>
            </w:r>
          </w:p>
        </w:tc>
        <w:tc>
          <w:tcPr>
            <w:tcW w:w="1429" w:type="dxa"/>
            <w:tcBorders>
              <w:top w:val="nil"/>
              <w:left w:val="nil"/>
              <w:bottom w:val="single" w:sz="4" w:space="0" w:color="auto"/>
              <w:right w:val="single" w:sz="4" w:space="0" w:color="auto"/>
            </w:tcBorders>
            <w:shd w:val="clear" w:color="auto" w:fill="auto"/>
            <w:noWrap/>
            <w:vAlign w:val="bottom"/>
            <w:hideMark/>
          </w:tcPr>
          <w:p w14:paraId="77FCA139"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297" w:type="dxa"/>
            <w:tcBorders>
              <w:top w:val="nil"/>
              <w:left w:val="nil"/>
              <w:bottom w:val="single" w:sz="4" w:space="0" w:color="auto"/>
              <w:right w:val="single" w:sz="4" w:space="0" w:color="auto"/>
            </w:tcBorders>
            <w:shd w:val="clear" w:color="auto" w:fill="auto"/>
            <w:noWrap/>
            <w:vAlign w:val="bottom"/>
            <w:hideMark/>
          </w:tcPr>
          <w:p w14:paraId="31C1EF09"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77FBF253"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011" w:type="dxa"/>
            <w:tcBorders>
              <w:top w:val="nil"/>
              <w:left w:val="nil"/>
              <w:bottom w:val="single" w:sz="4" w:space="0" w:color="auto"/>
              <w:right w:val="single" w:sz="4" w:space="0" w:color="auto"/>
            </w:tcBorders>
            <w:shd w:val="clear" w:color="auto" w:fill="auto"/>
            <w:noWrap/>
            <w:vAlign w:val="bottom"/>
            <w:hideMark/>
          </w:tcPr>
          <w:p w14:paraId="178C53FD"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7D7ED1DF"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118" w:type="dxa"/>
            <w:tcBorders>
              <w:top w:val="nil"/>
              <w:left w:val="nil"/>
              <w:bottom w:val="single" w:sz="4" w:space="0" w:color="auto"/>
              <w:right w:val="single" w:sz="4" w:space="0" w:color="auto"/>
            </w:tcBorders>
            <w:shd w:val="clear" w:color="auto" w:fill="auto"/>
            <w:noWrap/>
            <w:vAlign w:val="bottom"/>
            <w:hideMark/>
          </w:tcPr>
          <w:p w14:paraId="0546445D" w14:textId="77777777" w:rsidR="00CA4054" w:rsidRPr="00CA4054" w:rsidRDefault="00CA4054" w:rsidP="003C7B50">
            <w:pPr>
              <w:spacing w:line="240" w:lineRule="auto"/>
              <w:jc w:val="center"/>
              <w:rPr>
                <w:color w:val="000000"/>
                <w:sz w:val="24"/>
              </w:rPr>
            </w:pPr>
            <w:r w:rsidRPr="00CA4054">
              <w:rPr>
                <w:color w:val="000000"/>
                <w:sz w:val="24"/>
              </w:rPr>
              <w:t>0</w:t>
            </w:r>
          </w:p>
        </w:tc>
      </w:tr>
      <w:tr w:rsidR="00CA4054" w:rsidRPr="00CA4054" w14:paraId="47917E91" w14:textId="77777777" w:rsidTr="00CA4054">
        <w:trPr>
          <w:trHeight w:val="310"/>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14:paraId="265B8DC6" w14:textId="77777777" w:rsidR="00CA4054" w:rsidRPr="00CA4054" w:rsidRDefault="00CA4054" w:rsidP="003C7B50">
            <w:pPr>
              <w:spacing w:line="240" w:lineRule="auto"/>
              <w:jc w:val="center"/>
              <w:rPr>
                <w:color w:val="000000"/>
                <w:sz w:val="24"/>
              </w:rPr>
            </w:pPr>
            <w:r w:rsidRPr="00CA4054">
              <w:rPr>
                <w:color w:val="000000"/>
                <w:sz w:val="24"/>
              </w:rPr>
              <w:t>2013</w:t>
            </w:r>
          </w:p>
        </w:tc>
        <w:tc>
          <w:tcPr>
            <w:tcW w:w="1175" w:type="dxa"/>
            <w:tcBorders>
              <w:top w:val="nil"/>
              <w:left w:val="nil"/>
              <w:bottom w:val="single" w:sz="4" w:space="0" w:color="auto"/>
              <w:right w:val="single" w:sz="4" w:space="0" w:color="auto"/>
            </w:tcBorders>
            <w:shd w:val="clear" w:color="auto" w:fill="auto"/>
            <w:noWrap/>
            <w:vAlign w:val="bottom"/>
            <w:hideMark/>
          </w:tcPr>
          <w:p w14:paraId="215ABAE0" w14:textId="77777777" w:rsidR="00CA4054" w:rsidRPr="00CA4054" w:rsidRDefault="00CA4054" w:rsidP="003C7B50">
            <w:pPr>
              <w:spacing w:line="240" w:lineRule="auto"/>
              <w:jc w:val="center"/>
              <w:rPr>
                <w:b/>
                <w:bCs/>
                <w:color w:val="000000"/>
                <w:sz w:val="24"/>
              </w:rPr>
            </w:pPr>
            <w:r w:rsidRPr="00CA4054">
              <w:rPr>
                <w:b/>
                <w:bCs/>
                <w:color w:val="000000"/>
                <w:sz w:val="24"/>
              </w:rPr>
              <w:t>439,4</w:t>
            </w:r>
          </w:p>
        </w:tc>
        <w:tc>
          <w:tcPr>
            <w:tcW w:w="1429" w:type="dxa"/>
            <w:tcBorders>
              <w:top w:val="nil"/>
              <w:left w:val="nil"/>
              <w:bottom w:val="single" w:sz="4" w:space="0" w:color="auto"/>
              <w:right w:val="single" w:sz="4" w:space="0" w:color="auto"/>
            </w:tcBorders>
            <w:shd w:val="clear" w:color="auto" w:fill="auto"/>
            <w:noWrap/>
            <w:vAlign w:val="bottom"/>
            <w:hideMark/>
          </w:tcPr>
          <w:p w14:paraId="30BFE3F7"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297" w:type="dxa"/>
            <w:tcBorders>
              <w:top w:val="nil"/>
              <w:left w:val="nil"/>
              <w:bottom w:val="single" w:sz="4" w:space="0" w:color="auto"/>
              <w:right w:val="single" w:sz="4" w:space="0" w:color="auto"/>
            </w:tcBorders>
            <w:shd w:val="clear" w:color="auto" w:fill="auto"/>
            <w:noWrap/>
            <w:vAlign w:val="bottom"/>
            <w:hideMark/>
          </w:tcPr>
          <w:p w14:paraId="4C99443C"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2EDB92E8"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011" w:type="dxa"/>
            <w:tcBorders>
              <w:top w:val="nil"/>
              <w:left w:val="nil"/>
              <w:bottom w:val="single" w:sz="4" w:space="0" w:color="auto"/>
              <w:right w:val="single" w:sz="4" w:space="0" w:color="auto"/>
            </w:tcBorders>
            <w:shd w:val="clear" w:color="auto" w:fill="auto"/>
            <w:noWrap/>
            <w:vAlign w:val="bottom"/>
            <w:hideMark/>
          </w:tcPr>
          <w:p w14:paraId="389F9158"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5C97A63F"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118" w:type="dxa"/>
            <w:tcBorders>
              <w:top w:val="nil"/>
              <w:left w:val="nil"/>
              <w:bottom w:val="single" w:sz="4" w:space="0" w:color="auto"/>
              <w:right w:val="single" w:sz="4" w:space="0" w:color="auto"/>
            </w:tcBorders>
            <w:shd w:val="clear" w:color="auto" w:fill="auto"/>
            <w:noWrap/>
            <w:vAlign w:val="bottom"/>
            <w:hideMark/>
          </w:tcPr>
          <w:p w14:paraId="40D1B174" w14:textId="77777777" w:rsidR="00CA4054" w:rsidRPr="00CA4054" w:rsidRDefault="00CA4054" w:rsidP="003C7B50">
            <w:pPr>
              <w:spacing w:line="240" w:lineRule="auto"/>
              <w:jc w:val="center"/>
              <w:rPr>
                <w:color w:val="000000"/>
                <w:sz w:val="24"/>
              </w:rPr>
            </w:pPr>
            <w:r w:rsidRPr="00CA4054">
              <w:rPr>
                <w:color w:val="000000"/>
                <w:sz w:val="24"/>
              </w:rPr>
              <w:t>0</w:t>
            </w:r>
          </w:p>
        </w:tc>
      </w:tr>
      <w:tr w:rsidR="00CA4054" w:rsidRPr="00CA4054" w14:paraId="13343928" w14:textId="77777777" w:rsidTr="00CA4054">
        <w:trPr>
          <w:trHeight w:val="310"/>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14:paraId="33B148D5" w14:textId="77777777" w:rsidR="00CA4054" w:rsidRPr="00CA4054" w:rsidRDefault="00CA4054" w:rsidP="003C7B50">
            <w:pPr>
              <w:spacing w:line="240" w:lineRule="auto"/>
              <w:jc w:val="center"/>
              <w:rPr>
                <w:color w:val="000000"/>
                <w:sz w:val="24"/>
              </w:rPr>
            </w:pPr>
            <w:r w:rsidRPr="00CA4054">
              <w:rPr>
                <w:color w:val="000000"/>
                <w:sz w:val="24"/>
              </w:rPr>
              <w:t>2014</w:t>
            </w:r>
          </w:p>
        </w:tc>
        <w:tc>
          <w:tcPr>
            <w:tcW w:w="1175" w:type="dxa"/>
            <w:tcBorders>
              <w:top w:val="nil"/>
              <w:left w:val="nil"/>
              <w:bottom w:val="single" w:sz="4" w:space="0" w:color="auto"/>
              <w:right w:val="single" w:sz="4" w:space="0" w:color="auto"/>
            </w:tcBorders>
            <w:shd w:val="clear" w:color="auto" w:fill="auto"/>
            <w:noWrap/>
            <w:vAlign w:val="bottom"/>
            <w:hideMark/>
          </w:tcPr>
          <w:p w14:paraId="3343EA26" w14:textId="77777777" w:rsidR="00CA4054" w:rsidRPr="00CA4054" w:rsidRDefault="00CA4054" w:rsidP="003C7B50">
            <w:pPr>
              <w:spacing w:line="240" w:lineRule="auto"/>
              <w:jc w:val="center"/>
              <w:rPr>
                <w:b/>
                <w:bCs/>
                <w:color w:val="000000"/>
                <w:sz w:val="24"/>
              </w:rPr>
            </w:pPr>
            <w:r w:rsidRPr="00CA4054">
              <w:rPr>
                <w:b/>
                <w:bCs/>
                <w:color w:val="000000"/>
                <w:sz w:val="24"/>
              </w:rPr>
              <w:t>2718,7</w:t>
            </w:r>
          </w:p>
        </w:tc>
        <w:tc>
          <w:tcPr>
            <w:tcW w:w="1429" w:type="dxa"/>
            <w:tcBorders>
              <w:top w:val="nil"/>
              <w:left w:val="nil"/>
              <w:bottom w:val="single" w:sz="4" w:space="0" w:color="auto"/>
              <w:right w:val="single" w:sz="4" w:space="0" w:color="auto"/>
            </w:tcBorders>
            <w:shd w:val="clear" w:color="auto" w:fill="auto"/>
            <w:noWrap/>
            <w:vAlign w:val="bottom"/>
            <w:hideMark/>
          </w:tcPr>
          <w:p w14:paraId="4F7A7451"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297" w:type="dxa"/>
            <w:tcBorders>
              <w:top w:val="nil"/>
              <w:left w:val="nil"/>
              <w:bottom w:val="single" w:sz="4" w:space="0" w:color="auto"/>
              <w:right w:val="single" w:sz="4" w:space="0" w:color="auto"/>
            </w:tcBorders>
            <w:shd w:val="clear" w:color="auto" w:fill="auto"/>
            <w:noWrap/>
            <w:vAlign w:val="bottom"/>
            <w:hideMark/>
          </w:tcPr>
          <w:p w14:paraId="27CD3054"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05C3C562"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011" w:type="dxa"/>
            <w:tcBorders>
              <w:top w:val="nil"/>
              <w:left w:val="nil"/>
              <w:bottom w:val="single" w:sz="4" w:space="0" w:color="auto"/>
              <w:right w:val="single" w:sz="4" w:space="0" w:color="auto"/>
            </w:tcBorders>
            <w:shd w:val="clear" w:color="auto" w:fill="auto"/>
            <w:noWrap/>
            <w:vAlign w:val="bottom"/>
            <w:hideMark/>
          </w:tcPr>
          <w:p w14:paraId="4278034A"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1122FAB0"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118" w:type="dxa"/>
            <w:tcBorders>
              <w:top w:val="nil"/>
              <w:left w:val="nil"/>
              <w:bottom w:val="single" w:sz="4" w:space="0" w:color="auto"/>
              <w:right w:val="single" w:sz="4" w:space="0" w:color="auto"/>
            </w:tcBorders>
            <w:shd w:val="clear" w:color="auto" w:fill="auto"/>
            <w:noWrap/>
            <w:vAlign w:val="bottom"/>
            <w:hideMark/>
          </w:tcPr>
          <w:p w14:paraId="05F7EC63" w14:textId="77777777" w:rsidR="00CA4054" w:rsidRPr="00CA4054" w:rsidRDefault="00CA4054" w:rsidP="003C7B50">
            <w:pPr>
              <w:spacing w:line="240" w:lineRule="auto"/>
              <w:jc w:val="center"/>
              <w:rPr>
                <w:color w:val="000000"/>
                <w:sz w:val="24"/>
              </w:rPr>
            </w:pPr>
            <w:r w:rsidRPr="00CA4054">
              <w:rPr>
                <w:color w:val="000000"/>
                <w:sz w:val="24"/>
              </w:rPr>
              <w:t>1</w:t>
            </w:r>
          </w:p>
        </w:tc>
      </w:tr>
      <w:tr w:rsidR="00CA4054" w:rsidRPr="00CA4054" w14:paraId="5F4C2E40" w14:textId="77777777" w:rsidTr="00CA4054">
        <w:trPr>
          <w:trHeight w:val="310"/>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14:paraId="558166EE" w14:textId="77777777" w:rsidR="00CA4054" w:rsidRPr="00CA4054" w:rsidRDefault="00CA4054" w:rsidP="003C7B50">
            <w:pPr>
              <w:spacing w:line="240" w:lineRule="auto"/>
              <w:jc w:val="center"/>
              <w:rPr>
                <w:color w:val="000000"/>
                <w:sz w:val="24"/>
              </w:rPr>
            </w:pPr>
            <w:r w:rsidRPr="00CA4054">
              <w:rPr>
                <w:color w:val="000000"/>
                <w:sz w:val="24"/>
              </w:rPr>
              <w:t>2015</w:t>
            </w:r>
          </w:p>
        </w:tc>
        <w:tc>
          <w:tcPr>
            <w:tcW w:w="1175" w:type="dxa"/>
            <w:tcBorders>
              <w:top w:val="nil"/>
              <w:left w:val="nil"/>
              <w:bottom w:val="single" w:sz="4" w:space="0" w:color="auto"/>
              <w:right w:val="single" w:sz="4" w:space="0" w:color="auto"/>
            </w:tcBorders>
            <w:shd w:val="clear" w:color="auto" w:fill="auto"/>
            <w:noWrap/>
            <w:vAlign w:val="bottom"/>
            <w:hideMark/>
          </w:tcPr>
          <w:p w14:paraId="6056A987" w14:textId="77777777" w:rsidR="00CA4054" w:rsidRPr="00CA4054" w:rsidRDefault="00CA4054" w:rsidP="003C7B50">
            <w:pPr>
              <w:spacing w:line="240" w:lineRule="auto"/>
              <w:jc w:val="center"/>
              <w:rPr>
                <w:b/>
                <w:bCs/>
                <w:color w:val="000000"/>
                <w:sz w:val="24"/>
              </w:rPr>
            </w:pPr>
            <w:r w:rsidRPr="00CA4054">
              <w:rPr>
                <w:b/>
                <w:bCs/>
                <w:color w:val="000000"/>
                <w:sz w:val="24"/>
              </w:rPr>
              <w:t>438,3</w:t>
            </w:r>
          </w:p>
        </w:tc>
        <w:tc>
          <w:tcPr>
            <w:tcW w:w="1429" w:type="dxa"/>
            <w:tcBorders>
              <w:top w:val="nil"/>
              <w:left w:val="nil"/>
              <w:bottom w:val="single" w:sz="4" w:space="0" w:color="auto"/>
              <w:right w:val="single" w:sz="4" w:space="0" w:color="auto"/>
            </w:tcBorders>
            <w:shd w:val="clear" w:color="auto" w:fill="auto"/>
            <w:noWrap/>
            <w:vAlign w:val="bottom"/>
            <w:hideMark/>
          </w:tcPr>
          <w:p w14:paraId="77B27D8D"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297" w:type="dxa"/>
            <w:tcBorders>
              <w:top w:val="nil"/>
              <w:left w:val="nil"/>
              <w:bottom w:val="single" w:sz="4" w:space="0" w:color="auto"/>
              <w:right w:val="single" w:sz="4" w:space="0" w:color="auto"/>
            </w:tcBorders>
            <w:shd w:val="clear" w:color="auto" w:fill="auto"/>
            <w:noWrap/>
            <w:vAlign w:val="bottom"/>
            <w:hideMark/>
          </w:tcPr>
          <w:p w14:paraId="15877E70"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0A0A5E0A"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011" w:type="dxa"/>
            <w:tcBorders>
              <w:top w:val="nil"/>
              <w:left w:val="nil"/>
              <w:bottom w:val="single" w:sz="4" w:space="0" w:color="auto"/>
              <w:right w:val="single" w:sz="4" w:space="0" w:color="auto"/>
            </w:tcBorders>
            <w:shd w:val="clear" w:color="auto" w:fill="auto"/>
            <w:noWrap/>
            <w:vAlign w:val="bottom"/>
            <w:hideMark/>
          </w:tcPr>
          <w:p w14:paraId="4AC666D2"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3863612E"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118" w:type="dxa"/>
            <w:tcBorders>
              <w:top w:val="nil"/>
              <w:left w:val="nil"/>
              <w:bottom w:val="single" w:sz="4" w:space="0" w:color="auto"/>
              <w:right w:val="single" w:sz="4" w:space="0" w:color="auto"/>
            </w:tcBorders>
            <w:shd w:val="clear" w:color="auto" w:fill="auto"/>
            <w:noWrap/>
            <w:vAlign w:val="bottom"/>
            <w:hideMark/>
          </w:tcPr>
          <w:p w14:paraId="5793E1D9" w14:textId="77777777" w:rsidR="00CA4054" w:rsidRPr="00CA4054" w:rsidRDefault="00CA4054" w:rsidP="003C7B50">
            <w:pPr>
              <w:spacing w:line="240" w:lineRule="auto"/>
              <w:jc w:val="center"/>
              <w:rPr>
                <w:color w:val="000000"/>
                <w:sz w:val="24"/>
              </w:rPr>
            </w:pPr>
            <w:r w:rsidRPr="00CA4054">
              <w:rPr>
                <w:color w:val="000000"/>
                <w:sz w:val="24"/>
              </w:rPr>
              <w:t>0</w:t>
            </w:r>
          </w:p>
        </w:tc>
      </w:tr>
      <w:tr w:rsidR="00CA4054" w:rsidRPr="00CA4054" w14:paraId="61080D8F" w14:textId="77777777" w:rsidTr="00CA4054">
        <w:trPr>
          <w:trHeight w:val="310"/>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14:paraId="08974716" w14:textId="77777777" w:rsidR="00CA4054" w:rsidRPr="00CA4054" w:rsidRDefault="00CA4054" w:rsidP="003C7B50">
            <w:pPr>
              <w:spacing w:line="240" w:lineRule="auto"/>
              <w:jc w:val="center"/>
              <w:rPr>
                <w:color w:val="000000"/>
                <w:sz w:val="24"/>
              </w:rPr>
            </w:pPr>
            <w:r w:rsidRPr="00CA4054">
              <w:rPr>
                <w:color w:val="000000"/>
                <w:sz w:val="24"/>
              </w:rPr>
              <w:t>2016</w:t>
            </w:r>
          </w:p>
        </w:tc>
        <w:tc>
          <w:tcPr>
            <w:tcW w:w="1175" w:type="dxa"/>
            <w:tcBorders>
              <w:top w:val="nil"/>
              <w:left w:val="nil"/>
              <w:bottom w:val="single" w:sz="4" w:space="0" w:color="auto"/>
              <w:right w:val="single" w:sz="4" w:space="0" w:color="auto"/>
            </w:tcBorders>
            <w:shd w:val="clear" w:color="auto" w:fill="auto"/>
            <w:noWrap/>
            <w:vAlign w:val="bottom"/>
            <w:hideMark/>
          </w:tcPr>
          <w:p w14:paraId="2E8ED7CE" w14:textId="77777777" w:rsidR="00CA4054" w:rsidRPr="00CA4054" w:rsidRDefault="00CA4054" w:rsidP="003C7B50">
            <w:pPr>
              <w:spacing w:line="240" w:lineRule="auto"/>
              <w:jc w:val="center"/>
              <w:rPr>
                <w:b/>
                <w:bCs/>
                <w:color w:val="000000"/>
                <w:sz w:val="24"/>
              </w:rPr>
            </w:pPr>
            <w:r w:rsidRPr="00CA4054">
              <w:rPr>
                <w:b/>
                <w:bCs/>
                <w:color w:val="000000"/>
                <w:sz w:val="24"/>
              </w:rPr>
              <w:t>397,7</w:t>
            </w:r>
          </w:p>
        </w:tc>
        <w:tc>
          <w:tcPr>
            <w:tcW w:w="1429" w:type="dxa"/>
            <w:tcBorders>
              <w:top w:val="nil"/>
              <w:left w:val="nil"/>
              <w:bottom w:val="single" w:sz="4" w:space="0" w:color="auto"/>
              <w:right w:val="single" w:sz="4" w:space="0" w:color="auto"/>
            </w:tcBorders>
            <w:shd w:val="clear" w:color="auto" w:fill="auto"/>
            <w:noWrap/>
            <w:vAlign w:val="bottom"/>
            <w:hideMark/>
          </w:tcPr>
          <w:p w14:paraId="38F9D83F"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297" w:type="dxa"/>
            <w:tcBorders>
              <w:top w:val="nil"/>
              <w:left w:val="nil"/>
              <w:bottom w:val="single" w:sz="4" w:space="0" w:color="auto"/>
              <w:right w:val="single" w:sz="4" w:space="0" w:color="auto"/>
            </w:tcBorders>
            <w:shd w:val="clear" w:color="auto" w:fill="auto"/>
            <w:noWrap/>
            <w:vAlign w:val="bottom"/>
            <w:hideMark/>
          </w:tcPr>
          <w:p w14:paraId="63E9BDA1"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191CB40A"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011" w:type="dxa"/>
            <w:tcBorders>
              <w:top w:val="nil"/>
              <w:left w:val="nil"/>
              <w:bottom w:val="single" w:sz="4" w:space="0" w:color="auto"/>
              <w:right w:val="single" w:sz="4" w:space="0" w:color="auto"/>
            </w:tcBorders>
            <w:shd w:val="clear" w:color="auto" w:fill="auto"/>
            <w:noWrap/>
            <w:vAlign w:val="bottom"/>
            <w:hideMark/>
          </w:tcPr>
          <w:p w14:paraId="7D33A258"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40E80B72"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118" w:type="dxa"/>
            <w:tcBorders>
              <w:top w:val="nil"/>
              <w:left w:val="nil"/>
              <w:bottom w:val="single" w:sz="4" w:space="0" w:color="auto"/>
              <w:right w:val="single" w:sz="4" w:space="0" w:color="auto"/>
            </w:tcBorders>
            <w:shd w:val="clear" w:color="auto" w:fill="auto"/>
            <w:noWrap/>
            <w:vAlign w:val="bottom"/>
            <w:hideMark/>
          </w:tcPr>
          <w:p w14:paraId="210BE976" w14:textId="77777777" w:rsidR="00CA4054" w:rsidRPr="00CA4054" w:rsidRDefault="00CA4054" w:rsidP="003C7B50">
            <w:pPr>
              <w:spacing w:line="240" w:lineRule="auto"/>
              <w:jc w:val="center"/>
              <w:rPr>
                <w:color w:val="000000"/>
                <w:sz w:val="24"/>
              </w:rPr>
            </w:pPr>
            <w:r w:rsidRPr="00CA4054">
              <w:rPr>
                <w:color w:val="000000"/>
                <w:sz w:val="24"/>
              </w:rPr>
              <w:t>0</w:t>
            </w:r>
          </w:p>
        </w:tc>
      </w:tr>
      <w:tr w:rsidR="00CA4054" w:rsidRPr="00CA4054" w14:paraId="5E71761A" w14:textId="77777777" w:rsidTr="00CA4054">
        <w:trPr>
          <w:trHeight w:val="310"/>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14:paraId="0CFD21E9" w14:textId="77777777" w:rsidR="00CA4054" w:rsidRPr="00CA4054" w:rsidRDefault="00CA4054" w:rsidP="003C7B50">
            <w:pPr>
              <w:spacing w:line="240" w:lineRule="auto"/>
              <w:jc w:val="center"/>
              <w:rPr>
                <w:color w:val="000000"/>
                <w:sz w:val="24"/>
              </w:rPr>
            </w:pPr>
            <w:r w:rsidRPr="00CA4054">
              <w:rPr>
                <w:color w:val="000000"/>
                <w:sz w:val="24"/>
              </w:rPr>
              <w:t>2017</w:t>
            </w:r>
          </w:p>
        </w:tc>
        <w:tc>
          <w:tcPr>
            <w:tcW w:w="1175" w:type="dxa"/>
            <w:tcBorders>
              <w:top w:val="nil"/>
              <w:left w:val="nil"/>
              <w:bottom w:val="single" w:sz="4" w:space="0" w:color="auto"/>
              <w:right w:val="single" w:sz="4" w:space="0" w:color="auto"/>
            </w:tcBorders>
            <w:shd w:val="clear" w:color="auto" w:fill="auto"/>
            <w:noWrap/>
            <w:vAlign w:val="bottom"/>
            <w:hideMark/>
          </w:tcPr>
          <w:p w14:paraId="660A9DE4" w14:textId="77777777" w:rsidR="00CA4054" w:rsidRPr="00CA4054" w:rsidRDefault="00CA4054" w:rsidP="003C7B50">
            <w:pPr>
              <w:spacing w:line="240" w:lineRule="auto"/>
              <w:jc w:val="center"/>
              <w:rPr>
                <w:b/>
                <w:bCs/>
                <w:color w:val="000000"/>
                <w:sz w:val="24"/>
              </w:rPr>
            </w:pPr>
            <w:r w:rsidRPr="00CA4054">
              <w:rPr>
                <w:b/>
                <w:bCs/>
                <w:color w:val="000000"/>
                <w:sz w:val="24"/>
              </w:rPr>
              <w:t>217,1</w:t>
            </w:r>
          </w:p>
        </w:tc>
        <w:tc>
          <w:tcPr>
            <w:tcW w:w="1429" w:type="dxa"/>
            <w:tcBorders>
              <w:top w:val="nil"/>
              <w:left w:val="nil"/>
              <w:bottom w:val="single" w:sz="4" w:space="0" w:color="auto"/>
              <w:right w:val="single" w:sz="4" w:space="0" w:color="auto"/>
            </w:tcBorders>
            <w:shd w:val="clear" w:color="auto" w:fill="auto"/>
            <w:noWrap/>
            <w:vAlign w:val="bottom"/>
            <w:hideMark/>
          </w:tcPr>
          <w:p w14:paraId="40582126"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297" w:type="dxa"/>
            <w:tcBorders>
              <w:top w:val="nil"/>
              <w:left w:val="nil"/>
              <w:bottom w:val="single" w:sz="4" w:space="0" w:color="auto"/>
              <w:right w:val="single" w:sz="4" w:space="0" w:color="auto"/>
            </w:tcBorders>
            <w:shd w:val="clear" w:color="auto" w:fill="auto"/>
            <w:noWrap/>
            <w:vAlign w:val="bottom"/>
            <w:hideMark/>
          </w:tcPr>
          <w:p w14:paraId="0FFC892C" w14:textId="77777777" w:rsidR="00CA4054" w:rsidRPr="00CA4054" w:rsidRDefault="00CA4054" w:rsidP="003C7B50">
            <w:pPr>
              <w:spacing w:line="240" w:lineRule="auto"/>
              <w:jc w:val="center"/>
              <w:rPr>
                <w:color w:val="000000"/>
                <w:sz w:val="24"/>
              </w:rPr>
            </w:pPr>
            <w:r w:rsidRPr="00CA4054">
              <w:rPr>
                <w:color w:val="000000"/>
                <w:sz w:val="24"/>
              </w:rPr>
              <w:t>0</w:t>
            </w:r>
          </w:p>
        </w:tc>
        <w:tc>
          <w:tcPr>
            <w:tcW w:w="1384" w:type="dxa"/>
            <w:tcBorders>
              <w:top w:val="nil"/>
              <w:left w:val="nil"/>
              <w:bottom w:val="single" w:sz="4" w:space="0" w:color="auto"/>
              <w:right w:val="single" w:sz="4" w:space="0" w:color="auto"/>
            </w:tcBorders>
            <w:shd w:val="clear" w:color="auto" w:fill="auto"/>
            <w:noWrap/>
            <w:vAlign w:val="bottom"/>
            <w:hideMark/>
          </w:tcPr>
          <w:p w14:paraId="662712B5"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011" w:type="dxa"/>
            <w:tcBorders>
              <w:top w:val="nil"/>
              <w:left w:val="nil"/>
              <w:bottom w:val="single" w:sz="4" w:space="0" w:color="auto"/>
              <w:right w:val="single" w:sz="4" w:space="0" w:color="auto"/>
            </w:tcBorders>
            <w:shd w:val="clear" w:color="auto" w:fill="auto"/>
            <w:noWrap/>
            <w:vAlign w:val="bottom"/>
            <w:hideMark/>
          </w:tcPr>
          <w:p w14:paraId="04058CAA"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63F2003E"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118" w:type="dxa"/>
            <w:tcBorders>
              <w:top w:val="nil"/>
              <w:left w:val="nil"/>
              <w:bottom w:val="single" w:sz="4" w:space="0" w:color="auto"/>
              <w:right w:val="single" w:sz="4" w:space="0" w:color="auto"/>
            </w:tcBorders>
            <w:shd w:val="clear" w:color="auto" w:fill="auto"/>
            <w:noWrap/>
            <w:vAlign w:val="bottom"/>
            <w:hideMark/>
          </w:tcPr>
          <w:p w14:paraId="560023FD" w14:textId="77777777" w:rsidR="00CA4054" w:rsidRPr="00CA4054" w:rsidRDefault="00CA4054" w:rsidP="003C7B50">
            <w:pPr>
              <w:spacing w:line="240" w:lineRule="auto"/>
              <w:jc w:val="center"/>
              <w:rPr>
                <w:color w:val="000000"/>
                <w:sz w:val="24"/>
              </w:rPr>
            </w:pPr>
            <w:r w:rsidRPr="00CA4054">
              <w:rPr>
                <w:color w:val="000000"/>
                <w:sz w:val="24"/>
              </w:rPr>
              <w:t>0</w:t>
            </w:r>
          </w:p>
        </w:tc>
      </w:tr>
      <w:tr w:rsidR="00CA4054" w:rsidRPr="00CA4054" w14:paraId="483D29F5" w14:textId="77777777" w:rsidTr="00CA4054">
        <w:trPr>
          <w:trHeight w:val="310"/>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14:paraId="41CCB171" w14:textId="77777777" w:rsidR="00CA4054" w:rsidRPr="00CA4054" w:rsidRDefault="00CA4054" w:rsidP="003C7B50">
            <w:pPr>
              <w:spacing w:line="240" w:lineRule="auto"/>
              <w:jc w:val="center"/>
              <w:rPr>
                <w:color w:val="000000"/>
                <w:sz w:val="24"/>
              </w:rPr>
            </w:pPr>
            <w:r w:rsidRPr="00CA4054">
              <w:rPr>
                <w:color w:val="000000"/>
                <w:sz w:val="24"/>
              </w:rPr>
              <w:t>2018</w:t>
            </w:r>
          </w:p>
        </w:tc>
        <w:tc>
          <w:tcPr>
            <w:tcW w:w="1175" w:type="dxa"/>
            <w:tcBorders>
              <w:top w:val="nil"/>
              <w:left w:val="nil"/>
              <w:bottom w:val="single" w:sz="4" w:space="0" w:color="auto"/>
              <w:right w:val="single" w:sz="4" w:space="0" w:color="auto"/>
            </w:tcBorders>
            <w:shd w:val="clear" w:color="auto" w:fill="auto"/>
            <w:noWrap/>
            <w:vAlign w:val="bottom"/>
            <w:hideMark/>
          </w:tcPr>
          <w:p w14:paraId="64C00867" w14:textId="77777777" w:rsidR="00CA4054" w:rsidRPr="00CA4054" w:rsidRDefault="00CA4054" w:rsidP="003C7B50">
            <w:pPr>
              <w:spacing w:line="240" w:lineRule="auto"/>
              <w:jc w:val="center"/>
              <w:rPr>
                <w:b/>
                <w:bCs/>
                <w:color w:val="000000"/>
                <w:sz w:val="24"/>
              </w:rPr>
            </w:pPr>
            <w:r w:rsidRPr="00CA4054">
              <w:rPr>
                <w:b/>
                <w:bCs/>
                <w:color w:val="000000"/>
                <w:sz w:val="24"/>
              </w:rPr>
              <w:t>43,6</w:t>
            </w:r>
          </w:p>
        </w:tc>
        <w:tc>
          <w:tcPr>
            <w:tcW w:w="1429" w:type="dxa"/>
            <w:tcBorders>
              <w:top w:val="nil"/>
              <w:left w:val="nil"/>
              <w:bottom w:val="single" w:sz="4" w:space="0" w:color="auto"/>
              <w:right w:val="single" w:sz="4" w:space="0" w:color="auto"/>
            </w:tcBorders>
            <w:shd w:val="clear" w:color="auto" w:fill="auto"/>
            <w:noWrap/>
            <w:vAlign w:val="bottom"/>
            <w:hideMark/>
          </w:tcPr>
          <w:p w14:paraId="360F34C8"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297" w:type="dxa"/>
            <w:tcBorders>
              <w:top w:val="nil"/>
              <w:left w:val="nil"/>
              <w:bottom w:val="single" w:sz="4" w:space="0" w:color="auto"/>
              <w:right w:val="single" w:sz="4" w:space="0" w:color="auto"/>
            </w:tcBorders>
            <w:shd w:val="clear" w:color="auto" w:fill="auto"/>
            <w:noWrap/>
            <w:vAlign w:val="bottom"/>
            <w:hideMark/>
          </w:tcPr>
          <w:p w14:paraId="00689C93" w14:textId="77777777" w:rsidR="00CA4054" w:rsidRPr="00CA4054" w:rsidRDefault="00CA4054" w:rsidP="003C7B50">
            <w:pPr>
              <w:spacing w:line="240" w:lineRule="auto"/>
              <w:jc w:val="center"/>
              <w:rPr>
                <w:color w:val="000000"/>
                <w:sz w:val="24"/>
              </w:rPr>
            </w:pPr>
            <w:r w:rsidRPr="00CA4054">
              <w:rPr>
                <w:color w:val="000000"/>
                <w:sz w:val="24"/>
              </w:rPr>
              <w:t>0</w:t>
            </w:r>
          </w:p>
        </w:tc>
        <w:tc>
          <w:tcPr>
            <w:tcW w:w="1384" w:type="dxa"/>
            <w:tcBorders>
              <w:top w:val="nil"/>
              <w:left w:val="nil"/>
              <w:bottom w:val="single" w:sz="4" w:space="0" w:color="auto"/>
              <w:right w:val="single" w:sz="4" w:space="0" w:color="auto"/>
            </w:tcBorders>
            <w:shd w:val="clear" w:color="auto" w:fill="auto"/>
            <w:noWrap/>
            <w:vAlign w:val="bottom"/>
            <w:hideMark/>
          </w:tcPr>
          <w:p w14:paraId="484B648E"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011" w:type="dxa"/>
            <w:tcBorders>
              <w:top w:val="nil"/>
              <w:left w:val="nil"/>
              <w:bottom w:val="single" w:sz="4" w:space="0" w:color="auto"/>
              <w:right w:val="single" w:sz="4" w:space="0" w:color="auto"/>
            </w:tcBorders>
            <w:shd w:val="clear" w:color="auto" w:fill="auto"/>
            <w:noWrap/>
            <w:vAlign w:val="bottom"/>
            <w:hideMark/>
          </w:tcPr>
          <w:p w14:paraId="0F5D7B6D"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1054AC50"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118" w:type="dxa"/>
            <w:tcBorders>
              <w:top w:val="nil"/>
              <w:left w:val="nil"/>
              <w:bottom w:val="single" w:sz="4" w:space="0" w:color="auto"/>
              <w:right w:val="single" w:sz="4" w:space="0" w:color="auto"/>
            </w:tcBorders>
            <w:shd w:val="clear" w:color="auto" w:fill="auto"/>
            <w:noWrap/>
            <w:vAlign w:val="bottom"/>
            <w:hideMark/>
          </w:tcPr>
          <w:p w14:paraId="1B6336E2" w14:textId="77777777" w:rsidR="00CA4054" w:rsidRPr="00CA4054" w:rsidRDefault="00CA4054" w:rsidP="003C7B50">
            <w:pPr>
              <w:spacing w:line="240" w:lineRule="auto"/>
              <w:jc w:val="center"/>
              <w:rPr>
                <w:color w:val="000000"/>
                <w:sz w:val="24"/>
              </w:rPr>
            </w:pPr>
            <w:r w:rsidRPr="00CA4054">
              <w:rPr>
                <w:color w:val="000000"/>
                <w:sz w:val="24"/>
              </w:rPr>
              <w:t>0</w:t>
            </w:r>
          </w:p>
        </w:tc>
      </w:tr>
      <w:tr w:rsidR="00CA4054" w:rsidRPr="00CA4054" w14:paraId="6B5F0898" w14:textId="77777777" w:rsidTr="00CA4054">
        <w:trPr>
          <w:trHeight w:val="310"/>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14:paraId="6D7F7C22" w14:textId="77777777" w:rsidR="00CA4054" w:rsidRPr="00CA4054" w:rsidRDefault="00CA4054" w:rsidP="003C7B50">
            <w:pPr>
              <w:spacing w:line="240" w:lineRule="auto"/>
              <w:jc w:val="center"/>
              <w:rPr>
                <w:color w:val="000000"/>
                <w:sz w:val="24"/>
              </w:rPr>
            </w:pPr>
            <w:r w:rsidRPr="00CA4054">
              <w:rPr>
                <w:color w:val="000000"/>
                <w:sz w:val="24"/>
              </w:rPr>
              <w:t>2019</w:t>
            </w:r>
          </w:p>
        </w:tc>
        <w:tc>
          <w:tcPr>
            <w:tcW w:w="1175" w:type="dxa"/>
            <w:tcBorders>
              <w:top w:val="nil"/>
              <w:left w:val="nil"/>
              <w:bottom w:val="single" w:sz="4" w:space="0" w:color="auto"/>
              <w:right w:val="single" w:sz="4" w:space="0" w:color="auto"/>
            </w:tcBorders>
            <w:shd w:val="clear" w:color="auto" w:fill="auto"/>
            <w:noWrap/>
            <w:vAlign w:val="bottom"/>
            <w:hideMark/>
          </w:tcPr>
          <w:p w14:paraId="4ECA2647" w14:textId="77777777" w:rsidR="00CA4054" w:rsidRPr="00CA4054" w:rsidRDefault="00CA4054" w:rsidP="003C7B50">
            <w:pPr>
              <w:spacing w:line="240" w:lineRule="auto"/>
              <w:jc w:val="center"/>
              <w:rPr>
                <w:b/>
                <w:bCs/>
                <w:color w:val="000000"/>
                <w:sz w:val="24"/>
              </w:rPr>
            </w:pPr>
            <w:r w:rsidRPr="00CA4054">
              <w:rPr>
                <w:b/>
                <w:bCs/>
                <w:color w:val="000000"/>
                <w:sz w:val="24"/>
              </w:rPr>
              <w:t>118,6</w:t>
            </w:r>
          </w:p>
        </w:tc>
        <w:tc>
          <w:tcPr>
            <w:tcW w:w="1429" w:type="dxa"/>
            <w:tcBorders>
              <w:top w:val="nil"/>
              <w:left w:val="nil"/>
              <w:bottom w:val="single" w:sz="4" w:space="0" w:color="auto"/>
              <w:right w:val="single" w:sz="4" w:space="0" w:color="auto"/>
            </w:tcBorders>
            <w:shd w:val="clear" w:color="auto" w:fill="auto"/>
            <w:noWrap/>
            <w:vAlign w:val="bottom"/>
            <w:hideMark/>
          </w:tcPr>
          <w:p w14:paraId="3C2B4A6F"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297" w:type="dxa"/>
            <w:tcBorders>
              <w:top w:val="nil"/>
              <w:left w:val="nil"/>
              <w:bottom w:val="single" w:sz="4" w:space="0" w:color="auto"/>
              <w:right w:val="single" w:sz="4" w:space="0" w:color="auto"/>
            </w:tcBorders>
            <w:shd w:val="clear" w:color="auto" w:fill="auto"/>
            <w:noWrap/>
            <w:vAlign w:val="bottom"/>
            <w:hideMark/>
          </w:tcPr>
          <w:p w14:paraId="63D35997"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3E20EAD2"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011" w:type="dxa"/>
            <w:tcBorders>
              <w:top w:val="nil"/>
              <w:left w:val="nil"/>
              <w:bottom w:val="single" w:sz="4" w:space="0" w:color="auto"/>
              <w:right w:val="single" w:sz="4" w:space="0" w:color="auto"/>
            </w:tcBorders>
            <w:shd w:val="clear" w:color="auto" w:fill="auto"/>
            <w:noWrap/>
            <w:vAlign w:val="bottom"/>
            <w:hideMark/>
          </w:tcPr>
          <w:p w14:paraId="0FDD4286"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364DC60D"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118" w:type="dxa"/>
            <w:tcBorders>
              <w:top w:val="nil"/>
              <w:left w:val="nil"/>
              <w:bottom w:val="single" w:sz="4" w:space="0" w:color="auto"/>
              <w:right w:val="single" w:sz="4" w:space="0" w:color="auto"/>
            </w:tcBorders>
            <w:shd w:val="clear" w:color="auto" w:fill="auto"/>
            <w:noWrap/>
            <w:vAlign w:val="bottom"/>
            <w:hideMark/>
          </w:tcPr>
          <w:p w14:paraId="60B3C37A" w14:textId="77777777" w:rsidR="00CA4054" w:rsidRPr="00CA4054" w:rsidRDefault="00CA4054" w:rsidP="003C7B50">
            <w:pPr>
              <w:spacing w:line="240" w:lineRule="auto"/>
              <w:jc w:val="center"/>
              <w:rPr>
                <w:color w:val="000000"/>
                <w:sz w:val="24"/>
              </w:rPr>
            </w:pPr>
            <w:r w:rsidRPr="00CA4054">
              <w:rPr>
                <w:color w:val="000000"/>
                <w:sz w:val="24"/>
              </w:rPr>
              <w:t>0</w:t>
            </w:r>
          </w:p>
        </w:tc>
      </w:tr>
      <w:tr w:rsidR="00CA4054" w:rsidRPr="00CA4054" w14:paraId="0ED59F60" w14:textId="77777777" w:rsidTr="00CA4054">
        <w:trPr>
          <w:trHeight w:val="310"/>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14:paraId="37D990ED" w14:textId="77777777" w:rsidR="00CA4054" w:rsidRPr="00CA4054" w:rsidRDefault="00CA4054" w:rsidP="003C7B50">
            <w:pPr>
              <w:spacing w:line="240" w:lineRule="auto"/>
              <w:jc w:val="center"/>
              <w:rPr>
                <w:color w:val="000000"/>
                <w:sz w:val="24"/>
              </w:rPr>
            </w:pPr>
            <w:r w:rsidRPr="00CA4054">
              <w:rPr>
                <w:color w:val="000000"/>
                <w:sz w:val="24"/>
              </w:rPr>
              <w:t>2020</w:t>
            </w:r>
          </w:p>
        </w:tc>
        <w:tc>
          <w:tcPr>
            <w:tcW w:w="1175" w:type="dxa"/>
            <w:tcBorders>
              <w:top w:val="nil"/>
              <w:left w:val="nil"/>
              <w:bottom w:val="single" w:sz="4" w:space="0" w:color="auto"/>
              <w:right w:val="single" w:sz="4" w:space="0" w:color="auto"/>
            </w:tcBorders>
            <w:shd w:val="clear" w:color="auto" w:fill="auto"/>
            <w:noWrap/>
            <w:vAlign w:val="bottom"/>
            <w:hideMark/>
          </w:tcPr>
          <w:p w14:paraId="3099A88B" w14:textId="77777777" w:rsidR="00CA4054" w:rsidRPr="00CA4054" w:rsidRDefault="00CA4054" w:rsidP="003C7B50">
            <w:pPr>
              <w:spacing w:line="240" w:lineRule="auto"/>
              <w:jc w:val="center"/>
              <w:rPr>
                <w:b/>
                <w:bCs/>
                <w:color w:val="000000"/>
                <w:sz w:val="24"/>
              </w:rPr>
            </w:pPr>
            <w:r w:rsidRPr="00CA4054">
              <w:rPr>
                <w:b/>
                <w:bCs/>
                <w:color w:val="000000"/>
                <w:sz w:val="24"/>
              </w:rPr>
              <w:t>-503,6</w:t>
            </w:r>
          </w:p>
        </w:tc>
        <w:tc>
          <w:tcPr>
            <w:tcW w:w="1429" w:type="dxa"/>
            <w:tcBorders>
              <w:top w:val="nil"/>
              <w:left w:val="nil"/>
              <w:bottom w:val="single" w:sz="4" w:space="0" w:color="auto"/>
              <w:right w:val="single" w:sz="4" w:space="0" w:color="auto"/>
            </w:tcBorders>
            <w:shd w:val="clear" w:color="auto" w:fill="auto"/>
            <w:noWrap/>
            <w:vAlign w:val="bottom"/>
            <w:hideMark/>
          </w:tcPr>
          <w:p w14:paraId="11E3AB2D"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297" w:type="dxa"/>
            <w:tcBorders>
              <w:top w:val="nil"/>
              <w:left w:val="nil"/>
              <w:bottom w:val="single" w:sz="4" w:space="0" w:color="auto"/>
              <w:right w:val="single" w:sz="4" w:space="0" w:color="auto"/>
            </w:tcBorders>
            <w:shd w:val="clear" w:color="auto" w:fill="auto"/>
            <w:noWrap/>
            <w:vAlign w:val="bottom"/>
            <w:hideMark/>
          </w:tcPr>
          <w:p w14:paraId="662A862E"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086A92B1"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011" w:type="dxa"/>
            <w:tcBorders>
              <w:top w:val="nil"/>
              <w:left w:val="nil"/>
              <w:bottom w:val="single" w:sz="4" w:space="0" w:color="auto"/>
              <w:right w:val="single" w:sz="4" w:space="0" w:color="auto"/>
            </w:tcBorders>
            <w:shd w:val="clear" w:color="auto" w:fill="auto"/>
            <w:noWrap/>
            <w:vAlign w:val="bottom"/>
            <w:hideMark/>
          </w:tcPr>
          <w:p w14:paraId="7B8A4D10" w14:textId="77777777" w:rsidR="00CA4054" w:rsidRPr="00CA4054" w:rsidRDefault="00CA4054" w:rsidP="003C7B50">
            <w:pPr>
              <w:spacing w:line="240" w:lineRule="auto"/>
              <w:jc w:val="center"/>
              <w:rPr>
                <w:color w:val="000000"/>
                <w:sz w:val="24"/>
              </w:rPr>
            </w:pPr>
            <w:r w:rsidRPr="00CA4054">
              <w:rPr>
                <w:color w:val="000000"/>
                <w:sz w:val="24"/>
              </w:rPr>
              <w:t>0</w:t>
            </w:r>
          </w:p>
        </w:tc>
        <w:tc>
          <w:tcPr>
            <w:tcW w:w="1384" w:type="dxa"/>
            <w:tcBorders>
              <w:top w:val="nil"/>
              <w:left w:val="nil"/>
              <w:bottom w:val="single" w:sz="4" w:space="0" w:color="auto"/>
              <w:right w:val="single" w:sz="4" w:space="0" w:color="auto"/>
            </w:tcBorders>
            <w:shd w:val="clear" w:color="auto" w:fill="auto"/>
            <w:noWrap/>
            <w:vAlign w:val="bottom"/>
            <w:hideMark/>
          </w:tcPr>
          <w:p w14:paraId="03BB6AEF" w14:textId="77777777" w:rsidR="00CA4054" w:rsidRPr="00CA4054" w:rsidRDefault="00CA4054" w:rsidP="003C7B50">
            <w:pPr>
              <w:spacing w:line="240" w:lineRule="auto"/>
              <w:jc w:val="center"/>
              <w:rPr>
                <w:b/>
                <w:bCs/>
                <w:color w:val="000000"/>
                <w:sz w:val="24"/>
              </w:rPr>
            </w:pPr>
            <w:r w:rsidRPr="00CA4054">
              <w:rPr>
                <w:b/>
                <w:bCs/>
                <w:color w:val="000000"/>
                <w:sz w:val="24"/>
              </w:rPr>
              <w:t>0</w:t>
            </w:r>
          </w:p>
        </w:tc>
        <w:tc>
          <w:tcPr>
            <w:tcW w:w="1118" w:type="dxa"/>
            <w:tcBorders>
              <w:top w:val="nil"/>
              <w:left w:val="nil"/>
              <w:bottom w:val="single" w:sz="4" w:space="0" w:color="auto"/>
              <w:right w:val="single" w:sz="4" w:space="0" w:color="auto"/>
            </w:tcBorders>
            <w:shd w:val="clear" w:color="auto" w:fill="auto"/>
            <w:noWrap/>
            <w:vAlign w:val="bottom"/>
            <w:hideMark/>
          </w:tcPr>
          <w:p w14:paraId="4801F9B6" w14:textId="77777777" w:rsidR="00CA4054" w:rsidRPr="00CA4054" w:rsidRDefault="00CA4054" w:rsidP="003C7B50">
            <w:pPr>
              <w:spacing w:line="240" w:lineRule="auto"/>
              <w:jc w:val="center"/>
              <w:rPr>
                <w:color w:val="000000"/>
                <w:sz w:val="24"/>
              </w:rPr>
            </w:pPr>
            <w:r w:rsidRPr="00CA4054">
              <w:rPr>
                <w:color w:val="000000"/>
                <w:sz w:val="24"/>
              </w:rPr>
              <w:t>1</w:t>
            </w:r>
          </w:p>
        </w:tc>
      </w:tr>
      <w:tr w:rsidR="00CA4054" w:rsidRPr="00CA4054" w14:paraId="28DED15F" w14:textId="77777777" w:rsidTr="00CA4054">
        <w:trPr>
          <w:trHeight w:val="310"/>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14:paraId="344FDAB3" w14:textId="77777777" w:rsidR="00CA4054" w:rsidRPr="00CA4054" w:rsidRDefault="00CA4054" w:rsidP="003C7B50">
            <w:pPr>
              <w:spacing w:line="240" w:lineRule="auto"/>
              <w:jc w:val="center"/>
              <w:rPr>
                <w:color w:val="000000"/>
                <w:sz w:val="24"/>
              </w:rPr>
            </w:pPr>
            <w:r w:rsidRPr="00CA4054">
              <w:rPr>
                <w:color w:val="000000"/>
                <w:sz w:val="24"/>
              </w:rPr>
              <w:t>2021</w:t>
            </w:r>
          </w:p>
        </w:tc>
        <w:tc>
          <w:tcPr>
            <w:tcW w:w="1175" w:type="dxa"/>
            <w:tcBorders>
              <w:top w:val="nil"/>
              <w:left w:val="nil"/>
              <w:bottom w:val="single" w:sz="4" w:space="0" w:color="auto"/>
              <w:right w:val="single" w:sz="4" w:space="0" w:color="auto"/>
            </w:tcBorders>
            <w:shd w:val="clear" w:color="auto" w:fill="auto"/>
            <w:noWrap/>
            <w:vAlign w:val="bottom"/>
            <w:hideMark/>
          </w:tcPr>
          <w:p w14:paraId="7685E109" w14:textId="77777777" w:rsidR="00CA4054" w:rsidRPr="00CA4054" w:rsidRDefault="00CA4054" w:rsidP="003C7B50">
            <w:pPr>
              <w:spacing w:line="240" w:lineRule="auto"/>
              <w:jc w:val="center"/>
              <w:rPr>
                <w:b/>
                <w:bCs/>
                <w:color w:val="000000"/>
                <w:sz w:val="24"/>
              </w:rPr>
            </w:pPr>
            <w:r w:rsidRPr="00CA4054">
              <w:rPr>
                <w:b/>
                <w:bCs/>
                <w:color w:val="000000"/>
                <w:sz w:val="24"/>
              </w:rPr>
              <w:t>-475,6</w:t>
            </w:r>
          </w:p>
        </w:tc>
        <w:tc>
          <w:tcPr>
            <w:tcW w:w="1429" w:type="dxa"/>
            <w:tcBorders>
              <w:top w:val="nil"/>
              <w:left w:val="nil"/>
              <w:bottom w:val="single" w:sz="4" w:space="0" w:color="auto"/>
              <w:right w:val="single" w:sz="4" w:space="0" w:color="auto"/>
            </w:tcBorders>
            <w:shd w:val="clear" w:color="auto" w:fill="auto"/>
            <w:noWrap/>
            <w:vAlign w:val="bottom"/>
            <w:hideMark/>
          </w:tcPr>
          <w:p w14:paraId="09171893"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297" w:type="dxa"/>
            <w:tcBorders>
              <w:top w:val="nil"/>
              <w:left w:val="nil"/>
              <w:bottom w:val="single" w:sz="4" w:space="0" w:color="auto"/>
              <w:right w:val="single" w:sz="4" w:space="0" w:color="auto"/>
            </w:tcBorders>
            <w:shd w:val="clear" w:color="auto" w:fill="auto"/>
            <w:noWrap/>
            <w:vAlign w:val="bottom"/>
            <w:hideMark/>
          </w:tcPr>
          <w:p w14:paraId="56166E15"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3589FBB0"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011" w:type="dxa"/>
            <w:tcBorders>
              <w:top w:val="nil"/>
              <w:left w:val="nil"/>
              <w:bottom w:val="single" w:sz="4" w:space="0" w:color="auto"/>
              <w:right w:val="single" w:sz="4" w:space="0" w:color="auto"/>
            </w:tcBorders>
            <w:shd w:val="clear" w:color="auto" w:fill="auto"/>
            <w:noWrap/>
            <w:vAlign w:val="bottom"/>
            <w:hideMark/>
          </w:tcPr>
          <w:p w14:paraId="09896389" w14:textId="77777777" w:rsidR="00CA4054" w:rsidRPr="00CA4054" w:rsidRDefault="00CA4054" w:rsidP="003C7B50">
            <w:pPr>
              <w:spacing w:line="240" w:lineRule="auto"/>
              <w:jc w:val="center"/>
              <w:rPr>
                <w:color w:val="000000"/>
                <w:sz w:val="24"/>
              </w:rPr>
            </w:pPr>
            <w:r w:rsidRPr="00CA4054">
              <w:rPr>
                <w:color w:val="000000"/>
                <w:sz w:val="24"/>
              </w:rPr>
              <w:t>0</w:t>
            </w:r>
          </w:p>
        </w:tc>
        <w:tc>
          <w:tcPr>
            <w:tcW w:w="1384" w:type="dxa"/>
            <w:tcBorders>
              <w:top w:val="nil"/>
              <w:left w:val="nil"/>
              <w:bottom w:val="single" w:sz="4" w:space="0" w:color="auto"/>
              <w:right w:val="single" w:sz="4" w:space="0" w:color="auto"/>
            </w:tcBorders>
            <w:shd w:val="clear" w:color="auto" w:fill="auto"/>
            <w:noWrap/>
            <w:vAlign w:val="bottom"/>
            <w:hideMark/>
          </w:tcPr>
          <w:p w14:paraId="76BC3504" w14:textId="77777777" w:rsidR="00CA4054" w:rsidRPr="00CA4054" w:rsidRDefault="00CA4054" w:rsidP="003C7B50">
            <w:pPr>
              <w:spacing w:line="240" w:lineRule="auto"/>
              <w:jc w:val="center"/>
              <w:rPr>
                <w:b/>
                <w:bCs/>
                <w:color w:val="000000"/>
                <w:sz w:val="24"/>
              </w:rPr>
            </w:pPr>
            <w:r w:rsidRPr="00CA4054">
              <w:rPr>
                <w:b/>
                <w:bCs/>
                <w:color w:val="000000"/>
                <w:sz w:val="24"/>
              </w:rPr>
              <w:t>0</w:t>
            </w:r>
          </w:p>
        </w:tc>
        <w:tc>
          <w:tcPr>
            <w:tcW w:w="1118" w:type="dxa"/>
            <w:tcBorders>
              <w:top w:val="nil"/>
              <w:left w:val="nil"/>
              <w:bottom w:val="single" w:sz="4" w:space="0" w:color="auto"/>
              <w:right w:val="single" w:sz="4" w:space="0" w:color="auto"/>
            </w:tcBorders>
            <w:shd w:val="clear" w:color="auto" w:fill="auto"/>
            <w:noWrap/>
            <w:vAlign w:val="bottom"/>
            <w:hideMark/>
          </w:tcPr>
          <w:p w14:paraId="2D4AC7C6" w14:textId="77777777" w:rsidR="00CA4054" w:rsidRPr="00CA4054" w:rsidRDefault="00CA4054" w:rsidP="003C7B50">
            <w:pPr>
              <w:spacing w:line="240" w:lineRule="auto"/>
              <w:jc w:val="center"/>
              <w:rPr>
                <w:color w:val="000000"/>
                <w:sz w:val="24"/>
              </w:rPr>
            </w:pPr>
            <w:r w:rsidRPr="00CA4054">
              <w:rPr>
                <w:color w:val="000000"/>
                <w:sz w:val="24"/>
              </w:rPr>
              <w:t>1</w:t>
            </w:r>
          </w:p>
        </w:tc>
      </w:tr>
      <w:tr w:rsidR="00CA4054" w:rsidRPr="00CA4054" w14:paraId="7A69F8D6" w14:textId="77777777" w:rsidTr="00CA4054">
        <w:trPr>
          <w:trHeight w:val="310"/>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14:paraId="0712E635" w14:textId="77777777" w:rsidR="00CA4054" w:rsidRPr="00CA4054" w:rsidRDefault="00CA4054" w:rsidP="003C7B50">
            <w:pPr>
              <w:spacing w:line="240" w:lineRule="auto"/>
              <w:jc w:val="center"/>
              <w:rPr>
                <w:color w:val="000000"/>
                <w:sz w:val="24"/>
              </w:rPr>
            </w:pPr>
            <w:r w:rsidRPr="00CA4054">
              <w:rPr>
                <w:color w:val="000000"/>
                <w:sz w:val="24"/>
              </w:rPr>
              <w:t>2022</w:t>
            </w:r>
          </w:p>
        </w:tc>
        <w:tc>
          <w:tcPr>
            <w:tcW w:w="1175" w:type="dxa"/>
            <w:tcBorders>
              <w:top w:val="nil"/>
              <w:left w:val="nil"/>
              <w:bottom w:val="single" w:sz="4" w:space="0" w:color="auto"/>
              <w:right w:val="single" w:sz="4" w:space="0" w:color="auto"/>
            </w:tcBorders>
            <w:shd w:val="clear" w:color="auto" w:fill="auto"/>
            <w:noWrap/>
            <w:vAlign w:val="bottom"/>
            <w:hideMark/>
          </w:tcPr>
          <w:p w14:paraId="7B1637AC" w14:textId="77777777" w:rsidR="00CA4054" w:rsidRPr="00CA4054" w:rsidRDefault="00CA4054" w:rsidP="003C7B50">
            <w:pPr>
              <w:spacing w:line="240" w:lineRule="auto"/>
              <w:jc w:val="center"/>
              <w:rPr>
                <w:b/>
                <w:bCs/>
                <w:color w:val="000000"/>
                <w:sz w:val="24"/>
              </w:rPr>
            </w:pPr>
            <w:r w:rsidRPr="00CA4054">
              <w:rPr>
                <w:b/>
                <w:bCs/>
                <w:color w:val="000000"/>
                <w:sz w:val="24"/>
              </w:rPr>
              <w:t>-532,7</w:t>
            </w:r>
          </w:p>
        </w:tc>
        <w:tc>
          <w:tcPr>
            <w:tcW w:w="1429" w:type="dxa"/>
            <w:tcBorders>
              <w:top w:val="nil"/>
              <w:left w:val="nil"/>
              <w:bottom w:val="single" w:sz="4" w:space="0" w:color="auto"/>
              <w:right w:val="single" w:sz="4" w:space="0" w:color="auto"/>
            </w:tcBorders>
            <w:shd w:val="clear" w:color="auto" w:fill="auto"/>
            <w:noWrap/>
            <w:vAlign w:val="bottom"/>
            <w:hideMark/>
          </w:tcPr>
          <w:p w14:paraId="1E62B913"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297" w:type="dxa"/>
            <w:tcBorders>
              <w:top w:val="nil"/>
              <w:left w:val="nil"/>
              <w:bottom w:val="single" w:sz="4" w:space="0" w:color="auto"/>
              <w:right w:val="single" w:sz="4" w:space="0" w:color="auto"/>
            </w:tcBorders>
            <w:shd w:val="clear" w:color="auto" w:fill="auto"/>
            <w:noWrap/>
            <w:vAlign w:val="bottom"/>
            <w:hideMark/>
          </w:tcPr>
          <w:p w14:paraId="4C62BD7B"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030BFEA4"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011" w:type="dxa"/>
            <w:tcBorders>
              <w:top w:val="nil"/>
              <w:left w:val="nil"/>
              <w:bottom w:val="single" w:sz="4" w:space="0" w:color="auto"/>
              <w:right w:val="single" w:sz="4" w:space="0" w:color="auto"/>
            </w:tcBorders>
            <w:shd w:val="clear" w:color="auto" w:fill="auto"/>
            <w:noWrap/>
            <w:vAlign w:val="bottom"/>
            <w:hideMark/>
          </w:tcPr>
          <w:p w14:paraId="7E347CB7"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3EA17FF4" w14:textId="77777777" w:rsidR="00CA4054" w:rsidRPr="00CA4054" w:rsidRDefault="00CA4054" w:rsidP="003C7B50">
            <w:pPr>
              <w:spacing w:line="240" w:lineRule="auto"/>
              <w:jc w:val="center"/>
              <w:rPr>
                <w:b/>
                <w:bCs/>
                <w:color w:val="000000"/>
                <w:sz w:val="24"/>
              </w:rPr>
            </w:pPr>
            <w:r w:rsidRPr="00CA4054">
              <w:rPr>
                <w:b/>
                <w:bCs/>
                <w:color w:val="000000"/>
                <w:sz w:val="24"/>
              </w:rPr>
              <w:t>0</w:t>
            </w:r>
          </w:p>
        </w:tc>
        <w:tc>
          <w:tcPr>
            <w:tcW w:w="1118" w:type="dxa"/>
            <w:tcBorders>
              <w:top w:val="nil"/>
              <w:left w:val="nil"/>
              <w:bottom w:val="single" w:sz="4" w:space="0" w:color="auto"/>
              <w:right w:val="single" w:sz="4" w:space="0" w:color="auto"/>
            </w:tcBorders>
            <w:shd w:val="clear" w:color="auto" w:fill="auto"/>
            <w:noWrap/>
            <w:vAlign w:val="bottom"/>
            <w:hideMark/>
          </w:tcPr>
          <w:p w14:paraId="54B68DC7" w14:textId="77777777" w:rsidR="00CA4054" w:rsidRPr="00CA4054" w:rsidRDefault="00CA4054" w:rsidP="003C7B50">
            <w:pPr>
              <w:spacing w:line="240" w:lineRule="auto"/>
              <w:jc w:val="center"/>
              <w:rPr>
                <w:color w:val="000000"/>
                <w:sz w:val="24"/>
              </w:rPr>
            </w:pPr>
            <w:r w:rsidRPr="00CA4054">
              <w:rPr>
                <w:color w:val="000000"/>
                <w:sz w:val="24"/>
              </w:rPr>
              <w:t>1</w:t>
            </w:r>
          </w:p>
        </w:tc>
      </w:tr>
      <w:tr w:rsidR="00CA4054" w:rsidRPr="00CA4054" w14:paraId="39B4244F" w14:textId="77777777" w:rsidTr="00CA4054">
        <w:trPr>
          <w:trHeight w:val="310"/>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14:paraId="4E7C1903" w14:textId="77777777" w:rsidR="00CA4054" w:rsidRPr="00CA4054" w:rsidRDefault="00CA4054" w:rsidP="003C7B50">
            <w:pPr>
              <w:spacing w:line="240" w:lineRule="auto"/>
              <w:jc w:val="center"/>
              <w:rPr>
                <w:color w:val="000000"/>
                <w:sz w:val="24"/>
              </w:rPr>
            </w:pPr>
            <w:r w:rsidRPr="00CA4054">
              <w:rPr>
                <w:color w:val="000000"/>
                <w:sz w:val="24"/>
              </w:rPr>
              <w:t>2023</w:t>
            </w:r>
          </w:p>
        </w:tc>
        <w:tc>
          <w:tcPr>
            <w:tcW w:w="1175" w:type="dxa"/>
            <w:tcBorders>
              <w:top w:val="nil"/>
              <w:left w:val="nil"/>
              <w:bottom w:val="single" w:sz="4" w:space="0" w:color="auto"/>
              <w:right w:val="single" w:sz="4" w:space="0" w:color="auto"/>
            </w:tcBorders>
            <w:shd w:val="clear" w:color="auto" w:fill="auto"/>
            <w:noWrap/>
            <w:vAlign w:val="bottom"/>
            <w:hideMark/>
          </w:tcPr>
          <w:p w14:paraId="09D857E4" w14:textId="77777777" w:rsidR="00CA4054" w:rsidRPr="00CA4054" w:rsidRDefault="00CA4054" w:rsidP="003C7B50">
            <w:pPr>
              <w:spacing w:line="240" w:lineRule="auto"/>
              <w:jc w:val="center"/>
              <w:rPr>
                <w:color w:val="000000"/>
                <w:sz w:val="24"/>
              </w:rPr>
            </w:pPr>
            <w:r w:rsidRPr="00CA4054">
              <w:rPr>
                <w:color w:val="000000"/>
                <w:sz w:val="24"/>
              </w:rPr>
              <w:t>-296,6</w:t>
            </w:r>
          </w:p>
        </w:tc>
        <w:tc>
          <w:tcPr>
            <w:tcW w:w="1429" w:type="dxa"/>
            <w:tcBorders>
              <w:top w:val="nil"/>
              <w:left w:val="nil"/>
              <w:bottom w:val="single" w:sz="4" w:space="0" w:color="auto"/>
              <w:right w:val="single" w:sz="4" w:space="0" w:color="auto"/>
            </w:tcBorders>
            <w:shd w:val="clear" w:color="auto" w:fill="auto"/>
            <w:noWrap/>
            <w:vAlign w:val="bottom"/>
            <w:hideMark/>
          </w:tcPr>
          <w:p w14:paraId="4BB08A76"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297" w:type="dxa"/>
            <w:tcBorders>
              <w:top w:val="nil"/>
              <w:left w:val="nil"/>
              <w:bottom w:val="single" w:sz="4" w:space="0" w:color="auto"/>
              <w:right w:val="single" w:sz="4" w:space="0" w:color="auto"/>
            </w:tcBorders>
            <w:shd w:val="clear" w:color="auto" w:fill="auto"/>
            <w:noWrap/>
            <w:vAlign w:val="bottom"/>
            <w:hideMark/>
          </w:tcPr>
          <w:p w14:paraId="4EBCB964"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39211A14" w14:textId="77777777" w:rsidR="00CA4054" w:rsidRPr="00CA4054" w:rsidRDefault="00CA4054" w:rsidP="003C7B50">
            <w:pPr>
              <w:spacing w:line="240" w:lineRule="auto"/>
              <w:jc w:val="center"/>
              <w:rPr>
                <w:b/>
                <w:bCs/>
                <w:color w:val="000000"/>
                <w:sz w:val="24"/>
              </w:rPr>
            </w:pPr>
            <w:r w:rsidRPr="00CA4054">
              <w:rPr>
                <w:b/>
                <w:bCs/>
                <w:color w:val="000000"/>
                <w:sz w:val="24"/>
              </w:rPr>
              <w:t>1</w:t>
            </w:r>
          </w:p>
        </w:tc>
        <w:tc>
          <w:tcPr>
            <w:tcW w:w="1011" w:type="dxa"/>
            <w:tcBorders>
              <w:top w:val="nil"/>
              <w:left w:val="nil"/>
              <w:bottom w:val="single" w:sz="4" w:space="0" w:color="auto"/>
              <w:right w:val="single" w:sz="4" w:space="0" w:color="auto"/>
            </w:tcBorders>
            <w:shd w:val="clear" w:color="auto" w:fill="auto"/>
            <w:noWrap/>
            <w:vAlign w:val="bottom"/>
            <w:hideMark/>
          </w:tcPr>
          <w:p w14:paraId="45F2488F" w14:textId="77777777" w:rsidR="00CA4054" w:rsidRPr="00CA4054" w:rsidRDefault="00CA4054" w:rsidP="003C7B50">
            <w:pPr>
              <w:spacing w:line="240" w:lineRule="auto"/>
              <w:jc w:val="center"/>
              <w:rPr>
                <w:color w:val="000000"/>
                <w:sz w:val="24"/>
              </w:rPr>
            </w:pPr>
            <w:r w:rsidRPr="00CA4054">
              <w:rPr>
                <w:color w:val="000000"/>
                <w:sz w:val="24"/>
              </w:rPr>
              <w:t>1</w:t>
            </w:r>
          </w:p>
        </w:tc>
        <w:tc>
          <w:tcPr>
            <w:tcW w:w="1384" w:type="dxa"/>
            <w:tcBorders>
              <w:top w:val="nil"/>
              <w:left w:val="nil"/>
              <w:bottom w:val="single" w:sz="4" w:space="0" w:color="auto"/>
              <w:right w:val="single" w:sz="4" w:space="0" w:color="auto"/>
            </w:tcBorders>
            <w:shd w:val="clear" w:color="auto" w:fill="auto"/>
            <w:noWrap/>
            <w:vAlign w:val="bottom"/>
            <w:hideMark/>
          </w:tcPr>
          <w:p w14:paraId="7AD660E0" w14:textId="77777777" w:rsidR="00CA4054" w:rsidRPr="00CA4054" w:rsidRDefault="00CA4054" w:rsidP="003C7B50">
            <w:pPr>
              <w:spacing w:line="240" w:lineRule="auto"/>
              <w:jc w:val="center"/>
              <w:rPr>
                <w:b/>
                <w:bCs/>
                <w:color w:val="000000"/>
                <w:sz w:val="24"/>
              </w:rPr>
            </w:pPr>
            <w:r w:rsidRPr="00CA4054">
              <w:rPr>
                <w:b/>
                <w:bCs/>
                <w:color w:val="000000"/>
                <w:sz w:val="24"/>
              </w:rPr>
              <w:t>0</w:t>
            </w:r>
          </w:p>
        </w:tc>
        <w:tc>
          <w:tcPr>
            <w:tcW w:w="1118" w:type="dxa"/>
            <w:tcBorders>
              <w:top w:val="nil"/>
              <w:left w:val="nil"/>
              <w:bottom w:val="single" w:sz="4" w:space="0" w:color="auto"/>
              <w:right w:val="single" w:sz="4" w:space="0" w:color="auto"/>
            </w:tcBorders>
            <w:shd w:val="clear" w:color="auto" w:fill="auto"/>
            <w:noWrap/>
            <w:vAlign w:val="bottom"/>
            <w:hideMark/>
          </w:tcPr>
          <w:p w14:paraId="0D4F63CB" w14:textId="77777777" w:rsidR="00CA4054" w:rsidRPr="00CA4054" w:rsidRDefault="00CA4054" w:rsidP="003C7B50">
            <w:pPr>
              <w:spacing w:line="240" w:lineRule="auto"/>
              <w:jc w:val="center"/>
              <w:rPr>
                <w:color w:val="000000"/>
                <w:sz w:val="24"/>
              </w:rPr>
            </w:pPr>
            <w:r w:rsidRPr="00CA4054">
              <w:rPr>
                <w:color w:val="000000"/>
                <w:sz w:val="24"/>
              </w:rPr>
              <w:t>1</w:t>
            </w:r>
          </w:p>
        </w:tc>
      </w:tr>
    </w:tbl>
    <w:p w14:paraId="483116B1" w14:textId="6D8678B2" w:rsidR="00CA4054" w:rsidRDefault="00CA4054" w:rsidP="00CA4054">
      <w:pPr>
        <w:jc w:val="center"/>
      </w:pPr>
    </w:p>
    <w:p w14:paraId="5AD1380D" w14:textId="27604070" w:rsidR="003C7B50" w:rsidRDefault="003C7B50" w:rsidP="00CA4054">
      <w:pPr>
        <w:jc w:val="center"/>
      </w:pPr>
    </w:p>
    <w:p w14:paraId="3294C9E0" w14:textId="6BC4448A" w:rsidR="003C7B50" w:rsidRDefault="003C7B50" w:rsidP="003C7B50">
      <w:pPr>
        <w:jc w:val="right"/>
      </w:pPr>
      <w:r>
        <w:lastRenderedPageBreak/>
        <w:t>Приложение 10</w:t>
      </w:r>
    </w:p>
    <w:p w14:paraId="63865991" w14:textId="231E3F46" w:rsidR="003C7B50" w:rsidRDefault="003C7B50" w:rsidP="003C7B50">
      <w:pPr>
        <w:jc w:val="center"/>
      </w:pPr>
      <w:r>
        <w:t>Цепной темп прироста по уровню численности населения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8"/>
        <w:gridCol w:w="1723"/>
        <w:gridCol w:w="2048"/>
        <w:gridCol w:w="2038"/>
        <w:gridCol w:w="2048"/>
        <w:gridCol w:w="1596"/>
        <w:gridCol w:w="2048"/>
        <w:gridCol w:w="1761"/>
      </w:tblGrid>
      <w:tr w:rsidR="003C7B50" w:rsidRPr="003C7B50" w14:paraId="13B3564D" w14:textId="77777777" w:rsidTr="003C7B50">
        <w:trPr>
          <w:trHeight w:val="290"/>
        </w:trPr>
        <w:tc>
          <w:tcPr>
            <w:tcW w:w="1298" w:type="dxa"/>
            <w:shd w:val="clear" w:color="auto" w:fill="auto"/>
            <w:noWrap/>
            <w:vAlign w:val="bottom"/>
            <w:hideMark/>
          </w:tcPr>
          <w:p w14:paraId="36452774" w14:textId="473CBEA2" w:rsidR="003C7B50" w:rsidRPr="003C7B50" w:rsidRDefault="00C2075E" w:rsidP="00C2075E">
            <w:pPr>
              <w:spacing w:line="240" w:lineRule="auto"/>
              <w:jc w:val="center"/>
              <w:rPr>
                <w:sz w:val="20"/>
                <w:szCs w:val="20"/>
              </w:rPr>
            </w:pPr>
            <w:r>
              <w:rPr>
                <w:sz w:val="20"/>
                <w:szCs w:val="20"/>
              </w:rPr>
              <w:t>Год</w:t>
            </w:r>
          </w:p>
        </w:tc>
        <w:tc>
          <w:tcPr>
            <w:tcW w:w="1723" w:type="dxa"/>
            <w:shd w:val="clear" w:color="auto" w:fill="auto"/>
            <w:noWrap/>
            <w:vAlign w:val="bottom"/>
            <w:hideMark/>
          </w:tcPr>
          <w:p w14:paraId="16075826" w14:textId="77777777" w:rsidR="003C7B50" w:rsidRPr="003C7B50" w:rsidRDefault="003C7B50" w:rsidP="003C7B50">
            <w:pPr>
              <w:spacing w:line="240" w:lineRule="auto"/>
              <w:jc w:val="left"/>
              <w:rPr>
                <w:rFonts w:ascii="Calibri" w:hAnsi="Calibri" w:cs="Calibri"/>
                <w:color w:val="000000"/>
                <w:sz w:val="22"/>
                <w:szCs w:val="22"/>
              </w:rPr>
            </w:pPr>
            <w:r w:rsidRPr="003C7B50">
              <w:rPr>
                <w:rFonts w:ascii="Calibri" w:hAnsi="Calibri" w:cs="Calibri"/>
                <w:color w:val="000000"/>
                <w:sz w:val="22"/>
                <w:szCs w:val="22"/>
              </w:rPr>
              <w:t>Российская Федерация</w:t>
            </w:r>
          </w:p>
        </w:tc>
        <w:tc>
          <w:tcPr>
            <w:tcW w:w="2048" w:type="dxa"/>
            <w:shd w:val="clear" w:color="auto" w:fill="auto"/>
            <w:noWrap/>
            <w:vAlign w:val="bottom"/>
            <w:hideMark/>
          </w:tcPr>
          <w:p w14:paraId="32CD5677" w14:textId="77777777" w:rsidR="003C7B50" w:rsidRPr="003C7B50" w:rsidRDefault="003C7B50" w:rsidP="003C7B50">
            <w:pPr>
              <w:spacing w:line="240" w:lineRule="auto"/>
              <w:jc w:val="left"/>
              <w:rPr>
                <w:rFonts w:ascii="Calibri" w:hAnsi="Calibri" w:cs="Calibri"/>
                <w:color w:val="000000"/>
                <w:sz w:val="22"/>
                <w:szCs w:val="22"/>
              </w:rPr>
            </w:pPr>
            <w:r w:rsidRPr="003C7B50">
              <w:rPr>
                <w:rFonts w:ascii="Calibri" w:hAnsi="Calibri" w:cs="Calibri"/>
                <w:color w:val="000000"/>
                <w:sz w:val="22"/>
                <w:szCs w:val="22"/>
              </w:rPr>
              <w:t>Центральный федеральный округ</w:t>
            </w:r>
          </w:p>
        </w:tc>
        <w:tc>
          <w:tcPr>
            <w:tcW w:w="2038" w:type="dxa"/>
            <w:shd w:val="clear" w:color="auto" w:fill="auto"/>
            <w:noWrap/>
            <w:vAlign w:val="bottom"/>
            <w:hideMark/>
          </w:tcPr>
          <w:p w14:paraId="0A7AD09A" w14:textId="77777777" w:rsidR="003C7B50" w:rsidRPr="003C7B50" w:rsidRDefault="003C7B50" w:rsidP="003C7B50">
            <w:pPr>
              <w:spacing w:line="240" w:lineRule="auto"/>
              <w:jc w:val="left"/>
              <w:rPr>
                <w:rFonts w:ascii="Calibri" w:hAnsi="Calibri" w:cs="Calibri"/>
                <w:color w:val="000000"/>
                <w:sz w:val="22"/>
                <w:szCs w:val="22"/>
              </w:rPr>
            </w:pPr>
            <w:r w:rsidRPr="003C7B50">
              <w:rPr>
                <w:rFonts w:ascii="Calibri" w:hAnsi="Calibri" w:cs="Calibri"/>
                <w:color w:val="000000"/>
                <w:sz w:val="22"/>
                <w:szCs w:val="22"/>
              </w:rPr>
              <w:t>Белгородская область</w:t>
            </w:r>
          </w:p>
        </w:tc>
        <w:tc>
          <w:tcPr>
            <w:tcW w:w="2048" w:type="dxa"/>
            <w:shd w:val="clear" w:color="auto" w:fill="auto"/>
            <w:noWrap/>
            <w:vAlign w:val="bottom"/>
            <w:hideMark/>
          </w:tcPr>
          <w:p w14:paraId="24A14E5B" w14:textId="77777777" w:rsidR="003C7B50" w:rsidRPr="003C7B50" w:rsidRDefault="003C7B50" w:rsidP="003C7B50">
            <w:pPr>
              <w:spacing w:line="240" w:lineRule="auto"/>
              <w:jc w:val="left"/>
              <w:rPr>
                <w:rFonts w:ascii="Calibri" w:hAnsi="Calibri" w:cs="Calibri"/>
                <w:color w:val="000000"/>
                <w:sz w:val="22"/>
                <w:szCs w:val="22"/>
              </w:rPr>
            </w:pPr>
            <w:r w:rsidRPr="003C7B50">
              <w:rPr>
                <w:rFonts w:ascii="Calibri" w:hAnsi="Calibri" w:cs="Calibri"/>
                <w:color w:val="000000"/>
                <w:sz w:val="22"/>
                <w:szCs w:val="22"/>
              </w:rPr>
              <w:t>Северо-Западный федеральный округ</w:t>
            </w:r>
          </w:p>
        </w:tc>
        <w:tc>
          <w:tcPr>
            <w:tcW w:w="1596" w:type="dxa"/>
            <w:shd w:val="clear" w:color="auto" w:fill="auto"/>
            <w:noWrap/>
            <w:vAlign w:val="bottom"/>
            <w:hideMark/>
          </w:tcPr>
          <w:p w14:paraId="5B47CB8E" w14:textId="77777777" w:rsidR="003C7B50" w:rsidRPr="003C7B50" w:rsidRDefault="003C7B50" w:rsidP="003C7B50">
            <w:pPr>
              <w:spacing w:line="240" w:lineRule="auto"/>
              <w:jc w:val="left"/>
              <w:rPr>
                <w:rFonts w:ascii="Calibri" w:hAnsi="Calibri" w:cs="Calibri"/>
                <w:color w:val="000000"/>
                <w:sz w:val="22"/>
                <w:szCs w:val="22"/>
              </w:rPr>
            </w:pPr>
            <w:r w:rsidRPr="003C7B50">
              <w:rPr>
                <w:rFonts w:ascii="Calibri" w:hAnsi="Calibri" w:cs="Calibri"/>
                <w:color w:val="000000"/>
                <w:sz w:val="22"/>
                <w:szCs w:val="22"/>
              </w:rPr>
              <w:t>г. Санкт-Петербург</w:t>
            </w:r>
          </w:p>
        </w:tc>
        <w:tc>
          <w:tcPr>
            <w:tcW w:w="2048" w:type="dxa"/>
            <w:shd w:val="clear" w:color="auto" w:fill="auto"/>
            <w:noWrap/>
            <w:vAlign w:val="bottom"/>
            <w:hideMark/>
          </w:tcPr>
          <w:p w14:paraId="6C58DFE6" w14:textId="77777777" w:rsidR="003C7B50" w:rsidRPr="003C7B50" w:rsidRDefault="003C7B50" w:rsidP="003C7B50">
            <w:pPr>
              <w:spacing w:line="240" w:lineRule="auto"/>
              <w:jc w:val="left"/>
              <w:rPr>
                <w:rFonts w:ascii="Calibri" w:hAnsi="Calibri" w:cs="Calibri"/>
                <w:color w:val="000000"/>
                <w:sz w:val="22"/>
                <w:szCs w:val="22"/>
              </w:rPr>
            </w:pPr>
            <w:r w:rsidRPr="003C7B50">
              <w:rPr>
                <w:rFonts w:ascii="Calibri" w:hAnsi="Calibri" w:cs="Calibri"/>
                <w:color w:val="000000"/>
                <w:sz w:val="22"/>
                <w:szCs w:val="22"/>
              </w:rPr>
              <w:t>Северо-Кавказский федеральный округ</w:t>
            </w:r>
          </w:p>
        </w:tc>
        <w:tc>
          <w:tcPr>
            <w:tcW w:w="1761" w:type="dxa"/>
            <w:shd w:val="clear" w:color="auto" w:fill="auto"/>
            <w:noWrap/>
            <w:vAlign w:val="bottom"/>
            <w:hideMark/>
          </w:tcPr>
          <w:p w14:paraId="2892682D" w14:textId="77777777" w:rsidR="003C7B50" w:rsidRPr="003C7B50" w:rsidRDefault="003C7B50" w:rsidP="003C7B50">
            <w:pPr>
              <w:spacing w:line="240" w:lineRule="auto"/>
              <w:jc w:val="left"/>
              <w:rPr>
                <w:rFonts w:ascii="Calibri" w:hAnsi="Calibri" w:cs="Calibri"/>
                <w:color w:val="000000"/>
                <w:sz w:val="22"/>
                <w:szCs w:val="22"/>
              </w:rPr>
            </w:pPr>
            <w:r w:rsidRPr="003C7B50">
              <w:rPr>
                <w:rFonts w:ascii="Calibri" w:hAnsi="Calibri" w:cs="Calibri"/>
                <w:color w:val="000000"/>
                <w:sz w:val="22"/>
                <w:szCs w:val="22"/>
              </w:rPr>
              <w:t>Республика Северная Осетия – Алания</w:t>
            </w:r>
          </w:p>
        </w:tc>
      </w:tr>
      <w:tr w:rsidR="003C7B50" w:rsidRPr="003C7B50" w14:paraId="468B5D5C" w14:textId="77777777" w:rsidTr="003C7B50">
        <w:trPr>
          <w:trHeight w:val="290"/>
        </w:trPr>
        <w:tc>
          <w:tcPr>
            <w:tcW w:w="1298" w:type="dxa"/>
            <w:shd w:val="clear" w:color="auto" w:fill="auto"/>
            <w:noWrap/>
            <w:vAlign w:val="bottom"/>
            <w:hideMark/>
          </w:tcPr>
          <w:p w14:paraId="6202742E" w14:textId="77777777" w:rsidR="003C7B50" w:rsidRPr="003C7B50" w:rsidRDefault="003C7B50" w:rsidP="003C7B50">
            <w:pPr>
              <w:spacing w:line="240" w:lineRule="auto"/>
              <w:jc w:val="center"/>
              <w:rPr>
                <w:rFonts w:ascii="Calibri" w:hAnsi="Calibri" w:cs="Calibri"/>
                <w:color w:val="000000"/>
                <w:sz w:val="22"/>
                <w:szCs w:val="22"/>
              </w:rPr>
            </w:pPr>
            <w:r w:rsidRPr="003C7B50">
              <w:rPr>
                <w:rFonts w:ascii="Calibri" w:hAnsi="Calibri" w:cs="Calibri"/>
                <w:color w:val="000000"/>
                <w:sz w:val="22"/>
                <w:szCs w:val="22"/>
              </w:rPr>
              <w:t>2006</w:t>
            </w:r>
          </w:p>
        </w:tc>
        <w:tc>
          <w:tcPr>
            <w:tcW w:w="1723" w:type="dxa"/>
            <w:shd w:val="clear" w:color="auto" w:fill="auto"/>
            <w:noWrap/>
            <w:vAlign w:val="bottom"/>
            <w:hideMark/>
          </w:tcPr>
          <w:p w14:paraId="132FE8FF" w14:textId="2A9F69F2"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-0,26</w:t>
            </w:r>
          </w:p>
        </w:tc>
        <w:tc>
          <w:tcPr>
            <w:tcW w:w="2048" w:type="dxa"/>
            <w:shd w:val="clear" w:color="auto" w:fill="auto"/>
            <w:noWrap/>
            <w:vAlign w:val="bottom"/>
            <w:hideMark/>
          </w:tcPr>
          <w:p w14:paraId="300A41C6" w14:textId="443480D7"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w:t>
            </w:r>
          </w:p>
        </w:tc>
        <w:tc>
          <w:tcPr>
            <w:tcW w:w="2038" w:type="dxa"/>
            <w:shd w:val="clear" w:color="auto" w:fill="auto"/>
            <w:noWrap/>
            <w:vAlign w:val="bottom"/>
            <w:hideMark/>
          </w:tcPr>
          <w:p w14:paraId="148A192E" w14:textId="77FA632C"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w:t>
            </w:r>
          </w:p>
        </w:tc>
        <w:tc>
          <w:tcPr>
            <w:tcW w:w="2048" w:type="dxa"/>
            <w:shd w:val="clear" w:color="auto" w:fill="auto"/>
            <w:noWrap/>
            <w:vAlign w:val="bottom"/>
            <w:hideMark/>
          </w:tcPr>
          <w:p w14:paraId="10F4C1CC" w14:textId="45C7324E"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w:t>
            </w:r>
          </w:p>
        </w:tc>
        <w:tc>
          <w:tcPr>
            <w:tcW w:w="1596" w:type="dxa"/>
            <w:shd w:val="clear" w:color="auto" w:fill="auto"/>
            <w:noWrap/>
            <w:vAlign w:val="bottom"/>
            <w:hideMark/>
          </w:tcPr>
          <w:p w14:paraId="18BB588C" w14:textId="3E7C5783"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w:t>
            </w:r>
          </w:p>
        </w:tc>
        <w:tc>
          <w:tcPr>
            <w:tcW w:w="2048" w:type="dxa"/>
            <w:shd w:val="clear" w:color="auto" w:fill="auto"/>
            <w:noWrap/>
            <w:vAlign w:val="bottom"/>
            <w:hideMark/>
          </w:tcPr>
          <w:p w14:paraId="6640B77E" w14:textId="0C637302"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w:t>
            </w:r>
          </w:p>
        </w:tc>
        <w:tc>
          <w:tcPr>
            <w:tcW w:w="1761" w:type="dxa"/>
            <w:shd w:val="clear" w:color="auto" w:fill="auto"/>
            <w:noWrap/>
            <w:vAlign w:val="bottom"/>
            <w:hideMark/>
          </w:tcPr>
          <w:p w14:paraId="5BCC454C" w14:textId="506DC031"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w:t>
            </w:r>
          </w:p>
        </w:tc>
      </w:tr>
      <w:tr w:rsidR="003C7B50" w:rsidRPr="003C7B50" w14:paraId="06C4DD70" w14:textId="77777777" w:rsidTr="003C7B50">
        <w:trPr>
          <w:trHeight w:val="290"/>
        </w:trPr>
        <w:tc>
          <w:tcPr>
            <w:tcW w:w="1298" w:type="dxa"/>
            <w:shd w:val="clear" w:color="auto" w:fill="auto"/>
            <w:noWrap/>
            <w:vAlign w:val="bottom"/>
            <w:hideMark/>
          </w:tcPr>
          <w:p w14:paraId="6B8969B6" w14:textId="77777777" w:rsidR="003C7B50" w:rsidRPr="003C7B50" w:rsidRDefault="003C7B50" w:rsidP="003C7B50">
            <w:pPr>
              <w:spacing w:line="240" w:lineRule="auto"/>
              <w:jc w:val="center"/>
              <w:rPr>
                <w:rFonts w:ascii="Calibri" w:hAnsi="Calibri" w:cs="Calibri"/>
                <w:color w:val="000000"/>
                <w:sz w:val="22"/>
                <w:szCs w:val="22"/>
              </w:rPr>
            </w:pPr>
            <w:r w:rsidRPr="003C7B50">
              <w:rPr>
                <w:rFonts w:ascii="Calibri" w:hAnsi="Calibri" w:cs="Calibri"/>
                <w:color w:val="000000"/>
                <w:sz w:val="22"/>
                <w:szCs w:val="22"/>
              </w:rPr>
              <w:t>2007</w:t>
            </w:r>
          </w:p>
        </w:tc>
        <w:tc>
          <w:tcPr>
            <w:tcW w:w="1723" w:type="dxa"/>
            <w:shd w:val="clear" w:color="auto" w:fill="auto"/>
            <w:noWrap/>
            <w:vAlign w:val="bottom"/>
            <w:hideMark/>
          </w:tcPr>
          <w:p w14:paraId="11A95C69" w14:textId="5CE69B2C"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-0,08</w:t>
            </w:r>
          </w:p>
        </w:tc>
        <w:tc>
          <w:tcPr>
            <w:tcW w:w="2048" w:type="dxa"/>
            <w:shd w:val="clear" w:color="auto" w:fill="auto"/>
            <w:noWrap/>
            <w:vAlign w:val="bottom"/>
            <w:hideMark/>
          </w:tcPr>
          <w:p w14:paraId="294AF433" w14:textId="2CCE75D0"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0,15</w:t>
            </w:r>
          </w:p>
        </w:tc>
        <w:tc>
          <w:tcPr>
            <w:tcW w:w="2038" w:type="dxa"/>
            <w:shd w:val="clear" w:color="auto" w:fill="auto"/>
            <w:noWrap/>
            <w:vAlign w:val="bottom"/>
            <w:hideMark/>
          </w:tcPr>
          <w:p w14:paraId="3B870A04" w14:textId="68221149"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0,47</w:t>
            </w:r>
          </w:p>
        </w:tc>
        <w:tc>
          <w:tcPr>
            <w:tcW w:w="2048" w:type="dxa"/>
            <w:shd w:val="clear" w:color="auto" w:fill="auto"/>
            <w:noWrap/>
            <w:vAlign w:val="bottom"/>
            <w:hideMark/>
          </w:tcPr>
          <w:p w14:paraId="46980BDA" w14:textId="17B6002B"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-0,17</w:t>
            </w:r>
          </w:p>
        </w:tc>
        <w:tc>
          <w:tcPr>
            <w:tcW w:w="1596" w:type="dxa"/>
            <w:shd w:val="clear" w:color="auto" w:fill="auto"/>
            <w:noWrap/>
            <w:vAlign w:val="bottom"/>
            <w:hideMark/>
          </w:tcPr>
          <w:p w14:paraId="520B8036" w14:textId="458874D2"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0,44</w:t>
            </w:r>
          </w:p>
        </w:tc>
        <w:tc>
          <w:tcPr>
            <w:tcW w:w="2048" w:type="dxa"/>
            <w:shd w:val="clear" w:color="auto" w:fill="auto"/>
            <w:noWrap/>
            <w:vAlign w:val="bottom"/>
            <w:hideMark/>
          </w:tcPr>
          <w:p w14:paraId="1E42858A" w14:textId="7188D15D"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1,14</w:t>
            </w:r>
          </w:p>
        </w:tc>
        <w:tc>
          <w:tcPr>
            <w:tcW w:w="1761" w:type="dxa"/>
            <w:shd w:val="clear" w:color="auto" w:fill="auto"/>
            <w:noWrap/>
            <w:vAlign w:val="bottom"/>
            <w:hideMark/>
          </w:tcPr>
          <w:p w14:paraId="7909C483" w14:textId="0609CBDF"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0,46</w:t>
            </w:r>
          </w:p>
        </w:tc>
      </w:tr>
      <w:tr w:rsidR="003C7B50" w:rsidRPr="003C7B50" w14:paraId="78177F07" w14:textId="77777777" w:rsidTr="003C7B50">
        <w:trPr>
          <w:trHeight w:val="290"/>
        </w:trPr>
        <w:tc>
          <w:tcPr>
            <w:tcW w:w="1298" w:type="dxa"/>
            <w:shd w:val="clear" w:color="auto" w:fill="auto"/>
            <w:noWrap/>
            <w:vAlign w:val="bottom"/>
            <w:hideMark/>
          </w:tcPr>
          <w:p w14:paraId="496FD14D" w14:textId="77777777" w:rsidR="003C7B50" w:rsidRPr="003C7B50" w:rsidRDefault="003C7B50" w:rsidP="003C7B50">
            <w:pPr>
              <w:spacing w:line="240" w:lineRule="auto"/>
              <w:jc w:val="center"/>
              <w:rPr>
                <w:rFonts w:ascii="Calibri" w:hAnsi="Calibri" w:cs="Calibri"/>
                <w:color w:val="000000"/>
                <w:sz w:val="22"/>
                <w:szCs w:val="22"/>
              </w:rPr>
            </w:pPr>
            <w:r w:rsidRPr="003C7B50">
              <w:rPr>
                <w:rFonts w:ascii="Calibri" w:hAnsi="Calibri" w:cs="Calibri"/>
                <w:color w:val="000000"/>
                <w:sz w:val="22"/>
                <w:szCs w:val="22"/>
              </w:rPr>
              <w:t>2008</w:t>
            </w:r>
          </w:p>
        </w:tc>
        <w:tc>
          <w:tcPr>
            <w:tcW w:w="1723" w:type="dxa"/>
            <w:shd w:val="clear" w:color="auto" w:fill="auto"/>
            <w:noWrap/>
            <w:vAlign w:val="bottom"/>
            <w:hideMark/>
          </w:tcPr>
          <w:p w14:paraId="61BD58FA" w14:textId="4250E5A8"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-0,01</w:t>
            </w:r>
          </w:p>
        </w:tc>
        <w:tc>
          <w:tcPr>
            <w:tcW w:w="2048" w:type="dxa"/>
            <w:shd w:val="clear" w:color="auto" w:fill="auto"/>
            <w:noWrap/>
            <w:vAlign w:val="bottom"/>
            <w:hideMark/>
          </w:tcPr>
          <w:p w14:paraId="380B5F23" w14:textId="447400CB"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0,15</w:t>
            </w:r>
          </w:p>
        </w:tc>
        <w:tc>
          <w:tcPr>
            <w:tcW w:w="2038" w:type="dxa"/>
            <w:shd w:val="clear" w:color="auto" w:fill="auto"/>
            <w:noWrap/>
            <w:vAlign w:val="bottom"/>
            <w:hideMark/>
          </w:tcPr>
          <w:p w14:paraId="274DA645" w14:textId="4907FED8"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0,42</w:t>
            </w:r>
          </w:p>
        </w:tc>
        <w:tc>
          <w:tcPr>
            <w:tcW w:w="2048" w:type="dxa"/>
            <w:shd w:val="clear" w:color="auto" w:fill="auto"/>
            <w:noWrap/>
            <w:vAlign w:val="bottom"/>
            <w:hideMark/>
          </w:tcPr>
          <w:p w14:paraId="68F075C3" w14:textId="72D8B4E4"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-0,13</w:t>
            </w:r>
          </w:p>
        </w:tc>
        <w:tc>
          <w:tcPr>
            <w:tcW w:w="1596" w:type="dxa"/>
            <w:shd w:val="clear" w:color="auto" w:fill="auto"/>
            <w:noWrap/>
            <w:vAlign w:val="bottom"/>
            <w:hideMark/>
          </w:tcPr>
          <w:p w14:paraId="6BE2ABBA" w14:textId="6F9C233C"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0,72</w:t>
            </w:r>
          </w:p>
        </w:tc>
        <w:tc>
          <w:tcPr>
            <w:tcW w:w="2048" w:type="dxa"/>
            <w:shd w:val="clear" w:color="auto" w:fill="auto"/>
            <w:noWrap/>
            <w:vAlign w:val="bottom"/>
            <w:hideMark/>
          </w:tcPr>
          <w:p w14:paraId="71E3025E" w14:textId="39AE1870"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0,88</w:t>
            </w:r>
          </w:p>
        </w:tc>
        <w:tc>
          <w:tcPr>
            <w:tcW w:w="1761" w:type="dxa"/>
            <w:shd w:val="clear" w:color="auto" w:fill="auto"/>
            <w:noWrap/>
            <w:vAlign w:val="bottom"/>
            <w:hideMark/>
          </w:tcPr>
          <w:p w14:paraId="2CDEBD78" w14:textId="13C16592"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0,04</w:t>
            </w:r>
          </w:p>
        </w:tc>
      </w:tr>
      <w:tr w:rsidR="003C7B50" w:rsidRPr="003C7B50" w14:paraId="72ABB686" w14:textId="77777777" w:rsidTr="003C7B50">
        <w:trPr>
          <w:trHeight w:val="290"/>
        </w:trPr>
        <w:tc>
          <w:tcPr>
            <w:tcW w:w="1298" w:type="dxa"/>
            <w:shd w:val="clear" w:color="auto" w:fill="auto"/>
            <w:noWrap/>
            <w:vAlign w:val="bottom"/>
            <w:hideMark/>
          </w:tcPr>
          <w:p w14:paraId="387138F6" w14:textId="77777777" w:rsidR="003C7B50" w:rsidRPr="003C7B50" w:rsidRDefault="003C7B50" w:rsidP="003C7B50">
            <w:pPr>
              <w:spacing w:line="240" w:lineRule="auto"/>
              <w:jc w:val="center"/>
              <w:rPr>
                <w:rFonts w:ascii="Calibri" w:hAnsi="Calibri" w:cs="Calibri"/>
                <w:color w:val="000000"/>
                <w:sz w:val="22"/>
                <w:szCs w:val="22"/>
              </w:rPr>
            </w:pPr>
            <w:r w:rsidRPr="003C7B50">
              <w:rPr>
                <w:rFonts w:ascii="Calibri" w:hAnsi="Calibri" w:cs="Calibri"/>
                <w:color w:val="000000"/>
                <w:sz w:val="22"/>
                <w:szCs w:val="22"/>
              </w:rPr>
              <w:t>2009</w:t>
            </w:r>
          </w:p>
        </w:tc>
        <w:tc>
          <w:tcPr>
            <w:tcW w:w="1723" w:type="dxa"/>
            <w:shd w:val="clear" w:color="auto" w:fill="auto"/>
            <w:noWrap/>
            <w:vAlign w:val="bottom"/>
            <w:hideMark/>
          </w:tcPr>
          <w:p w14:paraId="6AA3144D" w14:textId="41FCDD7E"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0,07</w:t>
            </w:r>
          </w:p>
        </w:tc>
        <w:tc>
          <w:tcPr>
            <w:tcW w:w="2048" w:type="dxa"/>
            <w:shd w:val="clear" w:color="auto" w:fill="auto"/>
            <w:noWrap/>
            <w:vAlign w:val="bottom"/>
            <w:hideMark/>
          </w:tcPr>
          <w:p w14:paraId="0D4EAD23" w14:textId="0A3FEDD1"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0,12</w:t>
            </w:r>
          </w:p>
        </w:tc>
        <w:tc>
          <w:tcPr>
            <w:tcW w:w="2038" w:type="dxa"/>
            <w:shd w:val="clear" w:color="auto" w:fill="auto"/>
            <w:noWrap/>
            <w:vAlign w:val="bottom"/>
            <w:hideMark/>
          </w:tcPr>
          <w:p w14:paraId="1E54BF0E" w14:textId="16D0C6C3"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0,29</w:t>
            </w:r>
          </w:p>
        </w:tc>
        <w:tc>
          <w:tcPr>
            <w:tcW w:w="2048" w:type="dxa"/>
            <w:shd w:val="clear" w:color="auto" w:fill="auto"/>
            <w:noWrap/>
            <w:vAlign w:val="bottom"/>
            <w:hideMark/>
          </w:tcPr>
          <w:p w14:paraId="34323D6D" w14:textId="79389E4D"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-0,12</w:t>
            </w:r>
          </w:p>
        </w:tc>
        <w:tc>
          <w:tcPr>
            <w:tcW w:w="1596" w:type="dxa"/>
            <w:shd w:val="clear" w:color="auto" w:fill="auto"/>
            <w:noWrap/>
            <w:vAlign w:val="bottom"/>
            <w:hideMark/>
          </w:tcPr>
          <w:p w14:paraId="066B4110" w14:textId="71C2150B"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0,64</w:t>
            </w:r>
          </w:p>
        </w:tc>
        <w:tc>
          <w:tcPr>
            <w:tcW w:w="2048" w:type="dxa"/>
            <w:shd w:val="clear" w:color="auto" w:fill="auto"/>
            <w:noWrap/>
            <w:vAlign w:val="bottom"/>
            <w:hideMark/>
          </w:tcPr>
          <w:p w14:paraId="5BABBAB5" w14:textId="5F78BD85"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0,86</w:t>
            </w:r>
          </w:p>
        </w:tc>
        <w:tc>
          <w:tcPr>
            <w:tcW w:w="1761" w:type="dxa"/>
            <w:shd w:val="clear" w:color="auto" w:fill="auto"/>
            <w:noWrap/>
            <w:vAlign w:val="bottom"/>
            <w:hideMark/>
          </w:tcPr>
          <w:p w14:paraId="66269EEC" w14:textId="72F4DB30"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-0,07</w:t>
            </w:r>
          </w:p>
        </w:tc>
      </w:tr>
      <w:tr w:rsidR="003C7B50" w:rsidRPr="003C7B50" w14:paraId="40CFBA93" w14:textId="77777777" w:rsidTr="003C7B50">
        <w:trPr>
          <w:trHeight w:val="290"/>
        </w:trPr>
        <w:tc>
          <w:tcPr>
            <w:tcW w:w="1298" w:type="dxa"/>
            <w:shd w:val="clear" w:color="auto" w:fill="auto"/>
            <w:noWrap/>
            <w:vAlign w:val="bottom"/>
            <w:hideMark/>
          </w:tcPr>
          <w:p w14:paraId="40861702" w14:textId="77777777" w:rsidR="003C7B50" w:rsidRPr="003C7B50" w:rsidRDefault="003C7B50" w:rsidP="003C7B50">
            <w:pPr>
              <w:spacing w:line="240" w:lineRule="auto"/>
              <w:jc w:val="center"/>
              <w:rPr>
                <w:rFonts w:ascii="Calibri" w:hAnsi="Calibri" w:cs="Calibri"/>
                <w:color w:val="000000"/>
                <w:sz w:val="22"/>
                <w:szCs w:val="22"/>
              </w:rPr>
            </w:pPr>
            <w:r w:rsidRPr="003C7B50">
              <w:rPr>
                <w:rFonts w:ascii="Calibri" w:hAnsi="Calibri" w:cs="Calibri"/>
                <w:color w:val="000000"/>
                <w:sz w:val="22"/>
                <w:szCs w:val="22"/>
              </w:rPr>
              <w:t>2010</w:t>
            </w:r>
          </w:p>
        </w:tc>
        <w:tc>
          <w:tcPr>
            <w:tcW w:w="1723" w:type="dxa"/>
            <w:shd w:val="clear" w:color="auto" w:fill="auto"/>
            <w:noWrap/>
            <w:vAlign w:val="bottom"/>
            <w:hideMark/>
          </w:tcPr>
          <w:p w14:paraId="732D89F4" w14:textId="5C2C16B5"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0,02</w:t>
            </w:r>
          </w:p>
        </w:tc>
        <w:tc>
          <w:tcPr>
            <w:tcW w:w="2048" w:type="dxa"/>
            <w:shd w:val="clear" w:color="auto" w:fill="auto"/>
            <w:noWrap/>
            <w:vAlign w:val="bottom"/>
            <w:hideMark/>
          </w:tcPr>
          <w:p w14:paraId="35125ADD" w14:textId="3F4BD36E"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0,27</w:t>
            </w:r>
          </w:p>
        </w:tc>
        <w:tc>
          <w:tcPr>
            <w:tcW w:w="2038" w:type="dxa"/>
            <w:shd w:val="clear" w:color="auto" w:fill="auto"/>
            <w:noWrap/>
            <w:vAlign w:val="bottom"/>
            <w:hideMark/>
          </w:tcPr>
          <w:p w14:paraId="1C34A8A1" w14:textId="69E67476"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0,02</w:t>
            </w:r>
          </w:p>
        </w:tc>
        <w:tc>
          <w:tcPr>
            <w:tcW w:w="2048" w:type="dxa"/>
            <w:shd w:val="clear" w:color="auto" w:fill="auto"/>
            <w:noWrap/>
            <w:vAlign w:val="bottom"/>
            <w:hideMark/>
          </w:tcPr>
          <w:p w14:paraId="2B35E1E3" w14:textId="566B663D"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0,14</w:t>
            </w:r>
          </w:p>
        </w:tc>
        <w:tc>
          <w:tcPr>
            <w:tcW w:w="1596" w:type="dxa"/>
            <w:shd w:val="clear" w:color="auto" w:fill="auto"/>
            <w:noWrap/>
            <w:vAlign w:val="bottom"/>
            <w:hideMark/>
          </w:tcPr>
          <w:p w14:paraId="4D277A2F" w14:textId="76E5F092"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1,35</w:t>
            </w:r>
          </w:p>
        </w:tc>
        <w:tc>
          <w:tcPr>
            <w:tcW w:w="2048" w:type="dxa"/>
            <w:shd w:val="clear" w:color="auto" w:fill="auto"/>
            <w:noWrap/>
            <w:vAlign w:val="bottom"/>
            <w:hideMark/>
          </w:tcPr>
          <w:p w14:paraId="7E874A2B" w14:textId="4FD8D52B"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0,89</w:t>
            </w:r>
          </w:p>
        </w:tc>
        <w:tc>
          <w:tcPr>
            <w:tcW w:w="1761" w:type="dxa"/>
            <w:shd w:val="clear" w:color="auto" w:fill="auto"/>
            <w:noWrap/>
            <w:vAlign w:val="bottom"/>
            <w:hideMark/>
          </w:tcPr>
          <w:p w14:paraId="27353F72" w14:textId="001378EC"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0,09</w:t>
            </w:r>
          </w:p>
        </w:tc>
      </w:tr>
      <w:tr w:rsidR="003C7B50" w:rsidRPr="003C7B50" w14:paraId="14538A4E" w14:textId="77777777" w:rsidTr="003C7B50">
        <w:trPr>
          <w:trHeight w:val="290"/>
        </w:trPr>
        <w:tc>
          <w:tcPr>
            <w:tcW w:w="1298" w:type="dxa"/>
            <w:shd w:val="clear" w:color="auto" w:fill="auto"/>
            <w:noWrap/>
            <w:vAlign w:val="bottom"/>
            <w:hideMark/>
          </w:tcPr>
          <w:p w14:paraId="7C358226" w14:textId="77777777" w:rsidR="003C7B50" w:rsidRPr="003C7B50" w:rsidRDefault="003C7B50" w:rsidP="003C7B50">
            <w:pPr>
              <w:spacing w:line="240" w:lineRule="auto"/>
              <w:jc w:val="center"/>
              <w:rPr>
                <w:rFonts w:ascii="Calibri" w:hAnsi="Calibri" w:cs="Calibri"/>
                <w:color w:val="000000"/>
                <w:sz w:val="22"/>
                <w:szCs w:val="22"/>
              </w:rPr>
            </w:pPr>
            <w:r w:rsidRPr="003C7B50">
              <w:rPr>
                <w:rFonts w:ascii="Calibri" w:hAnsi="Calibri" w:cs="Calibri"/>
                <w:color w:val="000000"/>
                <w:sz w:val="22"/>
                <w:szCs w:val="22"/>
              </w:rPr>
              <w:t>2011</w:t>
            </w:r>
          </w:p>
        </w:tc>
        <w:tc>
          <w:tcPr>
            <w:tcW w:w="1723" w:type="dxa"/>
            <w:shd w:val="clear" w:color="auto" w:fill="auto"/>
            <w:noWrap/>
            <w:vAlign w:val="bottom"/>
            <w:hideMark/>
          </w:tcPr>
          <w:p w14:paraId="2BCEE976" w14:textId="14D58F96"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0,21</w:t>
            </w:r>
          </w:p>
        </w:tc>
        <w:tc>
          <w:tcPr>
            <w:tcW w:w="2048" w:type="dxa"/>
            <w:shd w:val="clear" w:color="auto" w:fill="auto"/>
            <w:noWrap/>
            <w:vAlign w:val="bottom"/>
            <w:hideMark/>
          </w:tcPr>
          <w:p w14:paraId="3BDF1EDF" w14:textId="694F780E"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0,29</w:t>
            </w:r>
          </w:p>
        </w:tc>
        <w:tc>
          <w:tcPr>
            <w:tcW w:w="2038" w:type="dxa"/>
            <w:shd w:val="clear" w:color="auto" w:fill="auto"/>
            <w:noWrap/>
            <w:vAlign w:val="bottom"/>
            <w:hideMark/>
          </w:tcPr>
          <w:p w14:paraId="79B02407" w14:textId="0EAF07EC"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0,06</w:t>
            </w:r>
          </w:p>
        </w:tc>
        <w:tc>
          <w:tcPr>
            <w:tcW w:w="2048" w:type="dxa"/>
            <w:shd w:val="clear" w:color="auto" w:fill="auto"/>
            <w:noWrap/>
            <w:vAlign w:val="bottom"/>
            <w:hideMark/>
          </w:tcPr>
          <w:p w14:paraId="75632AA2" w14:textId="180D0541"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0,05</w:t>
            </w:r>
          </w:p>
        </w:tc>
        <w:tc>
          <w:tcPr>
            <w:tcW w:w="1596" w:type="dxa"/>
            <w:shd w:val="clear" w:color="auto" w:fill="auto"/>
            <w:noWrap/>
            <w:vAlign w:val="bottom"/>
            <w:hideMark/>
          </w:tcPr>
          <w:p w14:paraId="7867800F" w14:textId="04C4118B"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1,33</w:t>
            </w:r>
          </w:p>
        </w:tc>
        <w:tc>
          <w:tcPr>
            <w:tcW w:w="2048" w:type="dxa"/>
            <w:shd w:val="clear" w:color="auto" w:fill="auto"/>
            <w:noWrap/>
            <w:vAlign w:val="bottom"/>
            <w:hideMark/>
          </w:tcPr>
          <w:p w14:paraId="35A8BF5A" w14:textId="1E1C43CE"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0,53</w:t>
            </w:r>
          </w:p>
        </w:tc>
        <w:tc>
          <w:tcPr>
            <w:tcW w:w="1761" w:type="dxa"/>
            <w:shd w:val="clear" w:color="auto" w:fill="auto"/>
            <w:noWrap/>
            <w:vAlign w:val="bottom"/>
            <w:hideMark/>
          </w:tcPr>
          <w:p w14:paraId="25C1BBEF" w14:textId="7090F01C"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-0,72</w:t>
            </w:r>
          </w:p>
        </w:tc>
      </w:tr>
      <w:tr w:rsidR="003C7B50" w:rsidRPr="003C7B50" w14:paraId="3AF88F3A" w14:textId="77777777" w:rsidTr="003C7B50">
        <w:trPr>
          <w:trHeight w:val="290"/>
        </w:trPr>
        <w:tc>
          <w:tcPr>
            <w:tcW w:w="1298" w:type="dxa"/>
            <w:shd w:val="clear" w:color="auto" w:fill="auto"/>
            <w:noWrap/>
            <w:vAlign w:val="bottom"/>
            <w:hideMark/>
          </w:tcPr>
          <w:p w14:paraId="63ED9AF1" w14:textId="77777777" w:rsidR="003C7B50" w:rsidRPr="003C7B50" w:rsidRDefault="003C7B50" w:rsidP="003C7B50">
            <w:pPr>
              <w:spacing w:line="240" w:lineRule="auto"/>
              <w:jc w:val="center"/>
              <w:rPr>
                <w:rFonts w:ascii="Calibri" w:hAnsi="Calibri" w:cs="Calibri"/>
                <w:color w:val="000000"/>
                <w:sz w:val="22"/>
                <w:szCs w:val="22"/>
              </w:rPr>
            </w:pPr>
            <w:r w:rsidRPr="003C7B50">
              <w:rPr>
                <w:rFonts w:ascii="Calibri" w:hAnsi="Calibri" w:cs="Calibri"/>
                <w:color w:val="000000"/>
                <w:sz w:val="22"/>
                <w:szCs w:val="22"/>
              </w:rPr>
              <w:t>2012</w:t>
            </w:r>
          </w:p>
        </w:tc>
        <w:tc>
          <w:tcPr>
            <w:tcW w:w="1723" w:type="dxa"/>
            <w:shd w:val="clear" w:color="auto" w:fill="auto"/>
            <w:noWrap/>
            <w:vAlign w:val="bottom"/>
            <w:hideMark/>
          </w:tcPr>
          <w:p w14:paraId="2D5DE9C4" w14:textId="70A60FEA"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0,29</w:t>
            </w:r>
          </w:p>
        </w:tc>
        <w:tc>
          <w:tcPr>
            <w:tcW w:w="2048" w:type="dxa"/>
            <w:shd w:val="clear" w:color="auto" w:fill="auto"/>
            <w:noWrap/>
            <w:vAlign w:val="bottom"/>
            <w:hideMark/>
          </w:tcPr>
          <w:p w14:paraId="06DDD25B" w14:textId="562D6F56"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0,36</w:t>
            </w:r>
          </w:p>
        </w:tc>
        <w:tc>
          <w:tcPr>
            <w:tcW w:w="2038" w:type="dxa"/>
            <w:shd w:val="clear" w:color="auto" w:fill="auto"/>
            <w:noWrap/>
            <w:vAlign w:val="bottom"/>
            <w:hideMark/>
          </w:tcPr>
          <w:p w14:paraId="06DBB1D9" w14:textId="4E4FC22F"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0,06</w:t>
            </w:r>
          </w:p>
        </w:tc>
        <w:tc>
          <w:tcPr>
            <w:tcW w:w="2048" w:type="dxa"/>
            <w:shd w:val="clear" w:color="auto" w:fill="auto"/>
            <w:noWrap/>
            <w:vAlign w:val="bottom"/>
            <w:hideMark/>
          </w:tcPr>
          <w:p w14:paraId="35427B91" w14:textId="0303DE35"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0,14</w:t>
            </w:r>
          </w:p>
        </w:tc>
        <w:tc>
          <w:tcPr>
            <w:tcW w:w="1596" w:type="dxa"/>
            <w:shd w:val="clear" w:color="auto" w:fill="auto"/>
            <w:noWrap/>
            <w:vAlign w:val="bottom"/>
            <w:hideMark/>
          </w:tcPr>
          <w:p w14:paraId="528B4A2F" w14:textId="5E964698"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1,65</w:t>
            </w:r>
          </w:p>
        </w:tc>
        <w:tc>
          <w:tcPr>
            <w:tcW w:w="2048" w:type="dxa"/>
            <w:shd w:val="clear" w:color="auto" w:fill="auto"/>
            <w:noWrap/>
            <w:vAlign w:val="bottom"/>
            <w:hideMark/>
          </w:tcPr>
          <w:p w14:paraId="44A9C51D" w14:textId="35264F5B"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0,4</w:t>
            </w:r>
          </w:p>
        </w:tc>
        <w:tc>
          <w:tcPr>
            <w:tcW w:w="1761" w:type="dxa"/>
            <w:shd w:val="clear" w:color="auto" w:fill="auto"/>
            <w:noWrap/>
            <w:vAlign w:val="bottom"/>
            <w:hideMark/>
          </w:tcPr>
          <w:p w14:paraId="3FFBD3C9" w14:textId="5789119F"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-0,67</w:t>
            </w:r>
          </w:p>
        </w:tc>
      </w:tr>
      <w:tr w:rsidR="003C7B50" w:rsidRPr="003C7B50" w14:paraId="479E2073" w14:textId="77777777" w:rsidTr="003C7B50">
        <w:trPr>
          <w:trHeight w:val="290"/>
        </w:trPr>
        <w:tc>
          <w:tcPr>
            <w:tcW w:w="1298" w:type="dxa"/>
            <w:shd w:val="clear" w:color="auto" w:fill="auto"/>
            <w:noWrap/>
            <w:vAlign w:val="bottom"/>
            <w:hideMark/>
          </w:tcPr>
          <w:p w14:paraId="6C9B694D" w14:textId="77777777" w:rsidR="003C7B50" w:rsidRPr="003C7B50" w:rsidRDefault="003C7B50" w:rsidP="003C7B50">
            <w:pPr>
              <w:spacing w:line="240" w:lineRule="auto"/>
              <w:jc w:val="center"/>
              <w:rPr>
                <w:rFonts w:ascii="Calibri" w:hAnsi="Calibri" w:cs="Calibri"/>
                <w:color w:val="000000"/>
                <w:sz w:val="22"/>
                <w:szCs w:val="22"/>
              </w:rPr>
            </w:pPr>
            <w:r w:rsidRPr="003C7B50">
              <w:rPr>
                <w:rFonts w:ascii="Calibri" w:hAnsi="Calibri" w:cs="Calibri"/>
                <w:color w:val="000000"/>
                <w:sz w:val="22"/>
                <w:szCs w:val="22"/>
              </w:rPr>
              <w:t>2013</w:t>
            </w:r>
          </w:p>
        </w:tc>
        <w:tc>
          <w:tcPr>
            <w:tcW w:w="1723" w:type="dxa"/>
            <w:shd w:val="clear" w:color="auto" w:fill="auto"/>
            <w:noWrap/>
            <w:vAlign w:val="bottom"/>
            <w:hideMark/>
          </w:tcPr>
          <w:p w14:paraId="2123A8E2" w14:textId="05588BB9"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0,31</w:t>
            </w:r>
          </w:p>
        </w:tc>
        <w:tc>
          <w:tcPr>
            <w:tcW w:w="2048" w:type="dxa"/>
            <w:shd w:val="clear" w:color="auto" w:fill="auto"/>
            <w:noWrap/>
            <w:vAlign w:val="bottom"/>
            <w:hideMark/>
          </w:tcPr>
          <w:p w14:paraId="7012ADF5" w14:textId="3F9DA343"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0,34</w:t>
            </w:r>
          </w:p>
        </w:tc>
        <w:tc>
          <w:tcPr>
            <w:tcW w:w="2038" w:type="dxa"/>
            <w:shd w:val="clear" w:color="auto" w:fill="auto"/>
            <w:noWrap/>
            <w:vAlign w:val="bottom"/>
            <w:hideMark/>
          </w:tcPr>
          <w:p w14:paraId="17A87143" w14:textId="4A6C78F8"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-0,07</w:t>
            </w:r>
          </w:p>
        </w:tc>
        <w:tc>
          <w:tcPr>
            <w:tcW w:w="2048" w:type="dxa"/>
            <w:shd w:val="clear" w:color="auto" w:fill="auto"/>
            <w:noWrap/>
            <w:vAlign w:val="bottom"/>
            <w:hideMark/>
          </w:tcPr>
          <w:p w14:paraId="340DE87D" w14:textId="72B2C6F6"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0,28</w:t>
            </w:r>
          </w:p>
        </w:tc>
        <w:tc>
          <w:tcPr>
            <w:tcW w:w="1596" w:type="dxa"/>
            <w:shd w:val="clear" w:color="auto" w:fill="auto"/>
            <w:noWrap/>
            <w:vAlign w:val="bottom"/>
            <w:hideMark/>
          </w:tcPr>
          <w:p w14:paraId="149CD263" w14:textId="2690FDB0"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2,14</w:t>
            </w:r>
          </w:p>
        </w:tc>
        <w:tc>
          <w:tcPr>
            <w:tcW w:w="2048" w:type="dxa"/>
            <w:shd w:val="clear" w:color="auto" w:fill="auto"/>
            <w:noWrap/>
            <w:vAlign w:val="bottom"/>
            <w:hideMark/>
          </w:tcPr>
          <w:p w14:paraId="5F3FE4AC" w14:textId="5B0DDCB0"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0,38</w:t>
            </w:r>
          </w:p>
        </w:tc>
        <w:tc>
          <w:tcPr>
            <w:tcW w:w="1761" w:type="dxa"/>
            <w:shd w:val="clear" w:color="auto" w:fill="auto"/>
            <w:noWrap/>
            <w:vAlign w:val="bottom"/>
            <w:hideMark/>
          </w:tcPr>
          <w:p w14:paraId="313489FB" w14:textId="28AF6F26"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-0,63</w:t>
            </w:r>
          </w:p>
        </w:tc>
      </w:tr>
      <w:tr w:rsidR="003C7B50" w:rsidRPr="003C7B50" w14:paraId="7CD144A7" w14:textId="77777777" w:rsidTr="003C7B50">
        <w:trPr>
          <w:trHeight w:val="290"/>
        </w:trPr>
        <w:tc>
          <w:tcPr>
            <w:tcW w:w="1298" w:type="dxa"/>
            <w:shd w:val="clear" w:color="auto" w:fill="auto"/>
            <w:noWrap/>
            <w:vAlign w:val="bottom"/>
            <w:hideMark/>
          </w:tcPr>
          <w:p w14:paraId="184FB372" w14:textId="77777777" w:rsidR="003C7B50" w:rsidRPr="003C7B50" w:rsidRDefault="003C7B50" w:rsidP="003C7B50">
            <w:pPr>
              <w:spacing w:line="240" w:lineRule="auto"/>
              <w:jc w:val="center"/>
              <w:rPr>
                <w:rFonts w:ascii="Calibri" w:hAnsi="Calibri" w:cs="Calibri"/>
                <w:color w:val="000000"/>
                <w:sz w:val="22"/>
                <w:szCs w:val="22"/>
              </w:rPr>
            </w:pPr>
            <w:r w:rsidRPr="003C7B50">
              <w:rPr>
                <w:rFonts w:ascii="Calibri" w:hAnsi="Calibri" w:cs="Calibri"/>
                <w:color w:val="000000"/>
                <w:sz w:val="22"/>
                <w:szCs w:val="22"/>
              </w:rPr>
              <w:t>2014</w:t>
            </w:r>
          </w:p>
        </w:tc>
        <w:tc>
          <w:tcPr>
            <w:tcW w:w="1723" w:type="dxa"/>
            <w:shd w:val="clear" w:color="auto" w:fill="auto"/>
            <w:noWrap/>
            <w:vAlign w:val="bottom"/>
            <w:hideMark/>
          </w:tcPr>
          <w:p w14:paraId="44A3E3D2" w14:textId="7458899C"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1,89</w:t>
            </w:r>
          </w:p>
        </w:tc>
        <w:tc>
          <w:tcPr>
            <w:tcW w:w="2048" w:type="dxa"/>
            <w:shd w:val="clear" w:color="auto" w:fill="auto"/>
            <w:noWrap/>
            <w:vAlign w:val="bottom"/>
            <w:hideMark/>
          </w:tcPr>
          <w:p w14:paraId="5E67CD19" w14:textId="4873B4F8"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-1,27</w:t>
            </w:r>
          </w:p>
        </w:tc>
        <w:tc>
          <w:tcPr>
            <w:tcW w:w="2038" w:type="dxa"/>
            <w:shd w:val="clear" w:color="auto" w:fill="auto"/>
            <w:noWrap/>
            <w:vAlign w:val="bottom"/>
            <w:hideMark/>
          </w:tcPr>
          <w:p w14:paraId="4F3421CE" w14:textId="0627CF5E"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-1,61</w:t>
            </w:r>
          </w:p>
        </w:tc>
        <w:tc>
          <w:tcPr>
            <w:tcW w:w="2048" w:type="dxa"/>
            <w:shd w:val="clear" w:color="auto" w:fill="auto"/>
            <w:noWrap/>
            <w:vAlign w:val="bottom"/>
            <w:hideMark/>
          </w:tcPr>
          <w:p w14:paraId="1E01C0FE" w14:textId="178DFA84"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-1,58</w:t>
            </w:r>
          </w:p>
        </w:tc>
        <w:tc>
          <w:tcPr>
            <w:tcW w:w="1596" w:type="dxa"/>
            <w:shd w:val="clear" w:color="auto" w:fill="auto"/>
            <w:noWrap/>
            <w:vAlign w:val="bottom"/>
            <w:hideMark/>
          </w:tcPr>
          <w:p w14:paraId="44558BFE" w14:textId="1F9E9678"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-0,34</w:t>
            </w:r>
          </w:p>
        </w:tc>
        <w:tc>
          <w:tcPr>
            <w:tcW w:w="2048" w:type="dxa"/>
            <w:shd w:val="clear" w:color="auto" w:fill="auto"/>
            <w:noWrap/>
            <w:vAlign w:val="bottom"/>
            <w:hideMark/>
          </w:tcPr>
          <w:p w14:paraId="20E86033" w14:textId="58A9D818"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-1,01</w:t>
            </w:r>
          </w:p>
        </w:tc>
        <w:tc>
          <w:tcPr>
            <w:tcW w:w="1761" w:type="dxa"/>
            <w:shd w:val="clear" w:color="auto" w:fill="auto"/>
            <w:noWrap/>
            <w:vAlign w:val="bottom"/>
            <w:hideMark/>
          </w:tcPr>
          <w:p w14:paraId="0DBF3E9A" w14:textId="0BC31726"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-1,76</w:t>
            </w:r>
          </w:p>
        </w:tc>
      </w:tr>
      <w:tr w:rsidR="003C7B50" w:rsidRPr="003C7B50" w14:paraId="112AB7FE" w14:textId="77777777" w:rsidTr="003C7B50">
        <w:trPr>
          <w:trHeight w:val="290"/>
        </w:trPr>
        <w:tc>
          <w:tcPr>
            <w:tcW w:w="1298" w:type="dxa"/>
            <w:shd w:val="clear" w:color="auto" w:fill="auto"/>
            <w:noWrap/>
            <w:vAlign w:val="bottom"/>
            <w:hideMark/>
          </w:tcPr>
          <w:p w14:paraId="0343A90B" w14:textId="77777777" w:rsidR="003C7B50" w:rsidRPr="003C7B50" w:rsidRDefault="003C7B50" w:rsidP="003C7B50">
            <w:pPr>
              <w:spacing w:line="240" w:lineRule="auto"/>
              <w:jc w:val="center"/>
              <w:rPr>
                <w:rFonts w:ascii="Calibri" w:hAnsi="Calibri" w:cs="Calibri"/>
                <w:color w:val="000000"/>
                <w:sz w:val="22"/>
                <w:szCs w:val="22"/>
              </w:rPr>
            </w:pPr>
            <w:r w:rsidRPr="003C7B50">
              <w:rPr>
                <w:rFonts w:ascii="Calibri" w:hAnsi="Calibri" w:cs="Calibri"/>
                <w:color w:val="000000"/>
                <w:sz w:val="22"/>
                <w:szCs w:val="22"/>
              </w:rPr>
              <w:t>2015</w:t>
            </w:r>
          </w:p>
        </w:tc>
        <w:tc>
          <w:tcPr>
            <w:tcW w:w="1723" w:type="dxa"/>
            <w:shd w:val="clear" w:color="auto" w:fill="auto"/>
            <w:noWrap/>
            <w:vAlign w:val="bottom"/>
            <w:hideMark/>
          </w:tcPr>
          <w:p w14:paraId="55B8AD89" w14:textId="1A92E8D2"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0,3</w:t>
            </w:r>
          </w:p>
        </w:tc>
        <w:tc>
          <w:tcPr>
            <w:tcW w:w="2048" w:type="dxa"/>
            <w:shd w:val="clear" w:color="auto" w:fill="auto"/>
            <w:noWrap/>
            <w:vAlign w:val="bottom"/>
            <w:hideMark/>
          </w:tcPr>
          <w:p w14:paraId="28E656DC" w14:textId="745A4ACF"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0,38</w:t>
            </w:r>
          </w:p>
        </w:tc>
        <w:tc>
          <w:tcPr>
            <w:tcW w:w="2038" w:type="dxa"/>
            <w:shd w:val="clear" w:color="auto" w:fill="auto"/>
            <w:noWrap/>
            <w:vAlign w:val="bottom"/>
            <w:hideMark/>
          </w:tcPr>
          <w:p w14:paraId="279F0A98" w14:textId="3D2A430F"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-0,13</w:t>
            </w:r>
          </w:p>
        </w:tc>
        <w:tc>
          <w:tcPr>
            <w:tcW w:w="2048" w:type="dxa"/>
            <w:shd w:val="clear" w:color="auto" w:fill="auto"/>
            <w:noWrap/>
            <w:vAlign w:val="bottom"/>
            <w:hideMark/>
          </w:tcPr>
          <w:p w14:paraId="1B662670" w14:textId="625A4ACA"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-0,23</w:t>
            </w:r>
          </w:p>
        </w:tc>
        <w:tc>
          <w:tcPr>
            <w:tcW w:w="1596" w:type="dxa"/>
            <w:shd w:val="clear" w:color="auto" w:fill="auto"/>
            <w:noWrap/>
            <w:vAlign w:val="bottom"/>
            <w:hideMark/>
          </w:tcPr>
          <w:p w14:paraId="38DD5986" w14:textId="78A61074"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0,74</w:t>
            </w:r>
          </w:p>
        </w:tc>
        <w:tc>
          <w:tcPr>
            <w:tcW w:w="2048" w:type="dxa"/>
            <w:shd w:val="clear" w:color="auto" w:fill="auto"/>
            <w:noWrap/>
            <w:vAlign w:val="bottom"/>
            <w:hideMark/>
          </w:tcPr>
          <w:p w14:paraId="1EC0446C" w14:textId="397267DB"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0,5</w:t>
            </w:r>
          </w:p>
        </w:tc>
        <w:tc>
          <w:tcPr>
            <w:tcW w:w="1761" w:type="dxa"/>
            <w:shd w:val="clear" w:color="auto" w:fill="auto"/>
            <w:noWrap/>
            <w:vAlign w:val="bottom"/>
            <w:hideMark/>
          </w:tcPr>
          <w:p w14:paraId="510D9570" w14:textId="2A01CF1A"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-0,5</w:t>
            </w:r>
          </w:p>
        </w:tc>
      </w:tr>
      <w:tr w:rsidR="003C7B50" w:rsidRPr="003C7B50" w14:paraId="7CEBF461" w14:textId="77777777" w:rsidTr="003C7B50">
        <w:trPr>
          <w:trHeight w:val="290"/>
        </w:trPr>
        <w:tc>
          <w:tcPr>
            <w:tcW w:w="1298" w:type="dxa"/>
            <w:shd w:val="clear" w:color="auto" w:fill="auto"/>
            <w:noWrap/>
            <w:vAlign w:val="bottom"/>
            <w:hideMark/>
          </w:tcPr>
          <w:p w14:paraId="2EE137A2" w14:textId="77777777" w:rsidR="003C7B50" w:rsidRPr="003C7B50" w:rsidRDefault="003C7B50" w:rsidP="003C7B50">
            <w:pPr>
              <w:spacing w:line="240" w:lineRule="auto"/>
              <w:jc w:val="center"/>
              <w:rPr>
                <w:rFonts w:ascii="Calibri" w:hAnsi="Calibri" w:cs="Calibri"/>
                <w:color w:val="000000"/>
                <w:sz w:val="22"/>
                <w:szCs w:val="22"/>
              </w:rPr>
            </w:pPr>
            <w:r w:rsidRPr="003C7B50">
              <w:rPr>
                <w:rFonts w:ascii="Calibri" w:hAnsi="Calibri" w:cs="Calibri"/>
                <w:color w:val="000000"/>
                <w:sz w:val="22"/>
                <w:szCs w:val="22"/>
              </w:rPr>
              <w:t>2016</w:t>
            </w:r>
          </w:p>
        </w:tc>
        <w:tc>
          <w:tcPr>
            <w:tcW w:w="1723" w:type="dxa"/>
            <w:shd w:val="clear" w:color="auto" w:fill="auto"/>
            <w:noWrap/>
            <w:vAlign w:val="bottom"/>
            <w:hideMark/>
          </w:tcPr>
          <w:p w14:paraId="112009B6" w14:textId="2C530863"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0,27</w:t>
            </w:r>
          </w:p>
        </w:tc>
        <w:tc>
          <w:tcPr>
            <w:tcW w:w="2048" w:type="dxa"/>
            <w:shd w:val="clear" w:color="auto" w:fill="auto"/>
            <w:noWrap/>
            <w:vAlign w:val="bottom"/>
            <w:hideMark/>
          </w:tcPr>
          <w:p w14:paraId="15214604" w14:textId="1EE3B2D3"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0,28</w:t>
            </w:r>
          </w:p>
        </w:tc>
        <w:tc>
          <w:tcPr>
            <w:tcW w:w="2038" w:type="dxa"/>
            <w:shd w:val="clear" w:color="auto" w:fill="auto"/>
            <w:noWrap/>
            <w:vAlign w:val="bottom"/>
            <w:hideMark/>
          </w:tcPr>
          <w:p w14:paraId="3887B217" w14:textId="3B3CE4FC"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-0,07</w:t>
            </w:r>
          </w:p>
        </w:tc>
        <w:tc>
          <w:tcPr>
            <w:tcW w:w="2048" w:type="dxa"/>
            <w:shd w:val="clear" w:color="auto" w:fill="auto"/>
            <w:noWrap/>
            <w:vAlign w:val="bottom"/>
            <w:hideMark/>
          </w:tcPr>
          <w:p w14:paraId="48C7DD65" w14:textId="10495329"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0,03</w:t>
            </w:r>
          </w:p>
        </w:tc>
        <w:tc>
          <w:tcPr>
            <w:tcW w:w="1596" w:type="dxa"/>
            <w:shd w:val="clear" w:color="auto" w:fill="auto"/>
            <w:noWrap/>
            <w:vAlign w:val="bottom"/>
            <w:hideMark/>
          </w:tcPr>
          <w:p w14:paraId="368538A5" w14:textId="17D0DAAF"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1,12</w:t>
            </w:r>
          </w:p>
        </w:tc>
        <w:tc>
          <w:tcPr>
            <w:tcW w:w="2048" w:type="dxa"/>
            <w:shd w:val="clear" w:color="auto" w:fill="auto"/>
            <w:noWrap/>
            <w:vAlign w:val="bottom"/>
            <w:hideMark/>
          </w:tcPr>
          <w:p w14:paraId="2FDADA53" w14:textId="4B02F3BD"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0,48</w:t>
            </w:r>
          </w:p>
        </w:tc>
        <w:tc>
          <w:tcPr>
            <w:tcW w:w="1761" w:type="dxa"/>
            <w:shd w:val="clear" w:color="auto" w:fill="auto"/>
            <w:noWrap/>
            <w:vAlign w:val="bottom"/>
            <w:hideMark/>
          </w:tcPr>
          <w:p w14:paraId="79F66775" w14:textId="73609DAC"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-0,38</w:t>
            </w:r>
          </w:p>
        </w:tc>
      </w:tr>
      <w:tr w:rsidR="003C7B50" w:rsidRPr="003C7B50" w14:paraId="258D9FA1" w14:textId="77777777" w:rsidTr="003C7B50">
        <w:trPr>
          <w:trHeight w:val="290"/>
        </w:trPr>
        <w:tc>
          <w:tcPr>
            <w:tcW w:w="1298" w:type="dxa"/>
            <w:shd w:val="clear" w:color="auto" w:fill="auto"/>
            <w:noWrap/>
            <w:vAlign w:val="bottom"/>
            <w:hideMark/>
          </w:tcPr>
          <w:p w14:paraId="030B1744" w14:textId="77777777" w:rsidR="003C7B50" w:rsidRPr="003C7B50" w:rsidRDefault="003C7B50" w:rsidP="003C7B50">
            <w:pPr>
              <w:spacing w:line="240" w:lineRule="auto"/>
              <w:jc w:val="center"/>
              <w:rPr>
                <w:rFonts w:ascii="Calibri" w:hAnsi="Calibri" w:cs="Calibri"/>
                <w:color w:val="000000"/>
                <w:sz w:val="22"/>
                <w:szCs w:val="22"/>
              </w:rPr>
            </w:pPr>
            <w:r w:rsidRPr="003C7B50">
              <w:rPr>
                <w:rFonts w:ascii="Calibri" w:hAnsi="Calibri" w:cs="Calibri"/>
                <w:color w:val="000000"/>
                <w:sz w:val="22"/>
                <w:szCs w:val="22"/>
              </w:rPr>
              <w:t>2017</w:t>
            </w:r>
          </w:p>
        </w:tc>
        <w:tc>
          <w:tcPr>
            <w:tcW w:w="1723" w:type="dxa"/>
            <w:shd w:val="clear" w:color="auto" w:fill="auto"/>
            <w:noWrap/>
            <w:vAlign w:val="bottom"/>
            <w:hideMark/>
          </w:tcPr>
          <w:p w14:paraId="5B884014" w14:textId="458DF9E5"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0,15</w:t>
            </w:r>
          </w:p>
        </w:tc>
        <w:tc>
          <w:tcPr>
            <w:tcW w:w="2048" w:type="dxa"/>
            <w:shd w:val="clear" w:color="auto" w:fill="auto"/>
            <w:noWrap/>
            <w:vAlign w:val="bottom"/>
            <w:hideMark/>
          </w:tcPr>
          <w:p w14:paraId="150F17D6" w14:textId="2EA6D2AD"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0,38</w:t>
            </w:r>
          </w:p>
        </w:tc>
        <w:tc>
          <w:tcPr>
            <w:tcW w:w="2038" w:type="dxa"/>
            <w:shd w:val="clear" w:color="auto" w:fill="auto"/>
            <w:noWrap/>
            <w:vAlign w:val="bottom"/>
            <w:hideMark/>
          </w:tcPr>
          <w:p w14:paraId="7F122BAE" w14:textId="2FEB5587"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-0,31</w:t>
            </w:r>
          </w:p>
        </w:tc>
        <w:tc>
          <w:tcPr>
            <w:tcW w:w="2048" w:type="dxa"/>
            <w:shd w:val="clear" w:color="auto" w:fill="auto"/>
            <w:noWrap/>
            <w:vAlign w:val="bottom"/>
            <w:hideMark/>
          </w:tcPr>
          <w:p w14:paraId="7722A23A" w14:textId="24FFCFD0"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0,2</w:t>
            </w:r>
          </w:p>
        </w:tc>
        <w:tc>
          <w:tcPr>
            <w:tcW w:w="1596" w:type="dxa"/>
            <w:shd w:val="clear" w:color="auto" w:fill="auto"/>
            <w:noWrap/>
            <w:vAlign w:val="bottom"/>
            <w:hideMark/>
          </w:tcPr>
          <w:p w14:paraId="06B67A31" w14:textId="5B372817"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1,51</w:t>
            </w:r>
          </w:p>
        </w:tc>
        <w:tc>
          <w:tcPr>
            <w:tcW w:w="2048" w:type="dxa"/>
            <w:shd w:val="clear" w:color="auto" w:fill="auto"/>
            <w:noWrap/>
            <w:vAlign w:val="bottom"/>
            <w:hideMark/>
          </w:tcPr>
          <w:p w14:paraId="217A6BAA" w14:textId="0CB37618"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0,5</w:t>
            </w:r>
          </w:p>
        </w:tc>
        <w:tc>
          <w:tcPr>
            <w:tcW w:w="1761" w:type="dxa"/>
            <w:shd w:val="clear" w:color="auto" w:fill="auto"/>
            <w:noWrap/>
            <w:vAlign w:val="bottom"/>
            <w:hideMark/>
          </w:tcPr>
          <w:p w14:paraId="708125A2" w14:textId="5DEB7F36"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-0,42</w:t>
            </w:r>
          </w:p>
        </w:tc>
      </w:tr>
      <w:tr w:rsidR="003C7B50" w:rsidRPr="003C7B50" w14:paraId="292A0654" w14:textId="77777777" w:rsidTr="003C7B50">
        <w:trPr>
          <w:trHeight w:val="290"/>
        </w:trPr>
        <w:tc>
          <w:tcPr>
            <w:tcW w:w="1298" w:type="dxa"/>
            <w:shd w:val="clear" w:color="auto" w:fill="auto"/>
            <w:noWrap/>
            <w:vAlign w:val="bottom"/>
            <w:hideMark/>
          </w:tcPr>
          <w:p w14:paraId="4531ACFE" w14:textId="77777777" w:rsidR="003C7B50" w:rsidRPr="003C7B50" w:rsidRDefault="003C7B50" w:rsidP="003C7B50">
            <w:pPr>
              <w:spacing w:line="240" w:lineRule="auto"/>
              <w:jc w:val="center"/>
              <w:rPr>
                <w:rFonts w:ascii="Calibri" w:hAnsi="Calibri" w:cs="Calibri"/>
                <w:color w:val="000000"/>
                <w:sz w:val="22"/>
                <w:szCs w:val="22"/>
              </w:rPr>
            </w:pPr>
            <w:r w:rsidRPr="003C7B50">
              <w:rPr>
                <w:rFonts w:ascii="Calibri" w:hAnsi="Calibri" w:cs="Calibri"/>
                <w:color w:val="000000"/>
                <w:sz w:val="22"/>
                <w:szCs w:val="22"/>
              </w:rPr>
              <w:t>2018</w:t>
            </w:r>
          </w:p>
        </w:tc>
        <w:tc>
          <w:tcPr>
            <w:tcW w:w="1723" w:type="dxa"/>
            <w:shd w:val="clear" w:color="auto" w:fill="auto"/>
            <w:noWrap/>
            <w:vAlign w:val="bottom"/>
            <w:hideMark/>
          </w:tcPr>
          <w:p w14:paraId="1DC66D62" w14:textId="6C263BC6"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0,03</w:t>
            </w:r>
          </w:p>
        </w:tc>
        <w:tc>
          <w:tcPr>
            <w:tcW w:w="2048" w:type="dxa"/>
            <w:shd w:val="clear" w:color="auto" w:fill="auto"/>
            <w:noWrap/>
            <w:vAlign w:val="bottom"/>
            <w:hideMark/>
          </w:tcPr>
          <w:p w14:paraId="605F0BA9" w14:textId="744F5FE5"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0,41</w:t>
            </w:r>
          </w:p>
        </w:tc>
        <w:tc>
          <w:tcPr>
            <w:tcW w:w="2038" w:type="dxa"/>
            <w:shd w:val="clear" w:color="auto" w:fill="auto"/>
            <w:noWrap/>
            <w:vAlign w:val="bottom"/>
            <w:hideMark/>
          </w:tcPr>
          <w:p w14:paraId="394F420A" w14:textId="4A4EC079"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-0,16</w:t>
            </w:r>
          </w:p>
        </w:tc>
        <w:tc>
          <w:tcPr>
            <w:tcW w:w="2048" w:type="dxa"/>
            <w:shd w:val="clear" w:color="auto" w:fill="auto"/>
            <w:noWrap/>
            <w:vAlign w:val="bottom"/>
            <w:hideMark/>
          </w:tcPr>
          <w:p w14:paraId="30A545D6" w14:textId="4D654EB3"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0,1</w:t>
            </w:r>
          </w:p>
        </w:tc>
        <w:tc>
          <w:tcPr>
            <w:tcW w:w="1596" w:type="dxa"/>
            <w:shd w:val="clear" w:color="auto" w:fill="auto"/>
            <w:noWrap/>
            <w:vAlign w:val="bottom"/>
            <w:hideMark/>
          </w:tcPr>
          <w:p w14:paraId="4F74F22A" w14:textId="1D59AF29"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0,91</w:t>
            </w:r>
          </w:p>
        </w:tc>
        <w:tc>
          <w:tcPr>
            <w:tcW w:w="2048" w:type="dxa"/>
            <w:shd w:val="clear" w:color="auto" w:fill="auto"/>
            <w:noWrap/>
            <w:vAlign w:val="bottom"/>
            <w:hideMark/>
          </w:tcPr>
          <w:p w14:paraId="547B23C7" w14:textId="0FC08BC4"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0,58</w:t>
            </w:r>
          </w:p>
        </w:tc>
        <w:tc>
          <w:tcPr>
            <w:tcW w:w="1761" w:type="dxa"/>
            <w:shd w:val="clear" w:color="auto" w:fill="auto"/>
            <w:noWrap/>
            <w:vAlign w:val="bottom"/>
            <w:hideMark/>
          </w:tcPr>
          <w:p w14:paraId="13186010" w14:textId="70CAFEAF"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-0,44</w:t>
            </w:r>
          </w:p>
        </w:tc>
      </w:tr>
      <w:tr w:rsidR="003C7B50" w:rsidRPr="003C7B50" w14:paraId="3AB9B846" w14:textId="77777777" w:rsidTr="003C7B50">
        <w:trPr>
          <w:trHeight w:val="290"/>
        </w:trPr>
        <w:tc>
          <w:tcPr>
            <w:tcW w:w="1298" w:type="dxa"/>
            <w:shd w:val="clear" w:color="auto" w:fill="auto"/>
            <w:noWrap/>
            <w:vAlign w:val="bottom"/>
            <w:hideMark/>
          </w:tcPr>
          <w:p w14:paraId="4C41870D" w14:textId="77777777" w:rsidR="003C7B50" w:rsidRPr="003C7B50" w:rsidRDefault="003C7B50" w:rsidP="003C7B50">
            <w:pPr>
              <w:spacing w:line="240" w:lineRule="auto"/>
              <w:jc w:val="center"/>
              <w:rPr>
                <w:rFonts w:ascii="Calibri" w:hAnsi="Calibri" w:cs="Calibri"/>
                <w:color w:val="000000"/>
                <w:sz w:val="22"/>
                <w:szCs w:val="22"/>
              </w:rPr>
            </w:pPr>
            <w:r w:rsidRPr="003C7B50">
              <w:rPr>
                <w:rFonts w:ascii="Calibri" w:hAnsi="Calibri" w:cs="Calibri"/>
                <w:color w:val="000000"/>
                <w:sz w:val="22"/>
                <w:szCs w:val="22"/>
              </w:rPr>
              <w:t>2019</w:t>
            </w:r>
          </w:p>
        </w:tc>
        <w:tc>
          <w:tcPr>
            <w:tcW w:w="1723" w:type="dxa"/>
            <w:shd w:val="clear" w:color="auto" w:fill="auto"/>
            <w:noWrap/>
            <w:vAlign w:val="bottom"/>
            <w:hideMark/>
          </w:tcPr>
          <w:p w14:paraId="08E6E2F4" w14:textId="379D0013"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0,08</w:t>
            </w:r>
          </w:p>
        </w:tc>
        <w:tc>
          <w:tcPr>
            <w:tcW w:w="2048" w:type="dxa"/>
            <w:shd w:val="clear" w:color="auto" w:fill="auto"/>
            <w:noWrap/>
            <w:vAlign w:val="bottom"/>
            <w:hideMark/>
          </w:tcPr>
          <w:p w14:paraId="1C9D6D54" w14:textId="58098F22"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0,33</w:t>
            </w:r>
          </w:p>
        </w:tc>
        <w:tc>
          <w:tcPr>
            <w:tcW w:w="2038" w:type="dxa"/>
            <w:shd w:val="clear" w:color="auto" w:fill="auto"/>
            <w:noWrap/>
            <w:vAlign w:val="bottom"/>
            <w:hideMark/>
          </w:tcPr>
          <w:p w14:paraId="5E77FC51" w14:textId="7BB8A207"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0,06</w:t>
            </w:r>
          </w:p>
        </w:tc>
        <w:tc>
          <w:tcPr>
            <w:tcW w:w="2048" w:type="dxa"/>
            <w:shd w:val="clear" w:color="auto" w:fill="auto"/>
            <w:noWrap/>
            <w:vAlign w:val="bottom"/>
            <w:hideMark/>
          </w:tcPr>
          <w:p w14:paraId="3C17903C" w14:textId="54CE4AF5"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0,02</w:t>
            </w:r>
          </w:p>
        </w:tc>
        <w:tc>
          <w:tcPr>
            <w:tcW w:w="1596" w:type="dxa"/>
            <w:shd w:val="clear" w:color="auto" w:fill="auto"/>
            <w:noWrap/>
            <w:vAlign w:val="bottom"/>
            <w:hideMark/>
          </w:tcPr>
          <w:p w14:paraId="6F051B58" w14:textId="717BCAE1"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0,54</w:t>
            </w:r>
          </w:p>
        </w:tc>
        <w:tc>
          <w:tcPr>
            <w:tcW w:w="2048" w:type="dxa"/>
            <w:shd w:val="clear" w:color="auto" w:fill="auto"/>
            <w:noWrap/>
            <w:vAlign w:val="bottom"/>
            <w:hideMark/>
          </w:tcPr>
          <w:p w14:paraId="31F6FF19" w14:textId="1AB331D3"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0,72</w:t>
            </w:r>
          </w:p>
        </w:tc>
        <w:tc>
          <w:tcPr>
            <w:tcW w:w="1761" w:type="dxa"/>
            <w:shd w:val="clear" w:color="auto" w:fill="auto"/>
            <w:noWrap/>
            <w:vAlign w:val="bottom"/>
            <w:hideMark/>
          </w:tcPr>
          <w:p w14:paraId="6BA52CEF" w14:textId="5F1C27D3"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-0,5</w:t>
            </w:r>
          </w:p>
        </w:tc>
      </w:tr>
      <w:tr w:rsidR="003C7B50" w:rsidRPr="003C7B50" w14:paraId="0D4101B0" w14:textId="77777777" w:rsidTr="003C7B50">
        <w:trPr>
          <w:trHeight w:val="290"/>
        </w:trPr>
        <w:tc>
          <w:tcPr>
            <w:tcW w:w="1298" w:type="dxa"/>
            <w:shd w:val="clear" w:color="auto" w:fill="auto"/>
            <w:noWrap/>
            <w:vAlign w:val="bottom"/>
            <w:hideMark/>
          </w:tcPr>
          <w:p w14:paraId="01DF1B31" w14:textId="77777777" w:rsidR="003C7B50" w:rsidRPr="003C7B50" w:rsidRDefault="003C7B50" w:rsidP="003C7B50">
            <w:pPr>
              <w:spacing w:line="240" w:lineRule="auto"/>
              <w:jc w:val="center"/>
              <w:rPr>
                <w:rFonts w:ascii="Calibri" w:hAnsi="Calibri" w:cs="Calibri"/>
                <w:color w:val="000000"/>
                <w:sz w:val="22"/>
                <w:szCs w:val="22"/>
              </w:rPr>
            </w:pPr>
            <w:r w:rsidRPr="003C7B50">
              <w:rPr>
                <w:rFonts w:ascii="Calibri" w:hAnsi="Calibri" w:cs="Calibri"/>
                <w:color w:val="000000"/>
                <w:sz w:val="22"/>
                <w:szCs w:val="22"/>
              </w:rPr>
              <w:t>2020</w:t>
            </w:r>
          </w:p>
        </w:tc>
        <w:tc>
          <w:tcPr>
            <w:tcW w:w="1723" w:type="dxa"/>
            <w:shd w:val="clear" w:color="auto" w:fill="auto"/>
            <w:noWrap/>
            <w:vAlign w:val="bottom"/>
            <w:hideMark/>
          </w:tcPr>
          <w:p w14:paraId="6722DE65" w14:textId="22BACD6C"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-0,34</w:t>
            </w:r>
          </w:p>
        </w:tc>
        <w:tc>
          <w:tcPr>
            <w:tcW w:w="2048" w:type="dxa"/>
            <w:shd w:val="clear" w:color="auto" w:fill="auto"/>
            <w:noWrap/>
            <w:vAlign w:val="bottom"/>
            <w:hideMark/>
          </w:tcPr>
          <w:p w14:paraId="3FBAC05B" w14:textId="61D9A865"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0,15</w:t>
            </w:r>
          </w:p>
        </w:tc>
        <w:tc>
          <w:tcPr>
            <w:tcW w:w="2038" w:type="dxa"/>
            <w:shd w:val="clear" w:color="auto" w:fill="auto"/>
            <w:noWrap/>
            <w:vAlign w:val="bottom"/>
            <w:hideMark/>
          </w:tcPr>
          <w:p w14:paraId="7A72309B" w14:textId="7CEAB5AC"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-0,14</w:t>
            </w:r>
          </w:p>
        </w:tc>
        <w:tc>
          <w:tcPr>
            <w:tcW w:w="2048" w:type="dxa"/>
            <w:shd w:val="clear" w:color="auto" w:fill="auto"/>
            <w:noWrap/>
            <w:vAlign w:val="bottom"/>
            <w:hideMark/>
          </w:tcPr>
          <w:p w14:paraId="09BFAA71" w14:textId="20453FCA"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0,09</w:t>
            </w:r>
          </w:p>
        </w:tc>
        <w:tc>
          <w:tcPr>
            <w:tcW w:w="1596" w:type="dxa"/>
            <w:shd w:val="clear" w:color="auto" w:fill="auto"/>
            <w:noWrap/>
            <w:vAlign w:val="bottom"/>
            <w:hideMark/>
          </w:tcPr>
          <w:p w14:paraId="18FA558B" w14:textId="55C84710"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0,48</w:t>
            </w:r>
          </w:p>
        </w:tc>
        <w:tc>
          <w:tcPr>
            <w:tcW w:w="2048" w:type="dxa"/>
            <w:shd w:val="clear" w:color="auto" w:fill="auto"/>
            <w:noWrap/>
            <w:vAlign w:val="bottom"/>
            <w:hideMark/>
          </w:tcPr>
          <w:p w14:paraId="56B07A94" w14:textId="61D1648E"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0,83</w:t>
            </w:r>
          </w:p>
        </w:tc>
        <w:tc>
          <w:tcPr>
            <w:tcW w:w="1761" w:type="dxa"/>
            <w:shd w:val="clear" w:color="auto" w:fill="auto"/>
            <w:noWrap/>
            <w:vAlign w:val="bottom"/>
            <w:hideMark/>
          </w:tcPr>
          <w:p w14:paraId="4B5B6BBD" w14:textId="0A6208B8"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-0,25</w:t>
            </w:r>
          </w:p>
        </w:tc>
      </w:tr>
      <w:tr w:rsidR="003C7B50" w:rsidRPr="003C7B50" w14:paraId="0ABB4FE7" w14:textId="77777777" w:rsidTr="003C7B50">
        <w:trPr>
          <w:trHeight w:val="290"/>
        </w:trPr>
        <w:tc>
          <w:tcPr>
            <w:tcW w:w="1298" w:type="dxa"/>
            <w:shd w:val="clear" w:color="auto" w:fill="auto"/>
            <w:noWrap/>
            <w:vAlign w:val="bottom"/>
            <w:hideMark/>
          </w:tcPr>
          <w:p w14:paraId="11EA701E" w14:textId="77777777" w:rsidR="003C7B50" w:rsidRPr="003C7B50" w:rsidRDefault="003C7B50" w:rsidP="003C7B50">
            <w:pPr>
              <w:spacing w:line="240" w:lineRule="auto"/>
              <w:jc w:val="center"/>
              <w:rPr>
                <w:rFonts w:ascii="Calibri" w:hAnsi="Calibri" w:cs="Calibri"/>
                <w:color w:val="000000"/>
                <w:sz w:val="22"/>
                <w:szCs w:val="22"/>
              </w:rPr>
            </w:pPr>
            <w:r w:rsidRPr="003C7B50">
              <w:rPr>
                <w:rFonts w:ascii="Calibri" w:hAnsi="Calibri" w:cs="Calibri"/>
                <w:color w:val="000000"/>
                <w:sz w:val="22"/>
                <w:szCs w:val="22"/>
              </w:rPr>
              <w:t>2021</w:t>
            </w:r>
          </w:p>
        </w:tc>
        <w:tc>
          <w:tcPr>
            <w:tcW w:w="1723" w:type="dxa"/>
            <w:shd w:val="clear" w:color="auto" w:fill="auto"/>
            <w:noWrap/>
            <w:vAlign w:val="bottom"/>
            <w:hideMark/>
          </w:tcPr>
          <w:p w14:paraId="69DBE4B2" w14:textId="70B72034"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-0,32</w:t>
            </w:r>
          </w:p>
        </w:tc>
        <w:tc>
          <w:tcPr>
            <w:tcW w:w="2048" w:type="dxa"/>
            <w:shd w:val="clear" w:color="auto" w:fill="auto"/>
            <w:noWrap/>
            <w:vAlign w:val="bottom"/>
            <w:hideMark/>
          </w:tcPr>
          <w:p w14:paraId="33E16A8A" w14:textId="15C17C2A"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0,22</w:t>
            </w:r>
          </w:p>
        </w:tc>
        <w:tc>
          <w:tcPr>
            <w:tcW w:w="2038" w:type="dxa"/>
            <w:shd w:val="clear" w:color="auto" w:fill="auto"/>
            <w:noWrap/>
            <w:vAlign w:val="bottom"/>
            <w:hideMark/>
          </w:tcPr>
          <w:p w14:paraId="69C0FCDB" w14:textId="35D4AD7A"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-0,26</w:t>
            </w:r>
          </w:p>
        </w:tc>
        <w:tc>
          <w:tcPr>
            <w:tcW w:w="2048" w:type="dxa"/>
            <w:shd w:val="clear" w:color="auto" w:fill="auto"/>
            <w:noWrap/>
            <w:vAlign w:val="bottom"/>
            <w:hideMark/>
          </w:tcPr>
          <w:p w14:paraId="2BB15DC3" w14:textId="6CFE1E44"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0,12</w:t>
            </w:r>
          </w:p>
        </w:tc>
        <w:tc>
          <w:tcPr>
            <w:tcW w:w="1596" w:type="dxa"/>
            <w:shd w:val="clear" w:color="auto" w:fill="auto"/>
            <w:noWrap/>
            <w:vAlign w:val="bottom"/>
            <w:hideMark/>
          </w:tcPr>
          <w:p w14:paraId="4E66D383" w14:textId="729054D2"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0,67</w:t>
            </w:r>
          </w:p>
        </w:tc>
        <w:tc>
          <w:tcPr>
            <w:tcW w:w="2048" w:type="dxa"/>
            <w:shd w:val="clear" w:color="auto" w:fill="auto"/>
            <w:noWrap/>
            <w:vAlign w:val="bottom"/>
            <w:hideMark/>
          </w:tcPr>
          <w:p w14:paraId="59CD21FA" w14:textId="3EBB5E8F"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0,74</w:t>
            </w:r>
          </w:p>
        </w:tc>
        <w:tc>
          <w:tcPr>
            <w:tcW w:w="1761" w:type="dxa"/>
            <w:shd w:val="clear" w:color="auto" w:fill="auto"/>
            <w:noWrap/>
            <w:vAlign w:val="bottom"/>
            <w:hideMark/>
          </w:tcPr>
          <w:p w14:paraId="2D9D6869" w14:textId="4463D34A"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-0,46</w:t>
            </w:r>
          </w:p>
        </w:tc>
      </w:tr>
      <w:tr w:rsidR="003C7B50" w:rsidRPr="003C7B50" w14:paraId="78D2AF58" w14:textId="77777777" w:rsidTr="003C7B50">
        <w:trPr>
          <w:trHeight w:val="290"/>
        </w:trPr>
        <w:tc>
          <w:tcPr>
            <w:tcW w:w="1298" w:type="dxa"/>
            <w:shd w:val="clear" w:color="auto" w:fill="auto"/>
            <w:noWrap/>
            <w:vAlign w:val="bottom"/>
            <w:hideMark/>
          </w:tcPr>
          <w:p w14:paraId="4EF4F688" w14:textId="77777777" w:rsidR="003C7B50" w:rsidRPr="003C7B50" w:rsidRDefault="003C7B50" w:rsidP="003C7B50">
            <w:pPr>
              <w:spacing w:line="240" w:lineRule="auto"/>
              <w:jc w:val="center"/>
              <w:rPr>
                <w:rFonts w:ascii="Calibri" w:hAnsi="Calibri" w:cs="Calibri"/>
                <w:color w:val="000000"/>
                <w:sz w:val="22"/>
                <w:szCs w:val="22"/>
              </w:rPr>
            </w:pPr>
            <w:r w:rsidRPr="003C7B50">
              <w:rPr>
                <w:rFonts w:ascii="Calibri" w:hAnsi="Calibri" w:cs="Calibri"/>
                <w:color w:val="000000"/>
                <w:sz w:val="22"/>
                <w:szCs w:val="22"/>
              </w:rPr>
              <w:t>2022</w:t>
            </w:r>
          </w:p>
        </w:tc>
        <w:tc>
          <w:tcPr>
            <w:tcW w:w="1723" w:type="dxa"/>
            <w:shd w:val="clear" w:color="auto" w:fill="auto"/>
            <w:noWrap/>
            <w:vAlign w:val="bottom"/>
            <w:hideMark/>
          </w:tcPr>
          <w:p w14:paraId="26A2A04A" w14:textId="50C25B7A"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-0,36</w:t>
            </w:r>
          </w:p>
        </w:tc>
        <w:tc>
          <w:tcPr>
            <w:tcW w:w="2048" w:type="dxa"/>
            <w:shd w:val="clear" w:color="auto" w:fill="auto"/>
            <w:noWrap/>
            <w:vAlign w:val="bottom"/>
            <w:hideMark/>
          </w:tcPr>
          <w:p w14:paraId="47EC0B67" w14:textId="5ECC685A"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0,22</w:t>
            </w:r>
          </w:p>
        </w:tc>
        <w:tc>
          <w:tcPr>
            <w:tcW w:w="2038" w:type="dxa"/>
            <w:shd w:val="clear" w:color="auto" w:fill="auto"/>
            <w:noWrap/>
            <w:vAlign w:val="bottom"/>
            <w:hideMark/>
          </w:tcPr>
          <w:p w14:paraId="457E4410" w14:textId="4B85A1E6"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-1,07</w:t>
            </w:r>
          </w:p>
        </w:tc>
        <w:tc>
          <w:tcPr>
            <w:tcW w:w="2048" w:type="dxa"/>
            <w:shd w:val="clear" w:color="auto" w:fill="auto"/>
            <w:noWrap/>
            <w:vAlign w:val="bottom"/>
            <w:hideMark/>
          </w:tcPr>
          <w:p w14:paraId="1805E4E5" w14:textId="1445E86D"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0,06</w:t>
            </w:r>
          </w:p>
        </w:tc>
        <w:tc>
          <w:tcPr>
            <w:tcW w:w="1596" w:type="dxa"/>
            <w:shd w:val="clear" w:color="auto" w:fill="auto"/>
            <w:noWrap/>
            <w:vAlign w:val="bottom"/>
            <w:hideMark/>
          </w:tcPr>
          <w:p w14:paraId="352AD8D1" w14:textId="6547DE9D"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0,22</w:t>
            </w:r>
          </w:p>
        </w:tc>
        <w:tc>
          <w:tcPr>
            <w:tcW w:w="2048" w:type="dxa"/>
            <w:shd w:val="clear" w:color="auto" w:fill="auto"/>
            <w:noWrap/>
            <w:vAlign w:val="bottom"/>
            <w:hideMark/>
          </w:tcPr>
          <w:p w14:paraId="47CCA989" w14:textId="1571201C"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0,67</w:t>
            </w:r>
          </w:p>
        </w:tc>
        <w:tc>
          <w:tcPr>
            <w:tcW w:w="1761" w:type="dxa"/>
            <w:shd w:val="clear" w:color="auto" w:fill="auto"/>
            <w:noWrap/>
            <w:vAlign w:val="bottom"/>
            <w:hideMark/>
          </w:tcPr>
          <w:p w14:paraId="1190BDEC" w14:textId="2C3D688A"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-0,32</w:t>
            </w:r>
          </w:p>
        </w:tc>
      </w:tr>
      <w:tr w:rsidR="003C7B50" w:rsidRPr="003C7B50" w14:paraId="7C970466" w14:textId="77777777" w:rsidTr="003C7B50">
        <w:trPr>
          <w:trHeight w:val="290"/>
        </w:trPr>
        <w:tc>
          <w:tcPr>
            <w:tcW w:w="1298" w:type="dxa"/>
            <w:shd w:val="clear" w:color="auto" w:fill="auto"/>
            <w:noWrap/>
            <w:vAlign w:val="bottom"/>
            <w:hideMark/>
          </w:tcPr>
          <w:p w14:paraId="459DAE0B" w14:textId="77777777" w:rsidR="003C7B50" w:rsidRPr="003C7B50" w:rsidRDefault="003C7B50" w:rsidP="003C7B50">
            <w:pPr>
              <w:spacing w:line="240" w:lineRule="auto"/>
              <w:jc w:val="center"/>
              <w:rPr>
                <w:rFonts w:ascii="Calibri" w:hAnsi="Calibri" w:cs="Calibri"/>
                <w:color w:val="000000"/>
                <w:sz w:val="22"/>
                <w:szCs w:val="22"/>
              </w:rPr>
            </w:pPr>
            <w:r w:rsidRPr="003C7B50">
              <w:rPr>
                <w:rFonts w:ascii="Calibri" w:hAnsi="Calibri" w:cs="Calibri"/>
                <w:color w:val="000000"/>
                <w:sz w:val="22"/>
                <w:szCs w:val="22"/>
              </w:rPr>
              <w:t>2023</w:t>
            </w:r>
          </w:p>
        </w:tc>
        <w:tc>
          <w:tcPr>
            <w:tcW w:w="1723" w:type="dxa"/>
            <w:shd w:val="clear" w:color="auto" w:fill="auto"/>
            <w:noWrap/>
            <w:vAlign w:val="bottom"/>
            <w:hideMark/>
          </w:tcPr>
          <w:p w14:paraId="4D2AA533" w14:textId="18270F20"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-0,2</w:t>
            </w:r>
          </w:p>
        </w:tc>
        <w:tc>
          <w:tcPr>
            <w:tcW w:w="2048" w:type="dxa"/>
            <w:shd w:val="clear" w:color="auto" w:fill="auto"/>
            <w:noWrap/>
            <w:vAlign w:val="bottom"/>
            <w:hideMark/>
          </w:tcPr>
          <w:p w14:paraId="7810811F" w14:textId="0A595AB6"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0,1</w:t>
            </w:r>
          </w:p>
        </w:tc>
        <w:tc>
          <w:tcPr>
            <w:tcW w:w="2038" w:type="dxa"/>
            <w:shd w:val="clear" w:color="auto" w:fill="auto"/>
            <w:noWrap/>
            <w:vAlign w:val="bottom"/>
            <w:hideMark/>
          </w:tcPr>
          <w:p w14:paraId="2C367C2C" w14:textId="25B45255"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-0,71</w:t>
            </w:r>
          </w:p>
        </w:tc>
        <w:tc>
          <w:tcPr>
            <w:tcW w:w="2048" w:type="dxa"/>
            <w:shd w:val="clear" w:color="auto" w:fill="auto"/>
            <w:noWrap/>
            <w:vAlign w:val="bottom"/>
            <w:hideMark/>
          </w:tcPr>
          <w:p w14:paraId="41466BD7" w14:textId="2535CE4A"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0,01</w:t>
            </w:r>
          </w:p>
        </w:tc>
        <w:tc>
          <w:tcPr>
            <w:tcW w:w="1596" w:type="dxa"/>
            <w:shd w:val="clear" w:color="auto" w:fill="auto"/>
            <w:noWrap/>
            <w:vAlign w:val="bottom"/>
            <w:hideMark/>
          </w:tcPr>
          <w:p w14:paraId="45A3F85D" w14:textId="2100ADB4"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0,16</w:t>
            </w:r>
          </w:p>
        </w:tc>
        <w:tc>
          <w:tcPr>
            <w:tcW w:w="2048" w:type="dxa"/>
            <w:shd w:val="clear" w:color="auto" w:fill="auto"/>
            <w:noWrap/>
            <w:vAlign w:val="bottom"/>
            <w:hideMark/>
          </w:tcPr>
          <w:p w14:paraId="3E7BD8C8" w14:textId="5A013491"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0,65</w:t>
            </w:r>
          </w:p>
        </w:tc>
        <w:tc>
          <w:tcPr>
            <w:tcW w:w="1761" w:type="dxa"/>
            <w:shd w:val="clear" w:color="auto" w:fill="auto"/>
            <w:noWrap/>
            <w:vAlign w:val="bottom"/>
            <w:hideMark/>
          </w:tcPr>
          <w:p w14:paraId="3038580F" w14:textId="755CB656" w:rsidR="003C7B50" w:rsidRPr="003C7B50" w:rsidRDefault="003C7B50" w:rsidP="003C7B50">
            <w:pPr>
              <w:spacing w:line="240" w:lineRule="auto"/>
              <w:jc w:val="center"/>
              <w:rPr>
                <w:rFonts w:ascii="Calibri" w:hAnsi="Calibri" w:cs="Calibri"/>
                <w:color w:val="000000"/>
                <w:sz w:val="22"/>
                <w:szCs w:val="22"/>
              </w:rPr>
            </w:pPr>
            <w:r>
              <w:rPr>
                <w:rFonts w:ascii="Calibri" w:hAnsi="Calibri" w:cs="Calibri"/>
                <w:color w:val="000000"/>
                <w:sz w:val="22"/>
                <w:szCs w:val="22"/>
              </w:rPr>
              <w:t>-0,06</w:t>
            </w:r>
          </w:p>
        </w:tc>
      </w:tr>
    </w:tbl>
    <w:p w14:paraId="5A6E2BCE" w14:textId="00CBE786" w:rsidR="003C7B50" w:rsidRDefault="003C7B50" w:rsidP="003C7B50">
      <w:pPr>
        <w:jc w:val="center"/>
      </w:pPr>
    </w:p>
    <w:p w14:paraId="297DB0E9" w14:textId="55F89B15" w:rsidR="003C7B50" w:rsidRDefault="003C7B50" w:rsidP="003C7B50">
      <w:pPr>
        <w:jc w:val="center"/>
      </w:pPr>
    </w:p>
    <w:p w14:paraId="3D626210" w14:textId="0258D17D" w:rsidR="003C7B50" w:rsidRDefault="003C7B50" w:rsidP="003C7B50">
      <w:pPr>
        <w:jc w:val="center"/>
      </w:pPr>
    </w:p>
    <w:p w14:paraId="24695B70" w14:textId="54D629C8" w:rsidR="003C7B50" w:rsidRDefault="003C7B50" w:rsidP="003C7B50">
      <w:pPr>
        <w:jc w:val="right"/>
      </w:pPr>
      <w:r>
        <w:lastRenderedPageBreak/>
        <w:t>Приложение 11</w:t>
      </w:r>
    </w:p>
    <w:p w14:paraId="370DBD44" w14:textId="30EF1525" w:rsidR="003C7B50" w:rsidRDefault="003C7B50" w:rsidP="003C7B50">
      <w:pPr>
        <w:jc w:val="center"/>
      </w:pPr>
      <w:r>
        <w:t>Минимальная, средняя, максимальная численность населения, тыс. чел.</w:t>
      </w:r>
    </w:p>
    <w:tbl>
      <w:tblPr>
        <w:tblW w:w="5000" w:type="pct"/>
        <w:tblLook w:val="04A0" w:firstRow="1" w:lastRow="0" w:firstColumn="1" w:lastColumn="0" w:noHBand="0" w:noVBand="1"/>
      </w:tblPr>
      <w:tblGrid>
        <w:gridCol w:w="3804"/>
        <w:gridCol w:w="3604"/>
        <w:gridCol w:w="3548"/>
        <w:gridCol w:w="3604"/>
      </w:tblGrid>
      <w:tr w:rsidR="003C7B50" w:rsidRPr="003C7B50" w14:paraId="5AF53774" w14:textId="77777777" w:rsidTr="00C2075E">
        <w:trPr>
          <w:trHeight w:val="315"/>
        </w:trPr>
        <w:tc>
          <w:tcPr>
            <w:tcW w:w="1520" w:type="dxa"/>
            <w:tcBorders>
              <w:top w:val="single" w:sz="4" w:space="0" w:color="auto"/>
              <w:left w:val="single" w:sz="4" w:space="0" w:color="auto"/>
              <w:bottom w:val="single" w:sz="4" w:space="0" w:color="auto"/>
              <w:right w:val="single" w:sz="4" w:space="0" w:color="auto"/>
            </w:tcBorders>
          </w:tcPr>
          <w:p w14:paraId="04975571" w14:textId="439A9AE8" w:rsidR="003C7B50" w:rsidRPr="003C7B50" w:rsidRDefault="00C2075E" w:rsidP="00C2075E">
            <w:pPr>
              <w:spacing w:line="240" w:lineRule="auto"/>
              <w:jc w:val="center"/>
              <w:rPr>
                <w:color w:val="000000"/>
                <w:sz w:val="24"/>
              </w:rPr>
            </w:pPr>
            <w:r>
              <w:rPr>
                <w:color w:val="000000"/>
                <w:sz w:val="24"/>
              </w:rPr>
              <w:t>Регион</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C8D4ED" w14:textId="0FC49BBD" w:rsidR="003C7B50" w:rsidRPr="003C7B50" w:rsidRDefault="003C7B50" w:rsidP="003C7B50">
            <w:pPr>
              <w:spacing w:line="240" w:lineRule="auto"/>
              <w:jc w:val="left"/>
              <w:rPr>
                <w:color w:val="000000"/>
                <w:sz w:val="24"/>
              </w:rPr>
            </w:pPr>
            <w:proofErr w:type="spellStart"/>
            <w:r w:rsidRPr="003C7B50">
              <w:rPr>
                <w:color w:val="000000"/>
                <w:sz w:val="24"/>
              </w:rPr>
              <w:t>min</w:t>
            </w:r>
            <w:proofErr w:type="spellEnd"/>
          </w:p>
        </w:tc>
        <w:tc>
          <w:tcPr>
            <w:tcW w:w="1356" w:type="dxa"/>
            <w:tcBorders>
              <w:top w:val="single" w:sz="4" w:space="0" w:color="auto"/>
              <w:left w:val="nil"/>
              <w:bottom w:val="single" w:sz="4" w:space="0" w:color="auto"/>
              <w:right w:val="single" w:sz="4" w:space="0" w:color="auto"/>
            </w:tcBorders>
            <w:shd w:val="clear" w:color="auto" w:fill="auto"/>
            <w:noWrap/>
            <w:vAlign w:val="bottom"/>
            <w:hideMark/>
          </w:tcPr>
          <w:p w14:paraId="739D538C" w14:textId="0890BB6D" w:rsidR="003C7B50" w:rsidRPr="003C7B50" w:rsidRDefault="003C7B50" w:rsidP="003C7B50">
            <w:pPr>
              <w:spacing w:line="240" w:lineRule="auto"/>
              <w:jc w:val="left"/>
              <w:rPr>
                <w:color w:val="000000"/>
                <w:sz w:val="24"/>
              </w:rPr>
            </w:pPr>
            <w:r w:rsidRPr="003C7B50">
              <w:rPr>
                <w:color w:val="000000"/>
                <w:sz w:val="24"/>
              </w:rPr>
              <w:t> </w:t>
            </w:r>
            <w:r w:rsidR="00C2075E">
              <w:rPr>
                <w:color w:val="000000"/>
                <w:sz w:val="24"/>
              </w:rPr>
              <w:t xml:space="preserve">Средняя численность населения </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59B1EB0" w14:textId="77777777" w:rsidR="003C7B50" w:rsidRPr="003C7B50" w:rsidRDefault="003C7B50" w:rsidP="003C7B50">
            <w:pPr>
              <w:spacing w:line="240" w:lineRule="auto"/>
              <w:jc w:val="left"/>
              <w:rPr>
                <w:color w:val="000000"/>
                <w:sz w:val="24"/>
              </w:rPr>
            </w:pPr>
            <w:proofErr w:type="spellStart"/>
            <w:r w:rsidRPr="003C7B50">
              <w:rPr>
                <w:color w:val="000000"/>
                <w:sz w:val="24"/>
              </w:rPr>
              <w:t>max</w:t>
            </w:r>
            <w:proofErr w:type="spellEnd"/>
          </w:p>
        </w:tc>
      </w:tr>
      <w:tr w:rsidR="003C7B50" w:rsidRPr="003C7B50" w14:paraId="38727A0B" w14:textId="77777777" w:rsidTr="00C2075E">
        <w:trPr>
          <w:trHeight w:val="315"/>
        </w:trPr>
        <w:tc>
          <w:tcPr>
            <w:tcW w:w="1520" w:type="dxa"/>
            <w:tcBorders>
              <w:top w:val="nil"/>
              <w:left w:val="single" w:sz="4" w:space="0" w:color="auto"/>
              <w:bottom w:val="single" w:sz="4" w:space="0" w:color="auto"/>
              <w:right w:val="single" w:sz="4" w:space="0" w:color="auto"/>
            </w:tcBorders>
          </w:tcPr>
          <w:p w14:paraId="17B7E3EB" w14:textId="329A128D" w:rsidR="003C7B50" w:rsidRPr="003C7B50" w:rsidRDefault="003C7B50" w:rsidP="003C7B50">
            <w:pPr>
              <w:spacing w:line="240" w:lineRule="auto"/>
              <w:jc w:val="right"/>
              <w:rPr>
                <w:color w:val="000000"/>
                <w:sz w:val="24"/>
              </w:rPr>
            </w:pPr>
            <w:r>
              <w:rPr>
                <w:color w:val="000000"/>
                <w:sz w:val="24"/>
              </w:rPr>
              <w:t>Российская Федерация</w:t>
            </w:r>
          </w:p>
        </w:tc>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0C5D3E2D" w14:textId="3CB570DF" w:rsidR="003C7B50" w:rsidRPr="003C7B50" w:rsidRDefault="003C7B50" w:rsidP="003C7B50">
            <w:pPr>
              <w:spacing w:line="240" w:lineRule="auto"/>
              <w:jc w:val="right"/>
              <w:rPr>
                <w:color w:val="000000"/>
                <w:sz w:val="24"/>
              </w:rPr>
            </w:pPr>
            <w:r w:rsidRPr="003C7B50">
              <w:rPr>
                <w:color w:val="000000"/>
                <w:sz w:val="24"/>
              </w:rPr>
              <w:t>142737,2</w:t>
            </w:r>
          </w:p>
        </w:tc>
        <w:tc>
          <w:tcPr>
            <w:tcW w:w="1356" w:type="dxa"/>
            <w:tcBorders>
              <w:top w:val="nil"/>
              <w:left w:val="nil"/>
              <w:bottom w:val="single" w:sz="4" w:space="0" w:color="auto"/>
              <w:right w:val="single" w:sz="4" w:space="0" w:color="auto"/>
            </w:tcBorders>
            <w:shd w:val="clear" w:color="auto" w:fill="auto"/>
            <w:noWrap/>
            <w:vAlign w:val="bottom"/>
            <w:hideMark/>
          </w:tcPr>
          <w:p w14:paraId="70270070" w14:textId="77777777" w:rsidR="003C7B50" w:rsidRPr="003C7B50" w:rsidRDefault="003C7B50" w:rsidP="003C7B50">
            <w:pPr>
              <w:spacing w:line="240" w:lineRule="auto"/>
              <w:jc w:val="right"/>
              <w:rPr>
                <w:b/>
                <w:bCs/>
                <w:color w:val="000000"/>
                <w:sz w:val="24"/>
              </w:rPr>
            </w:pPr>
            <w:r w:rsidRPr="003C7B50">
              <w:rPr>
                <w:b/>
                <w:bCs/>
                <w:color w:val="000000"/>
                <w:sz w:val="24"/>
              </w:rPr>
              <w:t>145438,773</w:t>
            </w:r>
          </w:p>
        </w:tc>
        <w:tc>
          <w:tcPr>
            <w:tcW w:w="1520" w:type="dxa"/>
            <w:tcBorders>
              <w:top w:val="nil"/>
              <w:left w:val="nil"/>
              <w:bottom w:val="single" w:sz="4" w:space="0" w:color="auto"/>
              <w:right w:val="single" w:sz="4" w:space="0" w:color="auto"/>
            </w:tcBorders>
            <w:shd w:val="clear" w:color="auto" w:fill="auto"/>
            <w:noWrap/>
            <w:vAlign w:val="bottom"/>
            <w:hideMark/>
          </w:tcPr>
          <w:p w14:paraId="2348BC74" w14:textId="77777777" w:rsidR="003C7B50" w:rsidRPr="003C7B50" w:rsidRDefault="003C7B50" w:rsidP="003C7B50">
            <w:pPr>
              <w:spacing w:line="240" w:lineRule="auto"/>
              <w:jc w:val="right"/>
              <w:rPr>
                <w:color w:val="000000"/>
                <w:sz w:val="24"/>
              </w:rPr>
            </w:pPr>
            <w:r w:rsidRPr="003C7B50">
              <w:rPr>
                <w:color w:val="000000"/>
                <w:sz w:val="24"/>
              </w:rPr>
              <w:t>147959,300</w:t>
            </w:r>
          </w:p>
        </w:tc>
      </w:tr>
      <w:tr w:rsidR="003C7B50" w:rsidRPr="003C7B50" w14:paraId="7E8ED521" w14:textId="77777777" w:rsidTr="00C2075E">
        <w:trPr>
          <w:trHeight w:val="315"/>
        </w:trPr>
        <w:tc>
          <w:tcPr>
            <w:tcW w:w="1520" w:type="dxa"/>
            <w:tcBorders>
              <w:top w:val="nil"/>
              <w:left w:val="single" w:sz="4" w:space="0" w:color="auto"/>
              <w:bottom w:val="single" w:sz="4" w:space="0" w:color="auto"/>
              <w:right w:val="single" w:sz="4" w:space="0" w:color="auto"/>
            </w:tcBorders>
          </w:tcPr>
          <w:p w14:paraId="5B8542BF" w14:textId="7F2A1F3E" w:rsidR="003C7B50" w:rsidRPr="003C7B50" w:rsidRDefault="003C7B50" w:rsidP="003C7B50">
            <w:pPr>
              <w:spacing w:line="240" w:lineRule="auto"/>
              <w:jc w:val="right"/>
              <w:rPr>
                <w:color w:val="000000"/>
                <w:sz w:val="24"/>
              </w:rPr>
            </w:pPr>
            <w:r>
              <w:rPr>
                <w:color w:val="000000"/>
                <w:sz w:val="24"/>
              </w:rPr>
              <w:t>Центральный федеральный округ</w:t>
            </w:r>
          </w:p>
        </w:tc>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1AC0D1EA" w14:textId="04AF7E19" w:rsidR="003C7B50" w:rsidRPr="003C7B50" w:rsidRDefault="003C7B50" w:rsidP="003C7B50">
            <w:pPr>
              <w:spacing w:line="240" w:lineRule="auto"/>
              <w:jc w:val="right"/>
              <w:rPr>
                <w:color w:val="000000"/>
                <w:sz w:val="24"/>
              </w:rPr>
            </w:pPr>
            <w:r w:rsidRPr="003C7B50">
              <w:rPr>
                <w:color w:val="000000"/>
                <w:sz w:val="24"/>
              </w:rPr>
              <w:t>38183,4</w:t>
            </w:r>
          </w:p>
        </w:tc>
        <w:tc>
          <w:tcPr>
            <w:tcW w:w="1356" w:type="dxa"/>
            <w:tcBorders>
              <w:top w:val="nil"/>
              <w:left w:val="nil"/>
              <w:bottom w:val="single" w:sz="4" w:space="0" w:color="auto"/>
              <w:right w:val="single" w:sz="4" w:space="0" w:color="auto"/>
            </w:tcBorders>
            <w:shd w:val="clear" w:color="auto" w:fill="auto"/>
            <w:noWrap/>
            <w:vAlign w:val="bottom"/>
            <w:hideMark/>
          </w:tcPr>
          <w:p w14:paraId="7241B048" w14:textId="77777777" w:rsidR="003C7B50" w:rsidRPr="003C7B50" w:rsidRDefault="003C7B50" w:rsidP="003C7B50">
            <w:pPr>
              <w:spacing w:line="240" w:lineRule="auto"/>
              <w:jc w:val="right"/>
              <w:rPr>
                <w:b/>
                <w:bCs/>
                <w:color w:val="000000"/>
                <w:sz w:val="24"/>
              </w:rPr>
            </w:pPr>
            <w:r w:rsidRPr="003C7B50">
              <w:rPr>
                <w:b/>
                <w:bCs/>
                <w:color w:val="000000"/>
                <w:sz w:val="24"/>
              </w:rPr>
              <w:t>39391,184</w:t>
            </w:r>
          </w:p>
        </w:tc>
        <w:tc>
          <w:tcPr>
            <w:tcW w:w="1520" w:type="dxa"/>
            <w:tcBorders>
              <w:top w:val="nil"/>
              <w:left w:val="nil"/>
              <w:bottom w:val="single" w:sz="4" w:space="0" w:color="auto"/>
              <w:right w:val="single" w:sz="4" w:space="0" w:color="auto"/>
            </w:tcBorders>
            <w:shd w:val="clear" w:color="auto" w:fill="auto"/>
            <w:noWrap/>
            <w:vAlign w:val="bottom"/>
            <w:hideMark/>
          </w:tcPr>
          <w:p w14:paraId="5D14B5C9" w14:textId="77777777" w:rsidR="003C7B50" w:rsidRPr="003C7B50" w:rsidRDefault="003C7B50" w:rsidP="003C7B50">
            <w:pPr>
              <w:spacing w:line="240" w:lineRule="auto"/>
              <w:jc w:val="right"/>
              <w:rPr>
                <w:color w:val="000000"/>
                <w:sz w:val="24"/>
              </w:rPr>
            </w:pPr>
            <w:r w:rsidRPr="003C7B50">
              <w:rPr>
                <w:color w:val="000000"/>
                <w:sz w:val="24"/>
              </w:rPr>
              <w:t>40418,400</w:t>
            </w:r>
          </w:p>
        </w:tc>
      </w:tr>
      <w:tr w:rsidR="003C7B50" w:rsidRPr="003C7B50" w14:paraId="72609D66" w14:textId="77777777" w:rsidTr="00C2075E">
        <w:trPr>
          <w:trHeight w:val="315"/>
        </w:trPr>
        <w:tc>
          <w:tcPr>
            <w:tcW w:w="1520" w:type="dxa"/>
            <w:tcBorders>
              <w:top w:val="nil"/>
              <w:left w:val="single" w:sz="4" w:space="0" w:color="auto"/>
              <w:bottom w:val="single" w:sz="4" w:space="0" w:color="auto"/>
              <w:right w:val="single" w:sz="4" w:space="0" w:color="auto"/>
            </w:tcBorders>
          </w:tcPr>
          <w:p w14:paraId="1F48C949" w14:textId="460AB3B6" w:rsidR="003C7B50" w:rsidRPr="003C7B50" w:rsidRDefault="00C2075E" w:rsidP="003C7B50">
            <w:pPr>
              <w:spacing w:line="240" w:lineRule="auto"/>
              <w:jc w:val="right"/>
              <w:rPr>
                <w:color w:val="000000"/>
                <w:sz w:val="24"/>
              </w:rPr>
            </w:pPr>
            <w:r>
              <w:rPr>
                <w:color w:val="000000"/>
                <w:sz w:val="24"/>
              </w:rPr>
              <w:t>Белгородская область</w:t>
            </w:r>
          </w:p>
        </w:tc>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48934F85" w14:textId="225E8609" w:rsidR="003C7B50" w:rsidRPr="003C7B50" w:rsidRDefault="003C7B50" w:rsidP="003C7B50">
            <w:pPr>
              <w:spacing w:line="240" w:lineRule="auto"/>
              <w:jc w:val="right"/>
              <w:rPr>
                <w:color w:val="000000"/>
                <w:sz w:val="24"/>
              </w:rPr>
            </w:pPr>
            <w:r w:rsidRPr="003C7B50">
              <w:rPr>
                <w:color w:val="000000"/>
                <w:sz w:val="24"/>
              </w:rPr>
              <w:t>1500,7</w:t>
            </w:r>
          </w:p>
        </w:tc>
        <w:tc>
          <w:tcPr>
            <w:tcW w:w="1356" w:type="dxa"/>
            <w:tcBorders>
              <w:top w:val="nil"/>
              <w:left w:val="nil"/>
              <w:bottom w:val="single" w:sz="4" w:space="0" w:color="auto"/>
              <w:right w:val="single" w:sz="4" w:space="0" w:color="auto"/>
            </w:tcBorders>
            <w:shd w:val="clear" w:color="auto" w:fill="auto"/>
            <w:noWrap/>
            <w:vAlign w:val="bottom"/>
            <w:hideMark/>
          </w:tcPr>
          <w:p w14:paraId="565E76F5" w14:textId="77777777" w:rsidR="003C7B50" w:rsidRPr="003C7B50" w:rsidRDefault="003C7B50" w:rsidP="003C7B50">
            <w:pPr>
              <w:spacing w:line="240" w:lineRule="auto"/>
              <w:jc w:val="right"/>
              <w:rPr>
                <w:b/>
                <w:bCs/>
                <w:color w:val="000000"/>
                <w:sz w:val="24"/>
              </w:rPr>
            </w:pPr>
            <w:r w:rsidRPr="003C7B50">
              <w:rPr>
                <w:b/>
                <w:bCs/>
                <w:color w:val="000000"/>
                <w:sz w:val="24"/>
              </w:rPr>
              <w:t>1538,419</w:t>
            </w:r>
          </w:p>
        </w:tc>
        <w:tc>
          <w:tcPr>
            <w:tcW w:w="1520" w:type="dxa"/>
            <w:tcBorders>
              <w:top w:val="nil"/>
              <w:left w:val="nil"/>
              <w:bottom w:val="single" w:sz="4" w:space="0" w:color="auto"/>
              <w:right w:val="single" w:sz="4" w:space="0" w:color="auto"/>
            </w:tcBorders>
            <w:shd w:val="clear" w:color="auto" w:fill="auto"/>
            <w:noWrap/>
            <w:vAlign w:val="bottom"/>
            <w:hideMark/>
          </w:tcPr>
          <w:p w14:paraId="01068673" w14:textId="77777777" w:rsidR="003C7B50" w:rsidRPr="003C7B50" w:rsidRDefault="003C7B50" w:rsidP="003C7B50">
            <w:pPr>
              <w:spacing w:line="240" w:lineRule="auto"/>
              <w:jc w:val="right"/>
              <w:rPr>
                <w:color w:val="000000"/>
                <w:sz w:val="24"/>
              </w:rPr>
            </w:pPr>
            <w:r w:rsidRPr="003C7B50">
              <w:rPr>
                <w:color w:val="000000"/>
                <w:sz w:val="24"/>
              </w:rPr>
              <w:t>1555,500</w:t>
            </w:r>
          </w:p>
        </w:tc>
      </w:tr>
      <w:tr w:rsidR="003C7B50" w:rsidRPr="003C7B50" w14:paraId="24BA199D" w14:textId="77777777" w:rsidTr="00C2075E">
        <w:trPr>
          <w:trHeight w:val="315"/>
        </w:trPr>
        <w:tc>
          <w:tcPr>
            <w:tcW w:w="1520" w:type="dxa"/>
            <w:tcBorders>
              <w:top w:val="nil"/>
              <w:left w:val="single" w:sz="4" w:space="0" w:color="auto"/>
              <w:bottom w:val="single" w:sz="4" w:space="0" w:color="auto"/>
              <w:right w:val="single" w:sz="4" w:space="0" w:color="auto"/>
            </w:tcBorders>
          </w:tcPr>
          <w:p w14:paraId="38AB6EA1" w14:textId="07E206B1" w:rsidR="003C7B50" w:rsidRPr="003C7B50" w:rsidRDefault="00C2075E" w:rsidP="003C7B50">
            <w:pPr>
              <w:spacing w:line="240" w:lineRule="auto"/>
              <w:jc w:val="right"/>
              <w:rPr>
                <w:color w:val="000000"/>
                <w:sz w:val="24"/>
              </w:rPr>
            </w:pPr>
            <w:r>
              <w:rPr>
                <w:color w:val="000000"/>
                <w:sz w:val="24"/>
              </w:rPr>
              <w:t>Северо-Западный федеральный округ</w:t>
            </w:r>
          </w:p>
        </w:tc>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7F835806" w14:textId="465EA9F8" w:rsidR="003C7B50" w:rsidRPr="003C7B50" w:rsidRDefault="003C7B50" w:rsidP="003C7B50">
            <w:pPr>
              <w:spacing w:line="240" w:lineRule="auto"/>
              <w:jc w:val="right"/>
              <w:rPr>
                <w:color w:val="000000"/>
                <w:sz w:val="24"/>
              </w:rPr>
            </w:pPr>
            <w:r w:rsidRPr="003C7B50">
              <w:rPr>
                <w:color w:val="000000"/>
                <w:sz w:val="24"/>
              </w:rPr>
              <w:t>13604,2</w:t>
            </w:r>
          </w:p>
        </w:tc>
        <w:tc>
          <w:tcPr>
            <w:tcW w:w="1356" w:type="dxa"/>
            <w:tcBorders>
              <w:top w:val="nil"/>
              <w:left w:val="nil"/>
              <w:bottom w:val="single" w:sz="4" w:space="0" w:color="auto"/>
              <w:right w:val="single" w:sz="4" w:space="0" w:color="auto"/>
            </w:tcBorders>
            <w:shd w:val="clear" w:color="auto" w:fill="auto"/>
            <w:noWrap/>
            <w:vAlign w:val="bottom"/>
            <w:hideMark/>
          </w:tcPr>
          <w:p w14:paraId="6CD4E13A" w14:textId="77777777" w:rsidR="003C7B50" w:rsidRPr="003C7B50" w:rsidRDefault="003C7B50" w:rsidP="003C7B50">
            <w:pPr>
              <w:spacing w:line="240" w:lineRule="auto"/>
              <w:jc w:val="right"/>
              <w:rPr>
                <w:b/>
                <w:bCs/>
                <w:color w:val="000000"/>
                <w:sz w:val="24"/>
              </w:rPr>
            </w:pPr>
            <w:r w:rsidRPr="003C7B50">
              <w:rPr>
                <w:b/>
                <w:bCs/>
                <w:color w:val="000000"/>
                <w:sz w:val="24"/>
              </w:rPr>
              <w:t>13799,266</w:t>
            </w:r>
          </w:p>
        </w:tc>
        <w:tc>
          <w:tcPr>
            <w:tcW w:w="1520" w:type="dxa"/>
            <w:tcBorders>
              <w:top w:val="nil"/>
              <w:left w:val="nil"/>
              <w:bottom w:val="single" w:sz="4" w:space="0" w:color="auto"/>
              <w:right w:val="single" w:sz="4" w:space="0" w:color="auto"/>
            </w:tcBorders>
            <w:shd w:val="clear" w:color="auto" w:fill="auto"/>
            <w:noWrap/>
            <w:vAlign w:val="bottom"/>
            <w:hideMark/>
          </w:tcPr>
          <w:p w14:paraId="3DD1626F" w14:textId="77777777" w:rsidR="003C7B50" w:rsidRPr="003C7B50" w:rsidRDefault="003C7B50" w:rsidP="003C7B50">
            <w:pPr>
              <w:spacing w:line="240" w:lineRule="auto"/>
              <w:jc w:val="right"/>
              <w:rPr>
                <w:color w:val="000000"/>
                <w:sz w:val="24"/>
              </w:rPr>
            </w:pPr>
            <w:r w:rsidRPr="003C7B50">
              <w:rPr>
                <w:color w:val="000000"/>
                <w:sz w:val="24"/>
              </w:rPr>
              <w:t>13973,700</w:t>
            </w:r>
          </w:p>
        </w:tc>
      </w:tr>
      <w:tr w:rsidR="003C7B50" w:rsidRPr="003C7B50" w14:paraId="7651FFF5" w14:textId="77777777" w:rsidTr="00C2075E">
        <w:trPr>
          <w:trHeight w:val="315"/>
        </w:trPr>
        <w:tc>
          <w:tcPr>
            <w:tcW w:w="1520" w:type="dxa"/>
            <w:tcBorders>
              <w:top w:val="nil"/>
              <w:left w:val="single" w:sz="4" w:space="0" w:color="auto"/>
              <w:bottom w:val="single" w:sz="4" w:space="0" w:color="auto"/>
              <w:right w:val="single" w:sz="4" w:space="0" w:color="auto"/>
            </w:tcBorders>
          </w:tcPr>
          <w:p w14:paraId="131AD338" w14:textId="4C3E04E4" w:rsidR="003C7B50" w:rsidRPr="003C7B50" w:rsidRDefault="00C2075E" w:rsidP="003C7B50">
            <w:pPr>
              <w:spacing w:line="240" w:lineRule="auto"/>
              <w:jc w:val="right"/>
              <w:rPr>
                <w:color w:val="000000"/>
                <w:sz w:val="24"/>
              </w:rPr>
            </w:pPr>
            <w:r>
              <w:rPr>
                <w:color w:val="000000"/>
                <w:sz w:val="24"/>
              </w:rPr>
              <w:t>г. Санкт-Петербург</w:t>
            </w:r>
          </w:p>
        </w:tc>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127554FC" w14:textId="23BFE0AB" w:rsidR="003C7B50" w:rsidRPr="003C7B50" w:rsidRDefault="003C7B50" w:rsidP="003C7B50">
            <w:pPr>
              <w:spacing w:line="240" w:lineRule="auto"/>
              <w:jc w:val="right"/>
              <w:rPr>
                <w:color w:val="000000"/>
                <w:sz w:val="24"/>
              </w:rPr>
            </w:pPr>
            <w:r w:rsidRPr="003C7B50">
              <w:rPr>
                <w:color w:val="000000"/>
                <w:sz w:val="24"/>
              </w:rPr>
              <w:t>4747,6</w:t>
            </w:r>
          </w:p>
        </w:tc>
        <w:tc>
          <w:tcPr>
            <w:tcW w:w="1356" w:type="dxa"/>
            <w:tcBorders>
              <w:top w:val="nil"/>
              <w:left w:val="nil"/>
              <w:bottom w:val="single" w:sz="4" w:space="0" w:color="auto"/>
              <w:right w:val="single" w:sz="4" w:space="0" w:color="auto"/>
            </w:tcBorders>
            <w:shd w:val="clear" w:color="auto" w:fill="auto"/>
            <w:noWrap/>
            <w:vAlign w:val="bottom"/>
            <w:hideMark/>
          </w:tcPr>
          <w:p w14:paraId="3A49FCD2" w14:textId="77777777" w:rsidR="003C7B50" w:rsidRPr="003C7B50" w:rsidRDefault="003C7B50" w:rsidP="003C7B50">
            <w:pPr>
              <w:spacing w:line="240" w:lineRule="auto"/>
              <w:jc w:val="right"/>
              <w:rPr>
                <w:b/>
                <w:bCs/>
                <w:color w:val="000000"/>
                <w:sz w:val="24"/>
              </w:rPr>
            </w:pPr>
            <w:r w:rsidRPr="003C7B50">
              <w:rPr>
                <w:b/>
                <w:bCs/>
                <w:color w:val="000000"/>
                <w:sz w:val="24"/>
              </w:rPr>
              <w:t>5243,617</w:t>
            </w:r>
          </w:p>
        </w:tc>
        <w:tc>
          <w:tcPr>
            <w:tcW w:w="1520" w:type="dxa"/>
            <w:tcBorders>
              <w:top w:val="nil"/>
              <w:left w:val="nil"/>
              <w:bottom w:val="single" w:sz="4" w:space="0" w:color="auto"/>
              <w:right w:val="single" w:sz="4" w:space="0" w:color="auto"/>
            </w:tcBorders>
            <w:shd w:val="clear" w:color="auto" w:fill="auto"/>
            <w:noWrap/>
            <w:vAlign w:val="bottom"/>
            <w:hideMark/>
          </w:tcPr>
          <w:p w14:paraId="4374E3BF" w14:textId="77777777" w:rsidR="003C7B50" w:rsidRPr="003C7B50" w:rsidRDefault="003C7B50" w:rsidP="003C7B50">
            <w:pPr>
              <w:spacing w:line="240" w:lineRule="auto"/>
              <w:jc w:val="right"/>
              <w:rPr>
                <w:color w:val="000000"/>
                <w:sz w:val="24"/>
              </w:rPr>
            </w:pPr>
            <w:r w:rsidRPr="003C7B50">
              <w:rPr>
                <w:color w:val="000000"/>
                <w:sz w:val="24"/>
              </w:rPr>
              <w:t>5607,900</w:t>
            </w:r>
          </w:p>
        </w:tc>
      </w:tr>
      <w:tr w:rsidR="003C7B50" w:rsidRPr="003C7B50" w14:paraId="35116F8A" w14:textId="77777777" w:rsidTr="00C2075E">
        <w:trPr>
          <w:trHeight w:val="315"/>
        </w:trPr>
        <w:tc>
          <w:tcPr>
            <w:tcW w:w="1520" w:type="dxa"/>
            <w:tcBorders>
              <w:top w:val="nil"/>
              <w:left w:val="single" w:sz="4" w:space="0" w:color="auto"/>
              <w:bottom w:val="single" w:sz="4" w:space="0" w:color="auto"/>
              <w:right w:val="single" w:sz="4" w:space="0" w:color="auto"/>
            </w:tcBorders>
          </w:tcPr>
          <w:p w14:paraId="509D12DD" w14:textId="13CF9944" w:rsidR="003C7B50" w:rsidRPr="003C7B50" w:rsidRDefault="00C2075E" w:rsidP="003C7B50">
            <w:pPr>
              <w:spacing w:line="240" w:lineRule="auto"/>
              <w:jc w:val="right"/>
              <w:rPr>
                <w:color w:val="000000"/>
                <w:sz w:val="24"/>
              </w:rPr>
            </w:pPr>
            <w:r>
              <w:rPr>
                <w:color w:val="000000"/>
                <w:sz w:val="24"/>
              </w:rPr>
              <w:t>Северо-Кавказский федеральный округ</w:t>
            </w:r>
          </w:p>
        </w:tc>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42D55795" w14:textId="0725CFAF" w:rsidR="003C7B50" w:rsidRPr="003C7B50" w:rsidRDefault="003C7B50" w:rsidP="003C7B50">
            <w:pPr>
              <w:spacing w:line="240" w:lineRule="auto"/>
              <w:jc w:val="right"/>
              <w:rPr>
                <w:color w:val="000000"/>
                <w:sz w:val="24"/>
              </w:rPr>
            </w:pPr>
            <w:r w:rsidRPr="003C7B50">
              <w:rPr>
                <w:color w:val="000000"/>
                <w:sz w:val="24"/>
              </w:rPr>
              <w:t>9090,5</w:t>
            </w:r>
          </w:p>
        </w:tc>
        <w:tc>
          <w:tcPr>
            <w:tcW w:w="1356" w:type="dxa"/>
            <w:tcBorders>
              <w:top w:val="nil"/>
              <w:left w:val="nil"/>
              <w:bottom w:val="single" w:sz="4" w:space="0" w:color="auto"/>
              <w:right w:val="single" w:sz="4" w:space="0" w:color="auto"/>
            </w:tcBorders>
            <w:shd w:val="clear" w:color="auto" w:fill="auto"/>
            <w:noWrap/>
            <w:vAlign w:val="bottom"/>
            <w:hideMark/>
          </w:tcPr>
          <w:p w14:paraId="0D8DD975" w14:textId="77777777" w:rsidR="003C7B50" w:rsidRPr="003C7B50" w:rsidRDefault="003C7B50" w:rsidP="003C7B50">
            <w:pPr>
              <w:spacing w:line="240" w:lineRule="auto"/>
              <w:jc w:val="right"/>
              <w:rPr>
                <w:b/>
                <w:bCs/>
                <w:color w:val="000000"/>
                <w:sz w:val="24"/>
              </w:rPr>
            </w:pPr>
            <w:r w:rsidRPr="003C7B50">
              <w:rPr>
                <w:b/>
                <w:bCs/>
                <w:color w:val="000000"/>
                <w:sz w:val="24"/>
              </w:rPr>
              <w:t>9740,494</w:t>
            </w:r>
          </w:p>
        </w:tc>
        <w:tc>
          <w:tcPr>
            <w:tcW w:w="1520" w:type="dxa"/>
            <w:tcBorders>
              <w:top w:val="nil"/>
              <w:left w:val="nil"/>
              <w:bottom w:val="single" w:sz="4" w:space="0" w:color="auto"/>
              <w:right w:val="single" w:sz="4" w:space="0" w:color="auto"/>
            </w:tcBorders>
            <w:shd w:val="clear" w:color="auto" w:fill="auto"/>
            <w:noWrap/>
            <w:vAlign w:val="bottom"/>
            <w:hideMark/>
          </w:tcPr>
          <w:p w14:paraId="15DC0751" w14:textId="77777777" w:rsidR="003C7B50" w:rsidRPr="003C7B50" w:rsidRDefault="003C7B50" w:rsidP="003C7B50">
            <w:pPr>
              <w:spacing w:line="240" w:lineRule="auto"/>
              <w:jc w:val="right"/>
              <w:rPr>
                <w:color w:val="000000"/>
                <w:sz w:val="24"/>
              </w:rPr>
            </w:pPr>
            <w:r w:rsidRPr="003C7B50">
              <w:rPr>
                <w:color w:val="000000"/>
                <w:sz w:val="24"/>
              </w:rPr>
              <w:t>10205,700</w:t>
            </w:r>
          </w:p>
        </w:tc>
      </w:tr>
      <w:tr w:rsidR="003C7B50" w:rsidRPr="003C7B50" w14:paraId="00A52A52" w14:textId="77777777" w:rsidTr="00C2075E">
        <w:trPr>
          <w:trHeight w:val="315"/>
        </w:trPr>
        <w:tc>
          <w:tcPr>
            <w:tcW w:w="1520" w:type="dxa"/>
            <w:tcBorders>
              <w:top w:val="nil"/>
              <w:left w:val="single" w:sz="4" w:space="0" w:color="auto"/>
              <w:bottom w:val="single" w:sz="4" w:space="0" w:color="auto"/>
              <w:right w:val="single" w:sz="4" w:space="0" w:color="auto"/>
            </w:tcBorders>
          </w:tcPr>
          <w:p w14:paraId="7C268352" w14:textId="1FBE3DC1" w:rsidR="003C7B50" w:rsidRPr="003C7B50" w:rsidRDefault="00C2075E" w:rsidP="003C7B50">
            <w:pPr>
              <w:spacing w:line="240" w:lineRule="auto"/>
              <w:jc w:val="right"/>
              <w:rPr>
                <w:color w:val="000000"/>
                <w:sz w:val="24"/>
              </w:rPr>
            </w:pPr>
            <w:r>
              <w:rPr>
                <w:color w:val="000000"/>
                <w:sz w:val="24"/>
              </w:rPr>
              <w:t>РСО-Алания</w:t>
            </w:r>
          </w:p>
        </w:tc>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78F0D50D" w14:textId="34E97B28" w:rsidR="003C7B50" w:rsidRPr="003C7B50" w:rsidRDefault="003C7B50" w:rsidP="003C7B50">
            <w:pPr>
              <w:spacing w:line="240" w:lineRule="auto"/>
              <w:jc w:val="right"/>
              <w:rPr>
                <w:color w:val="000000"/>
                <w:sz w:val="24"/>
              </w:rPr>
            </w:pPr>
            <w:r w:rsidRPr="003C7B50">
              <w:rPr>
                <w:color w:val="000000"/>
                <w:sz w:val="24"/>
              </w:rPr>
              <w:t>678,9</w:t>
            </w:r>
          </w:p>
        </w:tc>
        <w:tc>
          <w:tcPr>
            <w:tcW w:w="1356" w:type="dxa"/>
            <w:tcBorders>
              <w:top w:val="nil"/>
              <w:left w:val="nil"/>
              <w:bottom w:val="single" w:sz="4" w:space="0" w:color="auto"/>
              <w:right w:val="single" w:sz="4" w:space="0" w:color="auto"/>
            </w:tcBorders>
            <w:shd w:val="clear" w:color="auto" w:fill="auto"/>
            <w:noWrap/>
            <w:vAlign w:val="bottom"/>
            <w:hideMark/>
          </w:tcPr>
          <w:p w14:paraId="4A2A3E58" w14:textId="77777777" w:rsidR="003C7B50" w:rsidRPr="003C7B50" w:rsidRDefault="003C7B50" w:rsidP="003C7B50">
            <w:pPr>
              <w:spacing w:line="240" w:lineRule="auto"/>
              <w:jc w:val="right"/>
              <w:rPr>
                <w:b/>
                <w:bCs/>
                <w:color w:val="000000"/>
                <w:sz w:val="24"/>
              </w:rPr>
            </w:pPr>
            <w:r w:rsidRPr="003C7B50">
              <w:rPr>
                <w:b/>
                <w:bCs/>
                <w:color w:val="000000"/>
                <w:sz w:val="24"/>
              </w:rPr>
              <w:t>701,255</w:t>
            </w:r>
          </w:p>
        </w:tc>
        <w:tc>
          <w:tcPr>
            <w:tcW w:w="1520" w:type="dxa"/>
            <w:tcBorders>
              <w:top w:val="nil"/>
              <w:left w:val="nil"/>
              <w:bottom w:val="single" w:sz="4" w:space="0" w:color="auto"/>
              <w:right w:val="single" w:sz="4" w:space="0" w:color="auto"/>
            </w:tcBorders>
            <w:shd w:val="clear" w:color="auto" w:fill="auto"/>
            <w:noWrap/>
            <w:vAlign w:val="bottom"/>
            <w:hideMark/>
          </w:tcPr>
          <w:p w14:paraId="51A6A217" w14:textId="77777777" w:rsidR="003C7B50" w:rsidRPr="003C7B50" w:rsidRDefault="003C7B50" w:rsidP="003C7B50">
            <w:pPr>
              <w:spacing w:line="240" w:lineRule="auto"/>
              <w:jc w:val="right"/>
              <w:rPr>
                <w:color w:val="000000"/>
                <w:sz w:val="24"/>
              </w:rPr>
            </w:pPr>
            <w:r w:rsidRPr="003C7B50">
              <w:rPr>
                <w:color w:val="000000"/>
                <w:sz w:val="24"/>
              </w:rPr>
              <w:t>712,500</w:t>
            </w:r>
          </w:p>
        </w:tc>
      </w:tr>
    </w:tbl>
    <w:p w14:paraId="5F0AEED4" w14:textId="323CBBC2" w:rsidR="003C7B50" w:rsidRDefault="003C7B50" w:rsidP="003C7B50">
      <w:pPr>
        <w:jc w:val="center"/>
      </w:pPr>
    </w:p>
    <w:p w14:paraId="5EFBDB77" w14:textId="18CDA7D2" w:rsidR="00C2075E" w:rsidRDefault="00C2075E" w:rsidP="00C2075E">
      <w:pPr>
        <w:jc w:val="right"/>
      </w:pPr>
      <w:r>
        <w:t>Приложение 12</w:t>
      </w:r>
    </w:p>
    <w:p w14:paraId="769E92F2" w14:textId="07D4F9DF" w:rsidR="00C2075E" w:rsidRDefault="00C2075E" w:rsidP="003C7B50">
      <w:pPr>
        <w:jc w:val="center"/>
      </w:pPr>
      <w:r>
        <w:t xml:space="preserve">Коэффициент </w:t>
      </w:r>
      <w:proofErr w:type="spellStart"/>
      <w:r>
        <w:t>осциляции</w:t>
      </w:r>
      <w:proofErr w:type="spellEnd"/>
      <w:r>
        <w:t>, %</w:t>
      </w:r>
    </w:p>
    <w:tbl>
      <w:tblPr>
        <w:tblW w:w="5000" w:type="pct"/>
        <w:tblLook w:val="04A0" w:firstRow="1" w:lastRow="0" w:firstColumn="1" w:lastColumn="0" w:noHBand="0" w:noVBand="1"/>
      </w:tblPr>
      <w:tblGrid>
        <w:gridCol w:w="4907"/>
        <w:gridCol w:w="4649"/>
        <w:gridCol w:w="5004"/>
      </w:tblGrid>
      <w:tr w:rsidR="00C2075E" w:rsidRPr="00C2075E" w14:paraId="44B03307" w14:textId="77777777" w:rsidTr="00C2075E">
        <w:trPr>
          <w:trHeight w:val="315"/>
        </w:trPr>
        <w:tc>
          <w:tcPr>
            <w:tcW w:w="1520" w:type="dxa"/>
            <w:tcBorders>
              <w:top w:val="single" w:sz="4" w:space="0" w:color="auto"/>
              <w:left w:val="single" w:sz="4" w:space="0" w:color="auto"/>
              <w:bottom w:val="single" w:sz="4" w:space="0" w:color="auto"/>
              <w:right w:val="single" w:sz="4" w:space="0" w:color="auto"/>
            </w:tcBorders>
          </w:tcPr>
          <w:p w14:paraId="44838A71" w14:textId="01A965D8" w:rsidR="00C2075E" w:rsidRPr="00C2075E" w:rsidRDefault="00C2075E" w:rsidP="00C2075E">
            <w:pPr>
              <w:spacing w:line="240" w:lineRule="auto"/>
              <w:jc w:val="left"/>
              <w:rPr>
                <w:color w:val="000000"/>
                <w:sz w:val="24"/>
              </w:rPr>
            </w:pPr>
            <w:r>
              <w:rPr>
                <w:color w:val="000000"/>
                <w:sz w:val="24"/>
              </w:rPr>
              <w:t>Регион</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6E104C" w14:textId="6A651FD8" w:rsidR="00C2075E" w:rsidRPr="00C2075E" w:rsidRDefault="00C2075E" w:rsidP="00C2075E">
            <w:pPr>
              <w:spacing w:line="240" w:lineRule="auto"/>
              <w:jc w:val="left"/>
              <w:rPr>
                <w:color w:val="000000"/>
                <w:sz w:val="24"/>
              </w:rPr>
            </w:pPr>
            <w:r w:rsidRPr="00C2075E">
              <w:rPr>
                <w:color w:val="000000"/>
                <w:sz w:val="24"/>
              </w:rPr>
              <w:t> </w:t>
            </w:r>
            <w:r>
              <w:rPr>
                <w:color w:val="000000"/>
                <w:sz w:val="24"/>
              </w:rPr>
              <w:t>Размах вариации</w:t>
            </w:r>
          </w:p>
        </w:tc>
        <w:tc>
          <w:tcPr>
            <w:tcW w:w="1636" w:type="dxa"/>
            <w:tcBorders>
              <w:top w:val="single" w:sz="4" w:space="0" w:color="auto"/>
              <w:left w:val="nil"/>
              <w:bottom w:val="single" w:sz="4" w:space="0" w:color="auto"/>
              <w:right w:val="single" w:sz="4" w:space="0" w:color="auto"/>
            </w:tcBorders>
            <w:shd w:val="clear" w:color="auto" w:fill="auto"/>
            <w:noWrap/>
            <w:vAlign w:val="bottom"/>
            <w:hideMark/>
          </w:tcPr>
          <w:p w14:paraId="08BC8E6A" w14:textId="02B58829" w:rsidR="00C2075E" w:rsidRPr="00C2075E" w:rsidRDefault="00C2075E" w:rsidP="00C2075E">
            <w:pPr>
              <w:spacing w:line="240" w:lineRule="auto"/>
              <w:jc w:val="left"/>
              <w:rPr>
                <w:color w:val="000000"/>
                <w:sz w:val="24"/>
              </w:rPr>
            </w:pPr>
            <w:r>
              <w:rPr>
                <w:color w:val="000000"/>
                <w:sz w:val="24"/>
              </w:rPr>
              <w:t xml:space="preserve">Коэффициент </w:t>
            </w:r>
            <w:proofErr w:type="spellStart"/>
            <w:r>
              <w:rPr>
                <w:color w:val="000000"/>
                <w:sz w:val="24"/>
              </w:rPr>
              <w:t>осциляции</w:t>
            </w:r>
            <w:proofErr w:type="spellEnd"/>
            <w:r w:rsidRPr="00C2075E">
              <w:rPr>
                <w:color w:val="000000"/>
                <w:sz w:val="24"/>
              </w:rPr>
              <w:t> </w:t>
            </w:r>
          </w:p>
        </w:tc>
      </w:tr>
      <w:tr w:rsidR="00C2075E" w:rsidRPr="00C2075E" w14:paraId="2269B01F" w14:textId="77777777" w:rsidTr="00C2075E">
        <w:trPr>
          <w:trHeight w:val="315"/>
        </w:trPr>
        <w:tc>
          <w:tcPr>
            <w:tcW w:w="1520" w:type="dxa"/>
            <w:tcBorders>
              <w:top w:val="nil"/>
              <w:left w:val="single" w:sz="4" w:space="0" w:color="auto"/>
              <w:bottom w:val="single" w:sz="4" w:space="0" w:color="auto"/>
              <w:right w:val="single" w:sz="4" w:space="0" w:color="auto"/>
            </w:tcBorders>
          </w:tcPr>
          <w:p w14:paraId="419A3ED1" w14:textId="5AB4B7DB" w:rsidR="00C2075E" w:rsidRPr="00C2075E" w:rsidRDefault="00C2075E" w:rsidP="00C2075E">
            <w:pPr>
              <w:spacing w:line="240" w:lineRule="auto"/>
              <w:jc w:val="right"/>
              <w:rPr>
                <w:color w:val="000000"/>
                <w:sz w:val="24"/>
              </w:rPr>
            </w:pPr>
            <w:r>
              <w:rPr>
                <w:color w:val="000000"/>
                <w:sz w:val="24"/>
              </w:rPr>
              <w:t>Российская Федерация</w:t>
            </w:r>
          </w:p>
        </w:tc>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36A26810" w14:textId="0562FD40" w:rsidR="00C2075E" w:rsidRPr="00C2075E" w:rsidRDefault="00C2075E" w:rsidP="00C2075E">
            <w:pPr>
              <w:spacing w:line="240" w:lineRule="auto"/>
              <w:jc w:val="center"/>
              <w:rPr>
                <w:color w:val="000000"/>
                <w:sz w:val="24"/>
              </w:rPr>
            </w:pPr>
            <w:r w:rsidRPr="00C2075E">
              <w:rPr>
                <w:color w:val="000000"/>
                <w:sz w:val="24"/>
              </w:rPr>
              <w:t>5222,100</w:t>
            </w:r>
          </w:p>
        </w:tc>
        <w:tc>
          <w:tcPr>
            <w:tcW w:w="1636" w:type="dxa"/>
            <w:tcBorders>
              <w:top w:val="nil"/>
              <w:left w:val="nil"/>
              <w:bottom w:val="single" w:sz="4" w:space="0" w:color="auto"/>
              <w:right w:val="single" w:sz="4" w:space="0" w:color="auto"/>
            </w:tcBorders>
            <w:shd w:val="clear" w:color="auto" w:fill="auto"/>
            <w:noWrap/>
            <w:vAlign w:val="bottom"/>
            <w:hideMark/>
          </w:tcPr>
          <w:p w14:paraId="16B46A96" w14:textId="77777777" w:rsidR="00C2075E" w:rsidRPr="00C2075E" w:rsidRDefault="00C2075E" w:rsidP="00C2075E">
            <w:pPr>
              <w:spacing w:line="240" w:lineRule="auto"/>
              <w:jc w:val="center"/>
              <w:rPr>
                <w:color w:val="000000"/>
                <w:sz w:val="24"/>
              </w:rPr>
            </w:pPr>
            <w:r w:rsidRPr="00C2075E">
              <w:rPr>
                <w:color w:val="000000"/>
                <w:sz w:val="24"/>
              </w:rPr>
              <w:t>3,590583092</w:t>
            </w:r>
          </w:p>
        </w:tc>
      </w:tr>
      <w:tr w:rsidR="00C2075E" w:rsidRPr="00C2075E" w14:paraId="06AB6EE9" w14:textId="77777777" w:rsidTr="00C2075E">
        <w:trPr>
          <w:trHeight w:val="315"/>
        </w:trPr>
        <w:tc>
          <w:tcPr>
            <w:tcW w:w="1520" w:type="dxa"/>
            <w:tcBorders>
              <w:top w:val="nil"/>
              <w:left w:val="single" w:sz="4" w:space="0" w:color="auto"/>
              <w:bottom w:val="single" w:sz="4" w:space="0" w:color="auto"/>
              <w:right w:val="single" w:sz="4" w:space="0" w:color="auto"/>
            </w:tcBorders>
          </w:tcPr>
          <w:p w14:paraId="2A92B3BC" w14:textId="61FE22BA" w:rsidR="00C2075E" w:rsidRPr="00C2075E" w:rsidRDefault="00C2075E" w:rsidP="00C2075E">
            <w:pPr>
              <w:spacing w:line="240" w:lineRule="auto"/>
              <w:jc w:val="right"/>
              <w:rPr>
                <w:color w:val="000000"/>
                <w:sz w:val="24"/>
              </w:rPr>
            </w:pPr>
            <w:r>
              <w:rPr>
                <w:color w:val="000000"/>
                <w:sz w:val="24"/>
              </w:rPr>
              <w:t>Центральный федеральный округ</w:t>
            </w:r>
          </w:p>
        </w:tc>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4B964E82" w14:textId="5568A51A" w:rsidR="00C2075E" w:rsidRPr="00C2075E" w:rsidRDefault="00C2075E" w:rsidP="00C2075E">
            <w:pPr>
              <w:spacing w:line="240" w:lineRule="auto"/>
              <w:jc w:val="center"/>
              <w:rPr>
                <w:color w:val="000000"/>
                <w:sz w:val="24"/>
              </w:rPr>
            </w:pPr>
            <w:r w:rsidRPr="00C2075E">
              <w:rPr>
                <w:color w:val="000000"/>
                <w:sz w:val="24"/>
              </w:rPr>
              <w:t>2235,000</w:t>
            </w:r>
          </w:p>
        </w:tc>
        <w:tc>
          <w:tcPr>
            <w:tcW w:w="1636" w:type="dxa"/>
            <w:tcBorders>
              <w:top w:val="nil"/>
              <w:left w:val="nil"/>
              <w:bottom w:val="single" w:sz="4" w:space="0" w:color="auto"/>
              <w:right w:val="single" w:sz="4" w:space="0" w:color="auto"/>
            </w:tcBorders>
            <w:shd w:val="clear" w:color="auto" w:fill="auto"/>
            <w:noWrap/>
            <w:vAlign w:val="bottom"/>
            <w:hideMark/>
          </w:tcPr>
          <w:p w14:paraId="43B80BD9" w14:textId="77777777" w:rsidR="00C2075E" w:rsidRPr="00C2075E" w:rsidRDefault="00C2075E" w:rsidP="00C2075E">
            <w:pPr>
              <w:spacing w:line="240" w:lineRule="auto"/>
              <w:jc w:val="center"/>
              <w:rPr>
                <w:color w:val="000000"/>
                <w:sz w:val="24"/>
              </w:rPr>
            </w:pPr>
            <w:r w:rsidRPr="00C2075E">
              <w:rPr>
                <w:color w:val="000000"/>
                <w:sz w:val="24"/>
              </w:rPr>
              <w:t>5,673858382</w:t>
            </w:r>
          </w:p>
        </w:tc>
      </w:tr>
      <w:tr w:rsidR="00C2075E" w:rsidRPr="00C2075E" w14:paraId="24F05ADD" w14:textId="77777777" w:rsidTr="00C2075E">
        <w:trPr>
          <w:trHeight w:val="315"/>
        </w:trPr>
        <w:tc>
          <w:tcPr>
            <w:tcW w:w="1520" w:type="dxa"/>
            <w:tcBorders>
              <w:top w:val="nil"/>
              <w:left w:val="single" w:sz="4" w:space="0" w:color="auto"/>
              <w:bottom w:val="single" w:sz="4" w:space="0" w:color="auto"/>
              <w:right w:val="single" w:sz="4" w:space="0" w:color="auto"/>
            </w:tcBorders>
          </w:tcPr>
          <w:p w14:paraId="5344E229" w14:textId="6D871A86" w:rsidR="00C2075E" w:rsidRPr="00C2075E" w:rsidRDefault="00C2075E" w:rsidP="00C2075E">
            <w:pPr>
              <w:spacing w:line="240" w:lineRule="auto"/>
              <w:jc w:val="right"/>
              <w:rPr>
                <w:color w:val="000000"/>
                <w:sz w:val="24"/>
              </w:rPr>
            </w:pPr>
            <w:r>
              <w:rPr>
                <w:color w:val="000000"/>
                <w:sz w:val="24"/>
              </w:rPr>
              <w:t>Белгородская область</w:t>
            </w:r>
          </w:p>
        </w:tc>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79CA8368" w14:textId="5905EC3E" w:rsidR="00C2075E" w:rsidRPr="00C2075E" w:rsidRDefault="00C2075E" w:rsidP="00C2075E">
            <w:pPr>
              <w:spacing w:line="240" w:lineRule="auto"/>
              <w:jc w:val="center"/>
              <w:rPr>
                <w:color w:val="000000"/>
                <w:sz w:val="24"/>
              </w:rPr>
            </w:pPr>
            <w:r w:rsidRPr="00C2075E">
              <w:rPr>
                <w:color w:val="000000"/>
                <w:sz w:val="24"/>
              </w:rPr>
              <w:t>54,841</w:t>
            </w:r>
          </w:p>
        </w:tc>
        <w:tc>
          <w:tcPr>
            <w:tcW w:w="1636" w:type="dxa"/>
            <w:tcBorders>
              <w:top w:val="nil"/>
              <w:left w:val="nil"/>
              <w:bottom w:val="single" w:sz="4" w:space="0" w:color="auto"/>
              <w:right w:val="single" w:sz="4" w:space="0" w:color="auto"/>
            </w:tcBorders>
            <w:shd w:val="clear" w:color="auto" w:fill="auto"/>
            <w:noWrap/>
            <w:vAlign w:val="bottom"/>
            <w:hideMark/>
          </w:tcPr>
          <w:p w14:paraId="14087EAC" w14:textId="77777777" w:rsidR="00C2075E" w:rsidRPr="00C2075E" w:rsidRDefault="00C2075E" w:rsidP="00C2075E">
            <w:pPr>
              <w:spacing w:line="240" w:lineRule="auto"/>
              <w:jc w:val="center"/>
              <w:rPr>
                <w:color w:val="000000"/>
                <w:sz w:val="24"/>
              </w:rPr>
            </w:pPr>
            <w:r w:rsidRPr="00C2075E">
              <w:rPr>
                <w:color w:val="000000"/>
                <w:sz w:val="24"/>
              </w:rPr>
              <w:t>3,56476268</w:t>
            </w:r>
          </w:p>
        </w:tc>
      </w:tr>
      <w:tr w:rsidR="00C2075E" w:rsidRPr="00C2075E" w14:paraId="47828601" w14:textId="77777777" w:rsidTr="00C2075E">
        <w:trPr>
          <w:trHeight w:val="315"/>
        </w:trPr>
        <w:tc>
          <w:tcPr>
            <w:tcW w:w="1520" w:type="dxa"/>
            <w:tcBorders>
              <w:top w:val="nil"/>
              <w:left w:val="single" w:sz="4" w:space="0" w:color="auto"/>
              <w:bottom w:val="single" w:sz="4" w:space="0" w:color="auto"/>
              <w:right w:val="single" w:sz="4" w:space="0" w:color="auto"/>
            </w:tcBorders>
          </w:tcPr>
          <w:p w14:paraId="1D8A4C46" w14:textId="73118887" w:rsidR="00C2075E" w:rsidRPr="00C2075E" w:rsidRDefault="00C2075E" w:rsidP="00C2075E">
            <w:pPr>
              <w:spacing w:line="240" w:lineRule="auto"/>
              <w:jc w:val="right"/>
              <w:rPr>
                <w:color w:val="000000"/>
                <w:sz w:val="24"/>
              </w:rPr>
            </w:pPr>
            <w:r>
              <w:rPr>
                <w:color w:val="000000"/>
                <w:sz w:val="24"/>
              </w:rPr>
              <w:t>Северо-Западный федеральный округ</w:t>
            </w:r>
          </w:p>
        </w:tc>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33DA839D" w14:textId="14A51E5B" w:rsidR="00C2075E" w:rsidRPr="00C2075E" w:rsidRDefault="00C2075E" w:rsidP="00C2075E">
            <w:pPr>
              <w:spacing w:line="240" w:lineRule="auto"/>
              <w:jc w:val="center"/>
              <w:rPr>
                <w:color w:val="000000"/>
                <w:sz w:val="24"/>
              </w:rPr>
            </w:pPr>
            <w:r w:rsidRPr="00C2075E">
              <w:rPr>
                <w:color w:val="000000"/>
                <w:sz w:val="24"/>
              </w:rPr>
              <w:t>369,500</w:t>
            </w:r>
          </w:p>
        </w:tc>
        <w:tc>
          <w:tcPr>
            <w:tcW w:w="1636" w:type="dxa"/>
            <w:tcBorders>
              <w:top w:val="nil"/>
              <w:left w:val="nil"/>
              <w:bottom w:val="single" w:sz="4" w:space="0" w:color="auto"/>
              <w:right w:val="single" w:sz="4" w:space="0" w:color="auto"/>
            </w:tcBorders>
            <w:shd w:val="clear" w:color="auto" w:fill="auto"/>
            <w:noWrap/>
            <w:vAlign w:val="bottom"/>
            <w:hideMark/>
          </w:tcPr>
          <w:p w14:paraId="209D2433" w14:textId="77777777" w:rsidR="00C2075E" w:rsidRPr="00C2075E" w:rsidRDefault="00C2075E" w:rsidP="00C2075E">
            <w:pPr>
              <w:spacing w:line="240" w:lineRule="auto"/>
              <w:jc w:val="center"/>
              <w:rPr>
                <w:color w:val="000000"/>
                <w:sz w:val="24"/>
              </w:rPr>
            </w:pPr>
            <w:r w:rsidRPr="00C2075E">
              <w:rPr>
                <w:color w:val="000000"/>
                <w:sz w:val="24"/>
              </w:rPr>
              <w:t>2,677678608</w:t>
            </w:r>
          </w:p>
        </w:tc>
      </w:tr>
      <w:tr w:rsidR="00C2075E" w:rsidRPr="00C2075E" w14:paraId="0FE6CF8F" w14:textId="77777777" w:rsidTr="00C2075E">
        <w:trPr>
          <w:trHeight w:val="315"/>
        </w:trPr>
        <w:tc>
          <w:tcPr>
            <w:tcW w:w="1520" w:type="dxa"/>
            <w:tcBorders>
              <w:top w:val="nil"/>
              <w:left w:val="single" w:sz="4" w:space="0" w:color="auto"/>
              <w:bottom w:val="single" w:sz="4" w:space="0" w:color="auto"/>
              <w:right w:val="single" w:sz="4" w:space="0" w:color="auto"/>
            </w:tcBorders>
          </w:tcPr>
          <w:p w14:paraId="6309167A" w14:textId="02AF9B02" w:rsidR="00C2075E" w:rsidRPr="00C2075E" w:rsidRDefault="00C2075E" w:rsidP="00C2075E">
            <w:pPr>
              <w:spacing w:line="240" w:lineRule="auto"/>
              <w:jc w:val="right"/>
              <w:rPr>
                <w:color w:val="000000"/>
                <w:sz w:val="24"/>
              </w:rPr>
            </w:pPr>
            <w:r>
              <w:rPr>
                <w:color w:val="000000"/>
                <w:sz w:val="24"/>
              </w:rPr>
              <w:t>г. Санкт-Петербург</w:t>
            </w:r>
          </w:p>
        </w:tc>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755BA728" w14:textId="5D9CCA48" w:rsidR="00C2075E" w:rsidRPr="00C2075E" w:rsidRDefault="00C2075E" w:rsidP="00C2075E">
            <w:pPr>
              <w:spacing w:line="240" w:lineRule="auto"/>
              <w:jc w:val="center"/>
              <w:rPr>
                <w:color w:val="000000"/>
                <w:sz w:val="24"/>
              </w:rPr>
            </w:pPr>
            <w:r w:rsidRPr="00C2075E">
              <w:rPr>
                <w:color w:val="000000"/>
                <w:sz w:val="24"/>
              </w:rPr>
              <w:t>860,300</w:t>
            </w:r>
          </w:p>
        </w:tc>
        <w:tc>
          <w:tcPr>
            <w:tcW w:w="1636" w:type="dxa"/>
            <w:tcBorders>
              <w:top w:val="nil"/>
              <w:left w:val="nil"/>
              <w:bottom w:val="single" w:sz="4" w:space="0" w:color="auto"/>
              <w:right w:val="single" w:sz="4" w:space="0" w:color="auto"/>
            </w:tcBorders>
            <w:shd w:val="clear" w:color="auto" w:fill="auto"/>
            <w:noWrap/>
            <w:vAlign w:val="bottom"/>
            <w:hideMark/>
          </w:tcPr>
          <w:p w14:paraId="295DD5FB" w14:textId="77777777" w:rsidR="00C2075E" w:rsidRPr="00C2075E" w:rsidRDefault="00C2075E" w:rsidP="00C2075E">
            <w:pPr>
              <w:spacing w:line="240" w:lineRule="auto"/>
              <w:jc w:val="center"/>
              <w:rPr>
                <w:color w:val="000000"/>
                <w:sz w:val="24"/>
              </w:rPr>
            </w:pPr>
            <w:r w:rsidRPr="00C2075E">
              <w:rPr>
                <w:color w:val="000000"/>
                <w:sz w:val="24"/>
              </w:rPr>
              <w:t>16,40661536</w:t>
            </w:r>
          </w:p>
        </w:tc>
      </w:tr>
      <w:tr w:rsidR="00C2075E" w:rsidRPr="00C2075E" w14:paraId="237604E7" w14:textId="77777777" w:rsidTr="00C2075E">
        <w:trPr>
          <w:trHeight w:val="315"/>
        </w:trPr>
        <w:tc>
          <w:tcPr>
            <w:tcW w:w="1520" w:type="dxa"/>
            <w:tcBorders>
              <w:top w:val="nil"/>
              <w:left w:val="single" w:sz="4" w:space="0" w:color="auto"/>
              <w:bottom w:val="single" w:sz="4" w:space="0" w:color="auto"/>
              <w:right w:val="single" w:sz="4" w:space="0" w:color="auto"/>
            </w:tcBorders>
          </w:tcPr>
          <w:p w14:paraId="7A1B8508" w14:textId="25DA47DC" w:rsidR="00C2075E" w:rsidRPr="00C2075E" w:rsidRDefault="00C2075E" w:rsidP="00C2075E">
            <w:pPr>
              <w:spacing w:line="240" w:lineRule="auto"/>
              <w:jc w:val="right"/>
              <w:rPr>
                <w:color w:val="000000"/>
                <w:sz w:val="24"/>
              </w:rPr>
            </w:pPr>
            <w:r>
              <w:rPr>
                <w:color w:val="000000"/>
                <w:sz w:val="24"/>
              </w:rPr>
              <w:t>Северо-Кавказский федеральный округ</w:t>
            </w:r>
          </w:p>
        </w:tc>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24B55E78" w14:textId="6EB03CDB" w:rsidR="00C2075E" w:rsidRPr="00C2075E" w:rsidRDefault="00C2075E" w:rsidP="00C2075E">
            <w:pPr>
              <w:spacing w:line="240" w:lineRule="auto"/>
              <w:jc w:val="center"/>
              <w:rPr>
                <w:color w:val="000000"/>
                <w:sz w:val="24"/>
              </w:rPr>
            </w:pPr>
            <w:r w:rsidRPr="00C2075E">
              <w:rPr>
                <w:color w:val="000000"/>
                <w:sz w:val="24"/>
              </w:rPr>
              <w:t>1115,200</w:t>
            </w:r>
          </w:p>
        </w:tc>
        <w:tc>
          <w:tcPr>
            <w:tcW w:w="1636" w:type="dxa"/>
            <w:tcBorders>
              <w:top w:val="nil"/>
              <w:left w:val="nil"/>
              <w:bottom w:val="single" w:sz="4" w:space="0" w:color="auto"/>
              <w:right w:val="single" w:sz="4" w:space="0" w:color="auto"/>
            </w:tcBorders>
            <w:shd w:val="clear" w:color="auto" w:fill="auto"/>
            <w:noWrap/>
            <w:vAlign w:val="bottom"/>
            <w:hideMark/>
          </w:tcPr>
          <w:p w14:paraId="5EB6BCCE" w14:textId="77777777" w:rsidR="00C2075E" w:rsidRPr="00C2075E" w:rsidRDefault="00C2075E" w:rsidP="00C2075E">
            <w:pPr>
              <w:spacing w:line="240" w:lineRule="auto"/>
              <w:jc w:val="center"/>
              <w:rPr>
                <w:color w:val="000000"/>
                <w:sz w:val="24"/>
              </w:rPr>
            </w:pPr>
            <w:r w:rsidRPr="00C2075E">
              <w:rPr>
                <w:color w:val="000000"/>
                <w:sz w:val="24"/>
              </w:rPr>
              <w:t>11,44911176</w:t>
            </w:r>
          </w:p>
        </w:tc>
      </w:tr>
      <w:tr w:rsidR="00C2075E" w:rsidRPr="00C2075E" w14:paraId="47924CA8" w14:textId="77777777" w:rsidTr="00C2075E">
        <w:trPr>
          <w:trHeight w:val="315"/>
        </w:trPr>
        <w:tc>
          <w:tcPr>
            <w:tcW w:w="1520" w:type="dxa"/>
            <w:tcBorders>
              <w:top w:val="nil"/>
              <w:left w:val="single" w:sz="4" w:space="0" w:color="auto"/>
              <w:bottom w:val="single" w:sz="4" w:space="0" w:color="auto"/>
              <w:right w:val="single" w:sz="4" w:space="0" w:color="auto"/>
            </w:tcBorders>
          </w:tcPr>
          <w:p w14:paraId="75B7C201" w14:textId="42039C3D" w:rsidR="00C2075E" w:rsidRPr="00C2075E" w:rsidRDefault="00C2075E" w:rsidP="00C2075E">
            <w:pPr>
              <w:spacing w:line="240" w:lineRule="auto"/>
              <w:jc w:val="right"/>
              <w:rPr>
                <w:color w:val="000000"/>
                <w:sz w:val="24"/>
              </w:rPr>
            </w:pPr>
            <w:r>
              <w:rPr>
                <w:color w:val="000000"/>
                <w:sz w:val="24"/>
              </w:rPr>
              <w:t>РСО-Алания</w:t>
            </w:r>
          </w:p>
        </w:tc>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01A6D223" w14:textId="0CCB7E45" w:rsidR="00C2075E" w:rsidRPr="00C2075E" w:rsidRDefault="00C2075E" w:rsidP="00C2075E">
            <w:pPr>
              <w:spacing w:line="240" w:lineRule="auto"/>
              <w:jc w:val="center"/>
              <w:rPr>
                <w:color w:val="000000"/>
                <w:sz w:val="24"/>
              </w:rPr>
            </w:pPr>
            <w:r w:rsidRPr="00C2075E">
              <w:rPr>
                <w:color w:val="000000"/>
                <w:sz w:val="24"/>
              </w:rPr>
              <w:t>33,621</w:t>
            </w:r>
          </w:p>
        </w:tc>
        <w:tc>
          <w:tcPr>
            <w:tcW w:w="1636" w:type="dxa"/>
            <w:tcBorders>
              <w:top w:val="nil"/>
              <w:left w:val="nil"/>
              <w:bottom w:val="single" w:sz="4" w:space="0" w:color="auto"/>
              <w:right w:val="single" w:sz="4" w:space="0" w:color="auto"/>
            </w:tcBorders>
            <w:shd w:val="clear" w:color="auto" w:fill="auto"/>
            <w:noWrap/>
            <w:vAlign w:val="bottom"/>
            <w:hideMark/>
          </w:tcPr>
          <w:p w14:paraId="3B9E6B97" w14:textId="77777777" w:rsidR="00C2075E" w:rsidRPr="00C2075E" w:rsidRDefault="00C2075E" w:rsidP="00C2075E">
            <w:pPr>
              <w:spacing w:line="240" w:lineRule="auto"/>
              <w:jc w:val="center"/>
              <w:rPr>
                <w:color w:val="000000"/>
                <w:sz w:val="24"/>
              </w:rPr>
            </w:pPr>
            <w:r w:rsidRPr="00C2075E">
              <w:rPr>
                <w:color w:val="000000"/>
                <w:sz w:val="24"/>
              </w:rPr>
              <w:t>4,794402508</w:t>
            </w:r>
          </w:p>
        </w:tc>
      </w:tr>
    </w:tbl>
    <w:p w14:paraId="10828721" w14:textId="7EAE05C6" w:rsidR="00C2075E" w:rsidRDefault="00C2075E" w:rsidP="003C7B50">
      <w:pPr>
        <w:jc w:val="center"/>
      </w:pPr>
    </w:p>
    <w:p w14:paraId="75207377" w14:textId="78FA83DA" w:rsidR="00C2075E" w:rsidRDefault="00C2075E" w:rsidP="003C7B50">
      <w:pPr>
        <w:jc w:val="center"/>
      </w:pPr>
    </w:p>
    <w:p w14:paraId="3DA14A7E" w14:textId="1288D69C" w:rsidR="00C2075E" w:rsidRDefault="00C2075E" w:rsidP="00C2075E">
      <w:pPr>
        <w:jc w:val="right"/>
      </w:pPr>
      <w:r>
        <w:lastRenderedPageBreak/>
        <w:t>Приложение 13</w:t>
      </w:r>
    </w:p>
    <w:p w14:paraId="269DE1E2" w14:textId="70591D1D" w:rsidR="00C2075E" w:rsidRDefault="00C2075E" w:rsidP="00C2075E">
      <w:pPr>
        <w:jc w:val="center"/>
      </w:pPr>
      <w:r>
        <w:t>Средний абсолютный прирост и темп прироста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2"/>
        <w:gridCol w:w="4495"/>
        <w:gridCol w:w="5323"/>
      </w:tblGrid>
      <w:tr w:rsidR="004F65C0" w:rsidRPr="00C2075E" w14:paraId="353B0E04" w14:textId="77777777" w:rsidTr="004F65C0">
        <w:trPr>
          <w:trHeight w:val="315"/>
        </w:trPr>
        <w:tc>
          <w:tcPr>
            <w:tcW w:w="1520" w:type="dxa"/>
            <w:shd w:val="clear" w:color="auto" w:fill="auto"/>
          </w:tcPr>
          <w:p w14:paraId="5D0880F7" w14:textId="6A567917" w:rsidR="004F65C0" w:rsidRPr="00C2075E" w:rsidRDefault="004F65C0" w:rsidP="004F65C0">
            <w:pPr>
              <w:spacing w:line="240" w:lineRule="auto"/>
              <w:jc w:val="left"/>
              <w:rPr>
                <w:b/>
                <w:bCs/>
                <w:color w:val="000000"/>
                <w:sz w:val="24"/>
              </w:rPr>
            </w:pPr>
            <w:r>
              <w:rPr>
                <w:color w:val="000000"/>
                <w:sz w:val="24"/>
              </w:rPr>
              <w:t>Регион</w:t>
            </w:r>
          </w:p>
        </w:tc>
        <w:tc>
          <w:tcPr>
            <w:tcW w:w="1520" w:type="dxa"/>
            <w:shd w:val="clear" w:color="auto" w:fill="auto"/>
            <w:vAlign w:val="bottom"/>
            <w:hideMark/>
          </w:tcPr>
          <w:p w14:paraId="30FD3F83" w14:textId="0E909DF5" w:rsidR="004F65C0" w:rsidRPr="00C2075E" w:rsidRDefault="004F65C0" w:rsidP="004F65C0">
            <w:pPr>
              <w:spacing w:line="240" w:lineRule="auto"/>
              <w:jc w:val="left"/>
              <w:rPr>
                <w:b/>
                <w:bCs/>
                <w:color w:val="000000"/>
                <w:sz w:val="24"/>
              </w:rPr>
            </w:pPr>
            <w:r w:rsidRPr="00C2075E">
              <w:rPr>
                <w:b/>
                <w:bCs/>
                <w:color w:val="000000"/>
                <w:sz w:val="24"/>
              </w:rPr>
              <w:t xml:space="preserve">Средний </w:t>
            </w:r>
            <w:proofErr w:type="spellStart"/>
            <w:r w:rsidRPr="00C2075E">
              <w:rPr>
                <w:b/>
                <w:bCs/>
                <w:color w:val="000000"/>
                <w:sz w:val="24"/>
              </w:rPr>
              <w:t>абсоютный</w:t>
            </w:r>
            <w:proofErr w:type="spellEnd"/>
            <w:r w:rsidRPr="00C2075E">
              <w:rPr>
                <w:b/>
                <w:bCs/>
                <w:color w:val="000000"/>
                <w:sz w:val="24"/>
              </w:rPr>
              <w:t xml:space="preserve"> прирост</w:t>
            </w:r>
          </w:p>
        </w:tc>
        <w:tc>
          <w:tcPr>
            <w:tcW w:w="1800" w:type="dxa"/>
            <w:shd w:val="clear" w:color="auto" w:fill="auto"/>
            <w:vAlign w:val="bottom"/>
            <w:hideMark/>
          </w:tcPr>
          <w:p w14:paraId="7E7A4F24" w14:textId="77777777" w:rsidR="004F65C0" w:rsidRPr="00C2075E" w:rsidRDefault="004F65C0" w:rsidP="004F65C0">
            <w:pPr>
              <w:spacing w:line="240" w:lineRule="auto"/>
              <w:jc w:val="left"/>
              <w:rPr>
                <w:b/>
                <w:bCs/>
                <w:color w:val="000000"/>
                <w:sz w:val="24"/>
              </w:rPr>
            </w:pPr>
            <w:r w:rsidRPr="00C2075E">
              <w:rPr>
                <w:b/>
                <w:bCs/>
                <w:color w:val="000000"/>
                <w:sz w:val="24"/>
              </w:rPr>
              <w:t>Средний темп прироста</w:t>
            </w:r>
          </w:p>
        </w:tc>
      </w:tr>
      <w:tr w:rsidR="004F65C0" w:rsidRPr="00C2075E" w14:paraId="075ADD03" w14:textId="77777777" w:rsidTr="004F65C0">
        <w:trPr>
          <w:trHeight w:val="315"/>
        </w:trPr>
        <w:tc>
          <w:tcPr>
            <w:tcW w:w="1520" w:type="dxa"/>
            <w:shd w:val="clear" w:color="auto" w:fill="auto"/>
          </w:tcPr>
          <w:p w14:paraId="38007BC5" w14:textId="1270502F" w:rsidR="004F65C0" w:rsidRPr="00C2075E" w:rsidRDefault="004F65C0" w:rsidP="004F65C0">
            <w:pPr>
              <w:spacing w:line="240" w:lineRule="auto"/>
              <w:jc w:val="right"/>
              <w:rPr>
                <w:b/>
                <w:bCs/>
                <w:color w:val="000000"/>
                <w:sz w:val="24"/>
              </w:rPr>
            </w:pPr>
            <w:r>
              <w:rPr>
                <w:color w:val="000000"/>
                <w:sz w:val="24"/>
              </w:rPr>
              <w:t>Российская Федерация</w:t>
            </w:r>
          </w:p>
        </w:tc>
        <w:tc>
          <w:tcPr>
            <w:tcW w:w="1520" w:type="dxa"/>
            <w:shd w:val="clear" w:color="auto" w:fill="auto"/>
            <w:noWrap/>
            <w:vAlign w:val="bottom"/>
            <w:hideMark/>
          </w:tcPr>
          <w:p w14:paraId="359585B2" w14:textId="2A487014" w:rsidR="004F65C0" w:rsidRPr="00C2075E" w:rsidRDefault="004F65C0" w:rsidP="004F65C0">
            <w:pPr>
              <w:spacing w:line="240" w:lineRule="auto"/>
              <w:jc w:val="center"/>
              <w:rPr>
                <w:b/>
                <w:bCs/>
                <w:color w:val="000000"/>
                <w:sz w:val="24"/>
              </w:rPr>
            </w:pPr>
            <w:r w:rsidRPr="00C2075E">
              <w:rPr>
                <w:b/>
                <w:bCs/>
                <w:color w:val="000000"/>
                <w:sz w:val="24"/>
              </w:rPr>
              <w:t>0,000</w:t>
            </w:r>
          </w:p>
        </w:tc>
        <w:tc>
          <w:tcPr>
            <w:tcW w:w="1800" w:type="dxa"/>
            <w:shd w:val="clear" w:color="auto" w:fill="auto"/>
            <w:noWrap/>
            <w:vAlign w:val="bottom"/>
            <w:hideMark/>
          </w:tcPr>
          <w:p w14:paraId="4436DA20" w14:textId="77777777" w:rsidR="004F65C0" w:rsidRPr="00C2075E" w:rsidRDefault="004F65C0" w:rsidP="004F65C0">
            <w:pPr>
              <w:spacing w:line="240" w:lineRule="auto"/>
              <w:jc w:val="center"/>
              <w:rPr>
                <w:b/>
                <w:bCs/>
                <w:color w:val="000000"/>
                <w:sz w:val="24"/>
              </w:rPr>
            </w:pPr>
            <w:r w:rsidRPr="00C2075E">
              <w:rPr>
                <w:b/>
                <w:bCs/>
                <w:color w:val="000000"/>
                <w:sz w:val="24"/>
              </w:rPr>
              <w:t>0,1339</w:t>
            </w:r>
          </w:p>
        </w:tc>
      </w:tr>
      <w:tr w:rsidR="004F65C0" w:rsidRPr="00C2075E" w14:paraId="126C97EF" w14:textId="77777777" w:rsidTr="004F65C0">
        <w:trPr>
          <w:trHeight w:val="315"/>
        </w:trPr>
        <w:tc>
          <w:tcPr>
            <w:tcW w:w="1520" w:type="dxa"/>
            <w:shd w:val="clear" w:color="auto" w:fill="auto"/>
          </w:tcPr>
          <w:p w14:paraId="58A88189" w14:textId="79C0D2F8" w:rsidR="004F65C0" w:rsidRPr="00C2075E" w:rsidRDefault="004F65C0" w:rsidP="004F65C0">
            <w:pPr>
              <w:spacing w:line="240" w:lineRule="auto"/>
              <w:jc w:val="right"/>
              <w:rPr>
                <w:b/>
                <w:bCs/>
                <w:color w:val="000000"/>
                <w:sz w:val="24"/>
              </w:rPr>
            </w:pPr>
            <w:r>
              <w:rPr>
                <w:color w:val="000000"/>
                <w:sz w:val="24"/>
              </w:rPr>
              <w:t>Центральный федеральный округ</w:t>
            </w:r>
          </w:p>
        </w:tc>
        <w:tc>
          <w:tcPr>
            <w:tcW w:w="1520" w:type="dxa"/>
            <w:shd w:val="clear" w:color="auto" w:fill="auto"/>
            <w:noWrap/>
            <w:vAlign w:val="bottom"/>
            <w:hideMark/>
          </w:tcPr>
          <w:p w14:paraId="43DD7855" w14:textId="0598F981" w:rsidR="004F65C0" w:rsidRPr="00C2075E" w:rsidRDefault="004F65C0" w:rsidP="004F65C0">
            <w:pPr>
              <w:spacing w:line="240" w:lineRule="auto"/>
              <w:jc w:val="center"/>
              <w:rPr>
                <w:b/>
                <w:bCs/>
                <w:color w:val="000000"/>
                <w:sz w:val="24"/>
              </w:rPr>
            </w:pPr>
            <w:r w:rsidRPr="00C2075E">
              <w:rPr>
                <w:b/>
                <w:bCs/>
                <w:color w:val="000000"/>
                <w:sz w:val="24"/>
              </w:rPr>
              <w:t>-4,700</w:t>
            </w:r>
          </w:p>
        </w:tc>
        <w:tc>
          <w:tcPr>
            <w:tcW w:w="1800" w:type="dxa"/>
            <w:shd w:val="clear" w:color="auto" w:fill="auto"/>
            <w:noWrap/>
            <w:vAlign w:val="bottom"/>
            <w:hideMark/>
          </w:tcPr>
          <w:p w14:paraId="225E3038" w14:textId="77777777" w:rsidR="004F65C0" w:rsidRPr="00C2075E" w:rsidRDefault="004F65C0" w:rsidP="004F65C0">
            <w:pPr>
              <w:spacing w:line="240" w:lineRule="auto"/>
              <w:jc w:val="center"/>
              <w:rPr>
                <w:b/>
                <w:bCs/>
                <w:color w:val="000000"/>
                <w:sz w:val="24"/>
              </w:rPr>
            </w:pPr>
            <w:r w:rsidRPr="00C2075E">
              <w:rPr>
                <w:b/>
                <w:bCs/>
                <w:color w:val="000000"/>
                <w:sz w:val="24"/>
              </w:rPr>
              <w:t>0,3030</w:t>
            </w:r>
          </w:p>
        </w:tc>
      </w:tr>
      <w:tr w:rsidR="004F65C0" w:rsidRPr="00C2075E" w14:paraId="0B954E4D" w14:textId="77777777" w:rsidTr="004F65C0">
        <w:trPr>
          <w:trHeight w:val="315"/>
        </w:trPr>
        <w:tc>
          <w:tcPr>
            <w:tcW w:w="1520" w:type="dxa"/>
            <w:shd w:val="clear" w:color="auto" w:fill="auto"/>
          </w:tcPr>
          <w:p w14:paraId="2CF85B10" w14:textId="756A6143" w:rsidR="004F65C0" w:rsidRPr="00C2075E" w:rsidRDefault="004F65C0" w:rsidP="004F65C0">
            <w:pPr>
              <w:spacing w:line="240" w:lineRule="auto"/>
              <w:jc w:val="right"/>
              <w:rPr>
                <w:b/>
                <w:bCs/>
                <w:color w:val="000000"/>
                <w:sz w:val="24"/>
              </w:rPr>
            </w:pPr>
            <w:r>
              <w:rPr>
                <w:color w:val="000000"/>
                <w:sz w:val="24"/>
              </w:rPr>
              <w:t>Белгородская область</w:t>
            </w:r>
          </w:p>
        </w:tc>
        <w:tc>
          <w:tcPr>
            <w:tcW w:w="1520" w:type="dxa"/>
            <w:shd w:val="clear" w:color="auto" w:fill="auto"/>
            <w:noWrap/>
            <w:vAlign w:val="bottom"/>
            <w:hideMark/>
          </w:tcPr>
          <w:p w14:paraId="6B0D5927" w14:textId="537E3D09" w:rsidR="004F65C0" w:rsidRPr="00C2075E" w:rsidRDefault="004F65C0" w:rsidP="004F65C0">
            <w:pPr>
              <w:spacing w:line="240" w:lineRule="auto"/>
              <w:jc w:val="center"/>
              <w:rPr>
                <w:b/>
                <w:bCs/>
                <w:color w:val="000000"/>
                <w:sz w:val="24"/>
              </w:rPr>
            </w:pPr>
            <w:r w:rsidRPr="00C2075E">
              <w:rPr>
                <w:b/>
                <w:bCs/>
                <w:color w:val="000000"/>
                <w:sz w:val="24"/>
              </w:rPr>
              <w:t>-1,508</w:t>
            </w:r>
          </w:p>
        </w:tc>
        <w:tc>
          <w:tcPr>
            <w:tcW w:w="1800" w:type="dxa"/>
            <w:shd w:val="clear" w:color="auto" w:fill="auto"/>
            <w:noWrap/>
            <w:vAlign w:val="bottom"/>
            <w:hideMark/>
          </w:tcPr>
          <w:p w14:paraId="7A22293F" w14:textId="77777777" w:rsidR="004F65C0" w:rsidRPr="00C2075E" w:rsidRDefault="004F65C0" w:rsidP="004F65C0">
            <w:pPr>
              <w:spacing w:line="240" w:lineRule="auto"/>
              <w:jc w:val="center"/>
              <w:rPr>
                <w:b/>
                <w:bCs/>
                <w:color w:val="000000"/>
                <w:sz w:val="24"/>
              </w:rPr>
            </w:pPr>
            <w:r w:rsidRPr="00C2075E">
              <w:rPr>
                <w:b/>
                <w:bCs/>
                <w:color w:val="000000"/>
                <w:sz w:val="24"/>
              </w:rPr>
              <w:t>-0,0528</w:t>
            </w:r>
          </w:p>
        </w:tc>
      </w:tr>
      <w:tr w:rsidR="004F65C0" w:rsidRPr="00C2075E" w14:paraId="5B94B700" w14:textId="77777777" w:rsidTr="004F65C0">
        <w:trPr>
          <w:trHeight w:val="315"/>
        </w:trPr>
        <w:tc>
          <w:tcPr>
            <w:tcW w:w="1520" w:type="dxa"/>
            <w:shd w:val="clear" w:color="auto" w:fill="auto"/>
          </w:tcPr>
          <w:p w14:paraId="3DDFC064" w14:textId="0D223A35" w:rsidR="004F65C0" w:rsidRPr="00C2075E" w:rsidRDefault="004F65C0" w:rsidP="004F65C0">
            <w:pPr>
              <w:spacing w:line="240" w:lineRule="auto"/>
              <w:jc w:val="right"/>
              <w:rPr>
                <w:b/>
                <w:bCs/>
                <w:color w:val="000000"/>
                <w:sz w:val="24"/>
              </w:rPr>
            </w:pPr>
            <w:r>
              <w:rPr>
                <w:color w:val="000000"/>
                <w:sz w:val="24"/>
              </w:rPr>
              <w:t>Северо-Западный федеральный округ</w:t>
            </w:r>
          </w:p>
        </w:tc>
        <w:tc>
          <w:tcPr>
            <w:tcW w:w="1520" w:type="dxa"/>
            <w:shd w:val="clear" w:color="auto" w:fill="auto"/>
            <w:noWrap/>
            <w:vAlign w:val="bottom"/>
            <w:hideMark/>
          </w:tcPr>
          <w:p w14:paraId="79E98F8D" w14:textId="4ECA31A7" w:rsidR="004F65C0" w:rsidRPr="00C2075E" w:rsidRDefault="004F65C0" w:rsidP="004F65C0">
            <w:pPr>
              <w:spacing w:line="240" w:lineRule="auto"/>
              <w:jc w:val="center"/>
              <w:rPr>
                <w:b/>
                <w:bCs/>
                <w:color w:val="000000"/>
                <w:sz w:val="24"/>
              </w:rPr>
            </w:pPr>
            <w:r w:rsidRPr="00C2075E">
              <w:rPr>
                <w:b/>
                <w:bCs/>
                <w:color w:val="000000"/>
                <w:sz w:val="24"/>
              </w:rPr>
              <w:t>-0,453</w:t>
            </w:r>
          </w:p>
        </w:tc>
        <w:tc>
          <w:tcPr>
            <w:tcW w:w="1800" w:type="dxa"/>
            <w:shd w:val="clear" w:color="auto" w:fill="auto"/>
            <w:noWrap/>
            <w:vAlign w:val="bottom"/>
            <w:hideMark/>
          </w:tcPr>
          <w:p w14:paraId="1034FB2D" w14:textId="77777777" w:rsidR="004F65C0" w:rsidRPr="00C2075E" w:rsidRDefault="004F65C0" w:rsidP="004F65C0">
            <w:pPr>
              <w:spacing w:line="240" w:lineRule="auto"/>
              <w:jc w:val="center"/>
              <w:rPr>
                <w:b/>
                <w:bCs/>
                <w:color w:val="000000"/>
                <w:sz w:val="24"/>
              </w:rPr>
            </w:pPr>
            <w:r w:rsidRPr="00C2075E">
              <w:rPr>
                <w:b/>
                <w:bCs/>
                <w:color w:val="000000"/>
                <w:sz w:val="24"/>
              </w:rPr>
              <w:t>0,0750</w:t>
            </w:r>
          </w:p>
        </w:tc>
      </w:tr>
      <w:tr w:rsidR="004F65C0" w:rsidRPr="00C2075E" w14:paraId="7FDEF3D0" w14:textId="77777777" w:rsidTr="004F65C0">
        <w:trPr>
          <w:trHeight w:val="315"/>
        </w:trPr>
        <w:tc>
          <w:tcPr>
            <w:tcW w:w="1520" w:type="dxa"/>
            <w:shd w:val="clear" w:color="auto" w:fill="auto"/>
          </w:tcPr>
          <w:p w14:paraId="18DAFE65" w14:textId="751FC843" w:rsidR="004F65C0" w:rsidRPr="00C2075E" w:rsidRDefault="004F65C0" w:rsidP="004F65C0">
            <w:pPr>
              <w:spacing w:line="240" w:lineRule="auto"/>
              <w:jc w:val="right"/>
              <w:rPr>
                <w:b/>
                <w:bCs/>
                <w:color w:val="000000"/>
                <w:sz w:val="24"/>
              </w:rPr>
            </w:pPr>
            <w:r>
              <w:rPr>
                <w:color w:val="000000"/>
                <w:sz w:val="24"/>
              </w:rPr>
              <w:t>г. Санкт-Петербург</w:t>
            </w:r>
          </w:p>
        </w:tc>
        <w:tc>
          <w:tcPr>
            <w:tcW w:w="1520" w:type="dxa"/>
            <w:shd w:val="clear" w:color="auto" w:fill="auto"/>
            <w:noWrap/>
            <w:vAlign w:val="bottom"/>
            <w:hideMark/>
          </w:tcPr>
          <w:p w14:paraId="733D6A0A" w14:textId="4BE4854F" w:rsidR="004F65C0" w:rsidRPr="00C2075E" w:rsidRDefault="004F65C0" w:rsidP="004F65C0">
            <w:pPr>
              <w:spacing w:line="240" w:lineRule="auto"/>
              <w:jc w:val="center"/>
              <w:rPr>
                <w:b/>
                <w:bCs/>
                <w:color w:val="000000"/>
                <w:sz w:val="24"/>
              </w:rPr>
            </w:pPr>
            <w:r w:rsidRPr="00C2075E">
              <w:rPr>
                <w:b/>
                <w:bCs/>
                <w:color w:val="000000"/>
                <w:sz w:val="24"/>
              </w:rPr>
              <w:t>-3,006</w:t>
            </w:r>
          </w:p>
        </w:tc>
        <w:tc>
          <w:tcPr>
            <w:tcW w:w="1800" w:type="dxa"/>
            <w:shd w:val="clear" w:color="auto" w:fill="auto"/>
            <w:noWrap/>
            <w:vAlign w:val="bottom"/>
            <w:hideMark/>
          </w:tcPr>
          <w:p w14:paraId="161A092E" w14:textId="77777777" w:rsidR="004F65C0" w:rsidRPr="00C2075E" w:rsidRDefault="004F65C0" w:rsidP="004F65C0">
            <w:pPr>
              <w:spacing w:line="240" w:lineRule="auto"/>
              <w:jc w:val="center"/>
              <w:rPr>
                <w:b/>
                <w:bCs/>
                <w:color w:val="000000"/>
                <w:sz w:val="24"/>
              </w:rPr>
            </w:pPr>
            <w:r w:rsidRPr="00C2075E">
              <w:rPr>
                <w:b/>
                <w:bCs/>
                <w:color w:val="000000"/>
                <w:sz w:val="24"/>
              </w:rPr>
              <w:t>0,9737</w:t>
            </w:r>
          </w:p>
        </w:tc>
      </w:tr>
      <w:tr w:rsidR="004F65C0" w:rsidRPr="00C2075E" w14:paraId="64EBAAC5" w14:textId="77777777" w:rsidTr="004F65C0">
        <w:trPr>
          <w:trHeight w:val="315"/>
        </w:trPr>
        <w:tc>
          <w:tcPr>
            <w:tcW w:w="1520" w:type="dxa"/>
            <w:shd w:val="clear" w:color="auto" w:fill="auto"/>
          </w:tcPr>
          <w:p w14:paraId="4A5444D1" w14:textId="5F529757" w:rsidR="004F65C0" w:rsidRPr="00C2075E" w:rsidRDefault="004F65C0" w:rsidP="004F65C0">
            <w:pPr>
              <w:spacing w:line="240" w:lineRule="auto"/>
              <w:jc w:val="right"/>
              <w:rPr>
                <w:b/>
                <w:bCs/>
                <w:color w:val="000000"/>
                <w:sz w:val="24"/>
              </w:rPr>
            </w:pPr>
            <w:r>
              <w:rPr>
                <w:color w:val="000000"/>
                <w:sz w:val="24"/>
              </w:rPr>
              <w:t>Северо-Кавказский федеральный округ</w:t>
            </w:r>
          </w:p>
        </w:tc>
        <w:tc>
          <w:tcPr>
            <w:tcW w:w="1520" w:type="dxa"/>
            <w:shd w:val="clear" w:color="auto" w:fill="auto"/>
            <w:noWrap/>
            <w:vAlign w:val="bottom"/>
            <w:hideMark/>
          </w:tcPr>
          <w:p w14:paraId="273C650E" w14:textId="245E223D" w:rsidR="004F65C0" w:rsidRPr="00C2075E" w:rsidRDefault="004F65C0" w:rsidP="004F65C0">
            <w:pPr>
              <w:spacing w:line="240" w:lineRule="auto"/>
              <w:jc w:val="center"/>
              <w:rPr>
                <w:b/>
                <w:bCs/>
                <w:color w:val="000000"/>
                <w:sz w:val="24"/>
              </w:rPr>
            </w:pPr>
            <w:r w:rsidRPr="00C2075E">
              <w:rPr>
                <w:b/>
                <w:bCs/>
                <w:color w:val="000000"/>
                <w:sz w:val="24"/>
              </w:rPr>
              <w:t>-10,418</w:t>
            </w:r>
          </w:p>
        </w:tc>
        <w:tc>
          <w:tcPr>
            <w:tcW w:w="1800" w:type="dxa"/>
            <w:shd w:val="clear" w:color="auto" w:fill="auto"/>
            <w:noWrap/>
            <w:vAlign w:val="bottom"/>
            <w:hideMark/>
          </w:tcPr>
          <w:p w14:paraId="52FD928A" w14:textId="77777777" w:rsidR="004F65C0" w:rsidRPr="00C2075E" w:rsidRDefault="004F65C0" w:rsidP="004F65C0">
            <w:pPr>
              <w:spacing w:line="240" w:lineRule="auto"/>
              <w:jc w:val="center"/>
              <w:rPr>
                <w:b/>
                <w:bCs/>
                <w:color w:val="000000"/>
                <w:sz w:val="24"/>
              </w:rPr>
            </w:pPr>
            <w:r w:rsidRPr="00C2075E">
              <w:rPr>
                <w:b/>
                <w:bCs/>
                <w:color w:val="000000"/>
                <w:sz w:val="24"/>
              </w:rPr>
              <w:t>0,7093</w:t>
            </w:r>
          </w:p>
        </w:tc>
      </w:tr>
      <w:tr w:rsidR="004F65C0" w:rsidRPr="00C2075E" w14:paraId="18B85095" w14:textId="77777777" w:rsidTr="004F65C0">
        <w:trPr>
          <w:trHeight w:val="315"/>
        </w:trPr>
        <w:tc>
          <w:tcPr>
            <w:tcW w:w="1520" w:type="dxa"/>
            <w:shd w:val="clear" w:color="auto" w:fill="auto"/>
          </w:tcPr>
          <w:p w14:paraId="589BC0DD" w14:textId="7E84DF1C" w:rsidR="004F65C0" w:rsidRPr="00C2075E" w:rsidRDefault="004F65C0" w:rsidP="004F65C0">
            <w:pPr>
              <w:spacing w:line="240" w:lineRule="auto"/>
              <w:jc w:val="right"/>
              <w:rPr>
                <w:b/>
                <w:bCs/>
                <w:color w:val="000000"/>
                <w:sz w:val="24"/>
              </w:rPr>
            </w:pPr>
            <w:r>
              <w:rPr>
                <w:color w:val="000000"/>
                <w:sz w:val="24"/>
              </w:rPr>
              <w:t>РСО-Алания</w:t>
            </w:r>
          </w:p>
        </w:tc>
        <w:tc>
          <w:tcPr>
            <w:tcW w:w="1520" w:type="dxa"/>
            <w:shd w:val="clear" w:color="auto" w:fill="auto"/>
            <w:noWrap/>
            <w:vAlign w:val="bottom"/>
            <w:hideMark/>
          </w:tcPr>
          <w:p w14:paraId="40034453" w14:textId="1DE0EAC8" w:rsidR="004F65C0" w:rsidRPr="00C2075E" w:rsidRDefault="004F65C0" w:rsidP="004F65C0">
            <w:pPr>
              <w:spacing w:line="240" w:lineRule="auto"/>
              <w:jc w:val="center"/>
              <w:rPr>
                <w:b/>
                <w:bCs/>
                <w:color w:val="000000"/>
                <w:sz w:val="24"/>
              </w:rPr>
            </w:pPr>
            <w:r w:rsidRPr="00C2075E">
              <w:rPr>
                <w:b/>
                <w:bCs/>
                <w:color w:val="000000"/>
                <w:sz w:val="24"/>
              </w:rPr>
              <w:t>-1,931</w:t>
            </w:r>
          </w:p>
        </w:tc>
        <w:tc>
          <w:tcPr>
            <w:tcW w:w="1800" w:type="dxa"/>
            <w:shd w:val="clear" w:color="auto" w:fill="auto"/>
            <w:noWrap/>
            <w:vAlign w:val="bottom"/>
            <w:hideMark/>
          </w:tcPr>
          <w:p w14:paraId="5860E830" w14:textId="77777777" w:rsidR="004F65C0" w:rsidRPr="00C2075E" w:rsidRDefault="004F65C0" w:rsidP="004F65C0">
            <w:pPr>
              <w:spacing w:line="240" w:lineRule="auto"/>
              <w:jc w:val="center"/>
              <w:rPr>
                <w:b/>
                <w:bCs/>
                <w:color w:val="000000"/>
                <w:sz w:val="24"/>
              </w:rPr>
            </w:pPr>
            <w:r w:rsidRPr="00C2075E">
              <w:rPr>
                <w:b/>
                <w:bCs/>
                <w:color w:val="000000"/>
                <w:sz w:val="24"/>
              </w:rPr>
              <w:t>-0,2534</w:t>
            </w:r>
          </w:p>
        </w:tc>
      </w:tr>
    </w:tbl>
    <w:p w14:paraId="25BECA5D" w14:textId="4A7034B3" w:rsidR="00C2075E" w:rsidRDefault="00C2075E" w:rsidP="00C2075E">
      <w:pPr>
        <w:jc w:val="center"/>
      </w:pPr>
    </w:p>
    <w:p w14:paraId="7C140590" w14:textId="77777777" w:rsidR="004F65C0" w:rsidRDefault="004F65C0" w:rsidP="004F65C0">
      <w:pPr>
        <w:jc w:val="right"/>
      </w:pPr>
    </w:p>
    <w:p w14:paraId="06D4ED7F" w14:textId="77777777" w:rsidR="004F65C0" w:rsidRDefault="004F65C0" w:rsidP="004F65C0">
      <w:pPr>
        <w:jc w:val="right"/>
      </w:pPr>
    </w:p>
    <w:p w14:paraId="0C5296B4" w14:textId="77777777" w:rsidR="004F65C0" w:rsidRDefault="004F65C0" w:rsidP="004F65C0">
      <w:pPr>
        <w:jc w:val="right"/>
      </w:pPr>
    </w:p>
    <w:p w14:paraId="6F0B11E8" w14:textId="77777777" w:rsidR="004F65C0" w:rsidRDefault="004F65C0" w:rsidP="004F65C0">
      <w:pPr>
        <w:jc w:val="right"/>
      </w:pPr>
    </w:p>
    <w:p w14:paraId="1D4A8E4F" w14:textId="77777777" w:rsidR="004F65C0" w:rsidRDefault="004F65C0" w:rsidP="004F65C0">
      <w:pPr>
        <w:jc w:val="right"/>
      </w:pPr>
    </w:p>
    <w:p w14:paraId="180F1F86" w14:textId="77777777" w:rsidR="004F65C0" w:rsidRDefault="004F65C0" w:rsidP="004F65C0">
      <w:pPr>
        <w:jc w:val="right"/>
      </w:pPr>
    </w:p>
    <w:p w14:paraId="067B8085" w14:textId="77777777" w:rsidR="004F65C0" w:rsidRDefault="004F65C0" w:rsidP="004F65C0">
      <w:pPr>
        <w:jc w:val="right"/>
      </w:pPr>
    </w:p>
    <w:p w14:paraId="312A48EE" w14:textId="77777777" w:rsidR="004F65C0" w:rsidRDefault="004F65C0" w:rsidP="004F65C0">
      <w:pPr>
        <w:jc w:val="right"/>
      </w:pPr>
    </w:p>
    <w:p w14:paraId="3543DED5" w14:textId="77777777" w:rsidR="004F65C0" w:rsidRDefault="004F65C0" w:rsidP="004F65C0">
      <w:pPr>
        <w:jc w:val="right"/>
      </w:pPr>
    </w:p>
    <w:p w14:paraId="2C1CD3AB" w14:textId="77777777" w:rsidR="004F65C0" w:rsidRDefault="004F65C0" w:rsidP="004F65C0">
      <w:pPr>
        <w:jc w:val="right"/>
      </w:pPr>
    </w:p>
    <w:p w14:paraId="4DA296DC" w14:textId="07C85977" w:rsidR="004F65C0" w:rsidRDefault="004F65C0" w:rsidP="004F65C0">
      <w:pPr>
        <w:jc w:val="right"/>
      </w:pPr>
      <w:r>
        <w:lastRenderedPageBreak/>
        <w:t>Приложение 14</w:t>
      </w:r>
    </w:p>
    <w:p w14:paraId="16A3CCE9" w14:textId="0F0EE669" w:rsidR="004F65C0" w:rsidRDefault="004F65C0" w:rsidP="004F65C0">
      <w:pPr>
        <w:jc w:val="center"/>
      </w:pPr>
      <w:r>
        <w:t>Структура населения Российской Федерации в разрезе отношения к трудоспособному возрасту, %</w:t>
      </w:r>
    </w:p>
    <w:tbl>
      <w:tblPr>
        <w:tblW w:w="5000" w:type="pct"/>
        <w:tblLook w:val="04A0" w:firstRow="1" w:lastRow="0" w:firstColumn="1" w:lastColumn="0" w:noHBand="0" w:noVBand="1"/>
      </w:tblPr>
      <w:tblGrid>
        <w:gridCol w:w="1660"/>
        <w:gridCol w:w="712"/>
        <w:gridCol w:w="712"/>
        <w:gridCol w:w="767"/>
        <w:gridCol w:w="712"/>
        <w:gridCol w:w="712"/>
        <w:gridCol w:w="711"/>
        <w:gridCol w:w="711"/>
        <w:gridCol w:w="710"/>
        <w:gridCol w:w="710"/>
        <w:gridCol w:w="710"/>
        <w:gridCol w:w="710"/>
        <w:gridCol w:w="710"/>
        <w:gridCol w:w="710"/>
        <w:gridCol w:w="710"/>
        <w:gridCol w:w="710"/>
        <w:gridCol w:w="710"/>
        <w:gridCol w:w="679"/>
        <w:gridCol w:w="794"/>
      </w:tblGrid>
      <w:tr w:rsidR="004F65C0" w:rsidRPr="004F65C0" w14:paraId="12521219" w14:textId="77777777" w:rsidTr="004F65C0">
        <w:trPr>
          <w:trHeight w:val="750"/>
        </w:trPr>
        <w:tc>
          <w:tcPr>
            <w:tcW w:w="13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EB9685" w14:textId="27FBD392" w:rsidR="004F65C0" w:rsidRPr="004F65C0" w:rsidRDefault="004F65C0" w:rsidP="004F65C0">
            <w:pPr>
              <w:spacing w:line="240" w:lineRule="auto"/>
              <w:jc w:val="left"/>
              <w:rPr>
                <w:color w:val="000000"/>
                <w:sz w:val="24"/>
              </w:rPr>
            </w:pPr>
            <w:r>
              <w:rPr>
                <w:color w:val="000000"/>
                <w:sz w:val="24"/>
              </w:rPr>
              <w:t>Год</w:t>
            </w:r>
          </w:p>
        </w:tc>
        <w:tc>
          <w:tcPr>
            <w:tcW w:w="729" w:type="dxa"/>
            <w:tcBorders>
              <w:top w:val="single" w:sz="4" w:space="0" w:color="auto"/>
              <w:left w:val="nil"/>
              <w:bottom w:val="single" w:sz="4" w:space="0" w:color="auto"/>
              <w:right w:val="single" w:sz="4" w:space="0" w:color="auto"/>
            </w:tcBorders>
            <w:shd w:val="clear" w:color="auto" w:fill="auto"/>
            <w:noWrap/>
            <w:vAlign w:val="center"/>
            <w:hideMark/>
          </w:tcPr>
          <w:p w14:paraId="47FA60FB" w14:textId="77777777" w:rsidR="004F65C0" w:rsidRPr="004F65C0" w:rsidRDefault="004F65C0" w:rsidP="004F65C0">
            <w:pPr>
              <w:spacing w:line="240" w:lineRule="auto"/>
              <w:jc w:val="center"/>
              <w:rPr>
                <w:color w:val="000000"/>
                <w:sz w:val="24"/>
              </w:rPr>
            </w:pPr>
            <w:r w:rsidRPr="004F65C0">
              <w:rPr>
                <w:color w:val="000000"/>
                <w:sz w:val="24"/>
              </w:rPr>
              <w:t>2006</w:t>
            </w:r>
          </w:p>
        </w:tc>
        <w:tc>
          <w:tcPr>
            <w:tcW w:w="729" w:type="dxa"/>
            <w:tcBorders>
              <w:top w:val="single" w:sz="4" w:space="0" w:color="auto"/>
              <w:left w:val="nil"/>
              <w:bottom w:val="single" w:sz="4" w:space="0" w:color="auto"/>
              <w:right w:val="single" w:sz="4" w:space="0" w:color="auto"/>
            </w:tcBorders>
            <w:shd w:val="clear" w:color="auto" w:fill="auto"/>
            <w:noWrap/>
            <w:vAlign w:val="center"/>
            <w:hideMark/>
          </w:tcPr>
          <w:p w14:paraId="6B674FFA" w14:textId="77777777" w:rsidR="004F65C0" w:rsidRPr="004F65C0" w:rsidRDefault="004F65C0" w:rsidP="004F65C0">
            <w:pPr>
              <w:spacing w:line="240" w:lineRule="auto"/>
              <w:jc w:val="center"/>
              <w:rPr>
                <w:color w:val="000000"/>
                <w:sz w:val="24"/>
              </w:rPr>
            </w:pPr>
            <w:r w:rsidRPr="004F65C0">
              <w:rPr>
                <w:color w:val="000000"/>
                <w:sz w:val="24"/>
              </w:rPr>
              <w:t>2007</w:t>
            </w:r>
          </w:p>
        </w:tc>
        <w:tc>
          <w:tcPr>
            <w:tcW w:w="786" w:type="dxa"/>
            <w:tcBorders>
              <w:top w:val="single" w:sz="4" w:space="0" w:color="auto"/>
              <w:left w:val="nil"/>
              <w:bottom w:val="single" w:sz="4" w:space="0" w:color="auto"/>
              <w:right w:val="single" w:sz="4" w:space="0" w:color="auto"/>
            </w:tcBorders>
            <w:shd w:val="clear" w:color="auto" w:fill="auto"/>
            <w:noWrap/>
            <w:vAlign w:val="center"/>
            <w:hideMark/>
          </w:tcPr>
          <w:p w14:paraId="75741F01" w14:textId="77777777" w:rsidR="004F65C0" w:rsidRPr="004F65C0" w:rsidRDefault="004F65C0" w:rsidP="004F65C0">
            <w:pPr>
              <w:spacing w:line="240" w:lineRule="auto"/>
              <w:jc w:val="center"/>
              <w:rPr>
                <w:color w:val="000000"/>
                <w:sz w:val="24"/>
              </w:rPr>
            </w:pPr>
            <w:r w:rsidRPr="004F65C0">
              <w:rPr>
                <w:color w:val="000000"/>
                <w:sz w:val="24"/>
              </w:rPr>
              <w:t>2008</w:t>
            </w:r>
          </w:p>
        </w:tc>
        <w:tc>
          <w:tcPr>
            <w:tcW w:w="729" w:type="dxa"/>
            <w:tcBorders>
              <w:top w:val="single" w:sz="4" w:space="0" w:color="auto"/>
              <w:left w:val="nil"/>
              <w:bottom w:val="single" w:sz="4" w:space="0" w:color="auto"/>
              <w:right w:val="single" w:sz="4" w:space="0" w:color="auto"/>
            </w:tcBorders>
            <w:shd w:val="clear" w:color="auto" w:fill="auto"/>
            <w:noWrap/>
            <w:vAlign w:val="center"/>
            <w:hideMark/>
          </w:tcPr>
          <w:p w14:paraId="02D66CDE" w14:textId="77777777" w:rsidR="004F65C0" w:rsidRPr="004F65C0" w:rsidRDefault="004F65C0" w:rsidP="004F65C0">
            <w:pPr>
              <w:spacing w:line="240" w:lineRule="auto"/>
              <w:jc w:val="center"/>
              <w:rPr>
                <w:color w:val="000000"/>
                <w:sz w:val="24"/>
              </w:rPr>
            </w:pPr>
            <w:r w:rsidRPr="004F65C0">
              <w:rPr>
                <w:color w:val="000000"/>
                <w:sz w:val="24"/>
              </w:rPr>
              <w:t>2009</w:t>
            </w:r>
          </w:p>
        </w:tc>
        <w:tc>
          <w:tcPr>
            <w:tcW w:w="729" w:type="dxa"/>
            <w:tcBorders>
              <w:top w:val="single" w:sz="4" w:space="0" w:color="auto"/>
              <w:left w:val="nil"/>
              <w:bottom w:val="single" w:sz="4" w:space="0" w:color="auto"/>
              <w:right w:val="single" w:sz="4" w:space="0" w:color="auto"/>
            </w:tcBorders>
            <w:shd w:val="clear" w:color="auto" w:fill="auto"/>
            <w:noWrap/>
            <w:vAlign w:val="center"/>
            <w:hideMark/>
          </w:tcPr>
          <w:p w14:paraId="771B2BBB" w14:textId="77777777" w:rsidR="004F65C0" w:rsidRPr="004F65C0" w:rsidRDefault="004F65C0" w:rsidP="004F65C0">
            <w:pPr>
              <w:spacing w:line="240" w:lineRule="auto"/>
              <w:jc w:val="center"/>
              <w:rPr>
                <w:color w:val="000000"/>
                <w:sz w:val="24"/>
              </w:rPr>
            </w:pPr>
            <w:r w:rsidRPr="004F65C0">
              <w:rPr>
                <w:color w:val="000000"/>
                <w:sz w:val="24"/>
              </w:rPr>
              <w:t>2010</w:t>
            </w:r>
          </w:p>
        </w:tc>
        <w:tc>
          <w:tcPr>
            <w:tcW w:w="729" w:type="dxa"/>
            <w:tcBorders>
              <w:top w:val="single" w:sz="4" w:space="0" w:color="auto"/>
              <w:left w:val="nil"/>
              <w:bottom w:val="single" w:sz="4" w:space="0" w:color="auto"/>
              <w:right w:val="single" w:sz="4" w:space="0" w:color="auto"/>
            </w:tcBorders>
            <w:shd w:val="clear" w:color="auto" w:fill="auto"/>
            <w:noWrap/>
            <w:vAlign w:val="center"/>
            <w:hideMark/>
          </w:tcPr>
          <w:p w14:paraId="68698FC8" w14:textId="77777777" w:rsidR="004F65C0" w:rsidRPr="004F65C0" w:rsidRDefault="004F65C0" w:rsidP="004F65C0">
            <w:pPr>
              <w:spacing w:line="240" w:lineRule="auto"/>
              <w:jc w:val="center"/>
              <w:rPr>
                <w:color w:val="000000"/>
                <w:sz w:val="24"/>
              </w:rPr>
            </w:pPr>
            <w:r w:rsidRPr="004F65C0">
              <w:rPr>
                <w:color w:val="000000"/>
                <w:sz w:val="24"/>
              </w:rPr>
              <w:t>2011</w:t>
            </w:r>
          </w:p>
        </w:tc>
        <w:tc>
          <w:tcPr>
            <w:tcW w:w="729" w:type="dxa"/>
            <w:tcBorders>
              <w:top w:val="single" w:sz="4" w:space="0" w:color="auto"/>
              <w:left w:val="nil"/>
              <w:bottom w:val="single" w:sz="4" w:space="0" w:color="auto"/>
              <w:right w:val="single" w:sz="4" w:space="0" w:color="auto"/>
            </w:tcBorders>
            <w:shd w:val="clear" w:color="auto" w:fill="auto"/>
            <w:noWrap/>
            <w:vAlign w:val="center"/>
            <w:hideMark/>
          </w:tcPr>
          <w:p w14:paraId="34BDDD53" w14:textId="77777777" w:rsidR="004F65C0" w:rsidRPr="004F65C0" w:rsidRDefault="004F65C0" w:rsidP="004F65C0">
            <w:pPr>
              <w:spacing w:line="240" w:lineRule="auto"/>
              <w:jc w:val="center"/>
              <w:rPr>
                <w:color w:val="000000"/>
                <w:sz w:val="24"/>
              </w:rPr>
            </w:pPr>
            <w:r w:rsidRPr="004F65C0">
              <w:rPr>
                <w:color w:val="000000"/>
                <w:sz w:val="24"/>
              </w:rPr>
              <w:t>2012</w:t>
            </w:r>
          </w:p>
        </w:tc>
        <w:tc>
          <w:tcPr>
            <w:tcW w:w="728" w:type="dxa"/>
            <w:tcBorders>
              <w:top w:val="single" w:sz="4" w:space="0" w:color="auto"/>
              <w:left w:val="nil"/>
              <w:bottom w:val="single" w:sz="4" w:space="0" w:color="auto"/>
              <w:right w:val="single" w:sz="4" w:space="0" w:color="auto"/>
            </w:tcBorders>
            <w:shd w:val="clear" w:color="auto" w:fill="auto"/>
            <w:noWrap/>
            <w:vAlign w:val="center"/>
            <w:hideMark/>
          </w:tcPr>
          <w:p w14:paraId="72E081AE" w14:textId="77777777" w:rsidR="004F65C0" w:rsidRPr="004F65C0" w:rsidRDefault="004F65C0" w:rsidP="004F65C0">
            <w:pPr>
              <w:spacing w:line="240" w:lineRule="auto"/>
              <w:jc w:val="center"/>
              <w:rPr>
                <w:color w:val="000000"/>
                <w:sz w:val="24"/>
              </w:rPr>
            </w:pPr>
            <w:r w:rsidRPr="004F65C0">
              <w:rPr>
                <w:color w:val="000000"/>
                <w:sz w:val="24"/>
              </w:rPr>
              <w:t>2013</w:t>
            </w:r>
          </w:p>
        </w:tc>
        <w:tc>
          <w:tcPr>
            <w:tcW w:w="728" w:type="dxa"/>
            <w:tcBorders>
              <w:top w:val="single" w:sz="4" w:space="0" w:color="auto"/>
              <w:left w:val="nil"/>
              <w:bottom w:val="single" w:sz="4" w:space="0" w:color="auto"/>
              <w:right w:val="single" w:sz="4" w:space="0" w:color="auto"/>
            </w:tcBorders>
            <w:shd w:val="clear" w:color="auto" w:fill="auto"/>
            <w:noWrap/>
            <w:vAlign w:val="center"/>
            <w:hideMark/>
          </w:tcPr>
          <w:p w14:paraId="29DBE9D2" w14:textId="77777777" w:rsidR="004F65C0" w:rsidRPr="004F65C0" w:rsidRDefault="004F65C0" w:rsidP="004F65C0">
            <w:pPr>
              <w:spacing w:line="240" w:lineRule="auto"/>
              <w:jc w:val="center"/>
              <w:rPr>
                <w:color w:val="000000"/>
                <w:sz w:val="24"/>
              </w:rPr>
            </w:pPr>
            <w:r w:rsidRPr="004F65C0">
              <w:rPr>
                <w:color w:val="000000"/>
                <w:sz w:val="24"/>
              </w:rPr>
              <w:t>2014</w:t>
            </w:r>
          </w:p>
        </w:tc>
        <w:tc>
          <w:tcPr>
            <w:tcW w:w="728" w:type="dxa"/>
            <w:tcBorders>
              <w:top w:val="single" w:sz="4" w:space="0" w:color="auto"/>
              <w:left w:val="nil"/>
              <w:bottom w:val="single" w:sz="4" w:space="0" w:color="auto"/>
              <w:right w:val="single" w:sz="4" w:space="0" w:color="auto"/>
            </w:tcBorders>
            <w:shd w:val="clear" w:color="auto" w:fill="auto"/>
            <w:noWrap/>
            <w:vAlign w:val="center"/>
            <w:hideMark/>
          </w:tcPr>
          <w:p w14:paraId="74A5EFA2" w14:textId="77777777" w:rsidR="004F65C0" w:rsidRPr="004F65C0" w:rsidRDefault="004F65C0" w:rsidP="004F65C0">
            <w:pPr>
              <w:spacing w:line="240" w:lineRule="auto"/>
              <w:jc w:val="center"/>
              <w:rPr>
                <w:color w:val="000000"/>
                <w:sz w:val="24"/>
              </w:rPr>
            </w:pPr>
            <w:r w:rsidRPr="004F65C0">
              <w:rPr>
                <w:color w:val="000000"/>
                <w:sz w:val="24"/>
              </w:rPr>
              <w:t>2015</w:t>
            </w:r>
          </w:p>
        </w:tc>
        <w:tc>
          <w:tcPr>
            <w:tcW w:w="728" w:type="dxa"/>
            <w:tcBorders>
              <w:top w:val="single" w:sz="4" w:space="0" w:color="auto"/>
              <w:left w:val="nil"/>
              <w:bottom w:val="single" w:sz="4" w:space="0" w:color="auto"/>
              <w:right w:val="single" w:sz="4" w:space="0" w:color="auto"/>
            </w:tcBorders>
            <w:shd w:val="clear" w:color="auto" w:fill="auto"/>
            <w:noWrap/>
            <w:vAlign w:val="center"/>
            <w:hideMark/>
          </w:tcPr>
          <w:p w14:paraId="1CE70B98" w14:textId="77777777" w:rsidR="004F65C0" w:rsidRPr="004F65C0" w:rsidRDefault="004F65C0" w:rsidP="004F65C0">
            <w:pPr>
              <w:spacing w:line="240" w:lineRule="auto"/>
              <w:jc w:val="center"/>
              <w:rPr>
                <w:color w:val="000000"/>
                <w:sz w:val="24"/>
              </w:rPr>
            </w:pPr>
            <w:r w:rsidRPr="004F65C0">
              <w:rPr>
                <w:color w:val="000000"/>
                <w:sz w:val="24"/>
              </w:rPr>
              <w:t>2016</w:t>
            </w:r>
          </w:p>
        </w:tc>
        <w:tc>
          <w:tcPr>
            <w:tcW w:w="728" w:type="dxa"/>
            <w:tcBorders>
              <w:top w:val="single" w:sz="4" w:space="0" w:color="auto"/>
              <w:left w:val="nil"/>
              <w:bottom w:val="single" w:sz="4" w:space="0" w:color="auto"/>
              <w:right w:val="single" w:sz="4" w:space="0" w:color="auto"/>
            </w:tcBorders>
            <w:shd w:val="clear" w:color="auto" w:fill="auto"/>
            <w:noWrap/>
            <w:vAlign w:val="center"/>
            <w:hideMark/>
          </w:tcPr>
          <w:p w14:paraId="66B495DE" w14:textId="77777777" w:rsidR="004F65C0" w:rsidRPr="004F65C0" w:rsidRDefault="004F65C0" w:rsidP="004F65C0">
            <w:pPr>
              <w:spacing w:line="240" w:lineRule="auto"/>
              <w:jc w:val="center"/>
              <w:rPr>
                <w:color w:val="000000"/>
                <w:sz w:val="24"/>
              </w:rPr>
            </w:pPr>
            <w:r w:rsidRPr="004F65C0">
              <w:rPr>
                <w:color w:val="000000"/>
                <w:sz w:val="24"/>
              </w:rPr>
              <w:t>2017</w:t>
            </w:r>
          </w:p>
        </w:tc>
        <w:tc>
          <w:tcPr>
            <w:tcW w:w="728" w:type="dxa"/>
            <w:tcBorders>
              <w:top w:val="single" w:sz="4" w:space="0" w:color="auto"/>
              <w:left w:val="nil"/>
              <w:bottom w:val="single" w:sz="4" w:space="0" w:color="auto"/>
              <w:right w:val="single" w:sz="4" w:space="0" w:color="auto"/>
            </w:tcBorders>
            <w:shd w:val="clear" w:color="auto" w:fill="auto"/>
            <w:noWrap/>
            <w:vAlign w:val="center"/>
            <w:hideMark/>
          </w:tcPr>
          <w:p w14:paraId="38E642B6" w14:textId="77777777" w:rsidR="004F65C0" w:rsidRPr="004F65C0" w:rsidRDefault="004F65C0" w:rsidP="004F65C0">
            <w:pPr>
              <w:spacing w:line="240" w:lineRule="auto"/>
              <w:jc w:val="center"/>
              <w:rPr>
                <w:color w:val="000000"/>
                <w:sz w:val="24"/>
              </w:rPr>
            </w:pPr>
            <w:r w:rsidRPr="004F65C0">
              <w:rPr>
                <w:color w:val="000000"/>
                <w:sz w:val="24"/>
              </w:rPr>
              <w:t>2018</w:t>
            </w:r>
          </w:p>
        </w:tc>
        <w:tc>
          <w:tcPr>
            <w:tcW w:w="728" w:type="dxa"/>
            <w:tcBorders>
              <w:top w:val="single" w:sz="4" w:space="0" w:color="auto"/>
              <w:left w:val="nil"/>
              <w:bottom w:val="single" w:sz="4" w:space="0" w:color="auto"/>
              <w:right w:val="single" w:sz="4" w:space="0" w:color="auto"/>
            </w:tcBorders>
            <w:shd w:val="clear" w:color="auto" w:fill="auto"/>
            <w:noWrap/>
            <w:vAlign w:val="center"/>
            <w:hideMark/>
          </w:tcPr>
          <w:p w14:paraId="749A0A85" w14:textId="77777777" w:rsidR="004F65C0" w:rsidRPr="004F65C0" w:rsidRDefault="004F65C0" w:rsidP="004F65C0">
            <w:pPr>
              <w:spacing w:line="240" w:lineRule="auto"/>
              <w:jc w:val="center"/>
              <w:rPr>
                <w:color w:val="000000"/>
                <w:sz w:val="24"/>
              </w:rPr>
            </w:pPr>
            <w:r w:rsidRPr="004F65C0">
              <w:rPr>
                <w:color w:val="000000"/>
                <w:sz w:val="24"/>
              </w:rPr>
              <w:t>2019</w:t>
            </w:r>
          </w:p>
        </w:tc>
        <w:tc>
          <w:tcPr>
            <w:tcW w:w="728" w:type="dxa"/>
            <w:tcBorders>
              <w:top w:val="single" w:sz="4" w:space="0" w:color="auto"/>
              <w:left w:val="nil"/>
              <w:bottom w:val="single" w:sz="4" w:space="0" w:color="auto"/>
              <w:right w:val="single" w:sz="4" w:space="0" w:color="auto"/>
            </w:tcBorders>
            <w:shd w:val="clear" w:color="auto" w:fill="auto"/>
            <w:noWrap/>
            <w:vAlign w:val="center"/>
            <w:hideMark/>
          </w:tcPr>
          <w:p w14:paraId="54927851" w14:textId="77777777" w:rsidR="004F65C0" w:rsidRPr="004F65C0" w:rsidRDefault="004F65C0" w:rsidP="004F65C0">
            <w:pPr>
              <w:spacing w:line="240" w:lineRule="auto"/>
              <w:jc w:val="center"/>
              <w:rPr>
                <w:color w:val="000000"/>
                <w:sz w:val="24"/>
              </w:rPr>
            </w:pPr>
            <w:r w:rsidRPr="004F65C0">
              <w:rPr>
                <w:color w:val="000000"/>
                <w:sz w:val="24"/>
              </w:rPr>
              <w:t>2020</w:t>
            </w:r>
          </w:p>
        </w:tc>
        <w:tc>
          <w:tcPr>
            <w:tcW w:w="728" w:type="dxa"/>
            <w:tcBorders>
              <w:top w:val="single" w:sz="4" w:space="0" w:color="auto"/>
              <w:left w:val="nil"/>
              <w:bottom w:val="single" w:sz="4" w:space="0" w:color="auto"/>
              <w:right w:val="single" w:sz="4" w:space="0" w:color="auto"/>
            </w:tcBorders>
            <w:shd w:val="clear" w:color="auto" w:fill="auto"/>
            <w:noWrap/>
            <w:vAlign w:val="center"/>
            <w:hideMark/>
          </w:tcPr>
          <w:p w14:paraId="121E99C3" w14:textId="77777777" w:rsidR="004F65C0" w:rsidRPr="004F65C0" w:rsidRDefault="004F65C0" w:rsidP="004F65C0">
            <w:pPr>
              <w:spacing w:line="240" w:lineRule="auto"/>
              <w:jc w:val="center"/>
              <w:rPr>
                <w:color w:val="000000"/>
                <w:sz w:val="24"/>
              </w:rPr>
            </w:pPr>
            <w:r w:rsidRPr="004F65C0">
              <w:rPr>
                <w:color w:val="000000"/>
                <w:sz w:val="24"/>
              </w:rPr>
              <w:t>2021</w:t>
            </w:r>
          </w:p>
        </w:tc>
        <w:tc>
          <w:tcPr>
            <w:tcW w:w="641" w:type="dxa"/>
            <w:tcBorders>
              <w:top w:val="single" w:sz="4" w:space="0" w:color="auto"/>
              <w:left w:val="nil"/>
              <w:bottom w:val="single" w:sz="4" w:space="0" w:color="auto"/>
              <w:right w:val="single" w:sz="4" w:space="0" w:color="auto"/>
            </w:tcBorders>
            <w:shd w:val="clear" w:color="auto" w:fill="auto"/>
            <w:noWrap/>
            <w:vAlign w:val="center"/>
            <w:hideMark/>
          </w:tcPr>
          <w:p w14:paraId="3AFD9B9E" w14:textId="77777777" w:rsidR="004F65C0" w:rsidRPr="004F65C0" w:rsidRDefault="004F65C0" w:rsidP="004F65C0">
            <w:pPr>
              <w:spacing w:line="240" w:lineRule="auto"/>
              <w:jc w:val="center"/>
              <w:rPr>
                <w:color w:val="000000"/>
                <w:sz w:val="24"/>
              </w:rPr>
            </w:pPr>
            <w:r w:rsidRPr="004F65C0">
              <w:rPr>
                <w:color w:val="000000"/>
                <w:sz w:val="24"/>
              </w:rPr>
              <w:t>2022</w:t>
            </w:r>
          </w:p>
        </w:tc>
        <w:tc>
          <w:tcPr>
            <w:tcW w:w="815" w:type="dxa"/>
            <w:tcBorders>
              <w:top w:val="single" w:sz="4" w:space="0" w:color="auto"/>
              <w:left w:val="nil"/>
              <w:bottom w:val="single" w:sz="4" w:space="0" w:color="auto"/>
              <w:right w:val="single" w:sz="4" w:space="0" w:color="auto"/>
            </w:tcBorders>
            <w:shd w:val="clear" w:color="auto" w:fill="auto"/>
            <w:noWrap/>
            <w:vAlign w:val="center"/>
            <w:hideMark/>
          </w:tcPr>
          <w:p w14:paraId="2E47C4B5" w14:textId="77777777" w:rsidR="004F65C0" w:rsidRPr="004F65C0" w:rsidRDefault="004F65C0" w:rsidP="004F65C0">
            <w:pPr>
              <w:spacing w:line="240" w:lineRule="auto"/>
              <w:jc w:val="center"/>
              <w:rPr>
                <w:color w:val="000000"/>
                <w:sz w:val="24"/>
              </w:rPr>
            </w:pPr>
            <w:r w:rsidRPr="004F65C0">
              <w:rPr>
                <w:color w:val="000000"/>
                <w:sz w:val="24"/>
              </w:rPr>
              <w:t>2023</w:t>
            </w:r>
          </w:p>
        </w:tc>
      </w:tr>
      <w:tr w:rsidR="004F65C0" w:rsidRPr="004F65C0" w14:paraId="01619BB7" w14:textId="77777777" w:rsidTr="004F65C0">
        <w:trPr>
          <w:trHeight w:val="310"/>
        </w:trPr>
        <w:tc>
          <w:tcPr>
            <w:tcW w:w="1392" w:type="dxa"/>
            <w:tcBorders>
              <w:top w:val="nil"/>
              <w:left w:val="single" w:sz="4" w:space="0" w:color="auto"/>
              <w:bottom w:val="single" w:sz="4" w:space="0" w:color="auto"/>
              <w:right w:val="single" w:sz="4" w:space="0" w:color="auto"/>
            </w:tcBorders>
            <w:shd w:val="clear" w:color="auto" w:fill="auto"/>
            <w:noWrap/>
            <w:vAlign w:val="bottom"/>
            <w:hideMark/>
          </w:tcPr>
          <w:p w14:paraId="718D015A" w14:textId="1D620F0F" w:rsidR="004F65C0" w:rsidRPr="004F65C0" w:rsidRDefault="004F65C0" w:rsidP="004F65C0">
            <w:pPr>
              <w:spacing w:line="240" w:lineRule="auto"/>
              <w:jc w:val="left"/>
              <w:rPr>
                <w:color w:val="000000"/>
                <w:sz w:val="24"/>
              </w:rPr>
            </w:pPr>
            <w:r>
              <w:rPr>
                <w:color w:val="000000"/>
                <w:sz w:val="24"/>
              </w:rPr>
              <w:t>Дети</w:t>
            </w:r>
            <w:r w:rsidRPr="004F65C0">
              <w:rPr>
                <w:color w:val="000000"/>
                <w:sz w:val="24"/>
              </w:rPr>
              <w:t xml:space="preserve"> </w:t>
            </w:r>
          </w:p>
        </w:tc>
        <w:tc>
          <w:tcPr>
            <w:tcW w:w="729" w:type="dxa"/>
            <w:tcBorders>
              <w:top w:val="nil"/>
              <w:left w:val="nil"/>
              <w:bottom w:val="single" w:sz="4" w:space="0" w:color="auto"/>
              <w:right w:val="single" w:sz="4" w:space="0" w:color="auto"/>
            </w:tcBorders>
            <w:shd w:val="clear" w:color="auto" w:fill="auto"/>
            <w:noWrap/>
            <w:vAlign w:val="bottom"/>
            <w:hideMark/>
          </w:tcPr>
          <w:p w14:paraId="4979C358" w14:textId="77777777" w:rsidR="004F65C0" w:rsidRPr="004F65C0" w:rsidRDefault="004F65C0" w:rsidP="004F65C0">
            <w:pPr>
              <w:spacing w:line="240" w:lineRule="auto"/>
              <w:jc w:val="right"/>
              <w:rPr>
                <w:color w:val="000000"/>
                <w:sz w:val="24"/>
              </w:rPr>
            </w:pPr>
            <w:r w:rsidRPr="004F65C0">
              <w:rPr>
                <w:color w:val="000000"/>
                <w:sz w:val="24"/>
              </w:rPr>
              <w:t>16,2</w:t>
            </w:r>
          </w:p>
        </w:tc>
        <w:tc>
          <w:tcPr>
            <w:tcW w:w="729" w:type="dxa"/>
            <w:tcBorders>
              <w:top w:val="nil"/>
              <w:left w:val="nil"/>
              <w:bottom w:val="single" w:sz="4" w:space="0" w:color="auto"/>
              <w:right w:val="single" w:sz="4" w:space="0" w:color="auto"/>
            </w:tcBorders>
            <w:shd w:val="clear" w:color="auto" w:fill="auto"/>
            <w:noWrap/>
            <w:vAlign w:val="bottom"/>
            <w:hideMark/>
          </w:tcPr>
          <w:p w14:paraId="5F47E54D" w14:textId="77777777" w:rsidR="004F65C0" w:rsidRPr="004F65C0" w:rsidRDefault="004F65C0" w:rsidP="004F65C0">
            <w:pPr>
              <w:spacing w:line="240" w:lineRule="auto"/>
              <w:jc w:val="right"/>
              <w:rPr>
                <w:color w:val="000000"/>
                <w:sz w:val="24"/>
              </w:rPr>
            </w:pPr>
            <w:r w:rsidRPr="004F65C0">
              <w:rPr>
                <w:color w:val="000000"/>
                <w:sz w:val="24"/>
              </w:rPr>
              <w:t>16</w:t>
            </w:r>
          </w:p>
        </w:tc>
        <w:tc>
          <w:tcPr>
            <w:tcW w:w="786" w:type="dxa"/>
            <w:tcBorders>
              <w:top w:val="nil"/>
              <w:left w:val="nil"/>
              <w:bottom w:val="single" w:sz="4" w:space="0" w:color="auto"/>
              <w:right w:val="single" w:sz="4" w:space="0" w:color="auto"/>
            </w:tcBorders>
            <w:shd w:val="clear" w:color="auto" w:fill="auto"/>
            <w:noWrap/>
            <w:vAlign w:val="bottom"/>
            <w:hideMark/>
          </w:tcPr>
          <w:p w14:paraId="6434AF1C" w14:textId="77777777" w:rsidR="004F65C0" w:rsidRPr="004F65C0" w:rsidRDefault="004F65C0" w:rsidP="004F65C0">
            <w:pPr>
              <w:spacing w:line="240" w:lineRule="auto"/>
              <w:jc w:val="right"/>
              <w:rPr>
                <w:color w:val="000000"/>
                <w:sz w:val="24"/>
              </w:rPr>
            </w:pPr>
            <w:r w:rsidRPr="004F65C0">
              <w:rPr>
                <w:color w:val="000000"/>
                <w:sz w:val="24"/>
              </w:rPr>
              <w:t>16</w:t>
            </w:r>
          </w:p>
        </w:tc>
        <w:tc>
          <w:tcPr>
            <w:tcW w:w="729" w:type="dxa"/>
            <w:tcBorders>
              <w:top w:val="nil"/>
              <w:left w:val="nil"/>
              <w:bottom w:val="single" w:sz="4" w:space="0" w:color="auto"/>
              <w:right w:val="single" w:sz="4" w:space="0" w:color="auto"/>
            </w:tcBorders>
            <w:shd w:val="clear" w:color="auto" w:fill="auto"/>
            <w:noWrap/>
            <w:vAlign w:val="bottom"/>
            <w:hideMark/>
          </w:tcPr>
          <w:p w14:paraId="542EB3D7" w14:textId="77777777" w:rsidR="004F65C0" w:rsidRPr="004F65C0" w:rsidRDefault="004F65C0" w:rsidP="004F65C0">
            <w:pPr>
              <w:spacing w:line="240" w:lineRule="auto"/>
              <w:jc w:val="right"/>
              <w:rPr>
                <w:color w:val="000000"/>
                <w:sz w:val="24"/>
              </w:rPr>
            </w:pPr>
            <w:r w:rsidRPr="004F65C0">
              <w:rPr>
                <w:color w:val="000000"/>
                <w:sz w:val="24"/>
              </w:rPr>
              <w:t>16,2</w:t>
            </w:r>
          </w:p>
        </w:tc>
        <w:tc>
          <w:tcPr>
            <w:tcW w:w="729" w:type="dxa"/>
            <w:tcBorders>
              <w:top w:val="nil"/>
              <w:left w:val="nil"/>
              <w:bottom w:val="single" w:sz="4" w:space="0" w:color="auto"/>
              <w:right w:val="single" w:sz="4" w:space="0" w:color="auto"/>
            </w:tcBorders>
            <w:shd w:val="clear" w:color="auto" w:fill="auto"/>
            <w:noWrap/>
            <w:vAlign w:val="bottom"/>
            <w:hideMark/>
          </w:tcPr>
          <w:p w14:paraId="1EB623D0" w14:textId="77777777" w:rsidR="004F65C0" w:rsidRPr="004F65C0" w:rsidRDefault="004F65C0" w:rsidP="004F65C0">
            <w:pPr>
              <w:spacing w:line="240" w:lineRule="auto"/>
              <w:jc w:val="right"/>
              <w:rPr>
                <w:color w:val="000000"/>
                <w:sz w:val="24"/>
              </w:rPr>
            </w:pPr>
            <w:r w:rsidRPr="004F65C0">
              <w:rPr>
                <w:color w:val="000000"/>
                <w:sz w:val="24"/>
              </w:rPr>
              <w:t>16,2</w:t>
            </w:r>
          </w:p>
        </w:tc>
        <w:tc>
          <w:tcPr>
            <w:tcW w:w="729" w:type="dxa"/>
            <w:tcBorders>
              <w:top w:val="nil"/>
              <w:left w:val="nil"/>
              <w:bottom w:val="single" w:sz="4" w:space="0" w:color="auto"/>
              <w:right w:val="single" w:sz="4" w:space="0" w:color="auto"/>
            </w:tcBorders>
            <w:shd w:val="clear" w:color="auto" w:fill="auto"/>
            <w:noWrap/>
            <w:vAlign w:val="bottom"/>
            <w:hideMark/>
          </w:tcPr>
          <w:p w14:paraId="4C889AD5" w14:textId="77777777" w:rsidR="004F65C0" w:rsidRPr="004F65C0" w:rsidRDefault="004F65C0" w:rsidP="004F65C0">
            <w:pPr>
              <w:spacing w:line="240" w:lineRule="auto"/>
              <w:jc w:val="right"/>
              <w:rPr>
                <w:color w:val="000000"/>
                <w:sz w:val="24"/>
              </w:rPr>
            </w:pPr>
            <w:r w:rsidRPr="004F65C0">
              <w:rPr>
                <w:color w:val="000000"/>
                <w:sz w:val="24"/>
              </w:rPr>
              <w:t>16,5</w:t>
            </w:r>
          </w:p>
        </w:tc>
        <w:tc>
          <w:tcPr>
            <w:tcW w:w="729" w:type="dxa"/>
            <w:tcBorders>
              <w:top w:val="nil"/>
              <w:left w:val="nil"/>
              <w:bottom w:val="single" w:sz="4" w:space="0" w:color="auto"/>
              <w:right w:val="single" w:sz="4" w:space="0" w:color="auto"/>
            </w:tcBorders>
            <w:shd w:val="clear" w:color="auto" w:fill="auto"/>
            <w:noWrap/>
            <w:vAlign w:val="bottom"/>
            <w:hideMark/>
          </w:tcPr>
          <w:p w14:paraId="2FA8C707" w14:textId="77777777" w:rsidR="004F65C0" w:rsidRPr="004F65C0" w:rsidRDefault="004F65C0" w:rsidP="004F65C0">
            <w:pPr>
              <w:spacing w:line="240" w:lineRule="auto"/>
              <w:jc w:val="right"/>
              <w:rPr>
                <w:color w:val="000000"/>
                <w:sz w:val="24"/>
              </w:rPr>
            </w:pPr>
            <w:r w:rsidRPr="004F65C0">
              <w:rPr>
                <w:color w:val="000000"/>
                <w:sz w:val="24"/>
              </w:rPr>
              <w:t>16,8</w:t>
            </w:r>
          </w:p>
        </w:tc>
        <w:tc>
          <w:tcPr>
            <w:tcW w:w="728" w:type="dxa"/>
            <w:tcBorders>
              <w:top w:val="nil"/>
              <w:left w:val="nil"/>
              <w:bottom w:val="single" w:sz="4" w:space="0" w:color="auto"/>
              <w:right w:val="single" w:sz="4" w:space="0" w:color="auto"/>
            </w:tcBorders>
            <w:shd w:val="clear" w:color="auto" w:fill="auto"/>
            <w:noWrap/>
            <w:vAlign w:val="bottom"/>
            <w:hideMark/>
          </w:tcPr>
          <w:p w14:paraId="78E835BA" w14:textId="77777777" w:rsidR="004F65C0" w:rsidRPr="004F65C0" w:rsidRDefault="004F65C0" w:rsidP="004F65C0">
            <w:pPr>
              <w:spacing w:line="240" w:lineRule="auto"/>
              <w:jc w:val="right"/>
              <w:rPr>
                <w:color w:val="000000"/>
                <w:sz w:val="24"/>
              </w:rPr>
            </w:pPr>
            <w:r w:rsidRPr="004F65C0">
              <w:rPr>
                <w:color w:val="000000"/>
                <w:sz w:val="24"/>
              </w:rPr>
              <w:t>17,2</w:t>
            </w:r>
          </w:p>
        </w:tc>
        <w:tc>
          <w:tcPr>
            <w:tcW w:w="728" w:type="dxa"/>
            <w:tcBorders>
              <w:top w:val="nil"/>
              <w:left w:val="nil"/>
              <w:bottom w:val="single" w:sz="4" w:space="0" w:color="auto"/>
              <w:right w:val="single" w:sz="4" w:space="0" w:color="auto"/>
            </w:tcBorders>
            <w:shd w:val="clear" w:color="auto" w:fill="auto"/>
            <w:noWrap/>
            <w:vAlign w:val="bottom"/>
            <w:hideMark/>
          </w:tcPr>
          <w:p w14:paraId="7F6206C5" w14:textId="77777777" w:rsidR="004F65C0" w:rsidRPr="004F65C0" w:rsidRDefault="004F65C0" w:rsidP="004F65C0">
            <w:pPr>
              <w:spacing w:line="240" w:lineRule="auto"/>
              <w:jc w:val="right"/>
              <w:rPr>
                <w:color w:val="000000"/>
                <w:sz w:val="24"/>
              </w:rPr>
            </w:pPr>
            <w:r w:rsidRPr="004F65C0">
              <w:rPr>
                <w:color w:val="000000"/>
                <w:sz w:val="24"/>
              </w:rPr>
              <w:t>17,6</w:t>
            </w:r>
          </w:p>
        </w:tc>
        <w:tc>
          <w:tcPr>
            <w:tcW w:w="728" w:type="dxa"/>
            <w:tcBorders>
              <w:top w:val="nil"/>
              <w:left w:val="nil"/>
              <w:bottom w:val="single" w:sz="4" w:space="0" w:color="auto"/>
              <w:right w:val="single" w:sz="4" w:space="0" w:color="auto"/>
            </w:tcBorders>
            <w:shd w:val="clear" w:color="auto" w:fill="auto"/>
            <w:noWrap/>
            <w:vAlign w:val="bottom"/>
            <w:hideMark/>
          </w:tcPr>
          <w:p w14:paraId="6EAAAA7A" w14:textId="77777777" w:rsidR="004F65C0" w:rsidRPr="004F65C0" w:rsidRDefault="004F65C0" w:rsidP="004F65C0">
            <w:pPr>
              <w:spacing w:line="240" w:lineRule="auto"/>
              <w:jc w:val="right"/>
              <w:rPr>
                <w:color w:val="000000"/>
                <w:sz w:val="24"/>
              </w:rPr>
            </w:pPr>
            <w:r w:rsidRPr="004F65C0">
              <w:rPr>
                <w:color w:val="000000"/>
                <w:sz w:val="24"/>
              </w:rPr>
              <w:t>18</w:t>
            </w:r>
          </w:p>
        </w:tc>
        <w:tc>
          <w:tcPr>
            <w:tcW w:w="728" w:type="dxa"/>
            <w:tcBorders>
              <w:top w:val="nil"/>
              <w:left w:val="nil"/>
              <w:bottom w:val="single" w:sz="4" w:space="0" w:color="auto"/>
              <w:right w:val="single" w:sz="4" w:space="0" w:color="auto"/>
            </w:tcBorders>
            <w:shd w:val="clear" w:color="auto" w:fill="auto"/>
            <w:noWrap/>
            <w:vAlign w:val="bottom"/>
            <w:hideMark/>
          </w:tcPr>
          <w:p w14:paraId="245AEE5A" w14:textId="77777777" w:rsidR="004F65C0" w:rsidRPr="004F65C0" w:rsidRDefault="004F65C0" w:rsidP="004F65C0">
            <w:pPr>
              <w:spacing w:line="240" w:lineRule="auto"/>
              <w:jc w:val="right"/>
              <w:rPr>
                <w:color w:val="000000"/>
                <w:sz w:val="24"/>
              </w:rPr>
            </w:pPr>
            <w:r w:rsidRPr="004F65C0">
              <w:rPr>
                <w:color w:val="000000"/>
                <w:sz w:val="24"/>
              </w:rPr>
              <w:t>18,3</w:t>
            </w:r>
          </w:p>
        </w:tc>
        <w:tc>
          <w:tcPr>
            <w:tcW w:w="728" w:type="dxa"/>
            <w:tcBorders>
              <w:top w:val="nil"/>
              <w:left w:val="nil"/>
              <w:bottom w:val="single" w:sz="4" w:space="0" w:color="auto"/>
              <w:right w:val="single" w:sz="4" w:space="0" w:color="auto"/>
            </w:tcBorders>
            <w:shd w:val="clear" w:color="auto" w:fill="auto"/>
            <w:noWrap/>
            <w:vAlign w:val="bottom"/>
            <w:hideMark/>
          </w:tcPr>
          <w:p w14:paraId="4F76B90D" w14:textId="77777777" w:rsidR="004F65C0" w:rsidRPr="004F65C0" w:rsidRDefault="004F65C0" w:rsidP="004F65C0">
            <w:pPr>
              <w:spacing w:line="240" w:lineRule="auto"/>
              <w:jc w:val="right"/>
              <w:rPr>
                <w:color w:val="000000"/>
                <w:sz w:val="24"/>
              </w:rPr>
            </w:pPr>
            <w:r w:rsidRPr="004F65C0">
              <w:rPr>
                <w:color w:val="000000"/>
                <w:sz w:val="24"/>
              </w:rPr>
              <w:t>18,5</w:t>
            </w:r>
          </w:p>
        </w:tc>
        <w:tc>
          <w:tcPr>
            <w:tcW w:w="728" w:type="dxa"/>
            <w:tcBorders>
              <w:top w:val="nil"/>
              <w:left w:val="nil"/>
              <w:bottom w:val="single" w:sz="4" w:space="0" w:color="auto"/>
              <w:right w:val="single" w:sz="4" w:space="0" w:color="auto"/>
            </w:tcBorders>
            <w:shd w:val="clear" w:color="auto" w:fill="auto"/>
            <w:noWrap/>
            <w:vAlign w:val="bottom"/>
            <w:hideMark/>
          </w:tcPr>
          <w:p w14:paraId="18A61712" w14:textId="77777777" w:rsidR="004F65C0" w:rsidRPr="004F65C0" w:rsidRDefault="004F65C0" w:rsidP="004F65C0">
            <w:pPr>
              <w:spacing w:line="240" w:lineRule="auto"/>
              <w:jc w:val="right"/>
              <w:rPr>
                <w:color w:val="000000"/>
                <w:sz w:val="24"/>
              </w:rPr>
            </w:pPr>
            <w:r w:rsidRPr="004F65C0">
              <w:rPr>
                <w:color w:val="000000"/>
                <w:sz w:val="24"/>
              </w:rPr>
              <w:t>18,6</w:t>
            </w:r>
          </w:p>
        </w:tc>
        <w:tc>
          <w:tcPr>
            <w:tcW w:w="728" w:type="dxa"/>
            <w:tcBorders>
              <w:top w:val="nil"/>
              <w:left w:val="nil"/>
              <w:bottom w:val="single" w:sz="4" w:space="0" w:color="auto"/>
              <w:right w:val="single" w:sz="4" w:space="0" w:color="auto"/>
            </w:tcBorders>
            <w:shd w:val="clear" w:color="auto" w:fill="auto"/>
            <w:noWrap/>
            <w:vAlign w:val="bottom"/>
            <w:hideMark/>
          </w:tcPr>
          <w:p w14:paraId="36CFBDDE" w14:textId="77777777" w:rsidR="004F65C0" w:rsidRPr="004F65C0" w:rsidRDefault="004F65C0" w:rsidP="004F65C0">
            <w:pPr>
              <w:spacing w:line="240" w:lineRule="auto"/>
              <w:jc w:val="right"/>
              <w:rPr>
                <w:color w:val="000000"/>
                <w:sz w:val="24"/>
              </w:rPr>
            </w:pPr>
            <w:r w:rsidRPr="004F65C0">
              <w:rPr>
                <w:color w:val="000000"/>
                <w:sz w:val="24"/>
              </w:rPr>
              <w:t>18,5</w:t>
            </w:r>
          </w:p>
        </w:tc>
        <w:tc>
          <w:tcPr>
            <w:tcW w:w="728" w:type="dxa"/>
            <w:tcBorders>
              <w:top w:val="nil"/>
              <w:left w:val="nil"/>
              <w:bottom w:val="single" w:sz="4" w:space="0" w:color="auto"/>
              <w:right w:val="single" w:sz="4" w:space="0" w:color="auto"/>
            </w:tcBorders>
            <w:shd w:val="clear" w:color="auto" w:fill="auto"/>
            <w:noWrap/>
            <w:vAlign w:val="bottom"/>
            <w:hideMark/>
          </w:tcPr>
          <w:p w14:paraId="5AB3CD8E" w14:textId="77777777" w:rsidR="004F65C0" w:rsidRPr="004F65C0" w:rsidRDefault="004F65C0" w:rsidP="004F65C0">
            <w:pPr>
              <w:spacing w:line="240" w:lineRule="auto"/>
              <w:jc w:val="right"/>
              <w:rPr>
                <w:color w:val="000000"/>
                <w:sz w:val="24"/>
              </w:rPr>
            </w:pPr>
            <w:r w:rsidRPr="004F65C0">
              <w:rPr>
                <w:color w:val="000000"/>
                <w:sz w:val="24"/>
              </w:rPr>
              <w:t>18,6</w:t>
            </w:r>
          </w:p>
        </w:tc>
        <w:tc>
          <w:tcPr>
            <w:tcW w:w="728" w:type="dxa"/>
            <w:tcBorders>
              <w:top w:val="nil"/>
              <w:left w:val="nil"/>
              <w:bottom w:val="single" w:sz="4" w:space="0" w:color="auto"/>
              <w:right w:val="single" w:sz="4" w:space="0" w:color="auto"/>
            </w:tcBorders>
            <w:shd w:val="clear" w:color="auto" w:fill="auto"/>
            <w:noWrap/>
            <w:vAlign w:val="bottom"/>
            <w:hideMark/>
          </w:tcPr>
          <w:p w14:paraId="3EE1AD9B" w14:textId="77777777" w:rsidR="004F65C0" w:rsidRPr="004F65C0" w:rsidRDefault="004F65C0" w:rsidP="004F65C0">
            <w:pPr>
              <w:spacing w:line="240" w:lineRule="auto"/>
              <w:jc w:val="right"/>
              <w:rPr>
                <w:color w:val="000000"/>
                <w:sz w:val="24"/>
              </w:rPr>
            </w:pPr>
            <w:r w:rsidRPr="004F65C0">
              <w:rPr>
                <w:color w:val="000000"/>
                <w:sz w:val="24"/>
              </w:rPr>
              <w:t>18,6</w:t>
            </w:r>
          </w:p>
        </w:tc>
        <w:tc>
          <w:tcPr>
            <w:tcW w:w="641" w:type="dxa"/>
            <w:tcBorders>
              <w:top w:val="nil"/>
              <w:left w:val="nil"/>
              <w:bottom w:val="single" w:sz="4" w:space="0" w:color="auto"/>
              <w:right w:val="single" w:sz="4" w:space="0" w:color="auto"/>
            </w:tcBorders>
            <w:shd w:val="clear" w:color="auto" w:fill="auto"/>
            <w:noWrap/>
            <w:vAlign w:val="bottom"/>
            <w:hideMark/>
          </w:tcPr>
          <w:p w14:paraId="72CDF829" w14:textId="77777777" w:rsidR="004F65C0" w:rsidRPr="004F65C0" w:rsidRDefault="004F65C0" w:rsidP="004F65C0">
            <w:pPr>
              <w:spacing w:line="240" w:lineRule="auto"/>
              <w:jc w:val="right"/>
              <w:rPr>
                <w:color w:val="000000"/>
                <w:sz w:val="24"/>
              </w:rPr>
            </w:pPr>
            <w:r w:rsidRPr="004F65C0">
              <w:rPr>
                <w:color w:val="000000"/>
                <w:sz w:val="24"/>
              </w:rPr>
              <w:t>18,5</w:t>
            </w:r>
          </w:p>
        </w:tc>
        <w:tc>
          <w:tcPr>
            <w:tcW w:w="815" w:type="dxa"/>
            <w:tcBorders>
              <w:top w:val="nil"/>
              <w:left w:val="nil"/>
              <w:bottom w:val="single" w:sz="4" w:space="0" w:color="auto"/>
              <w:right w:val="single" w:sz="4" w:space="0" w:color="auto"/>
            </w:tcBorders>
            <w:shd w:val="clear" w:color="auto" w:fill="auto"/>
            <w:noWrap/>
            <w:vAlign w:val="bottom"/>
            <w:hideMark/>
          </w:tcPr>
          <w:p w14:paraId="62B62977" w14:textId="77777777" w:rsidR="004F65C0" w:rsidRPr="004F65C0" w:rsidRDefault="004F65C0" w:rsidP="004F65C0">
            <w:pPr>
              <w:spacing w:line="240" w:lineRule="auto"/>
              <w:jc w:val="right"/>
              <w:rPr>
                <w:color w:val="000000"/>
                <w:sz w:val="24"/>
              </w:rPr>
            </w:pPr>
            <w:r w:rsidRPr="004F65C0">
              <w:rPr>
                <w:color w:val="000000"/>
                <w:sz w:val="24"/>
              </w:rPr>
              <w:t>18,4</w:t>
            </w:r>
          </w:p>
        </w:tc>
      </w:tr>
      <w:tr w:rsidR="004F65C0" w:rsidRPr="004F65C0" w14:paraId="05D045E5" w14:textId="77777777" w:rsidTr="004F65C0">
        <w:trPr>
          <w:trHeight w:val="310"/>
        </w:trPr>
        <w:tc>
          <w:tcPr>
            <w:tcW w:w="1392" w:type="dxa"/>
            <w:tcBorders>
              <w:top w:val="nil"/>
              <w:left w:val="single" w:sz="4" w:space="0" w:color="auto"/>
              <w:bottom w:val="single" w:sz="4" w:space="0" w:color="auto"/>
              <w:right w:val="single" w:sz="4" w:space="0" w:color="auto"/>
            </w:tcBorders>
            <w:shd w:val="clear" w:color="auto" w:fill="auto"/>
            <w:noWrap/>
            <w:vAlign w:val="bottom"/>
            <w:hideMark/>
          </w:tcPr>
          <w:p w14:paraId="189F7B06" w14:textId="73757C51" w:rsidR="004F65C0" w:rsidRPr="004F65C0" w:rsidRDefault="004F65C0" w:rsidP="004F65C0">
            <w:pPr>
              <w:spacing w:line="240" w:lineRule="auto"/>
              <w:jc w:val="left"/>
              <w:rPr>
                <w:color w:val="000000"/>
                <w:sz w:val="24"/>
              </w:rPr>
            </w:pPr>
            <w:r>
              <w:rPr>
                <w:color w:val="000000"/>
                <w:sz w:val="24"/>
              </w:rPr>
              <w:t>Родители</w:t>
            </w:r>
          </w:p>
        </w:tc>
        <w:tc>
          <w:tcPr>
            <w:tcW w:w="729" w:type="dxa"/>
            <w:tcBorders>
              <w:top w:val="nil"/>
              <w:left w:val="nil"/>
              <w:bottom w:val="single" w:sz="4" w:space="0" w:color="auto"/>
              <w:right w:val="single" w:sz="4" w:space="0" w:color="auto"/>
            </w:tcBorders>
            <w:shd w:val="clear" w:color="auto" w:fill="auto"/>
            <w:noWrap/>
            <w:vAlign w:val="bottom"/>
            <w:hideMark/>
          </w:tcPr>
          <w:p w14:paraId="393F49DB" w14:textId="77777777" w:rsidR="004F65C0" w:rsidRPr="004F65C0" w:rsidRDefault="004F65C0" w:rsidP="004F65C0">
            <w:pPr>
              <w:spacing w:line="240" w:lineRule="auto"/>
              <w:jc w:val="right"/>
              <w:rPr>
                <w:color w:val="000000"/>
                <w:sz w:val="24"/>
              </w:rPr>
            </w:pPr>
            <w:r w:rsidRPr="004F65C0">
              <w:rPr>
                <w:color w:val="000000"/>
                <w:sz w:val="24"/>
              </w:rPr>
              <w:t>63</w:t>
            </w:r>
          </w:p>
        </w:tc>
        <w:tc>
          <w:tcPr>
            <w:tcW w:w="729" w:type="dxa"/>
            <w:tcBorders>
              <w:top w:val="nil"/>
              <w:left w:val="nil"/>
              <w:bottom w:val="single" w:sz="4" w:space="0" w:color="auto"/>
              <w:right w:val="single" w:sz="4" w:space="0" w:color="auto"/>
            </w:tcBorders>
            <w:shd w:val="clear" w:color="auto" w:fill="auto"/>
            <w:noWrap/>
            <w:vAlign w:val="bottom"/>
            <w:hideMark/>
          </w:tcPr>
          <w:p w14:paraId="4C013023" w14:textId="77777777" w:rsidR="004F65C0" w:rsidRPr="004F65C0" w:rsidRDefault="004F65C0" w:rsidP="004F65C0">
            <w:pPr>
              <w:spacing w:line="240" w:lineRule="auto"/>
              <w:jc w:val="right"/>
              <w:rPr>
                <w:color w:val="000000"/>
                <w:sz w:val="24"/>
              </w:rPr>
            </w:pPr>
            <w:r w:rsidRPr="004F65C0">
              <w:rPr>
                <w:color w:val="000000"/>
                <w:sz w:val="24"/>
              </w:rPr>
              <w:t>62,9</w:t>
            </w:r>
          </w:p>
        </w:tc>
        <w:tc>
          <w:tcPr>
            <w:tcW w:w="786" w:type="dxa"/>
            <w:tcBorders>
              <w:top w:val="nil"/>
              <w:left w:val="nil"/>
              <w:bottom w:val="single" w:sz="4" w:space="0" w:color="auto"/>
              <w:right w:val="single" w:sz="4" w:space="0" w:color="auto"/>
            </w:tcBorders>
            <w:shd w:val="clear" w:color="auto" w:fill="auto"/>
            <w:noWrap/>
            <w:vAlign w:val="bottom"/>
            <w:hideMark/>
          </w:tcPr>
          <w:p w14:paraId="64A07B24" w14:textId="77777777" w:rsidR="004F65C0" w:rsidRPr="004F65C0" w:rsidRDefault="004F65C0" w:rsidP="004F65C0">
            <w:pPr>
              <w:spacing w:line="240" w:lineRule="auto"/>
              <w:jc w:val="right"/>
              <w:rPr>
                <w:color w:val="000000"/>
                <w:sz w:val="24"/>
              </w:rPr>
            </w:pPr>
            <w:r w:rsidRPr="004F65C0">
              <w:rPr>
                <w:color w:val="000000"/>
                <w:sz w:val="24"/>
              </w:rPr>
              <w:t>62,6</w:t>
            </w:r>
          </w:p>
        </w:tc>
        <w:tc>
          <w:tcPr>
            <w:tcW w:w="729" w:type="dxa"/>
            <w:tcBorders>
              <w:top w:val="nil"/>
              <w:left w:val="nil"/>
              <w:bottom w:val="single" w:sz="4" w:space="0" w:color="auto"/>
              <w:right w:val="single" w:sz="4" w:space="0" w:color="auto"/>
            </w:tcBorders>
            <w:shd w:val="clear" w:color="auto" w:fill="auto"/>
            <w:noWrap/>
            <w:vAlign w:val="bottom"/>
            <w:hideMark/>
          </w:tcPr>
          <w:p w14:paraId="7BA0F867" w14:textId="77777777" w:rsidR="004F65C0" w:rsidRPr="004F65C0" w:rsidRDefault="004F65C0" w:rsidP="004F65C0">
            <w:pPr>
              <w:spacing w:line="240" w:lineRule="auto"/>
              <w:jc w:val="right"/>
              <w:rPr>
                <w:color w:val="000000"/>
                <w:sz w:val="24"/>
              </w:rPr>
            </w:pPr>
            <w:r w:rsidRPr="004F65C0">
              <w:rPr>
                <w:color w:val="000000"/>
                <w:sz w:val="24"/>
              </w:rPr>
              <w:t>62</w:t>
            </w:r>
          </w:p>
        </w:tc>
        <w:tc>
          <w:tcPr>
            <w:tcW w:w="729" w:type="dxa"/>
            <w:tcBorders>
              <w:top w:val="nil"/>
              <w:left w:val="nil"/>
              <w:bottom w:val="single" w:sz="4" w:space="0" w:color="auto"/>
              <w:right w:val="single" w:sz="4" w:space="0" w:color="auto"/>
            </w:tcBorders>
            <w:shd w:val="clear" w:color="auto" w:fill="auto"/>
            <w:noWrap/>
            <w:vAlign w:val="bottom"/>
            <w:hideMark/>
          </w:tcPr>
          <w:p w14:paraId="69668FEF" w14:textId="77777777" w:rsidR="004F65C0" w:rsidRPr="004F65C0" w:rsidRDefault="004F65C0" w:rsidP="004F65C0">
            <w:pPr>
              <w:spacing w:line="240" w:lineRule="auto"/>
              <w:jc w:val="right"/>
              <w:rPr>
                <w:color w:val="000000"/>
                <w:sz w:val="24"/>
              </w:rPr>
            </w:pPr>
            <w:r w:rsidRPr="004F65C0">
              <w:rPr>
                <w:color w:val="000000"/>
                <w:sz w:val="24"/>
              </w:rPr>
              <w:t>61,5</w:t>
            </w:r>
          </w:p>
        </w:tc>
        <w:tc>
          <w:tcPr>
            <w:tcW w:w="729" w:type="dxa"/>
            <w:tcBorders>
              <w:top w:val="nil"/>
              <w:left w:val="nil"/>
              <w:bottom w:val="single" w:sz="4" w:space="0" w:color="auto"/>
              <w:right w:val="single" w:sz="4" w:space="0" w:color="auto"/>
            </w:tcBorders>
            <w:shd w:val="clear" w:color="auto" w:fill="auto"/>
            <w:noWrap/>
            <w:vAlign w:val="bottom"/>
            <w:hideMark/>
          </w:tcPr>
          <w:p w14:paraId="1EACC23B" w14:textId="77777777" w:rsidR="004F65C0" w:rsidRPr="004F65C0" w:rsidRDefault="004F65C0" w:rsidP="004F65C0">
            <w:pPr>
              <w:spacing w:line="240" w:lineRule="auto"/>
              <w:jc w:val="right"/>
              <w:rPr>
                <w:color w:val="000000"/>
                <w:sz w:val="24"/>
              </w:rPr>
            </w:pPr>
            <w:r w:rsidRPr="004F65C0">
              <w:rPr>
                <w:color w:val="000000"/>
                <w:sz w:val="24"/>
              </w:rPr>
              <w:t>60,9</w:t>
            </w:r>
          </w:p>
        </w:tc>
        <w:tc>
          <w:tcPr>
            <w:tcW w:w="729" w:type="dxa"/>
            <w:tcBorders>
              <w:top w:val="nil"/>
              <w:left w:val="nil"/>
              <w:bottom w:val="single" w:sz="4" w:space="0" w:color="auto"/>
              <w:right w:val="single" w:sz="4" w:space="0" w:color="auto"/>
            </w:tcBorders>
            <w:shd w:val="clear" w:color="auto" w:fill="auto"/>
            <w:noWrap/>
            <w:vAlign w:val="bottom"/>
            <w:hideMark/>
          </w:tcPr>
          <w:p w14:paraId="64A41551" w14:textId="77777777" w:rsidR="004F65C0" w:rsidRPr="004F65C0" w:rsidRDefault="004F65C0" w:rsidP="004F65C0">
            <w:pPr>
              <w:spacing w:line="240" w:lineRule="auto"/>
              <w:jc w:val="right"/>
              <w:rPr>
                <w:color w:val="000000"/>
                <w:sz w:val="24"/>
              </w:rPr>
            </w:pPr>
            <w:r w:rsidRPr="004F65C0">
              <w:rPr>
                <w:color w:val="000000"/>
                <w:sz w:val="24"/>
              </w:rPr>
              <w:t>60,1</w:t>
            </w:r>
          </w:p>
        </w:tc>
        <w:tc>
          <w:tcPr>
            <w:tcW w:w="728" w:type="dxa"/>
            <w:tcBorders>
              <w:top w:val="nil"/>
              <w:left w:val="nil"/>
              <w:bottom w:val="single" w:sz="4" w:space="0" w:color="auto"/>
              <w:right w:val="single" w:sz="4" w:space="0" w:color="auto"/>
            </w:tcBorders>
            <w:shd w:val="clear" w:color="auto" w:fill="auto"/>
            <w:noWrap/>
            <w:vAlign w:val="bottom"/>
            <w:hideMark/>
          </w:tcPr>
          <w:p w14:paraId="05D2B3FF" w14:textId="77777777" w:rsidR="004F65C0" w:rsidRPr="004F65C0" w:rsidRDefault="004F65C0" w:rsidP="004F65C0">
            <w:pPr>
              <w:spacing w:line="240" w:lineRule="auto"/>
              <w:jc w:val="right"/>
              <w:rPr>
                <w:color w:val="000000"/>
                <w:sz w:val="24"/>
              </w:rPr>
            </w:pPr>
            <w:r w:rsidRPr="004F65C0">
              <w:rPr>
                <w:color w:val="000000"/>
                <w:sz w:val="24"/>
              </w:rPr>
              <w:t>59,3</w:t>
            </w:r>
          </w:p>
        </w:tc>
        <w:tc>
          <w:tcPr>
            <w:tcW w:w="728" w:type="dxa"/>
            <w:tcBorders>
              <w:top w:val="nil"/>
              <w:left w:val="nil"/>
              <w:bottom w:val="single" w:sz="4" w:space="0" w:color="auto"/>
              <w:right w:val="single" w:sz="4" w:space="0" w:color="auto"/>
            </w:tcBorders>
            <w:shd w:val="clear" w:color="auto" w:fill="auto"/>
            <w:noWrap/>
            <w:vAlign w:val="bottom"/>
            <w:hideMark/>
          </w:tcPr>
          <w:p w14:paraId="7F5002DE" w14:textId="77777777" w:rsidR="004F65C0" w:rsidRPr="004F65C0" w:rsidRDefault="004F65C0" w:rsidP="004F65C0">
            <w:pPr>
              <w:spacing w:line="240" w:lineRule="auto"/>
              <w:jc w:val="right"/>
              <w:rPr>
                <w:color w:val="000000"/>
                <w:sz w:val="24"/>
              </w:rPr>
            </w:pPr>
            <w:r w:rsidRPr="004F65C0">
              <w:rPr>
                <w:color w:val="000000"/>
                <w:sz w:val="24"/>
              </w:rPr>
              <w:t>58,4</w:t>
            </w:r>
          </w:p>
        </w:tc>
        <w:tc>
          <w:tcPr>
            <w:tcW w:w="728" w:type="dxa"/>
            <w:tcBorders>
              <w:top w:val="nil"/>
              <w:left w:val="nil"/>
              <w:bottom w:val="single" w:sz="4" w:space="0" w:color="auto"/>
              <w:right w:val="single" w:sz="4" w:space="0" w:color="auto"/>
            </w:tcBorders>
            <w:shd w:val="clear" w:color="auto" w:fill="auto"/>
            <w:noWrap/>
            <w:vAlign w:val="bottom"/>
            <w:hideMark/>
          </w:tcPr>
          <w:p w14:paraId="3B8AF88F" w14:textId="77777777" w:rsidR="004F65C0" w:rsidRPr="004F65C0" w:rsidRDefault="004F65C0" w:rsidP="004F65C0">
            <w:pPr>
              <w:spacing w:line="240" w:lineRule="auto"/>
              <w:jc w:val="right"/>
              <w:rPr>
                <w:color w:val="000000"/>
                <w:sz w:val="24"/>
              </w:rPr>
            </w:pPr>
            <w:r w:rsidRPr="004F65C0">
              <w:rPr>
                <w:color w:val="000000"/>
                <w:sz w:val="24"/>
              </w:rPr>
              <w:t>57,5</w:t>
            </w:r>
          </w:p>
        </w:tc>
        <w:tc>
          <w:tcPr>
            <w:tcW w:w="728" w:type="dxa"/>
            <w:tcBorders>
              <w:top w:val="nil"/>
              <w:left w:val="nil"/>
              <w:bottom w:val="single" w:sz="4" w:space="0" w:color="auto"/>
              <w:right w:val="single" w:sz="4" w:space="0" w:color="auto"/>
            </w:tcBorders>
            <w:shd w:val="clear" w:color="auto" w:fill="auto"/>
            <w:noWrap/>
            <w:vAlign w:val="bottom"/>
            <w:hideMark/>
          </w:tcPr>
          <w:p w14:paraId="5D6E4DCE" w14:textId="77777777" w:rsidR="004F65C0" w:rsidRPr="004F65C0" w:rsidRDefault="004F65C0" w:rsidP="004F65C0">
            <w:pPr>
              <w:spacing w:line="240" w:lineRule="auto"/>
              <w:jc w:val="right"/>
              <w:rPr>
                <w:color w:val="000000"/>
                <w:sz w:val="24"/>
              </w:rPr>
            </w:pPr>
            <w:r w:rsidRPr="004F65C0">
              <w:rPr>
                <w:color w:val="000000"/>
                <w:sz w:val="24"/>
              </w:rPr>
              <w:t>56,8</w:t>
            </w:r>
          </w:p>
        </w:tc>
        <w:tc>
          <w:tcPr>
            <w:tcW w:w="728" w:type="dxa"/>
            <w:tcBorders>
              <w:top w:val="nil"/>
              <w:left w:val="nil"/>
              <w:bottom w:val="single" w:sz="4" w:space="0" w:color="auto"/>
              <w:right w:val="single" w:sz="4" w:space="0" w:color="auto"/>
            </w:tcBorders>
            <w:shd w:val="clear" w:color="auto" w:fill="auto"/>
            <w:noWrap/>
            <w:vAlign w:val="bottom"/>
            <w:hideMark/>
          </w:tcPr>
          <w:p w14:paraId="6BABB917" w14:textId="77777777" w:rsidR="004F65C0" w:rsidRPr="004F65C0" w:rsidRDefault="004F65C0" w:rsidP="004F65C0">
            <w:pPr>
              <w:spacing w:line="240" w:lineRule="auto"/>
              <w:jc w:val="right"/>
              <w:rPr>
                <w:color w:val="000000"/>
                <w:sz w:val="24"/>
              </w:rPr>
            </w:pPr>
            <w:r w:rsidRPr="004F65C0">
              <w:rPr>
                <w:color w:val="000000"/>
                <w:sz w:val="24"/>
              </w:rPr>
              <w:t>56,2</w:t>
            </w:r>
          </w:p>
        </w:tc>
        <w:tc>
          <w:tcPr>
            <w:tcW w:w="728" w:type="dxa"/>
            <w:tcBorders>
              <w:top w:val="nil"/>
              <w:left w:val="nil"/>
              <w:bottom w:val="single" w:sz="4" w:space="0" w:color="auto"/>
              <w:right w:val="single" w:sz="4" w:space="0" w:color="auto"/>
            </w:tcBorders>
            <w:shd w:val="clear" w:color="auto" w:fill="auto"/>
            <w:noWrap/>
            <w:vAlign w:val="bottom"/>
            <w:hideMark/>
          </w:tcPr>
          <w:p w14:paraId="35E89EB8" w14:textId="77777777" w:rsidR="004F65C0" w:rsidRPr="004F65C0" w:rsidRDefault="004F65C0" w:rsidP="004F65C0">
            <w:pPr>
              <w:spacing w:line="240" w:lineRule="auto"/>
              <w:jc w:val="right"/>
              <w:rPr>
                <w:color w:val="000000"/>
                <w:sz w:val="24"/>
              </w:rPr>
            </w:pPr>
            <w:r w:rsidRPr="004F65C0">
              <w:rPr>
                <w:color w:val="000000"/>
                <w:sz w:val="24"/>
              </w:rPr>
              <w:t>55,6</w:t>
            </w:r>
          </w:p>
        </w:tc>
        <w:tc>
          <w:tcPr>
            <w:tcW w:w="728" w:type="dxa"/>
            <w:tcBorders>
              <w:top w:val="nil"/>
              <w:left w:val="nil"/>
              <w:bottom w:val="single" w:sz="4" w:space="0" w:color="auto"/>
              <w:right w:val="single" w:sz="4" w:space="0" w:color="auto"/>
            </w:tcBorders>
            <w:shd w:val="clear" w:color="auto" w:fill="auto"/>
            <w:noWrap/>
            <w:vAlign w:val="bottom"/>
            <w:hideMark/>
          </w:tcPr>
          <w:p w14:paraId="381DB9F5" w14:textId="77777777" w:rsidR="004F65C0" w:rsidRPr="004F65C0" w:rsidRDefault="004F65C0" w:rsidP="004F65C0">
            <w:pPr>
              <w:spacing w:line="240" w:lineRule="auto"/>
              <w:jc w:val="right"/>
              <w:rPr>
                <w:color w:val="000000"/>
                <w:sz w:val="24"/>
              </w:rPr>
            </w:pPr>
            <w:r w:rsidRPr="004F65C0">
              <w:rPr>
                <w:color w:val="000000"/>
                <w:sz w:val="24"/>
              </w:rPr>
              <w:t>56,6</w:t>
            </w:r>
          </w:p>
        </w:tc>
        <w:tc>
          <w:tcPr>
            <w:tcW w:w="728" w:type="dxa"/>
            <w:tcBorders>
              <w:top w:val="nil"/>
              <w:left w:val="nil"/>
              <w:bottom w:val="single" w:sz="4" w:space="0" w:color="auto"/>
              <w:right w:val="single" w:sz="4" w:space="0" w:color="auto"/>
            </w:tcBorders>
            <w:shd w:val="clear" w:color="auto" w:fill="auto"/>
            <w:noWrap/>
            <w:vAlign w:val="bottom"/>
            <w:hideMark/>
          </w:tcPr>
          <w:p w14:paraId="6773BFEC" w14:textId="77777777" w:rsidR="004F65C0" w:rsidRPr="004F65C0" w:rsidRDefault="004F65C0" w:rsidP="004F65C0">
            <w:pPr>
              <w:spacing w:line="240" w:lineRule="auto"/>
              <w:jc w:val="right"/>
              <w:rPr>
                <w:color w:val="000000"/>
                <w:sz w:val="24"/>
              </w:rPr>
            </w:pPr>
            <w:r w:rsidRPr="004F65C0">
              <w:rPr>
                <w:color w:val="000000"/>
                <w:sz w:val="24"/>
              </w:rPr>
              <w:t>56,2</w:t>
            </w:r>
          </w:p>
        </w:tc>
        <w:tc>
          <w:tcPr>
            <w:tcW w:w="728" w:type="dxa"/>
            <w:tcBorders>
              <w:top w:val="nil"/>
              <w:left w:val="nil"/>
              <w:bottom w:val="single" w:sz="4" w:space="0" w:color="auto"/>
              <w:right w:val="single" w:sz="4" w:space="0" w:color="auto"/>
            </w:tcBorders>
            <w:shd w:val="clear" w:color="auto" w:fill="auto"/>
            <w:noWrap/>
            <w:vAlign w:val="bottom"/>
            <w:hideMark/>
          </w:tcPr>
          <w:p w14:paraId="5E96AB5B" w14:textId="77777777" w:rsidR="004F65C0" w:rsidRPr="004F65C0" w:rsidRDefault="004F65C0" w:rsidP="004F65C0">
            <w:pPr>
              <w:spacing w:line="240" w:lineRule="auto"/>
              <w:jc w:val="right"/>
              <w:rPr>
                <w:color w:val="000000"/>
                <w:sz w:val="24"/>
              </w:rPr>
            </w:pPr>
            <w:r w:rsidRPr="004F65C0">
              <w:rPr>
                <w:color w:val="000000"/>
                <w:sz w:val="24"/>
              </w:rPr>
              <w:t>57,4</w:t>
            </w:r>
          </w:p>
        </w:tc>
        <w:tc>
          <w:tcPr>
            <w:tcW w:w="641" w:type="dxa"/>
            <w:tcBorders>
              <w:top w:val="nil"/>
              <w:left w:val="nil"/>
              <w:bottom w:val="single" w:sz="4" w:space="0" w:color="auto"/>
              <w:right w:val="single" w:sz="4" w:space="0" w:color="auto"/>
            </w:tcBorders>
            <w:shd w:val="clear" w:color="auto" w:fill="auto"/>
            <w:noWrap/>
            <w:vAlign w:val="bottom"/>
            <w:hideMark/>
          </w:tcPr>
          <w:p w14:paraId="5538AE1B" w14:textId="77777777" w:rsidR="004F65C0" w:rsidRPr="004F65C0" w:rsidRDefault="004F65C0" w:rsidP="004F65C0">
            <w:pPr>
              <w:spacing w:line="240" w:lineRule="auto"/>
              <w:jc w:val="right"/>
              <w:rPr>
                <w:color w:val="000000"/>
                <w:sz w:val="24"/>
              </w:rPr>
            </w:pPr>
            <w:r w:rsidRPr="004F65C0">
              <w:rPr>
                <w:color w:val="000000"/>
                <w:sz w:val="24"/>
              </w:rPr>
              <w:t>57</w:t>
            </w:r>
          </w:p>
        </w:tc>
        <w:tc>
          <w:tcPr>
            <w:tcW w:w="815" w:type="dxa"/>
            <w:tcBorders>
              <w:top w:val="nil"/>
              <w:left w:val="nil"/>
              <w:bottom w:val="single" w:sz="4" w:space="0" w:color="auto"/>
              <w:right w:val="single" w:sz="4" w:space="0" w:color="auto"/>
            </w:tcBorders>
            <w:shd w:val="clear" w:color="auto" w:fill="auto"/>
            <w:noWrap/>
            <w:vAlign w:val="bottom"/>
            <w:hideMark/>
          </w:tcPr>
          <w:p w14:paraId="7A7C18CC" w14:textId="65144504" w:rsidR="004F65C0" w:rsidRPr="004F65C0" w:rsidRDefault="004F65C0" w:rsidP="004F65C0">
            <w:pPr>
              <w:spacing w:line="240" w:lineRule="auto"/>
              <w:jc w:val="right"/>
              <w:rPr>
                <w:color w:val="000000"/>
                <w:sz w:val="24"/>
              </w:rPr>
            </w:pPr>
            <w:r w:rsidRPr="004F65C0">
              <w:rPr>
                <w:color w:val="000000"/>
                <w:sz w:val="24"/>
              </w:rPr>
              <w:t>57,96</w:t>
            </w:r>
          </w:p>
        </w:tc>
      </w:tr>
      <w:tr w:rsidR="004F65C0" w:rsidRPr="004F65C0" w14:paraId="284BB1B3" w14:textId="77777777" w:rsidTr="004F65C0">
        <w:trPr>
          <w:trHeight w:val="310"/>
        </w:trPr>
        <w:tc>
          <w:tcPr>
            <w:tcW w:w="1392" w:type="dxa"/>
            <w:tcBorders>
              <w:top w:val="nil"/>
              <w:left w:val="single" w:sz="4" w:space="0" w:color="auto"/>
              <w:bottom w:val="single" w:sz="4" w:space="0" w:color="auto"/>
              <w:right w:val="single" w:sz="4" w:space="0" w:color="auto"/>
            </w:tcBorders>
            <w:shd w:val="clear" w:color="auto" w:fill="auto"/>
            <w:noWrap/>
            <w:vAlign w:val="bottom"/>
            <w:hideMark/>
          </w:tcPr>
          <w:p w14:paraId="2216185E" w14:textId="735391FB" w:rsidR="004F65C0" w:rsidRPr="004F65C0" w:rsidRDefault="004F65C0" w:rsidP="004F65C0">
            <w:pPr>
              <w:spacing w:line="240" w:lineRule="auto"/>
              <w:jc w:val="left"/>
              <w:rPr>
                <w:color w:val="000000"/>
                <w:sz w:val="24"/>
              </w:rPr>
            </w:pPr>
            <w:r>
              <w:rPr>
                <w:color w:val="000000"/>
                <w:sz w:val="24"/>
              </w:rPr>
              <w:t>Прародители</w:t>
            </w:r>
          </w:p>
        </w:tc>
        <w:tc>
          <w:tcPr>
            <w:tcW w:w="729" w:type="dxa"/>
            <w:tcBorders>
              <w:top w:val="nil"/>
              <w:left w:val="nil"/>
              <w:bottom w:val="single" w:sz="4" w:space="0" w:color="auto"/>
              <w:right w:val="single" w:sz="4" w:space="0" w:color="auto"/>
            </w:tcBorders>
            <w:shd w:val="clear" w:color="auto" w:fill="auto"/>
            <w:noWrap/>
            <w:vAlign w:val="bottom"/>
            <w:hideMark/>
          </w:tcPr>
          <w:p w14:paraId="44B18E23" w14:textId="77777777" w:rsidR="004F65C0" w:rsidRPr="004F65C0" w:rsidRDefault="004F65C0" w:rsidP="004F65C0">
            <w:pPr>
              <w:spacing w:line="240" w:lineRule="auto"/>
              <w:jc w:val="right"/>
              <w:rPr>
                <w:color w:val="000000"/>
                <w:sz w:val="24"/>
              </w:rPr>
            </w:pPr>
            <w:r w:rsidRPr="004F65C0">
              <w:rPr>
                <w:color w:val="000000"/>
                <w:sz w:val="24"/>
              </w:rPr>
              <w:t>20,8</w:t>
            </w:r>
          </w:p>
        </w:tc>
        <w:tc>
          <w:tcPr>
            <w:tcW w:w="729" w:type="dxa"/>
            <w:tcBorders>
              <w:top w:val="nil"/>
              <w:left w:val="nil"/>
              <w:bottom w:val="single" w:sz="4" w:space="0" w:color="auto"/>
              <w:right w:val="single" w:sz="4" w:space="0" w:color="auto"/>
            </w:tcBorders>
            <w:shd w:val="clear" w:color="auto" w:fill="auto"/>
            <w:noWrap/>
            <w:vAlign w:val="bottom"/>
            <w:hideMark/>
          </w:tcPr>
          <w:p w14:paraId="6AA6B332" w14:textId="77777777" w:rsidR="004F65C0" w:rsidRPr="004F65C0" w:rsidRDefault="004F65C0" w:rsidP="004F65C0">
            <w:pPr>
              <w:spacing w:line="240" w:lineRule="auto"/>
              <w:jc w:val="right"/>
              <w:rPr>
                <w:color w:val="000000"/>
                <w:sz w:val="24"/>
              </w:rPr>
            </w:pPr>
            <w:r w:rsidRPr="004F65C0">
              <w:rPr>
                <w:color w:val="000000"/>
                <w:sz w:val="24"/>
              </w:rPr>
              <w:t>21,1</w:t>
            </w:r>
          </w:p>
        </w:tc>
        <w:tc>
          <w:tcPr>
            <w:tcW w:w="786" w:type="dxa"/>
            <w:tcBorders>
              <w:top w:val="nil"/>
              <w:left w:val="nil"/>
              <w:bottom w:val="single" w:sz="4" w:space="0" w:color="auto"/>
              <w:right w:val="single" w:sz="4" w:space="0" w:color="auto"/>
            </w:tcBorders>
            <w:shd w:val="clear" w:color="auto" w:fill="auto"/>
            <w:noWrap/>
            <w:vAlign w:val="bottom"/>
            <w:hideMark/>
          </w:tcPr>
          <w:p w14:paraId="1835873E" w14:textId="77777777" w:rsidR="004F65C0" w:rsidRPr="004F65C0" w:rsidRDefault="004F65C0" w:rsidP="004F65C0">
            <w:pPr>
              <w:spacing w:line="240" w:lineRule="auto"/>
              <w:jc w:val="right"/>
              <w:rPr>
                <w:color w:val="000000"/>
                <w:sz w:val="24"/>
              </w:rPr>
            </w:pPr>
            <w:r w:rsidRPr="004F65C0">
              <w:rPr>
                <w:color w:val="000000"/>
                <w:sz w:val="24"/>
              </w:rPr>
              <w:t>21,4</w:t>
            </w:r>
          </w:p>
        </w:tc>
        <w:tc>
          <w:tcPr>
            <w:tcW w:w="729" w:type="dxa"/>
            <w:tcBorders>
              <w:top w:val="nil"/>
              <w:left w:val="nil"/>
              <w:bottom w:val="single" w:sz="4" w:space="0" w:color="auto"/>
              <w:right w:val="single" w:sz="4" w:space="0" w:color="auto"/>
            </w:tcBorders>
            <w:shd w:val="clear" w:color="auto" w:fill="auto"/>
            <w:noWrap/>
            <w:vAlign w:val="bottom"/>
            <w:hideMark/>
          </w:tcPr>
          <w:p w14:paraId="58921596" w14:textId="77777777" w:rsidR="004F65C0" w:rsidRPr="004F65C0" w:rsidRDefault="004F65C0" w:rsidP="004F65C0">
            <w:pPr>
              <w:spacing w:line="240" w:lineRule="auto"/>
              <w:jc w:val="right"/>
              <w:rPr>
                <w:color w:val="000000"/>
                <w:sz w:val="24"/>
              </w:rPr>
            </w:pPr>
            <w:r w:rsidRPr="004F65C0">
              <w:rPr>
                <w:color w:val="000000"/>
                <w:sz w:val="24"/>
              </w:rPr>
              <w:t>21,8</w:t>
            </w:r>
          </w:p>
        </w:tc>
        <w:tc>
          <w:tcPr>
            <w:tcW w:w="729" w:type="dxa"/>
            <w:tcBorders>
              <w:top w:val="nil"/>
              <w:left w:val="nil"/>
              <w:bottom w:val="single" w:sz="4" w:space="0" w:color="auto"/>
              <w:right w:val="single" w:sz="4" w:space="0" w:color="auto"/>
            </w:tcBorders>
            <w:shd w:val="clear" w:color="auto" w:fill="auto"/>
            <w:noWrap/>
            <w:vAlign w:val="bottom"/>
            <w:hideMark/>
          </w:tcPr>
          <w:p w14:paraId="775300F1" w14:textId="77777777" w:rsidR="004F65C0" w:rsidRPr="004F65C0" w:rsidRDefault="004F65C0" w:rsidP="004F65C0">
            <w:pPr>
              <w:spacing w:line="240" w:lineRule="auto"/>
              <w:jc w:val="right"/>
              <w:rPr>
                <w:color w:val="000000"/>
                <w:sz w:val="24"/>
              </w:rPr>
            </w:pPr>
            <w:r w:rsidRPr="004F65C0">
              <w:rPr>
                <w:color w:val="000000"/>
                <w:sz w:val="24"/>
              </w:rPr>
              <w:t>22,3</w:t>
            </w:r>
          </w:p>
        </w:tc>
        <w:tc>
          <w:tcPr>
            <w:tcW w:w="729" w:type="dxa"/>
            <w:tcBorders>
              <w:top w:val="nil"/>
              <w:left w:val="nil"/>
              <w:bottom w:val="single" w:sz="4" w:space="0" w:color="auto"/>
              <w:right w:val="single" w:sz="4" w:space="0" w:color="auto"/>
            </w:tcBorders>
            <w:shd w:val="clear" w:color="auto" w:fill="auto"/>
            <w:noWrap/>
            <w:vAlign w:val="bottom"/>
            <w:hideMark/>
          </w:tcPr>
          <w:p w14:paraId="46581B81" w14:textId="77777777" w:rsidR="004F65C0" w:rsidRPr="004F65C0" w:rsidRDefault="004F65C0" w:rsidP="004F65C0">
            <w:pPr>
              <w:spacing w:line="240" w:lineRule="auto"/>
              <w:jc w:val="right"/>
              <w:rPr>
                <w:color w:val="000000"/>
                <w:sz w:val="24"/>
              </w:rPr>
            </w:pPr>
            <w:r w:rsidRPr="004F65C0">
              <w:rPr>
                <w:color w:val="000000"/>
                <w:sz w:val="24"/>
              </w:rPr>
              <w:t>22,6</w:t>
            </w:r>
          </w:p>
        </w:tc>
        <w:tc>
          <w:tcPr>
            <w:tcW w:w="729" w:type="dxa"/>
            <w:tcBorders>
              <w:top w:val="nil"/>
              <w:left w:val="nil"/>
              <w:bottom w:val="single" w:sz="4" w:space="0" w:color="auto"/>
              <w:right w:val="single" w:sz="4" w:space="0" w:color="auto"/>
            </w:tcBorders>
            <w:shd w:val="clear" w:color="auto" w:fill="auto"/>
            <w:noWrap/>
            <w:vAlign w:val="bottom"/>
            <w:hideMark/>
          </w:tcPr>
          <w:p w14:paraId="3D240ABE" w14:textId="77777777" w:rsidR="004F65C0" w:rsidRPr="004F65C0" w:rsidRDefault="004F65C0" w:rsidP="004F65C0">
            <w:pPr>
              <w:spacing w:line="240" w:lineRule="auto"/>
              <w:jc w:val="right"/>
              <w:rPr>
                <w:color w:val="000000"/>
                <w:sz w:val="24"/>
              </w:rPr>
            </w:pPr>
            <w:r w:rsidRPr="004F65C0">
              <w:rPr>
                <w:color w:val="000000"/>
                <w:sz w:val="24"/>
              </w:rPr>
              <w:t>23,1</w:t>
            </w:r>
          </w:p>
        </w:tc>
        <w:tc>
          <w:tcPr>
            <w:tcW w:w="728" w:type="dxa"/>
            <w:tcBorders>
              <w:top w:val="nil"/>
              <w:left w:val="nil"/>
              <w:bottom w:val="single" w:sz="4" w:space="0" w:color="auto"/>
              <w:right w:val="single" w:sz="4" w:space="0" w:color="auto"/>
            </w:tcBorders>
            <w:shd w:val="clear" w:color="auto" w:fill="auto"/>
            <w:noWrap/>
            <w:vAlign w:val="bottom"/>
            <w:hideMark/>
          </w:tcPr>
          <w:p w14:paraId="2ABCDD90" w14:textId="77777777" w:rsidR="004F65C0" w:rsidRPr="004F65C0" w:rsidRDefault="004F65C0" w:rsidP="004F65C0">
            <w:pPr>
              <w:spacing w:line="240" w:lineRule="auto"/>
              <w:jc w:val="right"/>
              <w:rPr>
                <w:color w:val="000000"/>
                <w:sz w:val="24"/>
              </w:rPr>
            </w:pPr>
            <w:r w:rsidRPr="004F65C0">
              <w:rPr>
                <w:color w:val="000000"/>
                <w:sz w:val="24"/>
              </w:rPr>
              <w:t>23,5</w:t>
            </w:r>
          </w:p>
        </w:tc>
        <w:tc>
          <w:tcPr>
            <w:tcW w:w="728" w:type="dxa"/>
            <w:tcBorders>
              <w:top w:val="nil"/>
              <w:left w:val="nil"/>
              <w:bottom w:val="single" w:sz="4" w:space="0" w:color="auto"/>
              <w:right w:val="single" w:sz="4" w:space="0" w:color="auto"/>
            </w:tcBorders>
            <w:shd w:val="clear" w:color="auto" w:fill="auto"/>
            <w:noWrap/>
            <w:vAlign w:val="bottom"/>
            <w:hideMark/>
          </w:tcPr>
          <w:p w14:paraId="2A8C9C2E" w14:textId="77777777" w:rsidR="004F65C0" w:rsidRPr="004F65C0" w:rsidRDefault="004F65C0" w:rsidP="004F65C0">
            <w:pPr>
              <w:spacing w:line="240" w:lineRule="auto"/>
              <w:jc w:val="right"/>
              <w:rPr>
                <w:color w:val="000000"/>
                <w:sz w:val="24"/>
              </w:rPr>
            </w:pPr>
            <w:r w:rsidRPr="004F65C0">
              <w:rPr>
                <w:color w:val="000000"/>
                <w:sz w:val="24"/>
              </w:rPr>
              <w:t>24</w:t>
            </w:r>
          </w:p>
        </w:tc>
        <w:tc>
          <w:tcPr>
            <w:tcW w:w="728" w:type="dxa"/>
            <w:tcBorders>
              <w:top w:val="nil"/>
              <w:left w:val="nil"/>
              <w:bottom w:val="single" w:sz="4" w:space="0" w:color="auto"/>
              <w:right w:val="single" w:sz="4" w:space="0" w:color="auto"/>
            </w:tcBorders>
            <w:shd w:val="clear" w:color="auto" w:fill="auto"/>
            <w:noWrap/>
            <w:vAlign w:val="bottom"/>
            <w:hideMark/>
          </w:tcPr>
          <w:p w14:paraId="6F505365" w14:textId="77777777" w:rsidR="004F65C0" w:rsidRPr="004F65C0" w:rsidRDefault="004F65C0" w:rsidP="004F65C0">
            <w:pPr>
              <w:spacing w:line="240" w:lineRule="auto"/>
              <w:jc w:val="right"/>
              <w:rPr>
                <w:color w:val="000000"/>
                <w:sz w:val="24"/>
              </w:rPr>
            </w:pPr>
            <w:r w:rsidRPr="004F65C0">
              <w:rPr>
                <w:color w:val="000000"/>
                <w:sz w:val="24"/>
              </w:rPr>
              <w:t>24,5</w:t>
            </w:r>
          </w:p>
        </w:tc>
        <w:tc>
          <w:tcPr>
            <w:tcW w:w="728" w:type="dxa"/>
            <w:tcBorders>
              <w:top w:val="nil"/>
              <w:left w:val="nil"/>
              <w:bottom w:val="single" w:sz="4" w:space="0" w:color="auto"/>
              <w:right w:val="single" w:sz="4" w:space="0" w:color="auto"/>
            </w:tcBorders>
            <w:shd w:val="clear" w:color="auto" w:fill="auto"/>
            <w:noWrap/>
            <w:vAlign w:val="bottom"/>
            <w:hideMark/>
          </w:tcPr>
          <w:p w14:paraId="779C3CDA" w14:textId="77777777" w:rsidR="004F65C0" w:rsidRPr="004F65C0" w:rsidRDefault="004F65C0" w:rsidP="004F65C0">
            <w:pPr>
              <w:spacing w:line="240" w:lineRule="auto"/>
              <w:jc w:val="right"/>
              <w:rPr>
                <w:color w:val="000000"/>
                <w:sz w:val="24"/>
              </w:rPr>
            </w:pPr>
            <w:r w:rsidRPr="004F65C0">
              <w:rPr>
                <w:color w:val="000000"/>
                <w:sz w:val="24"/>
              </w:rPr>
              <w:t>24,9</w:t>
            </w:r>
          </w:p>
        </w:tc>
        <w:tc>
          <w:tcPr>
            <w:tcW w:w="728" w:type="dxa"/>
            <w:tcBorders>
              <w:top w:val="nil"/>
              <w:left w:val="nil"/>
              <w:bottom w:val="single" w:sz="4" w:space="0" w:color="auto"/>
              <w:right w:val="single" w:sz="4" w:space="0" w:color="auto"/>
            </w:tcBorders>
            <w:shd w:val="clear" w:color="auto" w:fill="auto"/>
            <w:noWrap/>
            <w:vAlign w:val="bottom"/>
            <w:hideMark/>
          </w:tcPr>
          <w:p w14:paraId="3FD77E71" w14:textId="77777777" w:rsidR="004F65C0" w:rsidRPr="004F65C0" w:rsidRDefault="004F65C0" w:rsidP="004F65C0">
            <w:pPr>
              <w:spacing w:line="240" w:lineRule="auto"/>
              <w:jc w:val="right"/>
              <w:rPr>
                <w:color w:val="000000"/>
                <w:sz w:val="24"/>
              </w:rPr>
            </w:pPr>
            <w:r w:rsidRPr="004F65C0">
              <w:rPr>
                <w:color w:val="000000"/>
                <w:sz w:val="24"/>
              </w:rPr>
              <w:t>25,3</w:t>
            </w:r>
          </w:p>
        </w:tc>
        <w:tc>
          <w:tcPr>
            <w:tcW w:w="728" w:type="dxa"/>
            <w:tcBorders>
              <w:top w:val="nil"/>
              <w:left w:val="nil"/>
              <w:bottom w:val="single" w:sz="4" w:space="0" w:color="auto"/>
              <w:right w:val="single" w:sz="4" w:space="0" w:color="auto"/>
            </w:tcBorders>
            <w:shd w:val="clear" w:color="auto" w:fill="auto"/>
            <w:noWrap/>
            <w:vAlign w:val="bottom"/>
            <w:hideMark/>
          </w:tcPr>
          <w:p w14:paraId="491A89A5" w14:textId="77777777" w:rsidR="004F65C0" w:rsidRPr="004F65C0" w:rsidRDefault="004F65C0" w:rsidP="004F65C0">
            <w:pPr>
              <w:spacing w:line="240" w:lineRule="auto"/>
              <w:jc w:val="right"/>
              <w:rPr>
                <w:color w:val="000000"/>
                <w:sz w:val="24"/>
              </w:rPr>
            </w:pPr>
            <w:r w:rsidRPr="004F65C0">
              <w:rPr>
                <w:color w:val="000000"/>
                <w:sz w:val="24"/>
              </w:rPr>
              <w:t>25,8</w:t>
            </w:r>
          </w:p>
        </w:tc>
        <w:tc>
          <w:tcPr>
            <w:tcW w:w="728" w:type="dxa"/>
            <w:tcBorders>
              <w:top w:val="nil"/>
              <w:left w:val="nil"/>
              <w:bottom w:val="single" w:sz="4" w:space="0" w:color="auto"/>
              <w:right w:val="single" w:sz="4" w:space="0" w:color="auto"/>
            </w:tcBorders>
            <w:shd w:val="clear" w:color="auto" w:fill="auto"/>
            <w:noWrap/>
            <w:vAlign w:val="bottom"/>
            <w:hideMark/>
          </w:tcPr>
          <w:p w14:paraId="1A1F5B8E" w14:textId="77777777" w:rsidR="004F65C0" w:rsidRPr="004F65C0" w:rsidRDefault="004F65C0" w:rsidP="004F65C0">
            <w:pPr>
              <w:spacing w:line="240" w:lineRule="auto"/>
              <w:jc w:val="right"/>
              <w:rPr>
                <w:color w:val="000000"/>
                <w:sz w:val="24"/>
              </w:rPr>
            </w:pPr>
            <w:r w:rsidRPr="004F65C0">
              <w:rPr>
                <w:color w:val="000000"/>
                <w:sz w:val="24"/>
              </w:rPr>
              <w:t>24,9</w:t>
            </w:r>
          </w:p>
        </w:tc>
        <w:tc>
          <w:tcPr>
            <w:tcW w:w="728" w:type="dxa"/>
            <w:tcBorders>
              <w:top w:val="nil"/>
              <w:left w:val="nil"/>
              <w:bottom w:val="single" w:sz="4" w:space="0" w:color="auto"/>
              <w:right w:val="single" w:sz="4" w:space="0" w:color="auto"/>
            </w:tcBorders>
            <w:shd w:val="clear" w:color="auto" w:fill="auto"/>
            <w:noWrap/>
            <w:vAlign w:val="bottom"/>
            <w:hideMark/>
          </w:tcPr>
          <w:p w14:paraId="40081D8B" w14:textId="77777777" w:rsidR="004F65C0" w:rsidRPr="004F65C0" w:rsidRDefault="004F65C0" w:rsidP="004F65C0">
            <w:pPr>
              <w:spacing w:line="240" w:lineRule="auto"/>
              <w:jc w:val="right"/>
              <w:rPr>
                <w:color w:val="000000"/>
                <w:sz w:val="24"/>
              </w:rPr>
            </w:pPr>
            <w:r w:rsidRPr="004F65C0">
              <w:rPr>
                <w:color w:val="000000"/>
                <w:sz w:val="24"/>
              </w:rPr>
              <w:t>25,2</w:t>
            </w:r>
          </w:p>
        </w:tc>
        <w:tc>
          <w:tcPr>
            <w:tcW w:w="728" w:type="dxa"/>
            <w:tcBorders>
              <w:top w:val="nil"/>
              <w:left w:val="nil"/>
              <w:bottom w:val="single" w:sz="4" w:space="0" w:color="auto"/>
              <w:right w:val="single" w:sz="4" w:space="0" w:color="auto"/>
            </w:tcBorders>
            <w:shd w:val="clear" w:color="auto" w:fill="auto"/>
            <w:noWrap/>
            <w:vAlign w:val="bottom"/>
            <w:hideMark/>
          </w:tcPr>
          <w:p w14:paraId="126237DD" w14:textId="77777777" w:rsidR="004F65C0" w:rsidRPr="004F65C0" w:rsidRDefault="004F65C0" w:rsidP="004F65C0">
            <w:pPr>
              <w:spacing w:line="240" w:lineRule="auto"/>
              <w:jc w:val="right"/>
              <w:rPr>
                <w:color w:val="000000"/>
                <w:sz w:val="24"/>
              </w:rPr>
            </w:pPr>
            <w:r w:rsidRPr="004F65C0">
              <w:rPr>
                <w:color w:val="000000"/>
                <w:sz w:val="24"/>
              </w:rPr>
              <w:t>24</w:t>
            </w:r>
          </w:p>
        </w:tc>
        <w:tc>
          <w:tcPr>
            <w:tcW w:w="641" w:type="dxa"/>
            <w:tcBorders>
              <w:top w:val="nil"/>
              <w:left w:val="nil"/>
              <w:bottom w:val="single" w:sz="4" w:space="0" w:color="auto"/>
              <w:right w:val="single" w:sz="4" w:space="0" w:color="auto"/>
            </w:tcBorders>
            <w:shd w:val="clear" w:color="auto" w:fill="auto"/>
            <w:noWrap/>
            <w:vAlign w:val="bottom"/>
            <w:hideMark/>
          </w:tcPr>
          <w:p w14:paraId="5D05CF02" w14:textId="77777777" w:rsidR="004F65C0" w:rsidRPr="004F65C0" w:rsidRDefault="004F65C0" w:rsidP="004F65C0">
            <w:pPr>
              <w:spacing w:line="240" w:lineRule="auto"/>
              <w:jc w:val="right"/>
              <w:rPr>
                <w:color w:val="000000"/>
                <w:sz w:val="24"/>
              </w:rPr>
            </w:pPr>
            <w:r w:rsidRPr="004F65C0">
              <w:rPr>
                <w:color w:val="000000"/>
                <w:sz w:val="24"/>
              </w:rPr>
              <w:t>24,5</w:t>
            </w:r>
          </w:p>
        </w:tc>
        <w:tc>
          <w:tcPr>
            <w:tcW w:w="815" w:type="dxa"/>
            <w:tcBorders>
              <w:top w:val="nil"/>
              <w:left w:val="nil"/>
              <w:bottom w:val="single" w:sz="4" w:space="0" w:color="auto"/>
              <w:right w:val="single" w:sz="4" w:space="0" w:color="auto"/>
            </w:tcBorders>
            <w:shd w:val="clear" w:color="auto" w:fill="auto"/>
            <w:noWrap/>
            <w:vAlign w:val="bottom"/>
            <w:hideMark/>
          </w:tcPr>
          <w:p w14:paraId="42E362A2" w14:textId="531DB34D" w:rsidR="004F65C0" w:rsidRPr="004F65C0" w:rsidRDefault="004F65C0" w:rsidP="004F65C0">
            <w:pPr>
              <w:spacing w:line="240" w:lineRule="auto"/>
              <w:jc w:val="right"/>
              <w:rPr>
                <w:color w:val="000000"/>
                <w:sz w:val="24"/>
              </w:rPr>
            </w:pPr>
            <w:r w:rsidRPr="004F65C0">
              <w:rPr>
                <w:color w:val="000000"/>
                <w:sz w:val="24"/>
              </w:rPr>
              <w:t>23,6</w:t>
            </w:r>
            <w:r>
              <w:rPr>
                <w:color w:val="000000"/>
                <w:sz w:val="24"/>
              </w:rPr>
              <w:t>7</w:t>
            </w:r>
          </w:p>
        </w:tc>
      </w:tr>
      <w:tr w:rsidR="004F65C0" w:rsidRPr="004F65C0" w14:paraId="2177A30E" w14:textId="77777777" w:rsidTr="004F65C0">
        <w:trPr>
          <w:trHeight w:val="620"/>
        </w:trPr>
        <w:tc>
          <w:tcPr>
            <w:tcW w:w="1392" w:type="dxa"/>
            <w:tcBorders>
              <w:top w:val="nil"/>
              <w:left w:val="single" w:sz="4" w:space="0" w:color="auto"/>
              <w:bottom w:val="single" w:sz="4" w:space="0" w:color="auto"/>
              <w:right w:val="single" w:sz="4" w:space="0" w:color="auto"/>
            </w:tcBorders>
            <w:shd w:val="clear" w:color="auto" w:fill="auto"/>
            <w:vAlign w:val="bottom"/>
            <w:hideMark/>
          </w:tcPr>
          <w:p w14:paraId="7AECF97D" w14:textId="77777777" w:rsidR="004F65C0" w:rsidRPr="004F65C0" w:rsidRDefault="004F65C0" w:rsidP="004F65C0">
            <w:pPr>
              <w:spacing w:line="240" w:lineRule="auto"/>
              <w:jc w:val="left"/>
              <w:rPr>
                <w:color w:val="000000"/>
                <w:sz w:val="24"/>
              </w:rPr>
            </w:pPr>
            <w:r w:rsidRPr="004F65C0">
              <w:rPr>
                <w:color w:val="000000"/>
                <w:sz w:val="24"/>
              </w:rPr>
              <w:t>СККБ прогрессивная</w:t>
            </w:r>
          </w:p>
        </w:tc>
        <w:tc>
          <w:tcPr>
            <w:tcW w:w="729" w:type="dxa"/>
            <w:tcBorders>
              <w:top w:val="nil"/>
              <w:left w:val="nil"/>
              <w:bottom w:val="single" w:sz="4" w:space="0" w:color="auto"/>
              <w:right w:val="single" w:sz="4" w:space="0" w:color="auto"/>
            </w:tcBorders>
            <w:shd w:val="clear" w:color="000000" w:fill="D21701"/>
            <w:noWrap/>
            <w:vAlign w:val="bottom"/>
            <w:hideMark/>
          </w:tcPr>
          <w:p w14:paraId="702C2BF7" w14:textId="77777777" w:rsidR="004F65C0" w:rsidRPr="004F65C0" w:rsidRDefault="004F65C0" w:rsidP="004F65C0">
            <w:pPr>
              <w:spacing w:line="240" w:lineRule="auto"/>
              <w:jc w:val="right"/>
              <w:rPr>
                <w:color w:val="FFFFFF"/>
                <w:sz w:val="24"/>
              </w:rPr>
            </w:pPr>
            <w:r w:rsidRPr="004F65C0">
              <w:rPr>
                <w:color w:val="FFFFFF"/>
                <w:sz w:val="24"/>
              </w:rPr>
              <w:t>16,9</w:t>
            </w:r>
          </w:p>
        </w:tc>
        <w:tc>
          <w:tcPr>
            <w:tcW w:w="729" w:type="dxa"/>
            <w:tcBorders>
              <w:top w:val="nil"/>
              <w:left w:val="nil"/>
              <w:bottom w:val="single" w:sz="4" w:space="0" w:color="auto"/>
              <w:right w:val="single" w:sz="4" w:space="0" w:color="auto"/>
            </w:tcBorders>
            <w:shd w:val="clear" w:color="000000" w:fill="D11301"/>
            <w:noWrap/>
            <w:vAlign w:val="bottom"/>
            <w:hideMark/>
          </w:tcPr>
          <w:p w14:paraId="699F90CC" w14:textId="77777777" w:rsidR="004F65C0" w:rsidRPr="004F65C0" w:rsidRDefault="004F65C0" w:rsidP="004F65C0">
            <w:pPr>
              <w:spacing w:line="240" w:lineRule="auto"/>
              <w:jc w:val="right"/>
              <w:rPr>
                <w:color w:val="FFFFFF"/>
                <w:sz w:val="24"/>
              </w:rPr>
            </w:pPr>
            <w:r w:rsidRPr="004F65C0">
              <w:rPr>
                <w:color w:val="FFFFFF"/>
                <w:sz w:val="24"/>
              </w:rPr>
              <w:t>17,0</w:t>
            </w:r>
          </w:p>
        </w:tc>
        <w:tc>
          <w:tcPr>
            <w:tcW w:w="786" w:type="dxa"/>
            <w:tcBorders>
              <w:top w:val="nil"/>
              <w:left w:val="nil"/>
              <w:bottom w:val="single" w:sz="4" w:space="0" w:color="auto"/>
              <w:right w:val="single" w:sz="4" w:space="0" w:color="auto"/>
            </w:tcBorders>
            <w:shd w:val="clear" w:color="000000" w:fill="D11301"/>
            <w:noWrap/>
            <w:vAlign w:val="bottom"/>
            <w:hideMark/>
          </w:tcPr>
          <w:p w14:paraId="2982DBDF" w14:textId="77777777" w:rsidR="004F65C0" w:rsidRPr="004F65C0" w:rsidRDefault="004F65C0" w:rsidP="004F65C0">
            <w:pPr>
              <w:spacing w:line="240" w:lineRule="auto"/>
              <w:jc w:val="right"/>
              <w:rPr>
                <w:color w:val="FFFFFF"/>
                <w:sz w:val="24"/>
              </w:rPr>
            </w:pPr>
            <w:r w:rsidRPr="004F65C0">
              <w:rPr>
                <w:color w:val="FFFFFF"/>
                <w:sz w:val="24"/>
              </w:rPr>
              <w:t>17,0</w:t>
            </w:r>
          </w:p>
        </w:tc>
        <w:tc>
          <w:tcPr>
            <w:tcW w:w="729" w:type="dxa"/>
            <w:tcBorders>
              <w:top w:val="nil"/>
              <w:left w:val="nil"/>
              <w:bottom w:val="single" w:sz="4" w:space="0" w:color="auto"/>
              <w:right w:val="single" w:sz="4" w:space="0" w:color="auto"/>
            </w:tcBorders>
            <w:shd w:val="clear" w:color="000000" w:fill="D21701"/>
            <w:noWrap/>
            <w:vAlign w:val="bottom"/>
            <w:hideMark/>
          </w:tcPr>
          <w:p w14:paraId="1C39B3DC" w14:textId="77777777" w:rsidR="004F65C0" w:rsidRPr="004F65C0" w:rsidRDefault="004F65C0" w:rsidP="004F65C0">
            <w:pPr>
              <w:spacing w:line="240" w:lineRule="auto"/>
              <w:jc w:val="right"/>
              <w:rPr>
                <w:color w:val="FFFFFF"/>
                <w:sz w:val="24"/>
              </w:rPr>
            </w:pPr>
            <w:r w:rsidRPr="004F65C0">
              <w:rPr>
                <w:color w:val="FFFFFF"/>
                <w:sz w:val="24"/>
              </w:rPr>
              <w:t>16,8</w:t>
            </w:r>
          </w:p>
        </w:tc>
        <w:tc>
          <w:tcPr>
            <w:tcW w:w="729" w:type="dxa"/>
            <w:tcBorders>
              <w:top w:val="nil"/>
              <w:left w:val="nil"/>
              <w:bottom w:val="single" w:sz="4" w:space="0" w:color="auto"/>
              <w:right w:val="single" w:sz="4" w:space="0" w:color="auto"/>
            </w:tcBorders>
            <w:shd w:val="clear" w:color="000000" w:fill="D21701"/>
            <w:noWrap/>
            <w:vAlign w:val="bottom"/>
            <w:hideMark/>
          </w:tcPr>
          <w:p w14:paraId="6CB5BB16" w14:textId="77777777" w:rsidR="004F65C0" w:rsidRPr="004F65C0" w:rsidRDefault="004F65C0" w:rsidP="004F65C0">
            <w:pPr>
              <w:spacing w:line="240" w:lineRule="auto"/>
              <w:jc w:val="right"/>
              <w:rPr>
                <w:color w:val="FFFFFF"/>
                <w:sz w:val="24"/>
              </w:rPr>
            </w:pPr>
            <w:r w:rsidRPr="004F65C0">
              <w:rPr>
                <w:color w:val="FFFFFF"/>
                <w:sz w:val="24"/>
              </w:rPr>
              <w:t>16,8</w:t>
            </w:r>
          </w:p>
        </w:tc>
        <w:tc>
          <w:tcPr>
            <w:tcW w:w="729" w:type="dxa"/>
            <w:tcBorders>
              <w:top w:val="nil"/>
              <w:left w:val="nil"/>
              <w:bottom w:val="single" w:sz="4" w:space="0" w:color="auto"/>
              <w:right w:val="single" w:sz="4" w:space="0" w:color="auto"/>
            </w:tcBorders>
            <w:shd w:val="clear" w:color="000000" w:fill="D41D01"/>
            <w:noWrap/>
            <w:vAlign w:val="bottom"/>
            <w:hideMark/>
          </w:tcPr>
          <w:p w14:paraId="12D735BA" w14:textId="77777777" w:rsidR="004F65C0" w:rsidRPr="004F65C0" w:rsidRDefault="004F65C0" w:rsidP="004F65C0">
            <w:pPr>
              <w:spacing w:line="240" w:lineRule="auto"/>
              <w:jc w:val="right"/>
              <w:rPr>
                <w:color w:val="FFFFFF"/>
                <w:sz w:val="24"/>
              </w:rPr>
            </w:pPr>
            <w:r w:rsidRPr="004F65C0">
              <w:rPr>
                <w:color w:val="FFFFFF"/>
                <w:sz w:val="24"/>
              </w:rPr>
              <w:t>16,6</w:t>
            </w:r>
          </w:p>
        </w:tc>
        <w:tc>
          <w:tcPr>
            <w:tcW w:w="729" w:type="dxa"/>
            <w:tcBorders>
              <w:top w:val="nil"/>
              <w:left w:val="nil"/>
              <w:bottom w:val="single" w:sz="4" w:space="0" w:color="auto"/>
              <w:right w:val="single" w:sz="4" w:space="0" w:color="auto"/>
            </w:tcBorders>
            <w:shd w:val="clear" w:color="000000" w:fill="D52101"/>
            <w:noWrap/>
            <w:vAlign w:val="bottom"/>
            <w:hideMark/>
          </w:tcPr>
          <w:p w14:paraId="6534E86D" w14:textId="77777777" w:rsidR="004F65C0" w:rsidRPr="004F65C0" w:rsidRDefault="004F65C0" w:rsidP="004F65C0">
            <w:pPr>
              <w:spacing w:line="240" w:lineRule="auto"/>
              <w:jc w:val="right"/>
              <w:rPr>
                <w:color w:val="FFFFFF"/>
                <w:sz w:val="24"/>
              </w:rPr>
            </w:pPr>
            <w:r w:rsidRPr="004F65C0">
              <w:rPr>
                <w:color w:val="FFFFFF"/>
                <w:sz w:val="24"/>
              </w:rPr>
              <w:t>16,5</w:t>
            </w:r>
          </w:p>
        </w:tc>
        <w:tc>
          <w:tcPr>
            <w:tcW w:w="728" w:type="dxa"/>
            <w:tcBorders>
              <w:top w:val="nil"/>
              <w:left w:val="nil"/>
              <w:bottom w:val="single" w:sz="4" w:space="0" w:color="auto"/>
              <w:right w:val="single" w:sz="4" w:space="0" w:color="auto"/>
            </w:tcBorders>
            <w:shd w:val="clear" w:color="000000" w:fill="D62801"/>
            <w:noWrap/>
            <w:vAlign w:val="bottom"/>
            <w:hideMark/>
          </w:tcPr>
          <w:p w14:paraId="39C57EDB" w14:textId="77777777" w:rsidR="004F65C0" w:rsidRPr="004F65C0" w:rsidRDefault="004F65C0" w:rsidP="004F65C0">
            <w:pPr>
              <w:spacing w:line="240" w:lineRule="auto"/>
              <w:jc w:val="right"/>
              <w:rPr>
                <w:color w:val="FFFFFF"/>
                <w:sz w:val="24"/>
              </w:rPr>
            </w:pPr>
            <w:r w:rsidRPr="004F65C0">
              <w:rPr>
                <w:color w:val="FFFFFF"/>
                <w:sz w:val="24"/>
              </w:rPr>
              <w:t>16,2</w:t>
            </w:r>
          </w:p>
        </w:tc>
        <w:tc>
          <w:tcPr>
            <w:tcW w:w="728" w:type="dxa"/>
            <w:tcBorders>
              <w:top w:val="nil"/>
              <w:left w:val="nil"/>
              <w:bottom w:val="single" w:sz="4" w:space="0" w:color="auto"/>
              <w:right w:val="single" w:sz="4" w:space="0" w:color="auto"/>
            </w:tcBorders>
            <w:shd w:val="clear" w:color="000000" w:fill="D82D01"/>
            <w:noWrap/>
            <w:vAlign w:val="bottom"/>
            <w:hideMark/>
          </w:tcPr>
          <w:p w14:paraId="68A0688E" w14:textId="77777777" w:rsidR="004F65C0" w:rsidRPr="004F65C0" w:rsidRDefault="004F65C0" w:rsidP="004F65C0">
            <w:pPr>
              <w:spacing w:line="240" w:lineRule="auto"/>
              <w:jc w:val="right"/>
              <w:rPr>
                <w:color w:val="FFFFFF"/>
                <w:sz w:val="24"/>
              </w:rPr>
            </w:pPr>
            <w:r w:rsidRPr="004F65C0">
              <w:rPr>
                <w:color w:val="FFFFFF"/>
                <w:sz w:val="24"/>
              </w:rPr>
              <w:t>16,0</w:t>
            </w:r>
          </w:p>
        </w:tc>
        <w:tc>
          <w:tcPr>
            <w:tcW w:w="728" w:type="dxa"/>
            <w:tcBorders>
              <w:top w:val="nil"/>
              <w:left w:val="nil"/>
              <w:bottom w:val="single" w:sz="4" w:space="0" w:color="auto"/>
              <w:right w:val="single" w:sz="4" w:space="0" w:color="auto"/>
            </w:tcBorders>
            <w:shd w:val="clear" w:color="000000" w:fill="D93202"/>
            <w:noWrap/>
            <w:vAlign w:val="bottom"/>
            <w:hideMark/>
          </w:tcPr>
          <w:p w14:paraId="6CD7F6FC" w14:textId="77777777" w:rsidR="004F65C0" w:rsidRPr="004F65C0" w:rsidRDefault="004F65C0" w:rsidP="004F65C0">
            <w:pPr>
              <w:spacing w:line="240" w:lineRule="auto"/>
              <w:jc w:val="right"/>
              <w:rPr>
                <w:color w:val="FFFFFF"/>
                <w:sz w:val="24"/>
              </w:rPr>
            </w:pPr>
            <w:r w:rsidRPr="004F65C0">
              <w:rPr>
                <w:color w:val="FFFFFF"/>
                <w:sz w:val="24"/>
              </w:rPr>
              <w:t>15,8</w:t>
            </w:r>
          </w:p>
        </w:tc>
        <w:tc>
          <w:tcPr>
            <w:tcW w:w="728" w:type="dxa"/>
            <w:tcBorders>
              <w:top w:val="nil"/>
              <w:left w:val="nil"/>
              <w:bottom w:val="single" w:sz="4" w:space="0" w:color="auto"/>
              <w:right w:val="single" w:sz="4" w:space="0" w:color="auto"/>
            </w:tcBorders>
            <w:shd w:val="clear" w:color="000000" w:fill="DA3502"/>
            <w:noWrap/>
            <w:vAlign w:val="bottom"/>
            <w:hideMark/>
          </w:tcPr>
          <w:p w14:paraId="342B14DD" w14:textId="77777777" w:rsidR="004F65C0" w:rsidRPr="004F65C0" w:rsidRDefault="004F65C0" w:rsidP="004F65C0">
            <w:pPr>
              <w:spacing w:line="240" w:lineRule="auto"/>
              <w:jc w:val="right"/>
              <w:rPr>
                <w:color w:val="FFFFFF"/>
                <w:sz w:val="24"/>
              </w:rPr>
            </w:pPr>
            <w:r w:rsidRPr="004F65C0">
              <w:rPr>
                <w:color w:val="FFFFFF"/>
                <w:sz w:val="24"/>
              </w:rPr>
              <w:t>15,7</w:t>
            </w:r>
          </w:p>
        </w:tc>
        <w:tc>
          <w:tcPr>
            <w:tcW w:w="728" w:type="dxa"/>
            <w:tcBorders>
              <w:top w:val="nil"/>
              <w:left w:val="nil"/>
              <w:bottom w:val="single" w:sz="4" w:space="0" w:color="auto"/>
              <w:right w:val="single" w:sz="4" w:space="0" w:color="auto"/>
            </w:tcBorders>
            <w:shd w:val="clear" w:color="000000" w:fill="DA3602"/>
            <w:noWrap/>
            <w:vAlign w:val="bottom"/>
            <w:hideMark/>
          </w:tcPr>
          <w:p w14:paraId="73CC2ABD" w14:textId="77777777" w:rsidR="004F65C0" w:rsidRPr="004F65C0" w:rsidRDefault="004F65C0" w:rsidP="004F65C0">
            <w:pPr>
              <w:spacing w:line="240" w:lineRule="auto"/>
              <w:jc w:val="right"/>
              <w:rPr>
                <w:color w:val="FFFFFF"/>
                <w:sz w:val="24"/>
              </w:rPr>
            </w:pPr>
            <w:r w:rsidRPr="004F65C0">
              <w:rPr>
                <w:color w:val="FFFFFF"/>
                <w:sz w:val="24"/>
              </w:rPr>
              <w:t>15,7</w:t>
            </w:r>
          </w:p>
        </w:tc>
        <w:tc>
          <w:tcPr>
            <w:tcW w:w="728" w:type="dxa"/>
            <w:tcBorders>
              <w:top w:val="nil"/>
              <w:left w:val="nil"/>
              <w:bottom w:val="single" w:sz="4" w:space="0" w:color="auto"/>
              <w:right w:val="single" w:sz="4" w:space="0" w:color="auto"/>
            </w:tcBorders>
            <w:shd w:val="clear" w:color="000000" w:fill="DA3502"/>
            <w:noWrap/>
            <w:vAlign w:val="bottom"/>
            <w:hideMark/>
          </w:tcPr>
          <w:p w14:paraId="7A90874C" w14:textId="77777777" w:rsidR="004F65C0" w:rsidRPr="004F65C0" w:rsidRDefault="004F65C0" w:rsidP="004F65C0">
            <w:pPr>
              <w:spacing w:line="240" w:lineRule="auto"/>
              <w:jc w:val="right"/>
              <w:rPr>
                <w:color w:val="FFFFFF"/>
                <w:sz w:val="24"/>
              </w:rPr>
            </w:pPr>
            <w:r w:rsidRPr="004F65C0">
              <w:rPr>
                <w:color w:val="FFFFFF"/>
                <w:sz w:val="24"/>
              </w:rPr>
              <w:t>15,7</w:t>
            </w:r>
          </w:p>
        </w:tc>
        <w:tc>
          <w:tcPr>
            <w:tcW w:w="728" w:type="dxa"/>
            <w:tcBorders>
              <w:top w:val="nil"/>
              <w:left w:val="nil"/>
              <w:bottom w:val="single" w:sz="4" w:space="0" w:color="auto"/>
              <w:right w:val="single" w:sz="4" w:space="0" w:color="auto"/>
            </w:tcBorders>
            <w:shd w:val="clear" w:color="000000" w:fill="DA3802"/>
            <w:noWrap/>
            <w:vAlign w:val="bottom"/>
            <w:hideMark/>
          </w:tcPr>
          <w:p w14:paraId="15A36B85" w14:textId="77777777" w:rsidR="004F65C0" w:rsidRPr="004F65C0" w:rsidRDefault="004F65C0" w:rsidP="004F65C0">
            <w:pPr>
              <w:spacing w:line="240" w:lineRule="auto"/>
              <w:jc w:val="right"/>
              <w:rPr>
                <w:color w:val="FFFFFF"/>
                <w:sz w:val="24"/>
              </w:rPr>
            </w:pPr>
            <w:r w:rsidRPr="004F65C0">
              <w:rPr>
                <w:color w:val="FFFFFF"/>
                <w:sz w:val="24"/>
              </w:rPr>
              <w:t>15,6</w:t>
            </w:r>
          </w:p>
        </w:tc>
        <w:tc>
          <w:tcPr>
            <w:tcW w:w="728" w:type="dxa"/>
            <w:tcBorders>
              <w:top w:val="nil"/>
              <w:left w:val="nil"/>
              <w:bottom w:val="single" w:sz="4" w:space="0" w:color="auto"/>
              <w:right w:val="single" w:sz="4" w:space="0" w:color="auto"/>
            </w:tcBorders>
            <w:shd w:val="clear" w:color="000000" w:fill="DA3802"/>
            <w:noWrap/>
            <w:vAlign w:val="bottom"/>
            <w:hideMark/>
          </w:tcPr>
          <w:p w14:paraId="39607900" w14:textId="77777777" w:rsidR="004F65C0" w:rsidRPr="004F65C0" w:rsidRDefault="004F65C0" w:rsidP="004F65C0">
            <w:pPr>
              <w:spacing w:line="240" w:lineRule="auto"/>
              <w:jc w:val="right"/>
              <w:rPr>
                <w:color w:val="FFFFFF"/>
                <w:sz w:val="24"/>
              </w:rPr>
            </w:pPr>
            <w:r w:rsidRPr="004F65C0">
              <w:rPr>
                <w:color w:val="FFFFFF"/>
                <w:sz w:val="24"/>
              </w:rPr>
              <w:t>15,6</w:t>
            </w:r>
          </w:p>
        </w:tc>
        <w:tc>
          <w:tcPr>
            <w:tcW w:w="728" w:type="dxa"/>
            <w:tcBorders>
              <w:top w:val="nil"/>
              <w:left w:val="nil"/>
              <w:bottom w:val="single" w:sz="4" w:space="0" w:color="auto"/>
              <w:right w:val="single" w:sz="4" w:space="0" w:color="auto"/>
            </w:tcBorders>
            <w:shd w:val="clear" w:color="000000" w:fill="DC3E02"/>
            <w:noWrap/>
            <w:vAlign w:val="bottom"/>
            <w:hideMark/>
          </w:tcPr>
          <w:p w14:paraId="450ECADE" w14:textId="77777777" w:rsidR="004F65C0" w:rsidRPr="004F65C0" w:rsidRDefault="004F65C0" w:rsidP="004F65C0">
            <w:pPr>
              <w:spacing w:line="240" w:lineRule="auto"/>
              <w:jc w:val="right"/>
              <w:rPr>
                <w:color w:val="FFFFFF"/>
                <w:sz w:val="24"/>
              </w:rPr>
            </w:pPr>
            <w:r w:rsidRPr="004F65C0">
              <w:rPr>
                <w:color w:val="FFFFFF"/>
                <w:sz w:val="24"/>
              </w:rPr>
              <w:t>15,4</w:t>
            </w:r>
          </w:p>
        </w:tc>
        <w:tc>
          <w:tcPr>
            <w:tcW w:w="641" w:type="dxa"/>
            <w:tcBorders>
              <w:top w:val="nil"/>
              <w:left w:val="nil"/>
              <w:bottom w:val="single" w:sz="4" w:space="0" w:color="auto"/>
              <w:right w:val="single" w:sz="4" w:space="0" w:color="auto"/>
            </w:tcBorders>
            <w:shd w:val="clear" w:color="000000" w:fill="DB3A02"/>
            <w:noWrap/>
            <w:vAlign w:val="bottom"/>
            <w:hideMark/>
          </w:tcPr>
          <w:p w14:paraId="638986A1" w14:textId="77777777" w:rsidR="004F65C0" w:rsidRPr="004F65C0" w:rsidRDefault="004F65C0" w:rsidP="004F65C0">
            <w:pPr>
              <w:spacing w:line="240" w:lineRule="auto"/>
              <w:jc w:val="right"/>
              <w:rPr>
                <w:color w:val="FFFFFF"/>
                <w:sz w:val="24"/>
              </w:rPr>
            </w:pPr>
            <w:r w:rsidRPr="004F65C0">
              <w:rPr>
                <w:color w:val="FFFFFF"/>
                <w:sz w:val="24"/>
              </w:rPr>
              <w:t>15,5</w:t>
            </w:r>
          </w:p>
        </w:tc>
        <w:tc>
          <w:tcPr>
            <w:tcW w:w="815" w:type="dxa"/>
            <w:tcBorders>
              <w:top w:val="nil"/>
              <w:left w:val="nil"/>
              <w:bottom w:val="single" w:sz="4" w:space="0" w:color="auto"/>
              <w:right w:val="single" w:sz="4" w:space="0" w:color="auto"/>
            </w:tcBorders>
            <w:shd w:val="clear" w:color="000000" w:fill="DB3B02"/>
            <w:noWrap/>
            <w:vAlign w:val="bottom"/>
            <w:hideMark/>
          </w:tcPr>
          <w:p w14:paraId="2DFEC27B" w14:textId="77777777" w:rsidR="004F65C0" w:rsidRPr="004F65C0" w:rsidRDefault="004F65C0" w:rsidP="004F65C0">
            <w:pPr>
              <w:spacing w:line="240" w:lineRule="auto"/>
              <w:jc w:val="right"/>
              <w:rPr>
                <w:color w:val="FFFFFF"/>
                <w:sz w:val="24"/>
              </w:rPr>
            </w:pPr>
            <w:r w:rsidRPr="004F65C0">
              <w:rPr>
                <w:color w:val="FFFFFF"/>
                <w:sz w:val="24"/>
              </w:rPr>
              <w:t>15,5</w:t>
            </w:r>
          </w:p>
        </w:tc>
      </w:tr>
      <w:tr w:rsidR="004F65C0" w:rsidRPr="004F65C0" w14:paraId="6D072BA8" w14:textId="77777777" w:rsidTr="004F65C0">
        <w:trPr>
          <w:trHeight w:val="310"/>
        </w:trPr>
        <w:tc>
          <w:tcPr>
            <w:tcW w:w="1392" w:type="dxa"/>
            <w:tcBorders>
              <w:top w:val="nil"/>
              <w:left w:val="single" w:sz="4" w:space="0" w:color="auto"/>
              <w:bottom w:val="single" w:sz="4" w:space="0" w:color="auto"/>
              <w:right w:val="single" w:sz="4" w:space="0" w:color="auto"/>
            </w:tcBorders>
            <w:shd w:val="clear" w:color="auto" w:fill="auto"/>
            <w:noWrap/>
            <w:vAlign w:val="bottom"/>
            <w:hideMark/>
          </w:tcPr>
          <w:p w14:paraId="05B716AC" w14:textId="77777777" w:rsidR="004F65C0" w:rsidRPr="004F65C0" w:rsidRDefault="004F65C0" w:rsidP="004F65C0">
            <w:pPr>
              <w:spacing w:line="240" w:lineRule="auto"/>
              <w:jc w:val="left"/>
              <w:rPr>
                <w:color w:val="000000"/>
                <w:sz w:val="24"/>
              </w:rPr>
            </w:pPr>
            <w:r w:rsidRPr="004F65C0">
              <w:rPr>
                <w:color w:val="000000"/>
                <w:sz w:val="24"/>
              </w:rPr>
              <w:t>СККБ стационарная</w:t>
            </w:r>
          </w:p>
        </w:tc>
        <w:tc>
          <w:tcPr>
            <w:tcW w:w="729" w:type="dxa"/>
            <w:tcBorders>
              <w:top w:val="nil"/>
              <w:left w:val="nil"/>
              <w:bottom w:val="single" w:sz="4" w:space="0" w:color="auto"/>
              <w:right w:val="single" w:sz="4" w:space="0" w:color="auto"/>
            </w:tcBorders>
            <w:shd w:val="clear" w:color="FFFFFF" w:fill="E5B006"/>
            <w:noWrap/>
            <w:vAlign w:val="bottom"/>
            <w:hideMark/>
          </w:tcPr>
          <w:p w14:paraId="5BED7C01" w14:textId="77777777" w:rsidR="004F65C0" w:rsidRPr="004F65C0" w:rsidRDefault="004F65C0" w:rsidP="004F65C0">
            <w:pPr>
              <w:spacing w:line="240" w:lineRule="auto"/>
              <w:jc w:val="right"/>
              <w:rPr>
                <w:color w:val="FFFFFF"/>
                <w:sz w:val="24"/>
              </w:rPr>
            </w:pPr>
            <w:r w:rsidRPr="004F65C0">
              <w:rPr>
                <w:color w:val="FFFFFF"/>
                <w:sz w:val="24"/>
              </w:rPr>
              <w:t>9,8</w:t>
            </w:r>
          </w:p>
        </w:tc>
        <w:tc>
          <w:tcPr>
            <w:tcW w:w="729" w:type="dxa"/>
            <w:tcBorders>
              <w:top w:val="nil"/>
              <w:left w:val="nil"/>
              <w:bottom w:val="single" w:sz="4" w:space="0" w:color="auto"/>
              <w:right w:val="single" w:sz="4" w:space="0" w:color="auto"/>
            </w:tcBorders>
            <w:shd w:val="clear" w:color="FFFFFF" w:fill="E5B006"/>
            <w:noWrap/>
            <w:vAlign w:val="bottom"/>
            <w:hideMark/>
          </w:tcPr>
          <w:p w14:paraId="40BB230E" w14:textId="77777777" w:rsidR="004F65C0" w:rsidRPr="004F65C0" w:rsidRDefault="004F65C0" w:rsidP="004F65C0">
            <w:pPr>
              <w:spacing w:line="240" w:lineRule="auto"/>
              <w:jc w:val="right"/>
              <w:rPr>
                <w:color w:val="FFFFFF"/>
                <w:sz w:val="24"/>
              </w:rPr>
            </w:pPr>
            <w:r w:rsidRPr="004F65C0">
              <w:rPr>
                <w:color w:val="FFFFFF"/>
                <w:sz w:val="24"/>
              </w:rPr>
              <w:t>9,8</w:t>
            </w:r>
          </w:p>
        </w:tc>
        <w:tc>
          <w:tcPr>
            <w:tcW w:w="786" w:type="dxa"/>
            <w:tcBorders>
              <w:top w:val="nil"/>
              <w:left w:val="nil"/>
              <w:bottom w:val="single" w:sz="4" w:space="0" w:color="auto"/>
              <w:right w:val="single" w:sz="4" w:space="0" w:color="auto"/>
            </w:tcBorders>
            <w:shd w:val="clear" w:color="FFFFFF" w:fill="E1AE06"/>
            <w:noWrap/>
            <w:vAlign w:val="bottom"/>
            <w:hideMark/>
          </w:tcPr>
          <w:p w14:paraId="663CB11E" w14:textId="77777777" w:rsidR="004F65C0" w:rsidRPr="004F65C0" w:rsidRDefault="004F65C0" w:rsidP="004F65C0">
            <w:pPr>
              <w:spacing w:line="240" w:lineRule="auto"/>
              <w:jc w:val="right"/>
              <w:rPr>
                <w:color w:val="FFFFFF"/>
                <w:sz w:val="24"/>
              </w:rPr>
            </w:pPr>
            <w:r w:rsidRPr="004F65C0">
              <w:rPr>
                <w:color w:val="FFFFFF"/>
                <w:sz w:val="24"/>
              </w:rPr>
              <w:t>9,7</w:t>
            </w:r>
          </w:p>
        </w:tc>
        <w:tc>
          <w:tcPr>
            <w:tcW w:w="729" w:type="dxa"/>
            <w:tcBorders>
              <w:top w:val="nil"/>
              <w:left w:val="nil"/>
              <w:bottom w:val="single" w:sz="4" w:space="0" w:color="auto"/>
              <w:right w:val="single" w:sz="4" w:space="0" w:color="auto"/>
            </w:tcBorders>
            <w:shd w:val="clear" w:color="FFFFFF" w:fill="D6A907"/>
            <w:noWrap/>
            <w:vAlign w:val="bottom"/>
            <w:hideMark/>
          </w:tcPr>
          <w:p w14:paraId="4163AE5B" w14:textId="77777777" w:rsidR="004F65C0" w:rsidRPr="004F65C0" w:rsidRDefault="004F65C0" w:rsidP="004F65C0">
            <w:pPr>
              <w:spacing w:line="240" w:lineRule="auto"/>
              <w:jc w:val="right"/>
              <w:rPr>
                <w:color w:val="FFFFFF"/>
                <w:sz w:val="24"/>
              </w:rPr>
            </w:pPr>
            <w:r w:rsidRPr="004F65C0">
              <w:rPr>
                <w:color w:val="FFFFFF"/>
                <w:sz w:val="24"/>
              </w:rPr>
              <w:t>9,3</w:t>
            </w:r>
          </w:p>
        </w:tc>
        <w:tc>
          <w:tcPr>
            <w:tcW w:w="729" w:type="dxa"/>
            <w:tcBorders>
              <w:top w:val="nil"/>
              <w:left w:val="nil"/>
              <w:bottom w:val="single" w:sz="4" w:space="0" w:color="auto"/>
              <w:right w:val="single" w:sz="4" w:space="0" w:color="auto"/>
            </w:tcBorders>
            <w:shd w:val="clear" w:color="FFFFFF" w:fill="CFA508"/>
            <w:noWrap/>
            <w:vAlign w:val="bottom"/>
            <w:hideMark/>
          </w:tcPr>
          <w:p w14:paraId="2824A676" w14:textId="77777777" w:rsidR="004F65C0" w:rsidRPr="004F65C0" w:rsidRDefault="004F65C0" w:rsidP="004F65C0">
            <w:pPr>
              <w:spacing w:line="240" w:lineRule="auto"/>
              <w:jc w:val="right"/>
              <w:rPr>
                <w:color w:val="FFFFFF"/>
                <w:sz w:val="24"/>
              </w:rPr>
            </w:pPr>
            <w:r w:rsidRPr="004F65C0">
              <w:rPr>
                <w:color w:val="FFFFFF"/>
                <w:sz w:val="24"/>
              </w:rPr>
              <w:t>9,1</w:t>
            </w:r>
          </w:p>
        </w:tc>
        <w:tc>
          <w:tcPr>
            <w:tcW w:w="729" w:type="dxa"/>
            <w:tcBorders>
              <w:top w:val="nil"/>
              <w:left w:val="nil"/>
              <w:bottom w:val="single" w:sz="4" w:space="0" w:color="auto"/>
              <w:right w:val="single" w:sz="4" w:space="0" w:color="auto"/>
            </w:tcBorders>
            <w:shd w:val="clear" w:color="FFFFFF" w:fill="C49F08"/>
            <w:noWrap/>
            <w:vAlign w:val="bottom"/>
            <w:hideMark/>
          </w:tcPr>
          <w:p w14:paraId="2112C8B2" w14:textId="77777777" w:rsidR="004F65C0" w:rsidRPr="004F65C0" w:rsidRDefault="004F65C0" w:rsidP="004F65C0">
            <w:pPr>
              <w:spacing w:line="240" w:lineRule="auto"/>
              <w:jc w:val="right"/>
              <w:rPr>
                <w:color w:val="FFFFFF"/>
                <w:sz w:val="24"/>
              </w:rPr>
            </w:pPr>
            <w:r w:rsidRPr="004F65C0">
              <w:rPr>
                <w:color w:val="FFFFFF"/>
                <w:sz w:val="24"/>
              </w:rPr>
              <w:t>8,7</w:t>
            </w:r>
          </w:p>
        </w:tc>
        <w:tc>
          <w:tcPr>
            <w:tcW w:w="729" w:type="dxa"/>
            <w:tcBorders>
              <w:top w:val="nil"/>
              <w:left w:val="nil"/>
              <w:bottom w:val="single" w:sz="4" w:space="0" w:color="auto"/>
              <w:right w:val="single" w:sz="4" w:space="0" w:color="auto"/>
            </w:tcBorders>
            <w:shd w:val="clear" w:color="FFFFFF" w:fill="B79809"/>
            <w:noWrap/>
            <w:vAlign w:val="bottom"/>
            <w:hideMark/>
          </w:tcPr>
          <w:p w14:paraId="68AA279C" w14:textId="77777777" w:rsidR="004F65C0" w:rsidRPr="004F65C0" w:rsidRDefault="004F65C0" w:rsidP="004F65C0">
            <w:pPr>
              <w:spacing w:line="240" w:lineRule="auto"/>
              <w:jc w:val="right"/>
              <w:rPr>
                <w:color w:val="FFFFFF"/>
                <w:sz w:val="24"/>
              </w:rPr>
            </w:pPr>
            <w:r w:rsidRPr="004F65C0">
              <w:rPr>
                <w:color w:val="FFFFFF"/>
                <w:sz w:val="24"/>
              </w:rPr>
              <w:t>8,3</w:t>
            </w:r>
          </w:p>
        </w:tc>
        <w:tc>
          <w:tcPr>
            <w:tcW w:w="728" w:type="dxa"/>
            <w:tcBorders>
              <w:top w:val="nil"/>
              <w:left w:val="nil"/>
              <w:bottom w:val="single" w:sz="4" w:space="0" w:color="auto"/>
              <w:right w:val="single" w:sz="4" w:space="0" w:color="auto"/>
            </w:tcBorders>
            <w:shd w:val="clear" w:color="FFFFFF" w:fill="A8910A"/>
            <w:noWrap/>
            <w:vAlign w:val="bottom"/>
            <w:hideMark/>
          </w:tcPr>
          <w:p w14:paraId="62BE686E" w14:textId="77777777" w:rsidR="004F65C0" w:rsidRPr="004F65C0" w:rsidRDefault="004F65C0" w:rsidP="004F65C0">
            <w:pPr>
              <w:spacing w:line="240" w:lineRule="auto"/>
              <w:jc w:val="right"/>
              <w:rPr>
                <w:color w:val="FFFFFF"/>
                <w:sz w:val="24"/>
              </w:rPr>
            </w:pPr>
            <w:r w:rsidRPr="004F65C0">
              <w:rPr>
                <w:color w:val="FFFFFF"/>
                <w:sz w:val="24"/>
              </w:rPr>
              <w:t>7,8</w:t>
            </w:r>
          </w:p>
        </w:tc>
        <w:tc>
          <w:tcPr>
            <w:tcW w:w="728" w:type="dxa"/>
            <w:tcBorders>
              <w:top w:val="nil"/>
              <w:left w:val="nil"/>
              <w:bottom w:val="single" w:sz="4" w:space="0" w:color="auto"/>
              <w:right w:val="single" w:sz="4" w:space="0" w:color="auto"/>
            </w:tcBorders>
            <w:shd w:val="clear" w:color="FFFFFF" w:fill="99890B"/>
            <w:noWrap/>
            <w:vAlign w:val="bottom"/>
            <w:hideMark/>
          </w:tcPr>
          <w:p w14:paraId="3DB93F38" w14:textId="77777777" w:rsidR="004F65C0" w:rsidRPr="004F65C0" w:rsidRDefault="004F65C0" w:rsidP="004F65C0">
            <w:pPr>
              <w:spacing w:line="240" w:lineRule="auto"/>
              <w:jc w:val="right"/>
              <w:rPr>
                <w:color w:val="FFFFFF"/>
                <w:sz w:val="24"/>
              </w:rPr>
            </w:pPr>
            <w:r w:rsidRPr="004F65C0">
              <w:rPr>
                <w:color w:val="FFFFFF"/>
                <w:sz w:val="24"/>
              </w:rPr>
              <w:t>7,3</w:t>
            </w:r>
          </w:p>
        </w:tc>
        <w:tc>
          <w:tcPr>
            <w:tcW w:w="728" w:type="dxa"/>
            <w:tcBorders>
              <w:top w:val="nil"/>
              <w:left w:val="nil"/>
              <w:bottom w:val="single" w:sz="4" w:space="0" w:color="auto"/>
              <w:right w:val="single" w:sz="4" w:space="0" w:color="auto"/>
            </w:tcBorders>
            <w:shd w:val="clear" w:color="FFFFFF" w:fill="8B820C"/>
            <w:noWrap/>
            <w:vAlign w:val="bottom"/>
            <w:hideMark/>
          </w:tcPr>
          <w:p w14:paraId="06BB1978" w14:textId="77777777" w:rsidR="004F65C0" w:rsidRPr="004F65C0" w:rsidRDefault="004F65C0" w:rsidP="004F65C0">
            <w:pPr>
              <w:spacing w:line="240" w:lineRule="auto"/>
              <w:jc w:val="right"/>
              <w:rPr>
                <w:color w:val="FFFFFF"/>
                <w:sz w:val="24"/>
              </w:rPr>
            </w:pPr>
            <w:r w:rsidRPr="004F65C0">
              <w:rPr>
                <w:color w:val="FFFFFF"/>
                <w:sz w:val="24"/>
              </w:rPr>
              <w:t>6,8</w:t>
            </w:r>
          </w:p>
        </w:tc>
        <w:tc>
          <w:tcPr>
            <w:tcW w:w="728" w:type="dxa"/>
            <w:tcBorders>
              <w:top w:val="nil"/>
              <w:left w:val="nil"/>
              <w:bottom w:val="single" w:sz="4" w:space="0" w:color="auto"/>
              <w:right w:val="single" w:sz="4" w:space="0" w:color="auto"/>
            </w:tcBorders>
            <w:shd w:val="clear" w:color="FFFFFF" w:fill="817C0D"/>
            <w:noWrap/>
            <w:vAlign w:val="bottom"/>
            <w:hideMark/>
          </w:tcPr>
          <w:p w14:paraId="52CCC711" w14:textId="77777777" w:rsidR="004F65C0" w:rsidRPr="004F65C0" w:rsidRDefault="004F65C0" w:rsidP="004F65C0">
            <w:pPr>
              <w:spacing w:line="240" w:lineRule="auto"/>
              <w:jc w:val="right"/>
              <w:rPr>
                <w:color w:val="FFFFFF"/>
                <w:sz w:val="24"/>
              </w:rPr>
            </w:pPr>
            <w:r w:rsidRPr="004F65C0">
              <w:rPr>
                <w:color w:val="FFFFFF"/>
                <w:sz w:val="24"/>
              </w:rPr>
              <w:t>6,5</w:t>
            </w:r>
          </w:p>
        </w:tc>
        <w:tc>
          <w:tcPr>
            <w:tcW w:w="728" w:type="dxa"/>
            <w:tcBorders>
              <w:top w:val="nil"/>
              <w:left w:val="nil"/>
              <w:bottom w:val="single" w:sz="4" w:space="0" w:color="auto"/>
              <w:right w:val="single" w:sz="4" w:space="0" w:color="auto"/>
            </w:tcBorders>
            <w:shd w:val="clear" w:color="FFFFFF" w:fill="79780E"/>
            <w:noWrap/>
            <w:vAlign w:val="bottom"/>
            <w:hideMark/>
          </w:tcPr>
          <w:p w14:paraId="14FDB30A" w14:textId="77777777" w:rsidR="004F65C0" w:rsidRPr="004F65C0" w:rsidRDefault="004F65C0" w:rsidP="004F65C0">
            <w:pPr>
              <w:spacing w:line="240" w:lineRule="auto"/>
              <w:jc w:val="right"/>
              <w:rPr>
                <w:color w:val="FFFFFF"/>
                <w:sz w:val="24"/>
              </w:rPr>
            </w:pPr>
            <w:r w:rsidRPr="004F65C0">
              <w:rPr>
                <w:color w:val="FFFFFF"/>
                <w:sz w:val="24"/>
              </w:rPr>
              <w:t>6,2</w:t>
            </w:r>
          </w:p>
        </w:tc>
        <w:tc>
          <w:tcPr>
            <w:tcW w:w="728" w:type="dxa"/>
            <w:tcBorders>
              <w:top w:val="nil"/>
              <w:left w:val="nil"/>
              <w:bottom w:val="single" w:sz="4" w:space="0" w:color="auto"/>
              <w:right w:val="single" w:sz="4" w:space="0" w:color="auto"/>
            </w:tcBorders>
            <w:shd w:val="clear" w:color="FFFFFF" w:fill="74760E"/>
            <w:noWrap/>
            <w:vAlign w:val="bottom"/>
            <w:hideMark/>
          </w:tcPr>
          <w:p w14:paraId="63CA54A2" w14:textId="77777777" w:rsidR="004F65C0" w:rsidRPr="004F65C0" w:rsidRDefault="004F65C0" w:rsidP="004F65C0">
            <w:pPr>
              <w:spacing w:line="240" w:lineRule="auto"/>
              <w:jc w:val="right"/>
              <w:rPr>
                <w:color w:val="FFFFFF"/>
                <w:sz w:val="24"/>
              </w:rPr>
            </w:pPr>
            <w:r w:rsidRPr="004F65C0">
              <w:rPr>
                <w:color w:val="FFFFFF"/>
                <w:sz w:val="24"/>
              </w:rPr>
              <w:t>6,0</w:t>
            </w:r>
          </w:p>
        </w:tc>
        <w:tc>
          <w:tcPr>
            <w:tcW w:w="728" w:type="dxa"/>
            <w:tcBorders>
              <w:top w:val="nil"/>
              <w:left w:val="nil"/>
              <w:bottom w:val="single" w:sz="4" w:space="0" w:color="auto"/>
              <w:right w:val="single" w:sz="4" w:space="0" w:color="auto"/>
            </w:tcBorders>
            <w:shd w:val="clear" w:color="FFFFFF" w:fill="7C7A0D"/>
            <w:noWrap/>
            <w:vAlign w:val="bottom"/>
            <w:hideMark/>
          </w:tcPr>
          <w:p w14:paraId="641DA80F" w14:textId="77777777" w:rsidR="004F65C0" w:rsidRPr="004F65C0" w:rsidRDefault="004F65C0" w:rsidP="004F65C0">
            <w:pPr>
              <w:spacing w:line="240" w:lineRule="auto"/>
              <w:jc w:val="right"/>
              <w:rPr>
                <w:color w:val="FFFFFF"/>
                <w:sz w:val="24"/>
              </w:rPr>
            </w:pPr>
            <w:r w:rsidRPr="004F65C0">
              <w:rPr>
                <w:color w:val="FFFFFF"/>
                <w:sz w:val="24"/>
              </w:rPr>
              <w:t>6,3</w:t>
            </w:r>
          </w:p>
        </w:tc>
        <w:tc>
          <w:tcPr>
            <w:tcW w:w="728" w:type="dxa"/>
            <w:tcBorders>
              <w:top w:val="nil"/>
              <w:left w:val="nil"/>
              <w:bottom w:val="single" w:sz="4" w:space="0" w:color="auto"/>
              <w:right w:val="single" w:sz="4" w:space="0" w:color="auto"/>
            </w:tcBorders>
            <w:shd w:val="clear" w:color="FFFFFF" w:fill="77770E"/>
            <w:noWrap/>
            <w:vAlign w:val="bottom"/>
            <w:hideMark/>
          </w:tcPr>
          <w:p w14:paraId="60C54627" w14:textId="77777777" w:rsidR="004F65C0" w:rsidRPr="004F65C0" w:rsidRDefault="004F65C0" w:rsidP="004F65C0">
            <w:pPr>
              <w:spacing w:line="240" w:lineRule="auto"/>
              <w:jc w:val="right"/>
              <w:rPr>
                <w:color w:val="FFFFFF"/>
                <w:sz w:val="24"/>
              </w:rPr>
            </w:pPr>
            <w:r w:rsidRPr="004F65C0">
              <w:rPr>
                <w:color w:val="FFFFFF"/>
                <w:sz w:val="24"/>
              </w:rPr>
              <w:t>6,2</w:t>
            </w:r>
          </w:p>
        </w:tc>
        <w:tc>
          <w:tcPr>
            <w:tcW w:w="728" w:type="dxa"/>
            <w:tcBorders>
              <w:top w:val="nil"/>
              <w:left w:val="nil"/>
              <w:bottom w:val="single" w:sz="4" w:space="0" w:color="auto"/>
              <w:right w:val="single" w:sz="4" w:space="0" w:color="auto"/>
            </w:tcBorders>
            <w:shd w:val="clear" w:color="FFFFFF" w:fill="817D0D"/>
            <w:noWrap/>
            <w:vAlign w:val="bottom"/>
            <w:hideMark/>
          </w:tcPr>
          <w:p w14:paraId="0B2125EE" w14:textId="77777777" w:rsidR="004F65C0" w:rsidRPr="004F65C0" w:rsidRDefault="004F65C0" w:rsidP="004F65C0">
            <w:pPr>
              <w:spacing w:line="240" w:lineRule="auto"/>
              <w:jc w:val="right"/>
              <w:rPr>
                <w:color w:val="FFFFFF"/>
                <w:sz w:val="24"/>
              </w:rPr>
            </w:pPr>
            <w:r w:rsidRPr="004F65C0">
              <w:rPr>
                <w:color w:val="FFFFFF"/>
                <w:sz w:val="24"/>
              </w:rPr>
              <w:t>6,5</w:t>
            </w:r>
          </w:p>
        </w:tc>
        <w:tc>
          <w:tcPr>
            <w:tcW w:w="641" w:type="dxa"/>
            <w:tcBorders>
              <w:top w:val="nil"/>
              <w:left w:val="nil"/>
              <w:bottom w:val="single" w:sz="4" w:space="0" w:color="auto"/>
              <w:right w:val="single" w:sz="4" w:space="0" w:color="auto"/>
            </w:tcBorders>
            <w:shd w:val="clear" w:color="FFFFFF" w:fill="7F7B0D"/>
            <w:noWrap/>
            <w:vAlign w:val="bottom"/>
            <w:hideMark/>
          </w:tcPr>
          <w:p w14:paraId="11B8D42F" w14:textId="77777777" w:rsidR="004F65C0" w:rsidRPr="004F65C0" w:rsidRDefault="004F65C0" w:rsidP="004F65C0">
            <w:pPr>
              <w:spacing w:line="240" w:lineRule="auto"/>
              <w:jc w:val="right"/>
              <w:rPr>
                <w:color w:val="FFFFFF"/>
                <w:sz w:val="24"/>
              </w:rPr>
            </w:pPr>
            <w:r w:rsidRPr="004F65C0">
              <w:rPr>
                <w:color w:val="FFFFFF"/>
                <w:sz w:val="24"/>
              </w:rPr>
              <w:t>6,4</w:t>
            </w:r>
          </w:p>
        </w:tc>
        <w:tc>
          <w:tcPr>
            <w:tcW w:w="815" w:type="dxa"/>
            <w:tcBorders>
              <w:top w:val="nil"/>
              <w:left w:val="nil"/>
              <w:bottom w:val="single" w:sz="4" w:space="0" w:color="auto"/>
              <w:right w:val="single" w:sz="4" w:space="0" w:color="auto"/>
            </w:tcBorders>
            <w:shd w:val="clear" w:color="FFFFFF" w:fill="8A810C"/>
            <w:noWrap/>
            <w:vAlign w:val="bottom"/>
            <w:hideMark/>
          </w:tcPr>
          <w:p w14:paraId="7AB0D5CE" w14:textId="77777777" w:rsidR="004F65C0" w:rsidRPr="004F65C0" w:rsidRDefault="004F65C0" w:rsidP="004F65C0">
            <w:pPr>
              <w:spacing w:line="240" w:lineRule="auto"/>
              <w:jc w:val="right"/>
              <w:rPr>
                <w:color w:val="FFFFFF"/>
                <w:sz w:val="24"/>
              </w:rPr>
            </w:pPr>
            <w:r w:rsidRPr="004F65C0">
              <w:rPr>
                <w:color w:val="FFFFFF"/>
                <w:sz w:val="24"/>
              </w:rPr>
              <w:t>6,8</w:t>
            </w:r>
          </w:p>
        </w:tc>
      </w:tr>
      <w:tr w:rsidR="004F65C0" w:rsidRPr="004F65C0" w14:paraId="40071323" w14:textId="77777777" w:rsidTr="004F65C0">
        <w:trPr>
          <w:trHeight w:val="310"/>
        </w:trPr>
        <w:tc>
          <w:tcPr>
            <w:tcW w:w="1392" w:type="dxa"/>
            <w:tcBorders>
              <w:top w:val="nil"/>
              <w:left w:val="single" w:sz="4" w:space="0" w:color="auto"/>
              <w:bottom w:val="single" w:sz="4" w:space="0" w:color="auto"/>
              <w:right w:val="single" w:sz="4" w:space="0" w:color="auto"/>
            </w:tcBorders>
            <w:shd w:val="clear" w:color="auto" w:fill="auto"/>
            <w:noWrap/>
            <w:vAlign w:val="bottom"/>
            <w:hideMark/>
          </w:tcPr>
          <w:p w14:paraId="4722B48E" w14:textId="77777777" w:rsidR="004F65C0" w:rsidRPr="004F65C0" w:rsidRDefault="004F65C0" w:rsidP="004F65C0">
            <w:pPr>
              <w:spacing w:line="240" w:lineRule="auto"/>
              <w:jc w:val="left"/>
              <w:rPr>
                <w:color w:val="000000"/>
                <w:sz w:val="24"/>
              </w:rPr>
            </w:pPr>
            <w:r w:rsidRPr="004F65C0">
              <w:rPr>
                <w:color w:val="000000"/>
                <w:sz w:val="24"/>
              </w:rPr>
              <w:t>СККБ регрессивная</w:t>
            </w:r>
          </w:p>
        </w:tc>
        <w:tc>
          <w:tcPr>
            <w:tcW w:w="729" w:type="dxa"/>
            <w:tcBorders>
              <w:top w:val="nil"/>
              <w:left w:val="nil"/>
              <w:bottom w:val="single" w:sz="4" w:space="0" w:color="auto"/>
              <w:right w:val="single" w:sz="4" w:space="0" w:color="auto"/>
            </w:tcBorders>
            <w:shd w:val="clear" w:color="FFFFFF" w:fill="D9AA07"/>
            <w:noWrap/>
            <w:vAlign w:val="bottom"/>
            <w:hideMark/>
          </w:tcPr>
          <w:p w14:paraId="1975946A" w14:textId="77777777" w:rsidR="004F65C0" w:rsidRPr="004F65C0" w:rsidRDefault="004F65C0" w:rsidP="004F65C0">
            <w:pPr>
              <w:spacing w:line="240" w:lineRule="auto"/>
              <w:jc w:val="right"/>
              <w:rPr>
                <w:color w:val="FFFFFF"/>
                <w:sz w:val="24"/>
              </w:rPr>
            </w:pPr>
            <w:r w:rsidRPr="004F65C0">
              <w:rPr>
                <w:color w:val="FFFFFF"/>
                <w:sz w:val="24"/>
              </w:rPr>
              <w:t>9,5</w:t>
            </w:r>
          </w:p>
        </w:tc>
        <w:tc>
          <w:tcPr>
            <w:tcW w:w="729" w:type="dxa"/>
            <w:tcBorders>
              <w:top w:val="nil"/>
              <w:left w:val="nil"/>
              <w:bottom w:val="single" w:sz="4" w:space="0" w:color="auto"/>
              <w:right w:val="single" w:sz="4" w:space="0" w:color="auto"/>
            </w:tcBorders>
            <w:shd w:val="clear" w:color="FFFFFF" w:fill="D6A907"/>
            <w:noWrap/>
            <w:vAlign w:val="bottom"/>
            <w:hideMark/>
          </w:tcPr>
          <w:p w14:paraId="4ECB5E67" w14:textId="77777777" w:rsidR="004F65C0" w:rsidRPr="004F65C0" w:rsidRDefault="004F65C0" w:rsidP="004F65C0">
            <w:pPr>
              <w:spacing w:line="240" w:lineRule="auto"/>
              <w:jc w:val="right"/>
              <w:rPr>
                <w:color w:val="FFFFFF"/>
                <w:sz w:val="24"/>
              </w:rPr>
            </w:pPr>
            <w:r w:rsidRPr="004F65C0">
              <w:rPr>
                <w:color w:val="FFFFFF"/>
                <w:sz w:val="24"/>
              </w:rPr>
              <w:t>9,3</w:t>
            </w:r>
          </w:p>
        </w:tc>
        <w:tc>
          <w:tcPr>
            <w:tcW w:w="786" w:type="dxa"/>
            <w:tcBorders>
              <w:top w:val="nil"/>
              <w:left w:val="nil"/>
              <w:bottom w:val="single" w:sz="4" w:space="0" w:color="auto"/>
              <w:right w:val="single" w:sz="4" w:space="0" w:color="auto"/>
            </w:tcBorders>
            <w:shd w:val="clear" w:color="FFFFFF" w:fill="CFA508"/>
            <w:noWrap/>
            <w:vAlign w:val="bottom"/>
            <w:hideMark/>
          </w:tcPr>
          <w:p w14:paraId="6AF18296" w14:textId="77777777" w:rsidR="004F65C0" w:rsidRPr="004F65C0" w:rsidRDefault="004F65C0" w:rsidP="004F65C0">
            <w:pPr>
              <w:spacing w:line="240" w:lineRule="auto"/>
              <w:jc w:val="right"/>
              <w:rPr>
                <w:color w:val="FFFFFF"/>
                <w:sz w:val="24"/>
              </w:rPr>
            </w:pPr>
            <w:r w:rsidRPr="004F65C0">
              <w:rPr>
                <w:color w:val="FFFFFF"/>
                <w:sz w:val="24"/>
              </w:rPr>
              <w:t>9,1</w:t>
            </w:r>
          </w:p>
        </w:tc>
        <w:tc>
          <w:tcPr>
            <w:tcW w:w="729" w:type="dxa"/>
            <w:tcBorders>
              <w:top w:val="nil"/>
              <w:left w:val="nil"/>
              <w:bottom w:val="single" w:sz="4" w:space="0" w:color="auto"/>
              <w:right w:val="single" w:sz="4" w:space="0" w:color="auto"/>
            </w:tcBorders>
            <w:shd w:val="clear" w:color="FFFFFF" w:fill="C29E08"/>
            <w:noWrap/>
            <w:vAlign w:val="bottom"/>
            <w:hideMark/>
          </w:tcPr>
          <w:p w14:paraId="4E2BA748" w14:textId="77777777" w:rsidR="004F65C0" w:rsidRPr="004F65C0" w:rsidRDefault="004F65C0" w:rsidP="004F65C0">
            <w:pPr>
              <w:spacing w:line="240" w:lineRule="auto"/>
              <w:jc w:val="right"/>
              <w:rPr>
                <w:color w:val="FFFFFF"/>
                <w:sz w:val="24"/>
              </w:rPr>
            </w:pPr>
            <w:r w:rsidRPr="004F65C0">
              <w:rPr>
                <w:color w:val="FFFFFF"/>
                <w:sz w:val="24"/>
              </w:rPr>
              <w:t>8,7</w:t>
            </w:r>
          </w:p>
        </w:tc>
        <w:tc>
          <w:tcPr>
            <w:tcW w:w="729" w:type="dxa"/>
            <w:tcBorders>
              <w:top w:val="nil"/>
              <w:left w:val="nil"/>
              <w:bottom w:val="single" w:sz="4" w:space="0" w:color="auto"/>
              <w:right w:val="single" w:sz="4" w:space="0" w:color="auto"/>
            </w:tcBorders>
            <w:shd w:val="clear" w:color="FFFFFF" w:fill="B79809"/>
            <w:noWrap/>
            <w:vAlign w:val="bottom"/>
            <w:hideMark/>
          </w:tcPr>
          <w:p w14:paraId="7BBD597B" w14:textId="77777777" w:rsidR="004F65C0" w:rsidRPr="004F65C0" w:rsidRDefault="004F65C0" w:rsidP="004F65C0">
            <w:pPr>
              <w:spacing w:line="240" w:lineRule="auto"/>
              <w:jc w:val="right"/>
              <w:rPr>
                <w:color w:val="FFFFFF"/>
                <w:sz w:val="24"/>
              </w:rPr>
            </w:pPr>
            <w:r w:rsidRPr="004F65C0">
              <w:rPr>
                <w:color w:val="FFFFFF"/>
                <w:sz w:val="24"/>
              </w:rPr>
              <w:t>8,3</w:t>
            </w:r>
          </w:p>
        </w:tc>
        <w:tc>
          <w:tcPr>
            <w:tcW w:w="729" w:type="dxa"/>
            <w:tcBorders>
              <w:top w:val="nil"/>
              <w:left w:val="nil"/>
              <w:bottom w:val="single" w:sz="4" w:space="0" w:color="auto"/>
              <w:right w:val="single" w:sz="4" w:space="0" w:color="auto"/>
            </w:tcBorders>
            <w:shd w:val="clear" w:color="FFFFFF" w:fill="AA920A"/>
            <w:noWrap/>
            <w:vAlign w:val="bottom"/>
            <w:hideMark/>
          </w:tcPr>
          <w:p w14:paraId="2A1ECC34" w14:textId="77777777" w:rsidR="004F65C0" w:rsidRPr="004F65C0" w:rsidRDefault="004F65C0" w:rsidP="004F65C0">
            <w:pPr>
              <w:spacing w:line="240" w:lineRule="auto"/>
              <w:jc w:val="right"/>
              <w:rPr>
                <w:color w:val="FFFFFF"/>
                <w:sz w:val="24"/>
              </w:rPr>
            </w:pPr>
            <w:r w:rsidRPr="004F65C0">
              <w:rPr>
                <w:color w:val="FFFFFF"/>
                <w:sz w:val="24"/>
              </w:rPr>
              <w:t>7,9</w:t>
            </w:r>
          </w:p>
        </w:tc>
        <w:tc>
          <w:tcPr>
            <w:tcW w:w="729" w:type="dxa"/>
            <w:tcBorders>
              <w:top w:val="nil"/>
              <w:left w:val="nil"/>
              <w:bottom w:val="single" w:sz="4" w:space="0" w:color="auto"/>
              <w:right w:val="single" w:sz="4" w:space="0" w:color="auto"/>
            </w:tcBorders>
            <w:shd w:val="clear" w:color="FFFFFF" w:fill="99890B"/>
            <w:noWrap/>
            <w:vAlign w:val="bottom"/>
            <w:hideMark/>
          </w:tcPr>
          <w:p w14:paraId="7A8CBEEE" w14:textId="77777777" w:rsidR="004F65C0" w:rsidRPr="004F65C0" w:rsidRDefault="004F65C0" w:rsidP="004F65C0">
            <w:pPr>
              <w:spacing w:line="240" w:lineRule="auto"/>
              <w:jc w:val="right"/>
              <w:rPr>
                <w:color w:val="FFFFFF"/>
                <w:sz w:val="24"/>
              </w:rPr>
            </w:pPr>
            <w:r w:rsidRPr="004F65C0">
              <w:rPr>
                <w:color w:val="FFFFFF"/>
                <w:sz w:val="24"/>
              </w:rPr>
              <w:t>7,3</w:t>
            </w:r>
          </w:p>
        </w:tc>
        <w:tc>
          <w:tcPr>
            <w:tcW w:w="728" w:type="dxa"/>
            <w:tcBorders>
              <w:top w:val="nil"/>
              <w:left w:val="nil"/>
              <w:bottom w:val="single" w:sz="4" w:space="0" w:color="auto"/>
              <w:right w:val="single" w:sz="4" w:space="0" w:color="auto"/>
            </w:tcBorders>
            <w:shd w:val="clear" w:color="FFFFFF" w:fill="89810D"/>
            <w:noWrap/>
            <w:vAlign w:val="bottom"/>
            <w:hideMark/>
          </w:tcPr>
          <w:p w14:paraId="04859AB7" w14:textId="77777777" w:rsidR="004F65C0" w:rsidRPr="004F65C0" w:rsidRDefault="004F65C0" w:rsidP="004F65C0">
            <w:pPr>
              <w:spacing w:line="240" w:lineRule="auto"/>
              <w:jc w:val="right"/>
              <w:rPr>
                <w:color w:val="FFFFFF"/>
                <w:sz w:val="24"/>
              </w:rPr>
            </w:pPr>
            <w:r w:rsidRPr="004F65C0">
              <w:rPr>
                <w:color w:val="FFFFFF"/>
                <w:sz w:val="24"/>
              </w:rPr>
              <w:t>6,7</w:t>
            </w:r>
          </w:p>
        </w:tc>
        <w:tc>
          <w:tcPr>
            <w:tcW w:w="728" w:type="dxa"/>
            <w:tcBorders>
              <w:top w:val="nil"/>
              <w:left w:val="nil"/>
              <w:bottom w:val="single" w:sz="4" w:space="0" w:color="auto"/>
              <w:right w:val="single" w:sz="4" w:space="0" w:color="auto"/>
            </w:tcBorders>
            <w:shd w:val="clear" w:color="FFFFFF" w:fill="76770E"/>
            <w:noWrap/>
            <w:vAlign w:val="bottom"/>
            <w:hideMark/>
          </w:tcPr>
          <w:p w14:paraId="148D017A" w14:textId="77777777" w:rsidR="004F65C0" w:rsidRPr="004F65C0" w:rsidRDefault="004F65C0" w:rsidP="004F65C0">
            <w:pPr>
              <w:spacing w:line="240" w:lineRule="auto"/>
              <w:jc w:val="right"/>
              <w:rPr>
                <w:color w:val="FFFFFF"/>
                <w:sz w:val="24"/>
              </w:rPr>
            </w:pPr>
            <w:r w:rsidRPr="004F65C0">
              <w:rPr>
                <w:color w:val="FFFFFF"/>
                <w:sz w:val="24"/>
              </w:rPr>
              <w:t>6,1</w:t>
            </w:r>
          </w:p>
        </w:tc>
        <w:tc>
          <w:tcPr>
            <w:tcW w:w="728" w:type="dxa"/>
            <w:tcBorders>
              <w:top w:val="nil"/>
              <w:left w:val="nil"/>
              <w:bottom w:val="single" w:sz="4" w:space="0" w:color="auto"/>
              <w:right w:val="single" w:sz="4" w:space="0" w:color="auto"/>
            </w:tcBorders>
            <w:shd w:val="clear" w:color="FFFFFF" w:fill="646D0F"/>
            <w:noWrap/>
            <w:vAlign w:val="bottom"/>
            <w:hideMark/>
          </w:tcPr>
          <w:p w14:paraId="007E5222" w14:textId="77777777" w:rsidR="004F65C0" w:rsidRPr="004F65C0" w:rsidRDefault="004F65C0" w:rsidP="004F65C0">
            <w:pPr>
              <w:spacing w:line="240" w:lineRule="auto"/>
              <w:jc w:val="right"/>
              <w:rPr>
                <w:color w:val="FFFFFF"/>
                <w:sz w:val="24"/>
              </w:rPr>
            </w:pPr>
            <w:r w:rsidRPr="004F65C0">
              <w:rPr>
                <w:color w:val="FFFFFF"/>
                <w:sz w:val="24"/>
              </w:rPr>
              <w:t>5,5</w:t>
            </w:r>
          </w:p>
        </w:tc>
        <w:tc>
          <w:tcPr>
            <w:tcW w:w="728" w:type="dxa"/>
            <w:tcBorders>
              <w:top w:val="nil"/>
              <w:left w:val="nil"/>
              <w:bottom w:val="single" w:sz="4" w:space="0" w:color="auto"/>
              <w:right w:val="single" w:sz="4" w:space="0" w:color="auto"/>
            </w:tcBorders>
            <w:shd w:val="clear" w:color="FFFFFF" w:fill="556610"/>
            <w:noWrap/>
            <w:vAlign w:val="bottom"/>
            <w:hideMark/>
          </w:tcPr>
          <w:p w14:paraId="0921874B" w14:textId="77777777" w:rsidR="004F65C0" w:rsidRPr="004F65C0" w:rsidRDefault="004F65C0" w:rsidP="004F65C0">
            <w:pPr>
              <w:spacing w:line="240" w:lineRule="auto"/>
              <w:jc w:val="right"/>
              <w:rPr>
                <w:color w:val="FFFFFF"/>
                <w:sz w:val="24"/>
              </w:rPr>
            </w:pPr>
            <w:r w:rsidRPr="004F65C0">
              <w:rPr>
                <w:color w:val="FFFFFF"/>
                <w:sz w:val="24"/>
              </w:rPr>
              <w:t>5,0</w:t>
            </w:r>
          </w:p>
        </w:tc>
        <w:tc>
          <w:tcPr>
            <w:tcW w:w="728" w:type="dxa"/>
            <w:tcBorders>
              <w:top w:val="nil"/>
              <w:left w:val="nil"/>
              <w:bottom w:val="single" w:sz="4" w:space="0" w:color="auto"/>
              <w:right w:val="single" w:sz="4" w:space="0" w:color="auto"/>
            </w:tcBorders>
            <w:shd w:val="clear" w:color="FFFFFF" w:fill="485F11"/>
            <w:noWrap/>
            <w:vAlign w:val="bottom"/>
            <w:hideMark/>
          </w:tcPr>
          <w:p w14:paraId="665010C7" w14:textId="77777777" w:rsidR="004F65C0" w:rsidRPr="004F65C0" w:rsidRDefault="004F65C0" w:rsidP="004F65C0">
            <w:pPr>
              <w:spacing w:line="240" w:lineRule="auto"/>
              <w:jc w:val="right"/>
              <w:rPr>
                <w:color w:val="FFFFFF"/>
                <w:sz w:val="24"/>
              </w:rPr>
            </w:pPr>
            <w:r w:rsidRPr="004F65C0">
              <w:rPr>
                <w:color w:val="FFFFFF"/>
                <w:sz w:val="24"/>
              </w:rPr>
              <w:t>4,6</w:t>
            </w:r>
          </w:p>
        </w:tc>
        <w:tc>
          <w:tcPr>
            <w:tcW w:w="728" w:type="dxa"/>
            <w:tcBorders>
              <w:top w:val="nil"/>
              <w:left w:val="nil"/>
              <w:bottom w:val="single" w:sz="4" w:space="0" w:color="auto"/>
              <w:right w:val="single" w:sz="4" w:space="0" w:color="auto"/>
            </w:tcBorders>
            <w:shd w:val="clear" w:color="FFFFFF" w:fill="3B5812"/>
            <w:noWrap/>
            <w:vAlign w:val="bottom"/>
            <w:hideMark/>
          </w:tcPr>
          <w:p w14:paraId="28A0810B" w14:textId="77777777" w:rsidR="004F65C0" w:rsidRPr="004F65C0" w:rsidRDefault="004F65C0" w:rsidP="004F65C0">
            <w:pPr>
              <w:spacing w:line="240" w:lineRule="auto"/>
              <w:jc w:val="right"/>
              <w:rPr>
                <w:color w:val="FFFFFF"/>
                <w:sz w:val="24"/>
              </w:rPr>
            </w:pPr>
            <w:r w:rsidRPr="004F65C0">
              <w:rPr>
                <w:color w:val="FFFFFF"/>
                <w:sz w:val="24"/>
              </w:rPr>
              <w:t>4,1</w:t>
            </w:r>
          </w:p>
        </w:tc>
        <w:tc>
          <w:tcPr>
            <w:tcW w:w="728" w:type="dxa"/>
            <w:tcBorders>
              <w:top w:val="nil"/>
              <w:left w:val="nil"/>
              <w:bottom w:val="single" w:sz="4" w:space="0" w:color="auto"/>
              <w:right w:val="single" w:sz="4" w:space="0" w:color="auto"/>
            </w:tcBorders>
            <w:shd w:val="clear" w:color="FFFFFF" w:fill="526410"/>
            <w:noWrap/>
            <w:vAlign w:val="bottom"/>
            <w:hideMark/>
          </w:tcPr>
          <w:p w14:paraId="30833D97" w14:textId="77777777" w:rsidR="004F65C0" w:rsidRPr="004F65C0" w:rsidRDefault="004F65C0" w:rsidP="004F65C0">
            <w:pPr>
              <w:spacing w:line="240" w:lineRule="auto"/>
              <w:jc w:val="right"/>
              <w:rPr>
                <w:color w:val="FFFFFF"/>
                <w:sz w:val="24"/>
              </w:rPr>
            </w:pPr>
            <w:r w:rsidRPr="004F65C0">
              <w:rPr>
                <w:color w:val="FFFFFF"/>
                <w:sz w:val="24"/>
              </w:rPr>
              <w:t>4,9</w:t>
            </w:r>
          </w:p>
        </w:tc>
        <w:tc>
          <w:tcPr>
            <w:tcW w:w="728" w:type="dxa"/>
            <w:tcBorders>
              <w:top w:val="nil"/>
              <w:left w:val="nil"/>
              <w:bottom w:val="single" w:sz="4" w:space="0" w:color="auto"/>
              <w:right w:val="single" w:sz="4" w:space="0" w:color="auto"/>
            </w:tcBorders>
            <w:shd w:val="clear" w:color="FFFFFF" w:fill="495F11"/>
            <w:noWrap/>
            <w:vAlign w:val="bottom"/>
            <w:hideMark/>
          </w:tcPr>
          <w:p w14:paraId="35DEA558" w14:textId="77777777" w:rsidR="004F65C0" w:rsidRPr="004F65C0" w:rsidRDefault="004F65C0" w:rsidP="004F65C0">
            <w:pPr>
              <w:spacing w:line="240" w:lineRule="auto"/>
              <w:jc w:val="right"/>
              <w:rPr>
                <w:color w:val="FFFFFF"/>
                <w:sz w:val="24"/>
              </w:rPr>
            </w:pPr>
            <w:r w:rsidRPr="004F65C0">
              <w:rPr>
                <w:color w:val="FFFFFF"/>
                <w:sz w:val="24"/>
              </w:rPr>
              <w:t>4,6</w:t>
            </w:r>
          </w:p>
        </w:tc>
        <w:tc>
          <w:tcPr>
            <w:tcW w:w="728" w:type="dxa"/>
            <w:tcBorders>
              <w:top w:val="nil"/>
              <w:left w:val="nil"/>
              <w:bottom w:val="single" w:sz="4" w:space="0" w:color="auto"/>
              <w:right w:val="single" w:sz="4" w:space="0" w:color="auto"/>
            </w:tcBorders>
            <w:shd w:val="clear" w:color="FFFFFF" w:fill="656E0F"/>
            <w:noWrap/>
            <w:vAlign w:val="bottom"/>
            <w:hideMark/>
          </w:tcPr>
          <w:p w14:paraId="3979F27E" w14:textId="77777777" w:rsidR="004F65C0" w:rsidRPr="004F65C0" w:rsidRDefault="004F65C0" w:rsidP="004F65C0">
            <w:pPr>
              <w:spacing w:line="240" w:lineRule="auto"/>
              <w:jc w:val="right"/>
              <w:rPr>
                <w:color w:val="FFFFFF"/>
                <w:sz w:val="24"/>
              </w:rPr>
            </w:pPr>
            <w:r w:rsidRPr="004F65C0">
              <w:rPr>
                <w:color w:val="FFFFFF"/>
                <w:sz w:val="24"/>
              </w:rPr>
              <w:t>5,6</w:t>
            </w:r>
          </w:p>
        </w:tc>
        <w:tc>
          <w:tcPr>
            <w:tcW w:w="641" w:type="dxa"/>
            <w:tcBorders>
              <w:top w:val="nil"/>
              <w:left w:val="nil"/>
              <w:bottom w:val="single" w:sz="4" w:space="0" w:color="auto"/>
              <w:right w:val="single" w:sz="4" w:space="0" w:color="auto"/>
            </w:tcBorders>
            <w:shd w:val="clear" w:color="FFFFFF" w:fill="5B6910"/>
            <w:noWrap/>
            <w:vAlign w:val="bottom"/>
            <w:hideMark/>
          </w:tcPr>
          <w:p w14:paraId="1658973B" w14:textId="77777777" w:rsidR="004F65C0" w:rsidRPr="004F65C0" w:rsidRDefault="004F65C0" w:rsidP="004F65C0">
            <w:pPr>
              <w:spacing w:line="240" w:lineRule="auto"/>
              <w:jc w:val="right"/>
              <w:rPr>
                <w:color w:val="FFFFFF"/>
                <w:sz w:val="24"/>
              </w:rPr>
            </w:pPr>
            <w:r w:rsidRPr="004F65C0">
              <w:rPr>
                <w:color w:val="FFFFFF"/>
                <w:sz w:val="24"/>
              </w:rPr>
              <w:t>5,2</w:t>
            </w:r>
          </w:p>
        </w:tc>
        <w:tc>
          <w:tcPr>
            <w:tcW w:w="815" w:type="dxa"/>
            <w:tcBorders>
              <w:top w:val="nil"/>
              <w:left w:val="nil"/>
              <w:bottom w:val="single" w:sz="4" w:space="0" w:color="auto"/>
              <w:right w:val="single" w:sz="4" w:space="0" w:color="auto"/>
            </w:tcBorders>
            <w:shd w:val="clear" w:color="FFFFFF" w:fill="71740E"/>
            <w:noWrap/>
            <w:vAlign w:val="bottom"/>
            <w:hideMark/>
          </w:tcPr>
          <w:p w14:paraId="5FAE6289" w14:textId="77777777" w:rsidR="004F65C0" w:rsidRPr="004F65C0" w:rsidRDefault="004F65C0" w:rsidP="004F65C0">
            <w:pPr>
              <w:spacing w:line="240" w:lineRule="auto"/>
              <w:jc w:val="right"/>
              <w:rPr>
                <w:color w:val="FFFFFF"/>
                <w:sz w:val="24"/>
              </w:rPr>
            </w:pPr>
            <w:r w:rsidRPr="004F65C0">
              <w:rPr>
                <w:color w:val="FFFFFF"/>
                <w:sz w:val="24"/>
              </w:rPr>
              <w:t>5,9</w:t>
            </w:r>
          </w:p>
        </w:tc>
      </w:tr>
    </w:tbl>
    <w:p w14:paraId="28D78886" w14:textId="68F10BC1" w:rsidR="004F65C0" w:rsidRDefault="004F65C0" w:rsidP="004F65C0">
      <w:pPr>
        <w:jc w:val="center"/>
      </w:pPr>
    </w:p>
    <w:p w14:paraId="22132C36" w14:textId="77777777" w:rsidR="004F65C0" w:rsidRDefault="004F65C0" w:rsidP="004F65C0">
      <w:pPr>
        <w:jc w:val="right"/>
      </w:pPr>
    </w:p>
    <w:p w14:paraId="4765F191" w14:textId="77777777" w:rsidR="004F65C0" w:rsidRDefault="004F65C0" w:rsidP="004F65C0">
      <w:pPr>
        <w:jc w:val="right"/>
      </w:pPr>
    </w:p>
    <w:p w14:paraId="3AF5A73C" w14:textId="77777777" w:rsidR="004F65C0" w:rsidRDefault="004F65C0" w:rsidP="004F65C0">
      <w:pPr>
        <w:jc w:val="right"/>
      </w:pPr>
    </w:p>
    <w:p w14:paraId="71574B4E" w14:textId="77777777" w:rsidR="004F65C0" w:rsidRDefault="004F65C0" w:rsidP="004F65C0">
      <w:pPr>
        <w:jc w:val="right"/>
      </w:pPr>
    </w:p>
    <w:p w14:paraId="0078E606" w14:textId="77777777" w:rsidR="004F65C0" w:rsidRDefault="004F65C0" w:rsidP="004F65C0">
      <w:pPr>
        <w:jc w:val="right"/>
      </w:pPr>
    </w:p>
    <w:p w14:paraId="2EEBC52E" w14:textId="77777777" w:rsidR="004F65C0" w:rsidRDefault="004F65C0" w:rsidP="004F65C0">
      <w:pPr>
        <w:jc w:val="right"/>
      </w:pPr>
    </w:p>
    <w:p w14:paraId="3F590531" w14:textId="77777777" w:rsidR="004F65C0" w:rsidRDefault="004F65C0" w:rsidP="004F65C0">
      <w:pPr>
        <w:jc w:val="right"/>
      </w:pPr>
    </w:p>
    <w:p w14:paraId="21402049" w14:textId="77777777" w:rsidR="004F65C0" w:rsidRDefault="004F65C0" w:rsidP="004F65C0">
      <w:pPr>
        <w:jc w:val="right"/>
      </w:pPr>
    </w:p>
    <w:p w14:paraId="025CD3A4" w14:textId="5529020A" w:rsidR="004F65C0" w:rsidRDefault="004F65C0" w:rsidP="004F65C0">
      <w:pPr>
        <w:jc w:val="right"/>
      </w:pPr>
      <w:r>
        <w:lastRenderedPageBreak/>
        <w:t>Приложение 15</w:t>
      </w:r>
    </w:p>
    <w:p w14:paraId="49AA0F3A" w14:textId="2E1C62B3" w:rsidR="004F65C0" w:rsidRDefault="004F65C0" w:rsidP="004F65C0">
      <w:pPr>
        <w:jc w:val="center"/>
      </w:pPr>
      <w:r>
        <w:t xml:space="preserve">Структура населения </w:t>
      </w:r>
      <w:r>
        <w:t>Белгородской области</w:t>
      </w:r>
      <w:r>
        <w:t xml:space="preserve"> в разрезе отношения к трудоспособному возраст</w:t>
      </w:r>
      <w:r>
        <w:t>у, %</w:t>
      </w:r>
    </w:p>
    <w:tbl>
      <w:tblPr>
        <w:tblW w:w="5000" w:type="pct"/>
        <w:tblLook w:val="04A0" w:firstRow="1" w:lastRow="0" w:firstColumn="1" w:lastColumn="0" w:noHBand="0" w:noVBand="1"/>
      </w:tblPr>
      <w:tblGrid>
        <w:gridCol w:w="1392"/>
        <w:gridCol w:w="729"/>
        <w:gridCol w:w="729"/>
        <w:gridCol w:w="786"/>
        <w:gridCol w:w="729"/>
        <w:gridCol w:w="729"/>
        <w:gridCol w:w="729"/>
        <w:gridCol w:w="729"/>
        <w:gridCol w:w="728"/>
        <w:gridCol w:w="728"/>
        <w:gridCol w:w="728"/>
        <w:gridCol w:w="728"/>
        <w:gridCol w:w="728"/>
        <w:gridCol w:w="728"/>
        <w:gridCol w:w="728"/>
        <w:gridCol w:w="728"/>
        <w:gridCol w:w="728"/>
        <w:gridCol w:w="728"/>
        <w:gridCol w:w="728"/>
      </w:tblGrid>
      <w:tr w:rsidR="004F65C0" w:rsidRPr="004F65C0" w14:paraId="0D16221D" w14:textId="77777777" w:rsidTr="004F65C0">
        <w:trPr>
          <w:trHeight w:val="310"/>
        </w:trPr>
        <w:tc>
          <w:tcPr>
            <w:tcW w:w="2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17E082" w14:textId="3BA6594A" w:rsidR="004F65C0" w:rsidRPr="004F65C0" w:rsidRDefault="004F65C0" w:rsidP="004F65C0">
            <w:pPr>
              <w:spacing w:line="240" w:lineRule="auto"/>
              <w:jc w:val="left"/>
              <w:rPr>
                <w:color w:val="000000"/>
                <w:sz w:val="24"/>
              </w:rPr>
            </w:pPr>
            <w:r>
              <w:rPr>
                <w:color w:val="000000"/>
                <w:sz w:val="24"/>
              </w:rPr>
              <w:t>Год</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5B0C8E7A" w14:textId="77777777" w:rsidR="004F65C0" w:rsidRPr="004F65C0" w:rsidRDefault="004F65C0" w:rsidP="004F65C0">
            <w:pPr>
              <w:spacing w:line="240" w:lineRule="auto"/>
              <w:jc w:val="center"/>
              <w:rPr>
                <w:color w:val="000000"/>
                <w:sz w:val="24"/>
              </w:rPr>
            </w:pPr>
            <w:r w:rsidRPr="004F65C0">
              <w:rPr>
                <w:color w:val="000000"/>
                <w:sz w:val="24"/>
              </w:rPr>
              <w:t>2006</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0BC2C174" w14:textId="77777777" w:rsidR="004F65C0" w:rsidRPr="004F65C0" w:rsidRDefault="004F65C0" w:rsidP="004F65C0">
            <w:pPr>
              <w:spacing w:line="240" w:lineRule="auto"/>
              <w:jc w:val="center"/>
              <w:rPr>
                <w:color w:val="000000"/>
                <w:sz w:val="24"/>
              </w:rPr>
            </w:pPr>
            <w:r w:rsidRPr="004F65C0">
              <w:rPr>
                <w:color w:val="000000"/>
                <w:sz w:val="24"/>
              </w:rPr>
              <w:t>2007</w:t>
            </w:r>
          </w:p>
        </w:tc>
        <w:tc>
          <w:tcPr>
            <w:tcW w:w="1420" w:type="dxa"/>
            <w:tcBorders>
              <w:top w:val="single" w:sz="4" w:space="0" w:color="auto"/>
              <w:left w:val="nil"/>
              <w:bottom w:val="single" w:sz="4" w:space="0" w:color="auto"/>
              <w:right w:val="single" w:sz="4" w:space="0" w:color="auto"/>
            </w:tcBorders>
            <w:shd w:val="clear" w:color="FFFFFF" w:fill="FFFFFF"/>
            <w:noWrap/>
            <w:vAlign w:val="center"/>
            <w:hideMark/>
          </w:tcPr>
          <w:p w14:paraId="49843E88" w14:textId="77777777" w:rsidR="004F65C0" w:rsidRPr="004F65C0" w:rsidRDefault="004F65C0" w:rsidP="004F65C0">
            <w:pPr>
              <w:spacing w:line="240" w:lineRule="auto"/>
              <w:jc w:val="center"/>
              <w:rPr>
                <w:color w:val="000000"/>
                <w:sz w:val="24"/>
              </w:rPr>
            </w:pPr>
            <w:r w:rsidRPr="004F65C0">
              <w:rPr>
                <w:color w:val="000000"/>
                <w:sz w:val="24"/>
              </w:rPr>
              <w:t>2008</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715FB481" w14:textId="77777777" w:rsidR="004F65C0" w:rsidRPr="004F65C0" w:rsidRDefault="004F65C0" w:rsidP="004F65C0">
            <w:pPr>
              <w:spacing w:line="240" w:lineRule="auto"/>
              <w:jc w:val="center"/>
              <w:rPr>
                <w:color w:val="000000"/>
                <w:sz w:val="24"/>
              </w:rPr>
            </w:pPr>
            <w:r w:rsidRPr="004F65C0">
              <w:rPr>
                <w:color w:val="000000"/>
                <w:sz w:val="24"/>
              </w:rPr>
              <w:t>2009</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7F9CB58A" w14:textId="77777777" w:rsidR="004F65C0" w:rsidRPr="004F65C0" w:rsidRDefault="004F65C0" w:rsidP="004F65C0">
            <w:pPr>
              <w:spacing w:line="240" w:lineRule="auto"/>
              <w:jc w:val="center"/>
              <w:rPr>
                <w:color w:val="000000"/>
                <w:sz w:val="24"/>
              </w:rPr>
            </w:pPr>
            <w:r w:rsidRPr="004F65C0">
              <w:rPr>
                <w:color w:val="000000"/>
                <w:sz w:val="24"/>
              </w:rPr>
              <w:t>2010</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39ED78ED" w14:textId="77777777" w:rsidR="004F65C0" w:rsidRPr="004F65C0" w:rsidRDefault="004F65C0" w:rsidP="004F65C0">
            <w:pPr>
              <w:spacing w:line="240" w:lineRule="auto"/>
              <w:jc w:val="center"/>
              <w:rPr>
                <w:color w:val="000000"/>
                <w:sz w:val="24"/>
              </w:rPr>
            </w:pPr>
            <w:r w:rsidRPr="004F65C0">
              <w:rPr>
                <w:color w:val="000000"/>
                <w:sz w:val="24"/>
              </w:rPr>
              <w:t>2011</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6644F76F" w14:textId="77777777" w:rsidR="004F65C0" w:rsidRPr="004F65C0" w:rsidRDefault="004F65C0" w:rsidP="004F65C0">
            <w:pPr>
              <w:spacing w:line="240" w:lineRule="auto"/>
              <w:jc w:val="center"/>
              <w:rPr>
                <w:color w:val="000000"/>
                <w:sz w:val="24"/>
              </w:rPr>
            </w:pPr>
            <w:r w:rsidRPr="004F65C0">
              <w:rPr>
                <w:color w:val="000000"/>
                <w:sz w:val="24"/>
              </w:rPr>
              <w:t>2012</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7ED54745" w14:textId="5C3D135B" w:rsidR="004F65C0" w:rsidRPr="004F65C0" w:rsidRDefault="004F65C0" w:rsidP="004F65C0">
            <w:pPr>
              <w:spacing w:line="240" w:lineRule="auto"/>
              <w:jc w:val="center"/>
              <w:rPr>
                <w:color w:val="000000"/>
                <w:sz w:val="24"/>
              </w:rPr>
            </w:pPr>
            <w:r w:rsidRPr="004F65C0">
              <w:rPr>
                <w:color w:val="000000"/>
                <w:sz w:val="24"/>
              </w:rPr>
              <w:t>2013</w:t>
            </w:r>
            <w:r>
              <w:rPr>
                <w:color w:val="000000"/>
                <w:sz w:val="24"/>
              </w:rPr>
              <w:t xml:space="preserve"> </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571C1C20" w14:textId="77777777" w:rsidR="004F65C0" w:rsidRPr="004F65C0" w:rsidRDefault="004F65C0" w:rsidP="004F65C0">
            <w:pPr>
              <w:spacing w:line="240" w:lineRule="auto"/>
              <w:jc w:val="center"/>
              <w:rPr>
                <w:color w:val="000000"/>
                <w:sz w:val="24"/>
              </w:rPr>
            </w:pPr>
            <w:r w:rsidRPr="004F65C0">
              <w:rPr>
                <w:color w:val="000000"/>
                <w:sz w:val="24"/>
              </w:rPr>
              <w:t>2014</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6C6FCD6A" w14:textId="77777777" w:rsidR="004F65C0" w:rsidRPr="004F65C0" w:rsidRDefault="004F65C0" w:rsidP="004F65C0">
            <w:pPr>
              <w:spacing w:line="240" w:lineRule="auto"/>
              <w:jc w:val="center"/>
              <w:rPr>
                <w:color w:val="000000"/>
                <w:sz w:val="24"/>
              </w:rPr>
            </w:pPr>
            <w:r w:rsidRPr="004F65C0">
              <w:rPr>
                <w:color w:val="000000"/>
                <w:sz w:val="24"/>
              </w:rPr>
              <w:t>2015</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18285AE3" w14:textId="77777777" w:rsidR="004F65C0" w:rsidRPr="004F65C0" w:rsidRDefault="004F65C0" w:rsidP="004F65C0">
            <w:pPr>
              <w:spacing w:line="240" w:lineRule="auto"/>
              <w:jc w:val="center"/>
              <w:rPr>
                <w:color w:val="000000"/>
                <w:sz w:val="24"/>
              </w:rPr>
            </w:pPr>
            <w:r w:rsidRPr="004F65C0">
              <w:rPr>
                <w:color w:val="000000"/>
                <w:sz w:val="24"/>
              </w:rPr>
              <w:t>2016</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5F338836" w14:textId="77777777" w:rsidR="004F65C0" w:rsidRPr="004F65C0" w:rsidRDefault="004F65C0" w:rsidP="004F65C0">
            <w:pPr>
              <w:spacing w:line="240" w:lineRule="auto"/>
              <w:jc w:val="center"/>
              <w:rPr>
                <w:color w:val="000000"/>
                <w:sz w:val="24"/>
              </w:rPr>
            </w:pPr>
            <w:r w:rsidRPr="004F65C0">
              <w:rPr>
                <w:color w:val="000000"/>
                <w:sz w:val="24"/>
              </w:rPr>
              <w:t>2017</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56FD5FF9" w14:textId="77777777" w:rsidR="004F65C0" w:rsidRPr="004F65C0" w:rsidRDefault="004F65C0" w:rsidP="004F65C0">
            <w:pPr>
              <w:spacing w:line="240" w:lineRule="auto"/>
              <w:jc w:val="center"/>
              <w:rPr>
                <w:color w:val="000000"/>
                <w:sz w:val="24"/>
              </w:rPr>
            </w:pPr>
            <w:r w:rsidRPr="004F65C0">
              <w:rPr>
                <w:color w:val="000000"/>
                <w:sz w:val="24"/>
              </w:rPr>
              <w:t>2018</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5157C3EC" w14:textId="77777777" w:rsidR="004F65C0" w:rsidRPr="004F65C0" w:rsidRDefault="004F65C0" w:rsidP="004F65C0">
            <w:pPr>
              <w:spacing w:line="240" w:lineRule="auto"/>
              <w:jc w:val="center"/>
              <w:rPr>
                <w:color w:val="000000"/>
                <w:sz w:val="24"/>
              </w:rPr>
            </w:pPr>
            <w:r w:rsidRPr="004F65C0">
              <w:rPr>
                <w:color w:val="000000"/>
                <w:sz w:val="24"/>
              </w:rPr>
              <w:t>2019</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2F04273A" w14:textId="77777777" w:rsidR="004F65C0" w:rsidRPr="004F65C0" w:rsidRDefault="004F65C0" w:rsidP="004F65C0">
            <w:pPr>
              <w:spacing w:line="240" w:lineRule="auto"/>
              <w:jc w:val="center"/>
              <w:rPr>
                <w:color w:val="000000"/>
                <w:sz w:val="24"/>
              </w:rPr>
            </w:pPr>
            <w:r w:rsidRPr="004F65C0">
              <w:rPr>
                <w:color w:val="000000"/>
                <w:sz w:val="24"/>
              </w:rPr>
              <w:t>2020</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4D61A487" w14:textId="77777777" w:rsidR="004F65C0" w:rsidRPr="004F65C0" w:rsidRDefault="004F65C0" w:rsidP="004F65C0">
            <w:pPr>
              <w:spacing w:line="240" w:lineRule="auto"/>
              <w:jc w:val="center"/>
              <w:rPr>
                <w:color w:val="000000"/>
                <w:sz w:val="24"/>
              </w:rPr>
            </w:pPr>
            <w:r w:rsidRPr="004F65C0">
              <w:rPr>
                <w:color w:val="000000"/>
                <w:sz w:val="24"/>
              </w:rPr>
              <w:t>2021</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35F19B52" w14:textId="77777777" w:rsidR="004F65C0" w:rsidRPr="004F65C0" w:rsidRDefault="004F65C0" w:rsidP="004F65C0">
            <w:pPr>
              <w:spacing w:line="240" w:lineRule="auto"/>
              <w:jc w:val="center"/>
              <w:rPr>
                <w:color w:val="000000"/>
                <w:sz w:val="24"/>
              </w:rPr>
            </w:pPr>
            <w:r w:rsidRPr="004F65C0">
              <w:rPr>
                <w:color w:val="000000"/>
                <w:sz w:val="24"/>
              </w:rPr>
              <w:t>2022</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10E06F2F" w14:textId="77777777" w:rsidR="004F65C0" w:rsidRPr="004F65C0" w:rsidRDefault="004F65C0" w:rsidP="004F65C0">
            <w:pPr>
              <w:spacing w:line="240" w:lineRule="auto"/>
              <w:jc w:val="center"/>
              <w:rPr>
                <w:color w:val="000000"/>
                <w:sz w:val="24"/>
              </w:rPr>
            </w:pPr>
            <w:r w:rsidRPr="004F65C0">
              <w:rPr>
                <w:color w:val="000000"/>
                <w:sz w:val="24"/>
              </w:rPr>
              <w:t>2023</w:t>
            </w:r>
          </w:p>
        </w:tc>
      </w:tr>
      <w:tr w:rsidR="004F65C0" w:rsidRPr="004F65C0" w14:paraId="5F971D5F" w14:textId="77777777" w:rsidTr="004F65C0">
        <w:trPr>
          <w:trHeight w:val="310"/>
        </w:trPr>
        <w:tc>
          <w:tcPr>
            <w:tcW w:w="2701" w:type="dxa"/>
            <w:tcBorders>
              <w:top w:val="nil"/>
              <w:left w:val="single" w:sz="4" w:space="0" w:color="auto"/>
              <w:bottom w:val="single" w:sz="4" w:space="0" w:color="auto"/>
              <w:right w:val="single" w:sz="4" w:space="0" w:color="auto"/>
            </w:tcBorders>
            <w:shd w:val="clear" w:color="auto" w:fill="auto"/>
            <w:noWrap/>
            <w:vAlign w:val="bottom"/>
            <w:hideMark/>
          </w:tcPr>
          <w:p w14:paraId="25276351" w14:textId="60A004D7" w:rsidR="004F65C0" w:rsidRPr="004F65C0" w:rsidRDefault="004F65C0" w:rsidP="004F65C0">
            <w:pPr>
              <w:spacing w:line="240" w:lineRule="auto"/>
              <w:jc w:val="left"/>
              <w:rPr>
                <w:color w:val="000000"/>
                <w:sz w:val="24"/>
              </w:rPr>
            </w:pPr>
            <w:r>
              <w:rPr>
                <w:color w:val="000000"/>
                <w:sz w:val="24"/>
              </w:rPr>
              <w:t>Дети</w:t>
            </w:r>
          </w:p>
        </w:tc>
        <w:tc>
          <w:tcPr>
            <w:tcW w:w="1300" w:type="dxa"/>
            <w:tcBorders>
              <w:top w:val="nil"/>
              <w:left w:val="nil"/>
              <w:bottom w:val="single" w:sz="4" w:space="0" w:color="auto"/>
              <w:right w:val="single" w:sz="4" w:space="0" w:color="auto"/>
            </w:tcBorders>
            <w:shd w:val="clear" w:color="auto" w:fill="auto"/>
            <w:noWrap/>
            <w:vAlign w:val="bottom"/>
            <w:hideMark/>
          </w:tcPr>
          <w:p w14:paraId="7319D76A" w14:textId="77777777" w:rsidR="004F65C0" w:rsidRPr="004F65C0" w:rsidRDefault="004F65C0" w:rsidP="004F65C0">
            <w:pPr>
              <w:spacing w:line="240" w:lineRule="auto"/>
              <w:jc w:val="right"/>
              <w:rPr>
                <w:color w:val="000000"/>
                <w:sz w:val="24"/>
              </w:rPr>
            </w:pPr>
            <w:r w:rsidRPr="004F65C0">
              <w:rPr>
                <w:color w:val="000000"/>
                <w:sz w:val="24"/>
              </w:rPr>
              <w:t>15,3</w:t>
            </w:r>
          </w:p>
        </w:tc>
        <w:tc>
          <w:tcPr>
            <w:tcW w:w="1300" w:type="dxa"/>
            <w:tcBorders>
              <w:top w:val="nil"/>
              <w:left w:val="nil"/>
              <w:bottom w:val="single" w:sz="4" w:space="0" w:color="auto"/>
              <w:right w:val="single" w:sz="4" w:space="0" w:color="auto"/>
            </w:tcBorders>
            <w:shd w:val="clear" w:color="auto" w:fill="auto"/>
            <w:noWrap/>
            <w:vAlign w:val="bottom"/>
            <w:hideMark/>
          </w:tcPr>
          <w:p w14:paraId="4169F82A" w14:textId="77777777" w:rsidR="004F65C0" w:rsidRPr="004F65C0" w:rsidRDefault="004F65C0" w:rsidP="004F65C0">
            <w:pPr>
              <w:spacing w:line="240" w:lineRule="auto"/>
              <w:jc w:val="right"/>
              <w:rPr>
                <w:color w:val="000000"/>
                <w:sz w:val="24"/>
              </w:rPr>
            </w:pPr>
            <w:r w:rsidRPr="004F65C0">
              <w:rPr>
                <w:color w:val="000000"/>
                <w:sz w:val="24"/>
              </w:rPr>
              <w:t>15,1</w:t>
            </w:r>
          </w:p>
        </w:tc>
        <w:tc>
          <w:tcPr>
            <w:tcW w:w="1420" w:type="dxa"/>
            <w:tcBorders>
              <w:top w:val="nil"/>
              <w:left w:val="nil"/>
              <w:bottom w:val="single" w:sz="4" w:space="0" w:color="auto"/>
              <w:right w:val="single" w:sz="4" w:space="0" w:color="auto"/>
            </w:tcBorders>
            <w:shd w:val="clear" w:color="auto" w:fill="auto"/>
            <w:noWrap/>
            <w:vAlign w:val="bottom"/>
            <w:hideMark/>
          </w:tcPr>
          <w:p w14:paraId="19624A70" w14:textId="77777777" w:rsidR="004F65C0" w:rsidRPr="004F65C0" w:rsidRDefault="004F65C0" w:rsidP="004F65C0">
            <w:pPr>
              <w:spacing w:line="240" w:lineRule="auto"/>
              <w:jc w:val="right"/>
              <w:rPr>
                <w:color w:val="000000"/>
                <w:sz w:val="24"/>
              </w:rPr>
            </w:pPr>
            <w:r w:rsidRPr="004F65C0">
              <w:rPr>
                <w:color w:val="000000"/>
                <w:sz w:val="24"/>
              </w:rPr>
              <w:t>15</w:t>
            </w:r>
          </w:p>
        </w:tc>
        <w:tc>
          <w:tcPr>
            <w:tcW w:w="1300" w:type="dxa"/>
            <w:tcBorders>
              <w:top w:val="nil"/>
              <w:left w:val="nil"/>
              <w:bottom w:val="single" w:sz="4" w:space="0" w:color="auto"/>
              <w:right w:val="single" w:sz="4" w:space="0" w:color="auto"/>
            </w:tcBorders>
            <w:shd w:val="clear" w:color="auto" w:fill="auto"/>
            <w:noWrap/>
            <w:vAlign w:val="bottom"/>
            <w:hideMark/>
          </w:tcPr>
          <w:p w14:paraId="6ACE62BB" w14:textId="77777777" w:rsidR="004F65C0" w:rsidRPr="004F65C0" w:rsidRDefault="004F65C0" w:rsidP="004F65C0">
            <w:pPr>
              <w:spacing w:line="240" w:lineRule="auto"/>
              <w:jc w:val="right"/>
              <w:rPr>
                <w:color w:val="000000"/>
                <w:sz w:val="24"/>
              </w:rPr>
            </w:pPr>
            <w:r w:rsidRPr="004F65C0">
              <w:rPr>
                <w:color w:val="000000"/>
                <w:sz w:val="24"/>
              </w:rPr>
              <w:t>15,1</w:t>
            </w:r>
          </w:p>
        </w:tc>
        <w:tc>
          <w:tcPr>
            <w:tcW w:w="1300" w:type="dxa"/>
            <w:tcBorders>
              <w:top w:val="nil"/>
              <w:left w:val="nil"/>
              <w:bottom w:val="single" w:sz="4" w:space="0" w:color="auto"/>
              <w:right w:val="single" w:sz="4" w:space="0" w:color="auto"/>
            </w:tcBorders>
            <w:shd w:val="clear" w:color="auto" w:fill="auto"/>
            <w:noWrap/>
            <w:vAlign w:val="bottom"/>
            <w:hideMark/>
          </w:tcPr>
          <w:p w14:paraId="0AAE9B0B" w14:textId="77777777" w:rsidR="004F65C0" w:rsidRPr="004F65C0" w:rsidRDefault="004F65C0" w:rsidP="004F65C0">
            <w:pPr>
              <w:spacing w:line="240" w:lineRule="auto"/>
              <w:jc w:val="right"/>
              <w:rPr>
                <w:color w:val="000000"/>
                <w:sz w:val="24"/>
              </w:rPr>
            </w:pPr>
            <w:r w:rsidRPr="004F65C0">
              <w:rPr>
                <w:color w:val="000000"/>
                <w:sz w:val="24"/>
              </w:rPr>
              <w:t>15,1</w:t>
            </w:r>
          </w:p>
        </w:tc>
        <w:tc>
          <w:tcPr>
            <w:tcW w:w="1300" w:type="dxa"/>
            <w:tcBorders>
              <w:top w:val="nil"/>
              <w:left w:val="nil"/>
              <w:bottom w:val="single" w:sz="4" w:space="0" w:color="auto"/>
              <w:right w:val="single" w:sz="4" w:space="0" w:color="auto"/>
            </w:tcBorders>
            <w:shd w:val="clear" w:color="auto" w:fill="auto"/>
            <w:noWrap/>
            <w:vAlign w:val="bottom"/>
            <w:hideMark/>
          </w:tcPr>
          <w:p w14:paraId="677EB941" w14:textId="77777777" w:rsidR="004F65C0" w:rsidRPr="004F65C0" w:rsidRDefault="004F65C0" w:rsidP="004F65C0">
            <w:pPr>
              <w:spacing w:line="240" w:lineRule="auto"/>
              <w:jc w:val="right"/>
              <w:rPr>
                <w:color w:val="000000"/>
                <w:sz w:val="24"/>
              </w:rPr>
            </w:pPr>
            <w:r w:rsidRPr="004F65C0">
              <w:rPr>
                <w:color w:val="000000"/>
                <w:sz w:val="24"/>
              </w:rPr>
              <w:t>15,1</w:t>
            </w:r>
          </w:p>
        </w:tc>
        <w:tc>
          <w:tcPr>
            <w:tcW w:w="1300" w:type="dxa"/>
            <w:tcBorders>
              <w:top w:val="nil"/>
              <w:left w:val="nil"/>
              <w:bottom w:val="single" w:sz="4" w:space="0" w:color="auto"/>
              <w:right w:val="single" w:sz="4" w:space="0" w:color="auto"/>
            </w:tcBorders>
            <w:shd w:val="clear" w:color="auto" w:fill="auto"/>
            <w:noWrap/>
            <w:vAlign w:val="bottom"/>
            <w:hideMark/>
          </w:tcPr>
          <w:p w14:paraId="0395DEAA" w14:textId="77777777" w:rsidR="004F65C0" w:rsidRPr="004F65C0" w:rsidRDefault="004F65C0" w:rsidP="004F65C0">
            <w:pPr>
              <w:spacing w:line="240" w:lineRule="auto"/>
              <w:jc w:val="right"/>
              <w:rPr>
                <w:color w:val="000000"/>
                <w:sz w:val="24"/>
              </w:rPr>
            </w:pPr>
            <w:r w:rsidRPr="004F65C0">
              <w:rPr>
                <w:color w:val="000000"/>
                <w:sz w:val="24"/>
              </w:rPr>
              <w:t>15,4</w:t>
            </w:r>
          </w:p>
        </w:tc>
        <w:tc>
          <w:tcPr>
            <w:tcW w:w="1300" w:type="dxa"/>
            <w:tcBorders>
              <w:top w:val="nil"/>
              <w:left w:val="nil"/>
              <w:bottom w:val="single" w:sz="4" w:space="0" w:color="auto"/>
              <w:right w:val="single" w:sz="4" w:space="0" w:color="auto"/>
            </w:tcBorders>
            <w:shd w:val="clear" w:color="auto" w:fill="auto"/>
            <w:noWrap/>
            <w:vAlign w:val="bottom"/>
            <w:hideMark/>
          </w:tcPr>
          <w:p w14:paraId="278BD063" w14:textId="77777777" w:rsidR="004F65C0" w:rsidRPr="004F65C0" w:rsidRDefault="004F65C0" w:rsidP="004F65C0">
            <w:pPr>
              <w:spacing w:line="240" w:lineRule="auto"/>
              <w:jc w:val="right"/>
              <w:rPr>
                <w:color w:val="000000"/>
                <w:sz w:val="24"/>
              </w:rPr>
            </w:pPr>
            <w:r w:rsidRPr="004F65C0">
              <w:rPr>
                <w:color w:val="000000"/>
                <w:sz w:val="24"/>
              </w:rPr>
              <w:t>15,7</w:t>
            </w:r>
          </w:p>
        </w:tc>
        <w:tc>
          <w:tcPr>
            <w:tcW w:w="1300" w:type="dxa"/>
            <w:tcBorders>
              <w:top w:val="nil"/>
              <w:left w:val="nil"/>
              <w:bottom w:val="single" w:sz="4" w:space="0" w:color="auto"/>
              <w:right w:val="single" w:sz="4" w:space="0" w:color="auto"/>
            </w:tcBorders>
            <w:shd w:val="clear" w:color="auto" w:fill="auto"/>
            <w:noWrap/>
            <w:vAlign w:val="bottom"/>
            <w:hideMark/>
          </w:tcPr>
          <w:p w14:paraId="39C63B62" w14:textId="77777777" w:rsidR="004F65C0" w:rsidRPr="004F65C0" w:rsidRDefault="004F65C0" w:rsidP="004F65C0">
            <w:pPr>
              <w:spacing w:line="240" w:lineRule="auto"/>
              <w:jc w:val="right"/>
              <w:rPr>
                <w:color w:val="000000"/>
                <w:sz w:val="24"/>
              </w:rPr>
            </w:pPr>
            <w:r w:rsidRPr="004F65C0">
              <w:rPr>
                <w:color w:val="000000"/>
                <w:sz w:val="24"/>
              </w:rPr>
              <w:t>16</w:t>
            </w:r>
          </w:p>
        </w:tc>
        <w:tc>
          <w:tcPr>
            <w:tcW w:w="1300" w:type="dxa"/>
            <w:tcBorders>
              <w:top w:val="nil"/>
              <w:left w:val="nil"/>
              <w:bottom w:val="single" w:sz="4" w:space="0" w:color="auto"/>
              <w:right w:val="single" w:sz="4" w:space="0" w:color="auto"/>
            </w:tcBorders>
            <w:shd w:val="clear" w:color="auto" w:fill="auto"/>
            <w:noWrap/>
            <w:vAlign w:val="bottom"/>
            <w:hideMark/>
          </w:tcPr>
          <w:p w14:paraId="04E0FB24" w14:textId="77777777" w:rsidR="004F65C0" w:rsidRPr="004F65C0" w:rsidRDefault="004F65C0" w:rsidP="004F65C0">
            <w:pPr>
              <w:spacing w:line="240" w:lineRule="auto"/>
              <w:jc w:val="right"/>
              <w:rPr>
                <w:color w:val="000000"/>
                <w:sz w:val="24"/>
              </w:rPr>
            </w:pPr>
            <w:r w:rsidRPr="004F65C0">
              <w:rPr>
                <w:color w:val="000000"/>
                <w:sz w:val="24"/>
              </w:rPr>
              <w:t>16,3</w:t>
            </w:r>
          </w:p>
        </w:tc>
        <w:tc>
          <w:tcPr>
            <w:tcW w:w="1300" w:type="dxa"/>
            <w:tcBorders>
              <w:top w:val="nil"/>
              <w:left w:val="nil"/>
              <w:bottom w:val="single" w:sz="4" w:space="0" w:color="auto"/>
              <w:right w:val="single" w:sz="4" w:space="0" w:color="auto"/>
            </w:tcBorders>
            <w:shd w:val="clear" w:color="auto" w:fill="auto"/>
            <w:noWrap/>
            <w:vAlign w:val="bottom"/>
            <w:hideMark/>
          </w:tcPr>
          <w:p w14:paraId="460F5411" w14:textId="77777777" w:rsidR="004F65C0" w:rsidRPr="004F65C0" w:rsidRDefault="004F65C0" w:rsidP="004F65C0">
            <w:pPr>
              <w:spacing w:line="240" w:lineRule="auto"/>
              <w:jc w:val="right"/>
              <w:rPr>
                <w:color w:val="000000"/>
                <w:sz w:val="24"/>
              </w:rPr>
            </w:pPr>
            <w:r w:rsidRPr="004F65C0">
              <w:rPr>
                <w:color w:val="000000"/>
                <w:sz w:val="24"/>
              </w:rPr>
              <w:t>16,6</w:t>
            </w:r>
          </w:p>
        </w:tc>
        <w:tc>
          <w:tcPr>
            <w:tcW w:w="1300" w:type="dxa"/>
            <w:tcBorders>
              <w:top w:val="nil"/>
              <w:left w:val="nil"/>
              <w:bottom w:val="single" w:sz="4" w:space="0" w:color="auto"/>
              <w:right w:val="single" w:sz="4" w:space="0" w:color="auto"/>
            </w:tcBorders>
            <w:shd w:val="clear" w:color="auto" w:fill="auto"/>
            <w:noWrap/>
            <w:vAlign w:val="bottom"/>
            <w:hideMark/>
          </w:tcPr>
          <w:p w14:paraId="5518EEA9" w14:textId="77777777" w:rsidR="004F65C0" w:rsidRPr="004F65C0" w:rsidRDefault="004F65C0" w:rsidP="004F65C0">
            <w:pPr>
              <w:spacing w:line="240" w:lineRule="auto"/>
              <w:jc w:val="right"/>
              <w:rPr>
                <w:color w:val="000000"/>
                <w:sz w:val="24"/>
              </w:rPr>
            </w:pPr>
            <w:r w:rsidRPr="004F65C0">
              <w:rPr>
                <w:color w:val="000000"/>
                <w:sz w:val="24"/>
              </w:rPr>
              <w:t>16,8</w:t>
            </w:r>
          </w:p>
        </w:tc>
        <w:tc>
          <w:tcPr>
            <w:tcW w:w="1300" w:type="dxa"/>
            <w:tcBorders>
              <w:top w:val="nil"/>
              <w:left w:val="nil"/>
              <w:bottom w:val="single" w:sz="4" w:space="0" w:color="auto"/>
              <w:right w:val="single" w:sz="4" w:space="0" w:color="auto"/>
            </w:tcBorders>
            <w:shd w:val="clear" w:color="auto" w:fill="auto"/>
            <w:noWrap/>
            <w:vAlign w:val="bottom"/>
            <w:hideMark/>
          </w:tcPr>
          <w:p w14:paraId="3888A51C" w14:textId="77777777" w:rsidR="004F65C0" w:rsidRPr="004F65C0" w:rsidRDefault="004F65C0" w:rsidP="004F65C0">
            <w:pPr>
              <w:spacing w:line="240" w:lineRule="auto"/>
              <w:jc w:val="right"/>
              <w:rPr>
                <w:color w:val="000000"/>
                <w:sz w:val="24"/>
              </w:rPr>
            </w:pPr>
            <w:r w:rsidRPr="004F65C0">
              <w:rPr>
                <w:color w:val="000000"/>
                <w:sz w:val="24"/>
              </w:rPr>
              <w:t>16,9</w:t>
            </w:r>
          </w:p>
        </w:tc>
        <w:tc>
          <w:tcPr>
            <w:tcW w:w="1300" w:type="dxa"/>
            <w:tcBorders>
              <w:top w:val="nil"/>
              <w:left w:val="nil"/>
              <w:bottom w:val="single" w:sz="4" w:space="0" w:color="auto"/>
              <w:right w:val="single" w:sz="4" w:space="0" w:color="auto"/>
            </w:tcBorders>
            <w:shd w:val="clear" w:color="auto" w:fill="auto"/>
            <w:noWrap/>
            <w:vAlign w:val="bottom"/>
            <w:hideMark/>
          </w:tcPr>
          <w:p w14:paraId="6D32E33C" w14:textId="77777777" w:rsidR="004F65C0" w:rsidRPr="004F65C0" w:rsidRDefault="004F65C0" w:rsidP="004F65C0">
            <w:pPr>
              <w:spacing w:line="240" w:lineRule="auto"/>
              <w:jc w:val="right"/>
              <w:rPr>
                <w:color w:val="000000"/>
                <w:sz w:val="24"/>
              </w:rPr>
            </w:pPr>
            <w:r w:rsidRPr="004F65C0">
              <w:rPr>
                <w:color w:val="000000"/>
                <w:sz w:val="24"/>
              </w:rPr>
              <w:t>16,9</w:t>
            </w:r>
          </w:p>
        </w:tc>
        <w:tc>
          <w:tcPr>
            <w:tcW w:w="1300" w:type="dxa"/>
            <w:tcBorders>
              <w:top w:val="nil"/>
              <w:left w:val="nil"/>
              <w:bottom w:val="single" w:sz="4" w:space="0" w:color="auto"/>
              <w:right w:val="single" w:sz="4" w:space="0" w:color="auto"/>
            </w:tcBorders>
            <w:shd w:val="clear" w:color="auto" w:fill="auto"/>
            <w:noWrap/>
            <w:vAlign w:val="bottom"/>
            <w:hideMark/>
          </w:tcPr>
          <w:p w14:paraId="54445A40" w14:textId="77777777" w:rsidR="004F65C0" w:rsidRPr="004F65C0" w:rsidRDefault="004F65C0" w:rsidP="004F65C0">
            <w:pPr>
              <w:spacing w:line="240" w:lineRule="auto"/>
              <w:jc w:val="right"/>
              <w:rPr>
                <w:color w:val="000000"/>
                <w:sz w:val="24"/>
              </w:rPr>
            </w:pPr>
            <w:r w:rsidRPr="004F65C0">
              <w:rPr>
                <w:color w:val="000000"/>
                <w:sz w:val="24"/>
              </w:rPr>
              <w:t>16,9</w:t>
            </w:r>
          </w:p>
        </w:tc>
        <w:tc>
          <w:tcPr>
            <w:tcW w:w="1300" w:type="dxa"/>
            <w:tcBorders>
              <w:top w:val="nil"/>
              <w:left w:val="nil"/>
              <w:bottom w:val="single" w:sz="4" w:space="0" w:color="auto"/>
              <w:right w:val="single" w:sz="4" w:space="0" w:color="auto"/>
            </w:tcBorders>
            <w:shd w:val="clear" w:color="auto" w:fill="auto"/>
            <w:noWrap/>
            <w:vAlign w:val="bottom"/>
            <w:hideMark/>
          </w:tcPr>
          <w:p w14:paraId="5D4720FD" w14:textId="77777777" w:rsidR="004F65C0" w:rsidRPr="004F65C0" w:rsidRDefault="004F65C0" w:rsidP="004F65C0">
            <w:pPr>
              <w:spacing w:line="240" w:lineRule="auto"/>
              <w:jc w:val="right"/>
              <w:rPr>
                <w:color w:val="000000"/>
                <w:sz w:val="24"/>
              </w:rPr>
            </w:pPr>
            <w:r w:rsidRPr="004F65C0">
              <w:rPr>
                <w:color w:val="000000"/>
                <w:sz w:val="24"/>
              </w:rPr>
              <w:t>16,8</w:t>
            </w:r>
          </w:p>
        </w:tc>
        <w:tc>
          <w:tcPr>
            <w:tcW w:w="1300" w:type="dxa"/>
            <w:tcBorders>
              <w:top w:val="nil"/>
              <w:left w:val="nil"/>
              <w:bottom w:val="single" w:sz="4" w:space="0" w:color="auto"/>
              <w:right w:val="single" w:sz="4" w:space="0" w:color="auto"/>
            </w:tcBorders>
            <w:shd w:val="clear" w:color="auto" w:fill="auto"/>
            <w:noWrap/>
            <w:vAlign w:val="bottom"/>
            <w:hideMark/>
          </w:tcPr>
          <w:p w14:paraId="0CC97EA7" w14:textId="77777777" w:rsidR="004F65C0" w:rsidRPr="004F65C0" w:rsidRDefault="004F65C0" w:rsidP="004F65C0">
            <w:pPr>
              <w:spacing w:line="240" w:lineRule="auto"/>
              <w:jc w:val="right"/>
              <w:rPr>
                <w:color w:val="000000"/>
                <w:sz w:val="24"/>
              </w:rPr>
            </w:pPr>
            <w:r w:rsidRPr="004F65C0">
              <w:rPr>
                <w:color w:val="000000"/>
                <w:sz w:val="24"/>
              </w:rPr>
              <w:t>16,7</w:t>
            </w:r>
          </w:p>
        </w:tc>
        <w:tc>
          <w:tcPr>
            <w:tcW w:w="1300" w:type="dxa"/>
            <w:tcBorders>
              <w:top w:val="nil"/>
              <w:left w:val="nil"/>
              <w:bottom w:val="single" w:sz="4" w:space="0" w:color="auto"/>
              <w:right w:val="single" w:sz="4" w:space="0" w:color="auto"/>
            </w:tcBorders>
            <w:shd w:val="clear" w:color="auto" w:fill="auto"/>
            <w:noWrap/>
            <w:vAlign w:val="bottom"/>
            <w:hideMark/>
          </w:tcPr>
          <w:p w14:paraId="290C7FFF" w14:textId="77777777" w:rsidR="004F65C0" w:rsidRPr="004F65C0" w:rsidRDefault="004F65C0" w:rsidP="004F65C0">
            <w:pPr>
              <w:spacing w:line="240" w:lineRule="auto"/>
              <w:jc w:val="right"/>
              <w:rPr>
                <w:color w:val="000000"/>
                <w:sz w:val="24"/>
              </w:rPr>
            </w:pPr>
            <w:r w:rsidRPr="004F65C0">
              <w:rPr>
                <w:color w:val="000000"/>
                <w:sz w:val="24"/>
              </w:rPr>
              <w:t>16,4</w:t>
            </w:r>
          </w:p>
        </w:tc>
      </w:tr>
      <w:tr w:rsidR="004F65C0" w:rsidRPr="004F65C0" w14:paraId="0B5F7325" w14:textId="77777777" w:rsidTr="004F65C0">
        <w:trPr>
          <w:trHeight w:val="310"/>
        </w:trPr>
        <w:tc>
          <w:tcPr>
            <w:tcW w:w="2701" w:type="dxa"/>
            <w:tcBorders>
              <w:top w:val="nil"/>
              <w:left w:val="single" w:sz="4" w:space="0" w:color="auto"/>
              <w:bottom w:val="single" w:sz="4" w:space="0" w:color="auto"/>
              <w:right w:val="single" w:sz="4" w:space="0" w:color="auto"/>
            </w:tcBorders>
            <w:shd w:val="clear" w:color="auto" w:fill="auto"/>
            <w:noWrap/>
            <w:vAlign w:val="bottom"/>
            <w:hideMark/>
          </w:tcPr>
          <w:p w14:paraId="434EA725" w14:textId="5D67822E" w:rsidR="004F65C0" w:rsidRPr="004F65C0" w:rsidRDefault="004F65C0" w:rsidP="004F65C0">
            <w:pPr>
              <w:spacing w:line="240" w:lineRule="auto"/>
              <w:jc w:val="left"/>
              <w:rPr>
                <w:color w:val="000000"/>
                <w:sz w:val="24"/>
              </w:rPr>
            </w:pPr>
            <w:r>
              <w:rPr>
                <w:color w:val="000000"/>
                <w:sz w:val="24"/>
              </w:rPr>
              <w:t>Родители</w:t>
            </w:r>
          </w:p>
        </w:tc>
        <w:tc>
          <w:tcPr>
            <w:tcW w:w="1300" w:type="dxa"/>
            <w:tcBorders>
              <w:top w:val="nil"/>
              <w:left w:val="nil"/>
              <w:bottom w:val="single" w:sz="4" w:space="0" w:color="auto"/>
              <w:right w:val="single" w:sz="4" w:space="0" w:color="auto"/>
            </w:tcBorders>
            <w:shd w:val="clear" w:color="auto" w:fill="auto"/>
            <w:noWrap/>
            <w:vAlign w:val="bottom"/>
            <w:hideMark/>
          </w:tcPr>
          <w:p w14:paraId="3B6F03EB" w14:textId="77777777" w:rsidR="004F65C0" w:rsidRPr="004F65C0" w:rsidRDefault="004F65C0" w:rsidP="004F65C0">
            <w:pPr>
              <w:spacing w:line="240" w:lineRule="auto"/>
              <w:jc w:val="right"/>
              <w:rPr>
                <w:color w:val="000000"/>
                <w:sz w:val="24"/>
              </w:rPr>
            </w:pPr>
            <w:r w:rsidRPr="004F65C0">
              <w:rPr>
                <w:color w:val="000000"/>
                <w:sz w:val="24"/>
              </w:rPr>
              <w:t>61,8</w:t>
            </w:r>
          </w:p>
        </w:tc>
        <w:tc>
          <w:tcPr>
            <w:tcW w:w="1300" w:type="dxa"/>
            <w:tcBorders>
              <w:top w:val="nil"/>
              <w:left w:val="nil"/>
              <w:bottom w:val="single" w:sz="4" w:space="0" w:color="auto"/>
              <w:right w:val="single" w:sz="4" w:space="0" w:color="auto"/>
            </w:tcBorders>
            <w:shd w:val="clear" w:color="auto" w:fill="auto"/>
            <w:noWrap/>
            <w:vAlign w:val="bottom"/>
            <w:hideMark/>
          </w:tcPr>
          <w:p w14:paraId="2CF6212B" w14:textId="77777777" w:rsidR="004F65C0" w:rsidRPr="004F65C0" w:rsidRDefault="004F65C0" w:rsidP="004F65C0">
            <w:pPr>
              <w:spacing w:line="240" w:lineRule="auto"/>
              <w:jc w:val="right"/>
              <w:rPr>
                <w:color w:val="000000"/>
                <w:sz w:val="24"/>
              </w:rPr>
            </w:pPr>
            <w:r w:rsidRPr="004F65C0">
              <w:rPr>
                <w:color w:val="000000"/>
                <w:sz w:val="24"/>
              </w:rPr>
              <w:t>61,8</w:t>
            </w:r>
          </w:p>
        </w:tc>
        <w:tc>
          <w:tcPr>
            <w:tcW w:w="1420" w:type="dxa"/>
            <w:tcBorders>
              <w:top w:val="nil"/>
              <w:left w:val="nil"/>
              <w:bottom w:val="single" w:sz="4" w:space="0" w:color="auto"/>
              <w:right w:val="single" w:sz="4" w:space="0" w:color="auto"/>
            </w:tcBorders>
            <w:shd w:val="clear" w:color="auto" w:fill="auto"/>
            <w:noWrap/>
            <w:vAlign w:val="bottom"/>
            <w:hideMark/>
          </w:tcPr>
          <w:p w14:paraId="79633D71" w14:textId="77777777" w:rsidR="004F65C0" w:rsidRPr="004F65C0" w:rsidRDefault="004F65C0" w:rsidP="004F65C0">
            <w:pPr>
              <w:spacing w:line="240" w:lineRule="auto"/>
              <w:jc w:val="right"/>
              <w:rPr>
                <w:color w:val="000000"/>
                <w:sz w:val="24"/>
              </w:rPr>
            </w:pPr>
            <w:r w:rsidRPr="004F65C0">
              <w:rPr>
                <w:color w:val="000000"/>
                <w:sz w:val="24"/>
              </w:rPr>
              <w:t>61,7</w:t>
            </w:r>
          </w:p>
        </w:tc>
        <w:tc>
          <w:tcPr>
            <w:tcW w:w="1300" w:type="dxa"/>
            <w:tcBorders>
              <w:top w:val="nil"/>
              <w:left w:val="nil"/>
              <w:bottom w:val="single" w:sz="4" w:space="0" w:color="auto"/>
              <w:right w:val="single" w:sz="4" w:space="0" w:color="auto"/>
            </w:tcBorders>
            <w:shd w:val="clear" w:color="auto" w:fill="auto"/>
            <w:noWrap/>
            <w:vAlign w:val="bottom"/>
            <w:hideMark/>
          </w:tcPr>
          <w:p w14:paraId="6F391B8C" w14:textId="77777777" w:rsidR="004F65C0" w:rsidRPr="004F65C0" w:rsidRDefault="004F65C0" w:rsidP="004F65C0">
            <w:pPr>
              <w:spacing w:line="240" w:lineRule="auto"/>
              <w:jc w:val="right"/>
              <w:rPr>
                <w:color w:val="000000"/>
                <w:sz w:val="24"/>
              </w:rPr>
            </w:pPr>
            <w:r w:rsidRPr="004F65C0">
              <w:rPr>
                <w:color w:val="000000"/>
                <w:sz w:val="24"/>
              </w:rPr>
              <w:t>61,3</w:t>
            </w:r>
          </w:p>
        </w:tc>
        <w:tc>
          <w:tcPr>
            <w:tcW w:w="1300" w:type="dxa"/>
            <w:tcBorders>
              <w:top w:val="nil"/>
              <w:left w:val="nil"/>
              <w:bottom w:val="single" w:sz="4" w:space="0" w:color="auto"/>
              <w:right w:val="single" w:sz="4" w:space="0" w:color="auto"/>
            </w:tcBorders>
            <w:shd w:val="clear" w:color="auto" w:fill="auto"/>
            <w:noWrap/>
            <w:vAlign w:val="bottom"/>
            <w:hideMark/>
          </w:tcPr>
          <w:p w14:paraId="7CE2C1AB" w14:textId="77777777" w:rsidR="004F65C0" w:rsidRPr="004F65C0" w:rsidRDefault="004F65C0" w:rsidP="004F65C0">
            <w:pPr>
              <w:spacing w:line="240" w:lineRule="auto"/>
              <w:jc w:val="right"/>
              <w:rPr>
                <w:color w:val="000000"/>
                <w:sz w:val="24"/>
              </w:rPr>
            </w:pPr>
            <w:r w:rsidRPr="004F65C0">
              <w:rPr>
                <w:color w:val="000000"/>
                <w:sz w:val="24"/>
              </w:rPr>
              <w:t>60,8</w:t>
            </w:r>
          </w:p>
        </w:tc>
        <w:tc>
          <w:tcPr>
            <w:tcW w:w="1300" w:type="dxa"/>
            <w:tcBorders>
              <w:top w:val="nil"/>
              <w:left w:val="nil"/>
              <w:bottom w:val="single" w:sz="4" w:space="0" w:color="auto"/>
              <w:right w:val="single" w:sz="4" w:space="0" w:color="auto"/>
            </w:tcBorders>
            <w:shd w:val="clear" w:color="auto" w:fill="auto"/>
            <w:noWrap/>
            <w:vAlign w:val="bottom"/>
            <w:hideMark/>
          </w:tcPr>
          <w:p w14:paraId="222CA80C" w14:textId="77777777" w:rsidR="004F65C0" w:rsidRPr="004F65C0" w:rsidRDefault="004F65C0" w:rsidP="004F65C0">
            <w:pPr>
              <w:spacing w:line="240" w:lineRule="auto"/>
              <w:jc w:val="right"/>
              <w:rPr>
                <w:color w:val="000000"/>
                <w:sz w:val="24"/>
              </w:rPr>
            </w:pPr>
            <w:r w:rsidRPr="004F65C0">
              <w:rPr>
                <w:color w:val="000000"/>
                <w:sz w:val="24"/>
              </w:rPr>
              <w:t>60,3</w:t>
            </w:r>
          </w:p>
        </w:tc>
        <w:tc>
          <w:tcPr>
            <w:tcW w:w="1300" w:type="dxa"/>
            <w:tcBorders>
              <w:top w:val="nil"/>
              <w:left w:val="nil"/>
              <w:bottom w:val="single" w:sz="4" w:space="0" w:color="auto"/>
              <w:right w:val="single" w:sz="4" w:space="0" w:color="auto"/>
            </w:tcBorders>
            <w:shd w:val="clear" w:color="auto" w:fill="auto"/>
            <w:noWrap/>
            <w:vAlign w:val="bottom"/>
            <w:hideMark/>
          </w:tcPr>
          <w:p w14:paraId="26378FA1" w14:textId="77777777" w:rsidR="004F65C0" w:rsidRPr="004F65C0" w:rsidRDefault="004F65C0" w:rsidP="004F65C0">
            <w:pPr>
              <w:spacing w:line="240" w:lineRule="auto"/>
              <w:jc w:val="right"/>
              <w:rPr>
                <w:color w:val="000000"/>
                <w:sz w:val="24"/>
              </w:rPr>
            </w:pPr>
            <w:r w:rsidRPr="004F65C0">
              <w:rPr>
                <w:color w:val="000000"/>
                <w:sz w:val="24"/>
              </w:rPr>
              <w:t>59,6</w:t>
            </w:r>
          </w:p>
        </w:tc>
        <w:tc>
          <w:tcPr>
            <w:tcW w:w="1300" w:type="dxa"/>
            <w:tcBorders>
              <w:top w:val="nil"/>
              <w:left w:val="nil"/>
              <w:bottom w:val="single" w:sz="4" w:space="0" w:color="auto"/>
              <w:right w:val="single" w:sz="4" w:space="0" w:color="auto"/>
            </w:tcBorders>
            <w:shd w:val="clear" w:color="auto" w:fill="auto"/>
            <w:noWrap/>
            <w:vAlign w:val="bottom"/>
            <w:hideMark/>
          </w:tcPr>
          <w:p w14:paraId="3C8DE0F7" w14:textId="77777777" w:rsidR="004F65C0" w:rsidRPr="004F65C0" w:rsidRDefault="004F65C0" w:rsidP="004F65C0">
            <w:pPr>
              <w:spacing w:line="240" w:lineRule="auto"/>
              <w:jc w:val="right"/>
              <w:rPr>
                <w:color w:val="000000"/>
                <w:sz w:val="24"/>
              </w:rPr>
            </w:pPr>
            <w:r w:rsidRPr="004F65C0">
              <w:rPr>
                <w:color w:val="000000"/>
                <w:sz w:val="24"/>
              </w:rPr>
              <w:t>58,8</w:t>
            </w:r>
          </w:p>
        </w:tc>
        <w:tc>
          <w:tcPr>
            <w:tcW w:w="1300" w:type="dxa"/>
            <w:tcBorders>
              <w:top w:val="nil"/>
              <w:left w:val="nil"/>
              <w:bottom w:val="single" w:sz="4" w:space="0" w:color="auto"/>
              <w:right w:val="single" w:sz="4" w:space="0" w:color="auto"/>
            </w:tcBorders>
            <w:shd w:val="clear" w:color="auto" w:fill="auto"/>
            <w:noWrap/>
            <w:vAlign w:val="bottom"/>
            <w:hideMark/>
          </w:tcPr>
          <w:p w14:paraId="29FC3687" w14:textId="77777777" w:rsidR="004F65C0" w:rsidRPr="004F65C0" w:rsidRDefault="004F65C0" w:rsidP="004F65C0">
            <w:pPr>
              <w:spacing w:line="240" w:lineRule="auto"/>
              <w:jc w:val="right"/>
              <w:rPr>
                <w:color w:val="000000"/>
                <w:sz w:val="24"/>
              </w:rPr>
            </w:pPr>
            <w:r w:rsidRPr="004F65C0">
              <w:rPr>
                <w:color w:val="000000"/>
                <w:sz w:val="24"/>
              </w:rPr>
              <w:t>58</w:t>
            </w:r>
          </w:p>
        </w:tc>
        <w:tc>
          <w:tcPr>
            <w:tcW w:w="1300" w:type="dxa"/>
            <w:tcBorders>
              <w:top w:val="nil"/>
              <w:left w:val="nil"/>
              <w:bottom w:val="single" w:sz="4" w:space="0" w:color="auto"/>
              <w:right w:val="single" w:sz="4" w:space="0" w:color="auto"/>
            </w:tcBorders>
            <w:shd w:val="clear" w:color="auto" w:fill="auto"/>
            <w:noWrap/>
            <w:vAlign w:val="bottom"/>
            <w:hideMark/>
          </w:tcPr>
          <w:p w14:paraId="4BC4A7DE" w14:textId="77777777" w:rsidR="004F65C0" w:rsidRPr="004F65C0" w:rsidRDefault="004F65C0" w:rsidP="004F65C0">
            <w:pPr>
              <w:spacing w:line="240" w:lineRule="auto"/>
              <w:jc w:val="right"/>
              <w:rPr>
                <w:color w:val="000000"/>
                <w:sz w:val="24"/>
              </w:rPr>
            </w:pPr>
            <w:r w:rsidRPr="004F65C0">
              <w:rPr>
                <w:color w:val="000000"/>
                <w:sz w:val="24"/>
              </w:rPr>
              <w:t>57</w:t>
            </w:r>
          </w:p>
        </w:tc>
        <w:tc>
          <w:tcPr>
            <w:tcW w:w="1300" w:type="dxa"/>
            <w:tcBorders>
              <w:top w:val="nil"/>
              <w:left w:val="nil"/>
              <w:bottom w:val="single" w:sz="4" w:space="0" w:color="auto"/>
              <w:right w:val="single" w:sz="4" w:space="0" w:color="auto"/>
            </w:tcBorders>
            <w:shd w:val="clear" w:color="auto" w:fill="auto"/>
            <w:noWrap/>
            <w:vAlign w:val="bottom"/>
            <w:hideMark/>
          </w:tcPr>
          <w:p w14:paraId="5268CCC9" w14:textId="77777777" w:rsidR="004F65C0" w:rsidRPr="004F65C0" w:rsidRDefault="004F65C0" w:rsidP="004F65C0">
            <w:pPr>
              <w:spacing w:line="240" w:lineRule="auto"/>
              <w:jc w:val="right"/>
              <w:rPr>
                <w:color w:val="000000"/>
                <w:sz w:val="24"/>
              </w:rPr>
            </w:pPr>
            <w:r w:rsidRPr="004F65C0">
              <w:rPr>
                <w:color w:val="000000"/>
                <w:sz w:val="24"/>
              </w:rPr>
              <w:t>56,2</w:t>
            </w:r>
          </w:p>
        </w:tc>
        <w:tc>
          <w:tcPr>
            <w:tcW w:w="1300" w:type="dxa"/>
            <w:tcBorders>
              <w:top w:val="nil"/>
              <w:left w:val="nil"/>
              <w:bottom w:val="single" w:sz="4" w:space="0" w:color="auto"/>
              <w:right w:val="single" w:sz="4" w:space="0" w:color="auto"/>
            </w:tcBorders>
            <w:shd w:val="clear" w:color="auto" w:fill="auto"/>
            <w:noWrap/>
            <w:vAlign w:val="bottom"/>
            <w:hideMark/>
          </w:tcPr>
          <w:p w14:paraId="19850C65" w14:textId="77777777" w:rsidR="004F65C0" w:rsidRPr="004F65C0" w:rsidRDefault="004F65C0" w:rsidP="004F65C0">
            <w:pPr>
              <w:spacing w:line="240" w:lineRule="auto"/>
              <w:jc w:val="right"/>
              <w:rPr>
                <w:color w:val="000000"/>
                <w:sz w:val="24"/>
              </w:rPr>
            </w:pPr>
            <w:r w:rsidRPr="004F65C0">
              <w:rPr>
                <w:color w:val="000000"/>
                <w:sz w:val="24"/>
              </w:rPr>
              <w:t>55,4</w:t>
            </w:r>
          </w:p>
        </w:tc>
        <w:tc>
          <w:tcPr>
            <w:tcW w:w="1300" w:type="dxa"/>
            <w:tcBorders>
              <w:top w:val="nil"/>
              <w:left w:val="nil"/>
              <w:bottom w:val="single" w:sz="4" w:space="0" w:color="auto"/>
              <w:right w:val="single" w:sz="4" w:space="0" w:color="auto"/>
            </w:tcBorders>
            <w:shd w:val="clear" w:color="auto" w:fill="auto"/>
            <w:noWrap/>
            <w:vAlign w:val="bottom"/>
            <w:hideMark/>
          </w:tcPr>
          <w:p w14:paraId="20393C36" w14:textId="77777777" w:rsidR="004F65C0" w:rsidRPr="004F65C0" w:rsidRDefault="004F65C0" w:rsidP="004F65C0">
            <w:pPr>
              <w:spacing w:line="240" w:lineRule="auto"/>
              <w:jc w:val="right"/>
              <w:rPr>
                <w:color w:val="000000"/>
                <w:sz w:val="24"/>
              </w:rPr>
            </w:pPr>
            <w:r w:rsidRPr="004F65C0">
              <w:rPr>
                <w:color w:val="000000"/>
                <w:sz w:val="24"/>
              </w:rPr>
              <w:t>54,8</w:t>
            </w:r>
          </w:p>
        </w:tc>
        <w:tc>
          <w:tcPr>
            <w:tcW w:w="1300" w:type="dxa"/>
            <w:tcBorders>
              <w:top w:val="nil"/>
              <w:left w:val="nil"/>
              <w:bottom w:val="single" w:sz="4" w:space="0" w:color="auto"/>
              <w:right w:val="single" w:sz="4" w:space="0" w:color="auto"/>
            </w:tcBorders>
            <w:shd w:val="clear" w:color="auto" w:fill="auto"/>
            <w:noWrap/>
            <w:vAlign w:val="bottom"/>
            <w:hideMark/>
          </w:tcPr>
          <w:p w14:paraId="4EC79BF6" w14:textId="77777777" w:rsidR="004F65C0" w:rsidRPr="004F65C0" w:rsidRDefault="004F65C0" w:rsidP="004F65C0">
            <w:pPr>
              <w:spacing w:line="240" w:lineRule="auto"/>
              <w:jc w:val="right"/>
              <w:rPr>
                <w:color w:val="000000"/>
                <w:sz w:val="24"/>
              </w:rPr>
            </w:pPr>
            <w:r w:rsidRPr="004F65C0">
              <w:rPr>
                <w:color w:val="000000"/>
                <w:sz w:val="24"/>
              </w:rPr>
              <w:t>55,9</w:t>
            </w:r>
          </w:p>
        </w:tc>
        <w:tc>
          <w:tcPr>
            <w:tcW w:w="1300" w:type="dxa"/>
            <w:tcBorders>
              <w:top w:val="nil"/>
              <w:left w:val="nil"/>
              <w:bottom w:val="single" w:sz="4" w:space="0" w:color="auto"/>
              <w:right w:val="single" w:sz="4" w:space="0" w:color="auto"/>
            </w:tcBorders>
            <w:shd w:val="clear" w:color="auto" w:fill="auto"/>
            <w:noWrap/>
            <w:vAlign w:val="bottom"/>
            <w:hideMark/>
          </w:tcPr>
          <w:p w14:paraId="5AB71CFC" w14:textId="77777777" w:rsidR="004F65C0" w:rsidRPr="004F65C0" w:rsidRDefault="004F65C0" w:rsidP="004F65C0">
            <w:pPr>
              <w:spacing w:line="240" w:lineRule="auto"/>
              <w:jc w:val="right"/>
              <w:rPr>
                <w:color w:val="000000"/>
                <w:sz w:val="24"/>
              </w:rPr>
            </w:pPr>
            <w:r w:rsidRPr="004F65C0">
              <w:rPr>
                <w:color w:val="000000"/>
                <w:sz w:val="24"/>
              </w:rPr>
              <w:t>55,6</w:t>
            </w:r>
          </w:p>
        </w:tc>
        <w:tc>
          <w:tcPr>
            <w:tcW w:w="1300" w:type="dxa"/>
            <w:tcBorders>
              <w:top w:val="nil"/>
              <w:left w:val="nil"/>
              <w:bottom w:val="single" w:sz="4" w:space="0" w:color="auto"/>
              <w:right w:val="single" w:sz="4" w:space="0" w:color="auto"/>
            </w:tcBorders>
            <w:shd w:val="clear" w:color="auto" w:fill="auto"/>
            <w:noWrap/>
            <w:vAlign w:val="bottom"/>
            <w:hideMark/>
          </w:tcPr>
          <w:p w14:paraId="3DDFC99C" w14:textId="77777777" w:rsidR="004F65C0" w:rsidRPr="004F65C0" w:rsidRDefault="004F65C0" w:rsidP="004F65C0">
            <w:pPr>
              <w:spacing w:line="240" w:lineRule="auto"/>
              <w:jc w:val="right"/>
              <w:rPr>
                <w:color w:val="000000"/>
                <w:sz w:val="24"/>
              </w:rPr>
            </w:pPr>
            <w:r w:rsidRPr="004F65C0">
              <w:rPr>
                <w:color w:val="000000"/>
                <w:sz w:val="24"/>
              </w:rPr>
              <w:t>56,9</w:t>
            </w:r>
          </w:p>
        </w:tc>
        <w:tc>
          <w:tcPr>
            <w:tcW w:w="1300" w:type="dxa"/>
            <w:tcBorders>
              <w:top w:val="nil"/>
              <w:left w:val="nil"/>
              <w:bottom w:val="single" w:sz="4" w:space="0" w:color="auto"/>
              <w:right w:val="single" w:sz="4" w:space="0" w:color="auto"/>
            </w:tcBorders>
            <w:shd w:val="clear" w:color="auto" w:fill="auto"/>
            <w:noWrap/>
            <w:vAlign w:val="bottom"/>
            <w:hideMark/>
          </w:tcPr>
          <w:p w14:paraId="4D464C40" w14:textId="77777777" w:rsidR="004F65C0" w:rsidRPr="004F65C0" w:rsidRDefault="004F65C0" w:rsidP="004F65C0">
            <w:pPr>
              <w:spacing w:line="240" w:lineRule="auto"/>
              <w:jc w:val="right"/>
              <w:rPr>
                <w:color w:val="000000"/>
                <w:sz w:val="24"/>
              </w:rPr>
            </w:pPr>
            <w:r w:rsidRPr="004F65C0">
              <w:rPr>
                <w:color w:val="000000"/>
                <w:sz w:val="24"/>
              </w:rPr>
              <w:t>56,4</w:t>
            </w:r>
          </w:p>
        </w:tc>
        <w:tc>
          <w:tcPr>
            <w:tcW w:w="1300" w:type="dxa"/>
            <w:tcBorders>
              <w:top w:val="nil"/>
              <w:left w:val="nil"/>
              <w:bottom w:val="single" w:sz="4" w:space="0" w:color="auto"/>
              <w:right w:val="single" w:sz="4" w:space="0" w:color="auto"/>
            </w:tcBorders>
            <w:shd w:val="clear" w:color="auto" w:fill="auto"/>
            <w:noWrap/>
            <w:vAlign w:val="bottom"/>
            <w:hideMark/>
          </w:tcPr>
          <w:p w14:paraId="1CE80047" w14:textId="77777777" w:rsidR="004F65C0" w:rsidRPr="004F65C0" w:rsidRDefault="004F65C0" w:rsidP="004F65C0">
            <w:pPr>
              <w:spacing w:line="240" w:lineRule="auto"/>
              <w:jc w:val="right"/>
              <w:rPr>
                <w:color w:val="000000"/>
                <w:sz w:val="24"/>
              </w:rPr>
            </w:pPr>
            <w:r w:rsidRPr="004F65C0">
              <w:rPr>
                <w:color w:val="000000"/>
                <w:sz w:val="24"/>
              </w:rPr>
              <w:t>57,5</w:t>
            </w:r>
          </w:p>
        </w:tc>
      </w:tr>
      <w:tr w:rsidR="004F65C0" w:rsidRPr="004F65C0" w14:paraId="67C799EB" w14:textId="77777777" w:rsidTr="004F65C0">
        <w:trPr>
          <w:trHeight w:val="310"/>
        </w:trPr>
        <w:tc>
          <w:tcPr>
            <w:tcW w:w="2701" w:type="dxa"/>
            <w:tcBorders>
              <w:top w:val="nil"/>
              <w:left w:val="single" w:sz="4" w:space="0" w:color="auto"/>
              <w:bottom w:val="single" w:sz="4" w:space="0" w:color="auto"/>
              <w:right w:val="single" w:sz="4" w:space="0" w:color="auto"/>
            </w:tcBorders>
            <w:shd w:val="clear" w:color="auto" w:fill="auto"/>
            <w:noWrap/>
            <w:vAlign w:val="bottom"/>
            <w:hideMark/>
          </w:tcPr>
          <w:p w14:paraId="67D113A0" w14:textId="707EFA43" w:rsidR="004F65C0" w:rsidRPr="004F65C0" w:rsidRDefault="004F65C0" w:rsidP="004F65C0">
            <w:pPr>
              <w:spacing w:line="240" w:lineRule="auto"/>
              <w:jc w:val="left"/>
              <w:rPr>
                <w:color w:val="000000"/>
                <w:sz w:val="24"/>
              </w:rPr>
            </w:pPr>
            <w:r>
              <w:rPr>
                <w:color w:val="000000"/>
                <w:sz w:val="24"/>
              </w:rPr>
              <w:t>Прародители</w:t>
            </w:r>
          </w:p>
        </w:tc>
        <w:tc>
          <w:tcPr>
            <w:tcW w:w="1300" w:type="dxa"/>
            <w:tcBorders>
              <w:top w:val="nil"/>
              <w:left w:val="nil"/>
              <w:bottom w:val="single" w:sz="4" w:space="0" w:color="auto"/>
              <w:right w:val="single" w:sz="4" w:space="0" w:color="auto"/>
            </w:tcBorders>
            <w:shd w:val="clear" w:color="auto" w:fill="auto"/>
            <w:noWrap/>
            <w:vAlign w:val="bottom"/>
            <w:hideMark/>
          </w:tcPr>
          <w:p w14:paraId="5AEAE260" w14:textId="77777777" w:rsidR="004F65C0" w:rsidRPr="004F65C0" w:rsidRDefault="004F65C0" w:rsidP="004F65C0">
            <w:pPr>
              <w:spacing w:line="240" w:lineRule="auto"/>
              <w:jc w:val="right"/>
              <w:rPr>
                <w:color w:val="000000"/>
                <w:sz w:val="24"/>
              </w:rPr>
            </w:pPr>
            <w:r w:rsidRPr="004F65C0">
              <w:rPr>
                <w:color w:val="000000"/>
                <w:sz w:val="24"/>
              </w:rPr>
              <w:t>22,9</w:t>
            </w:r>
          </w:p>
        </w:tc>
        <w:tc>
          <w:tcPr>
            <w:tcW w:w="1300" w:type="dxa"/>
            <w:tcBorders>
              <w:top w:val="nil"/>
              <w:left w:val="nil"/>
              <w:bottom w:val="single" w:sz="4" w:space="0" w:color="auto"/>
              <w:right w:val="single" w:sz="4" w:space="0" w:color="auto"/>
            </w:tcBorders>
            <w:shd w:val="clear" w:color="auto" w:fill="auto"/>
            <w:noWrap/>
            <w:vAlign w:val="bottom"/>
            <w:hideMark/>
          </w:tcPr>
          <w:p w14:paraId="7FFB6360" w14:textId="77777777" w:rsidR="004F65C0" w:rsidRPr="004F65C0" w:rsidRDefault="004F65C0" w:rsidP="004F65C0">
            <w:pPr>
              <w:spacing w:line="240" w:lineRule="auto"/>
              <w:jc w:val="right"/>
              <w:rPr>
                <w:color w:val="000000"/>
                <w:sz w:val="24"/>
              </w:rPr>
            </w:pPr>
            <w:r w:rsidRPr="004F65C0">
              <w:rPr>
                <w:color w:val="000000"/>
                <w:sz w:val="24"/>
              </w:rPr>
              <w:t>23,1</w:t>
            </w:r>
          </w:p>
        </w:tc>
        <w:tc>
          <w:tcPr>
            <w:tcW w:w="1420" w:type="dxa"/>
            <w:tcBorders>
              <w:top w:val="nil"/>
              <w:left w:val="nil"/>
              <w:bottom w:val="single" w:sz="4" w:space="0" w:color="auto"/>
              <w:right w:val="single" w:sz="4" w:space="0" w:color="auto"/>
            </w:tcBorders>
            <w:shd w:val="clear" w:color="auto" w:fill="auto"/>
            <w:noWrap/>
            <w:vAlign w:val="bottom"/>
            <w:hideMark/>
          </w:tcPr>
          <w:p w14:paraId="6A20464B" w14:textId="77777777" w:rsidR="004F65C0" w:rsidRPr="004F65C0" w:rsidRDefault="004F65C0" w:rsidP="004F65C0">
            <w:pPr>
              <w:spacing w:line="240" w:lineRule="auto"/>
              <w:jc w:val="right"/>
              <w:rPr>
                <w:color w:val="000000"/>
                <w:sz w:val="24"/>
              </w:rPr>
            </w:pPr>
            <w:r w:rsidRPr="004F65C0">
              <w:rPr>
                <w:color w:val="000000"/>
                <w:sz w:val="24"/>
              </w:rPr>
              <w:t>23,3</w:t>
            </w:r>
          </w:p>
        </w:tc>
        <w:tc>
          <w:tcPr>
            <w:tcW w:w="1300" w:type="dxa"/>
            <w:tcBorders>
              <w:top w:val="nil"/>
              <w:left w:val="nil"/>
              <w:bottom w:val="single" w:sz="4" w:space="0" w:color="auto"/>
              <w:right w:val="single" w:sz="4" w:space="0" w:color="auto"/>
            </w:tcBorders>
            <w:shd w:val="clear" w:color="auto" w:fill="auto"/>
            <w:noWrap/>
            <w:vAlign w:val="bottom"/>
            <w:hideMark/>
          </w:tcPr>
          <w:p w14:paraId="7335A527" w14:textId="77777777" w:rsidR="004F65C0" w:rsidRPr="004F65C0" w:rsidRDefault="004F65C0" w:rsidP="004F65C0">
            <w:pPr>
              <w:spacing w:line="240" w:lineRule="auto"/>
              <w:jc w:val="right"/>
              <w:rPr>
                <w:color w:val="000000"/>
                <w:sz w:val="24"/>
              </w:rPr>
            </w:pPr>
            <w:r w:rsidRPr="004F65C0">
              <w:rPr>
                <w:color w:val="000000"/>
                <w:sz w:val="24"/>
              </w:rPr>
              <w:t>23,6</w:t>
            </w:r>
          </w:p>
        </w:tc>
        <w:tc>
          <w:tcPr>
            <w:tcW w:w="1300" w:type="dxa"/>
            <w:tcBorders>
              <w:top w:val="nil"/>
              <w:left w:val="nil"/>
              <w:bottom w:val="single" w:sz="4" w:space="0" w:color="auto"/>
              <w:right w:val="single" w:sz="4" w:space="0" w:color="auto"/>
            </w:tcBorders>
            <w:shd w:val="clear" w:color="auto" w:fill="auto"/>
            <w:noWrap/>
            <w:vAlign w:val="bottom"/>
            <w:hideMark/>
          </w:tcPr>
          <w:p w14:paraId="6C0DB74F" w14:textId="77777777" w:rsidR="004F65C0" w:rsidRPr="004F65C0" w:rsidRDefault="004F65C0" w:rsidP="004F65C0">
            <w:pPr>
              <w:spacing w:line="240" w:lineRule="auto"/>
              <w:jc w:val="right"/>
              <w:rPr>
                <w:color w:val="000000"/>
                <w:sz w:val="24"/>
              </w:rPr>
            </w:pPr>
            <w:r w:rsidRPr="004F65C0">
              <w:rPr>
                <w:color w:val="000000"/>
                <w:sz w:val="24"/>
              </w:rPr>
              <w:t>24,1</w:t>
            </w:r>
          </w:p>
        </w:tc>
        <w:tc>
          <w:tcPr>
            <w:tcW w:w="1300" w:type="dxa"/>
            <w:tcBorders>
              <w:top w:val="nil"/>
              <w:left w:val="nil"/>
              <w:bottom w:val="single" w:sz="4" w:space="0" w:color="auto"/>
              <w:right w:val="single" w:sz="4" w:space="0" w:color="auto"/>
            </w:tcBorders>
            <w:shd w:val="clear" w:color="auto" w:fill="auto"/>
            <w:noWrap/>
            <w:vAlign w:val="bottom"/>
            <w:hideMark/>
          </w:tcPr>
          <w:p w14:paraId="653E5280" w14:textId="77777777" w:rsidR="004F65C0" w:rsidRPr="004F65C0" w:rsidRDefault="004F65C0" w:rsidP="004F65C0">
            <w:pPr>
              <w:spacing w:line="240" w:lineRule="auto"/>
              <w:jc w:val="right"/>
              <w:rPr>
                <w:color w:val="000000"/>
                <w:sz w:val="24"/>
              </w:rPr>
            </w:pPr>
            <w:r w:rsidRPr="004F65C0">
              <w:rPr>
                <w:color w:val="000000"/>
                <w:sz w:val="24"/>
              </w:rPr>
              <w:t>24,6</w:t>
            </w:r>
          </w:p>
        </w:tc>
        <w:tc>
          <w:tcPr>
            <w:tcW w:w="1300" w:type="dxa"/>
            <w:tcBorders>
              <w:top w:val="nil"/>
              <w:left w:val="nil"/>
              <w:bottom w:val="single" w:sz="4" w:space="0" w:color="auto"/>
              <w:right w:val="single" w:sz="4" w:space="0" w:color="auto"/>
            </w:tcBorders>
            <w:shd w:val="clear" w:color="auto" w:fill="auto"/>
            <w:noWrap/>
            <w:vAlign w:val="bottom"/>
            <w:hideMark/>
          </w:tcPr>
          <w:p w14:paraId="22EFDBA2" w14:textId="77777777" w:rsidR="004F65C0" w:rsidRPr="004F65C0" w:rsidRDefault="004F65C0" w:rsidP="004F65C0">
            <w:pPr>
              <w:spacing w:line="240" w:lineRule="auto"/>
              <w:jc w:val="right"/>
              <w:rPr>
                <w:color w:val="000000"/>
                <w:sz w:val="24"/>
              </w:rPr>
            </w:pPr>
            <w:r w:rsidRPr="004F65C0">
              <w:rPr>
                <w:color w:val="000000"/>
                <w:sz w:val="24"/>
              </w:rPr>
              <w:t>25</w:t>
            </w:r>
          </w:p>
        </w:tc>
        <w:tc>
          <w:tcPr>
            <w:tcW w:w="1300" w:type="dxa"/>
            <w:tcBorders>
              <w:top w:val="nil"/>
              <w:left w:val="nil"/>
              <w:bottom w:val="single" w:sz="4" w:space="0" w:color="auto"/>
              <w:right w:val="single" w:sz="4" w:space="0" w:color="auto"/>
            </w:tcBorders>
            <w:shd w:val="clear" w:color="auto" w:fill="auto"/>
            <w:noWrap/>
            <w:vAlign w:val="bottom"/>
            <w:hideMark/>
          </w:tcPr>
          <w:p w14:paraId="66C9953D" w14:textId="77777777" w:rsidR="004F65C0" w:rsidRPr="004F65C0" w:rsidRDefault="004F65C0" w:rsidP="004F65C0">
            <w:pPr>
              <w:spacing w:line="240" w:lineRule="auto"/>
              <w:jc w:val="right"/>
              <w:rPr>
                <w:color w:val="000000"/>
                <w:sz w:val="24"/>
              </w:rPr>
            </w:pPr>
            <w:r w:rsidRPr="004F65C0">
              <w:rPr>
                <w:color w:val="000000"/>
                <w:sz w:val="24"/>
              </w:rPr>
              <w:t>25,5</w:t>
            </w:r>
          </w:p>
        </w:tc>
        <w:tc>
          <w:tcPr>
            <w:tcW w:w="1300" w:type="dxa"/>
            <w:tcBorders>
              <w:top w:val="nil"/>
              <w:left w:val="nil"/>
              <w:bottom w:val="single" w:sz="4" w:space="0" w:color="auto"/>
              <w:right w:val="single" w:sz="4" w:space="0" w:color="auto"/>
            </w:tcBorders>
            <w:shd w:val="clear" w:color="auto" w:fill="auto"/>
            <w:noWrap/>
            <w:vAlign w:val="bottom"/>
            <w:hideMark/>
          </w:tcPr>
          <w:p w14:paraId="5E6F38A0" w14:textId="77777777" w:rsidR="004F65C0" w:rsidRPr="004F65C0" w:rsidRDefault="004F65C0" w:rsidP="004F65C0">
            <w:pPr>
              <w:spacing w:line="240" w:lineRule="auto"/>
              <w:jc w:val="right"/>
              <w:rPr>
                <w:color w:val="000000"/>
                <w:sz w:val="24"/>
              </w:rPr>
            </w:pPr>
            <w:r w:rsidRPr="004F65C0">
              <w:rPr>
                <w:color w:val="000000"/>
                <w:sz w:val="24"/>
              </w:rPr>
              <w:t>26</w:t>
            </w:r>
          </w:p>
        </w:tc>
        <w:tc>
          <w:tcPr>
            <w:tcW w:w="1300" w:type="dxa"/>
            <w:tcBorders>
              <w:top w:val="nil"/>
              <w:left w:val="nil"/>
              <w:bottom w:val="single" w:sz="4" w:space="0" w:color="auto"/>
              <w:right w:val="single" w:sz="4" w:space="0" w:color="auto"/>
            </w:tcBorders>
            <w:shd w:val="clear" w:color="auto" w:fill="auto"/>
            <w:noWrap/>
            <w:vAlign w:val="bottom"/>
            <w:hideMark/>
          </w:tcPr>
          <w:p w14:paraId="6BDC2871" w14:textId="77777777" w:rsidR="004F65C0" w:rsidRPr="004F65C0" w:rsidRDefault="004F65C0" w:rsidP="004F65C0">
            <w:pPr>
              <w:spacing w:line="240" w:lineRule="auto"/>
              <w:jc w:val="right"/>
              <w:rPr>
                <w:color w:val="000000"/>
                <w:sz w:val="24"/>
              </w:rPr>
            </w:pPr>
            <w:r w:rsidRPr="004F65C0">
              <w:rPr>
                <w:color w:val="000000"/>
                <w:sz w:val="24"/>
              </w:rPr>
              <w:t>26,7</w:t>
            </w:r>
          </w:p>
        </w:tc>
        <w:tc>
          <w:tcPr>
            <w:tcW w:w="1300" w:type="dxa"/>
            <w:tcBorders>
              <w:top w:val="nil"/>
              <w:left w:val="nil"/>
              <w:bottom w:val="single" w:sz="4" w:space="0" w:color="auto"/>
              <w:right w:val="single" w:sz="4" w:space="0" w:color="auto"/>
            </w:tcBorders>
            <w:shd w:val="clear" w:color="auto" w:fill="auto"/>
            <w:noWrap/>
            <w:vAlign w:val="bottom"/>
            <w:hideMark/>
          </w:tcPr>
          <w:p w14:paraId="78085A7A" w14:textId="77777777" w:rsidR="004F65C0" w:rsidRPr="004F65C0" w:rsidRDefault="004F65C0" w:rsidP="004F65C0">
            <w:pPr>
              <w:spacing w:line="240" w:lineRule="auto"/>
              <w:jc w:val="right"/>
              <w:rPr>
                <w:color w:val="000000"/>
                <w:sz w:val="24"/>
              </w:rPr>
            </w:pPr>
            <w:r w:rsidRPr="004F65C0">
              <w:rPr>
                <w:color w:val="000000"/>
                <w:sz w:val="24"/>
              </w:rPr>
              <w:t>27,2</w:t>
            </w:r>
          </w:p>
        </w:tc>
        <w:tc>
          <w:tcPr>
            <w:tcW w:w="1300" w:type="dxa"/>
            <w:tcBorders>
              <w:top w:val="nil"/>
              <w:left w:val="nil"/>
              <w:bottom w:val="single" w:sz="4" w:space="0" w:color="auto"/>
              <w:right w:val="single" w:sz="4" w:space="0" w:color="auto"/>
            </w:tcBorders>
            <w:shd w:val="clear" w:color="auto" w:fill="auto"/>
            <w:noWrap/>
            <w:vAlign w:val="bottom"/>
            <w:hideMark/>
          </w:tcPr>
          <w:p w14:paraId="7383FC05" w14:textId="77777777" w:rsidR="004F65C0" w:rsidRPr="004F65C0" w:rsidRDefault="004F65C0" w:rsidP="004F65C0">
            <w:pPr>
              <w:spacing w:line="240" w:lineRule="auto"/>
              <w:jc w:val="right"/>
              <w:rPr>
                <w:color w:val="000000"/>
                <w:sz w:val="24"/>
              </w:rPr>
            </w:pPr>
            <w:r w:rsidRPr="004F65C0">
              <w:rPr>
                <w:color w:val="000000"/>
                <w:sz w:val="24"/>
              </w:rPr>
              <w:t>27,8</w:t>
            </w:r>
          </w:p>
        </w:tc>
        <w:tc>
          <w:tcPr>
            <w:tcW w:w="1300" w:type="dxa"/>
            <w:tcBorders>
              <w:top w:val="nil"/>
              <w:left w:val="nil"/>
              <w:bottom w:val="single" w:sz="4" w:space="0" w:color="auto"/>
              <w:right w:val="single" w:sz="4" w:space="0" w:color="auto"/>
            </w:tcBorders>
            <w:shd w:val="clear" w:color="auto" w:fill="auto"/>
            <w:noWrap/>
            <w:vAlign w:val="bottom"/>
            <w:hideMark/>
          </w:tcPr>
          <w:p w14:paraId="296835D7" w14:textId="77777777" w:rsidR="004F65C0" w:rsidRPr="004F65C0" w:rsidRDefault="004F65C0" w:rsidP="004F65C0">
            <w:pPr>
              <w:spacing w:line="240" w:lineRule="auto"/>
              <w:jc w:val="right"/>
              <w:rPr>
                <w:color w:val="000000"/>
                <w:sz w:val="24"/>
              </w:rPr>
            </w:pPr>
            <w:r w:rsidRPr="004F65C0">
              <w:rPr>
                <w:color w:val="000000"/>
                <w:sz w:val="24"/>
              </w:rPr>
              <w:t>28,3</w:t>
            </w:r>
          </w:p>
        </w:tc>
        <w:tc>
          <w:tcPr>
            <w:tcW w:w="1300" w:type="dxa"/>
            <w:tcBorders>
              <w:top w:val="nil"/>
              <w:left w:val="nil"/>
              <w:bottom w:val="single" w:sz="4" w:space="0" w:color="auto"/>
              <w:right w:val="single" w:sz="4" w:space="0" w:color="auto"/>
            </w:tcBorders>
            <w:shd w:val="clear" w:color="auto" w:fill="auto"/>
            <w:noWrap/>
            <w:vAlign w:val="bottom"/>
            <w:hideMark/>
          </w:tcPr>
          <w:p w14:paraId="1DE653D9" w14:textId="77777777" w:rsidR="004F65C0" w:rsidRPr="004F65C0" w:rsidRDefault="004F65C0" w:rsidP="004F65C0">
            <w:pPr>
              <w:spacing w:line="240" w:lineRule="auto"/>
              <w:jc w:val="right"/>
              <w:rPr>
                <w:color w:val="000000"/>
                <w:sz w:val="24"/>
              </w:rPr>
            </w:pPr>
            <w:r w:rsidRPr="004F65C0">
              <w:rPr>
                <w:color w:val="000000"/>
                <w:sz w:val="24"/>
              </w:rPr>
              <w:t>27,2</w:t>
            </w:r>
          </w:p>
        </w:tc>
        <w:tc>
          <w:tcPr>
            <w:tcW w:w="1300" w:type="dxa"/>
            <w:tcBorders>
              <w:top w:val="nil"/>
              <w:left w:val="nil"/>
              <w:bottom w:val="single" w:sz="4" w:space="0" w:color="auto"/>
              <w:right w:val="single" w:sz="4" w:space="0" w:color="auto"/>
            </w:tcBorders>
            <w:shd w:val="clear" w:color="auto" w:fill="auto"/>
            <w:noWrap/>
            <w:vAlign w:val="bottom"/>
            <w:hideMark/>
          </w:tcPr>
          <w:p w14:paraId="282B5E09" w14:textId="77777777" w:rsidR="004F65C0" w:rsidRPr="004F65C0" w:rsidRDefault="004F65C0" w:rsidP="004F65C0">
            <w:pPr>
              <w:spacing w:line="240" w:lineRule="auto"/>
              <w:jc w:val="right"/>
              <w:rPr>
                <w:color w:val="000000"/>
                <w:sz w:val="24"/>
              </w:rPr>
            </w:pPr>
            <w:r w:rsidRPr="004F65C0">
              <w:rPr>
                <w:color w:val="000000"/>
                <w:sz w:val="24"/>
              </w:rPr>
              <w:t>27,5</w:t>
            </w:r>
          </w:p>
        </w:tc>
        <w:tc>
          <w:tcPr>
            <w:tcW w:w="1300" w:type="dxa"/>
            <w:tcBorders>
              <w:top w:val="nil"/>
              <w:left w:val="nil"/>
              <w:bottom w:val="single" w:sz="4" w:space="0" w:color="auto"/>
              <w:right w:val="single" w:sz="4" w:space="0" w:color="auto"/>
            </w:tcBorders>
            <w:shd w:val="clear" w:color="auto" w:fill="auto"/>
            <w:noWrap/>
            <w:vAlign w:val="bottom"/>
            <w:hideMark/>
          </w:tcPr>
          <w:p w14:paraId="22C34D92" w14:textId="77777777" w:rsidR="004F65C0" w:rsidRPr="004F65C0" w:rsidRDefault="004F65C0" w:rsidP="004F65C0">
            <w:pPr>
              <w:spacing w:line="240" w:lineRule="auto"/>
              <w:jc w:val="right"/>
              <w:rPr>
                <w:color w:val="000000"/>
                <w:sz w:val="24"/>
              </w:rPr>
            </w:pPr>
            <w:r w:rsidRPr="004F65C0">
              <w:rPr>
                <w:color w:val="000000"/>
                <w:sz w:val="24"/>
              </w:rPr>
              <w:t>26,3</w:t>
            </w:r>
          </w:p>
        </w:tc>
        <w:tc>
          <w:tcPr>
            <w:tcW w:w="1300" w:type="dxa"/>
            <w:tcBorders>
              <w:top w:val="nil"/>
              <w:left w:val="nil"/>
              <w:bottom w:val="single" w:sz="4" w:space="0" w:color="auto"/>
              <w:right w:val="single" w:sz="4" w:space="0" w:color="auto"/>
            </w:tcBorders>
            <w:shd w:val="clear" w:color="auto" w:fill="auto"/>
            <w:noWrap/>
            <w:vAlign w:val="bottom"/>
            <w:hideMark/>
          </w:tcPr>
          <w:p w14:paraId="3983ACC3" w14:textId="77777777" w:rsidR="004F65C0" w:rsidRPr="004F65C0" w:rsidRDefault="004F65C0" w:rsidP="004F65C0">
            <w:pPr>
              <w:spacing w:line="240" w:lineRule="auto"/>
              <w:jc w:val="right"/>
              <w:rPr>
                <w:color w:val="000000"/>
                <w:sz w:val="24"/>
              </w:rPr>
            </w:pPr>
            <w:r w:rsidRPr="004F65C0">
              <w:rPr>
                <w:color w:val="000000"/>
                <w:sz w:val="24"/>
              </w:rPr>
              <w:t>26,9</w:t>
            </w:r>
          </w:p>
        </w:tc>
        <w:tc>
          <w:tcPr>
            <w:tcW w:w="1300" w:type="dxa"/>
            <w:tcBorders>
              <w:top w:val="nil"/>
              <w:left w:val="nil"/>
              <w:bottom w:val="single" w:sz="4" w:space="0" w:color="auto"/>
              <w:right w:val="single" w:sz="4" w:space="0" w:color="auto"/>
            </w:tcBorders>
            <w:shd w:val="clear" w:color="auto" w:fill="auto"/>
            <w:noWrap/>
            <w:vAlign w:val="bottom"/>
            <w:hideMark/>
          </w:tcPr>
          <w:p w14:paraId="0B877CB3" w14:textId="77777777" w:rsidR="004F65C0" w:rsidRPr="004F65C0" w:rsidRDefault="004F65C0" w:rsidP="004F65C0">
            <w:pPr>
              <w:spacing w:line="240" w:lineRule="auto"/>
              <w:jc w:val="right"/>
              <w:rPr>
                <w:color w:val="000000"/>
                <w:sz w:val="24"/>
              </w:rPr>
            </w:pPr>
            <w:r w:rsidRPr="004F65C0">
              <w:rPr>
                <w:color w:val="000000"/>
                <w:sz w:val="24"/>
              </w:rPr>
              <w:t>26,1</w:t>
            </w:r>
          </w:p>
        </w:tc>
      </w:tr>
      <w:tr w:rsidR="004F65C0" w:rsidRPr="004F65C0" w14:paraId="70781A54" w14:textId="77777777" w:rsidTr="004F65C0">
        <w:trPr>
          <w:trHeight w:val="620"/>
        </w:trPr>
        <w:tc>
          <w:tcPr>
            <w:tcW w:w="2701" w:type="dxa"/>
            <w:tcBorders>
              <w:top w:val="nil"/>
              <w:left w:val="single" w:sz="4" w:space="0" w:color="auto"/>
              <w:bottom w:val="single" w:sz="4" w:space="0" w:color="auto"/>
              <w:right w:val="single" w:sz="4" w:space="0" w:color="auto"/>
            </w:tcBorders>
            <w:shd w:val="clear" w:color="auto" w:fill="auto"/>
            <w:vAlign w:val="bottom"/>
            <w:hideMark/>
          </w:tcPr>
          <w:p w14:paraId="6F68C3BB" w14:textId="77777777" w:rsidR="004F65C0" w:rsidRPr="004F65C0" w:rsidRDefault="004F65C0" w:rsidP="004F65C0">
            <w:pPr>
              <w:spacing w:line="240" w:lineRule="auto"/>
              <w:jc w:val="left"/>
              <w:rPr>
                <w:color w:val="000000"/>
                <w:sz w:val="24"/>
              </w:rPr>
            </w:pPr>
            <w:r w:rsidRPr="004F65C0">
              <w:rPr>
                <w:color w:val="000000"/>
                <w:sz w:val="24"/>
              </w:rPr>
              <w:t>СККБ прогрессивная</w:t>
            </w:r>
          </w:p>
        </w:tc>
        <w:tc>
          <w:tcPr>
            <w:tcW w:w="1300" w:type="dxa"/>
            <w:tcBorders>
              <w:top w:val="nil"/>
              <w:left w:val="nil"/>
              <w:bottom w:val="single" w:sz="4" w:space="0" w:color="auto"/>
              <w:right w:val="single" w:sz="4" w:space="0" w:color="auto"/>
            </w:tcBorders>
            <w:shd w:val="clear" w:color="000000" w:fill="CE0601"/>
            <w:noWrap/>
            <w:vAlign w:val="bottom"/>
            <w:hideMark/>
          </w:tcPr>
          <w:p w14:paraId="2129C456" w14:textId="77777777" w:rsidR="004F65C0" w:rsidRPr="004F65C0" w:rsidRDefault="004F65C0" w:rsidP="004F65C0">
            <w:pPr>
              <w:spacing w:line="240" w:lineRule="auto"/>
              <w:jc w:val="right"/>
              <w:rPr>
                <w:color w:val="FFFFFF"/>
                <w:sz w:val="24"/>
              </w:rPr>
            </w:pPr>
            <w:r w:rsidRPr="004F65C0">
              <w:rPr>
                <w:color w:val="FFFFFF"/>
                <w:sz w:val="24"/>
              </w:rPr>
              <w:t>17,5</w:t>
            </w:r>
          </w:p>
        </w:tc>
        <w:tc>
          <w:tcPr>
            <w:tcW w:w="1300" w:type="dxa"/>
            <w:tcBorders>
              <w:top w:val="nil"/>
              <w:left w:val="nil"/>
              <w:bottom w:val="single" w:sz="4" w:space="0" w:color="auto"/>
              <w:right w:val="single" w:sz="4" w:space="0" w:color="auto"/>
            </w:tcBorders>
            <w:shd w:val="clear" w:color="000000" w:fill="CD0301"/>
            <w:noWrap/>
            <w:vAlign w:val="bottom"/>
            <w:hideMark/>
          </w:tcPr>
          <w:p w14:paraId="5A5DE431" w14:textId="77777777" w:rsidR="004F65C0" w:rsidRPr="004F65C0" w:rsidRDefault="004F65C0" w:rsidP="004F65C0">
            <w:pPr>
              <w:spacing w:line="240" w:lineRule="auto"/>
              <w:jc w:val="right"/>
              <w:rPr>
                <w:color w:val="FFFFFF"/>
                <w:sz w:val="24"/>
              </w:rPr>
            </w:pPr>
            <w:r w:rsidRPr="004F65C0">
              <w:rPr>
                <w:color w:val="FFFFFF"/>
                <w:sz w:val="24"/>
              </w:rPr>
              <w:t>17,6</w:t>
            </w:r>
          </w:p>
        </w:tc>
        <w:tc>
          <w:tcPr>
            <w:tcW w:w="1420" w:type="dxa"/>
            <w:tcBorders>
              <w:top w:val="nil"/>
              <w:left w:val="nil"/>
              <w:bottom w:val="single" w:sz="4" w:space="0" w:color="auto"/>
              <w:right w:val="single" w:sz="4" w:space="0" w:color="auto"/>
            </w:tcBorders>
            <w:shd w:val="clear" w:color="000000" w:fill="CD0101"/>
            <w:noWrap/>
            <w:vAlign w:val="bottom"/>
            <w:hideMark/>
          </w:tcPr>
          <w:p w14:paraId="5F081A8B" w14:textId="77777777" w:rsidR="004F65C0" w:rsidRPr="004F65C0" w:rsidRDefault="004F65C0" w:rsidP="004F65C0">
            <w:pPr>
              <w:spacing w:line="240" w:lineRule="auto"/>
              <w:jc w:val="right"/>
              <w:rPr>
                <w:color w:val="FFFFFF"/>
                <w:sz w:val="24"/>
              </w:rPr>
            </w:pPr>
            <w:r w:rsidRPr="004F65C0">
              <w:rPr>
                <w:color w:val="FFFFFF"/>
                <w:sz w:val="24"/>
              </w:rPr>
              <w:t>17,7</w:t>
            </w:r>
          </w:p>
        </w:tc>
        <w:tc>
          <w:tcPr>
            <w:tcW w:w="1300" w:type="dxa"/>
            <w:tcBorders>
              <w:top w:val="nil"/>
              <w:left w:val="nil"/>
              <w:bottom w:val="single" w:sz="4" w:space="0" w:color="auto"/>
              <w:right w:val="single" w:sz="4" w:space="0" w:color="auto"/>
            </w:tcBorders>
            <w:shd w:val="clear" w:color="000000" w:fill="CD0201"/>
            <w:noWrap/>
            <w:vAlign w:val="bottom"/>
            <w:hideMark/>
          </w:tcPr>
          <w:p w14:paraId="54EF322B" w14:textId="77777777" w:rsidR="004F65C0" w:rsidRPr="004F65C0" w:rsidRDefault="004F65C0" w:rsidP="004F65C0">
            <w:pPr>
              <w:spacing w:line="240" w:lineRule="auto"/>
              <w:jc w:val="right"/>
              <w:rPr>
                <w:color w:val="FFFFFF"/>
                <w:sz w:val="24"/>
              </w:rPr>
            </w:pPr>
            <w:r w:rsidRPr="004F65C0">
              <w:rPr>
                <w:color w:val="FFFFFF"/>
                <w:sz w:val="24"/>
              </w:rPr>
              <w:t>17,6</w:t>
            </w:r>
          </w:p>
        </w:tc>
        <w:tc>
          <w:tcPr>
            <w:tcW w:w="1300" w:type="dxa"/>
            <w:tcBorders>
              <w:top w:val="nil"/>
              <w:left w:val="nil"/>
              <w:bottom w:val="single" w:sz="4" w:space="0" w:color="auto"/>
              <w:right w:val="single" w:sz="4" w:space="0" w:color="auto"/>
            </w:tcBorders>
            <w:shd w:val="clear" w:color="000000" w:fill="CD0101"/>
            <w:noWrap/>
            <w:vAlign w:val="bottom"/>
            <w:hideMark/>
          </w:tcPr>
          <w:p w14:paraId="77647622" w14:textId="77777777" w:rsidR="004F65C0" w:rsidRPr="004F65C0" w:rsidRDefault="004F65C0" w:rsidP="004F65C0">
            <w:pPr>
              <w:spacing w:line="240" w:lineRule="auto"/>
              <w:jc w:val="right"/>
              <w:rPr>
                <w:color w:val="FFFFFF"/>
                <w:sz w:val="24"/>
              </w:rPr>
            </w:pPr>
            <w:r w:rsidRPr="004F65C0">
              <w:rPr>
                <w:color w:val="FFFFFF"/>
                <w:sz w:val="24"/>
              </w:rPr>
              <w:t>17,7</w:t>
            </w:r>
          </w:p>
        </w:tc>
        <w:tc>
          <w:tcPr>
            <w:tcW w:w="1300" w:type="dxa"/>
            <w:tcBorders>
              <w:top w:val="nil"/>
              <w:left w:val="nil"/>
              <w:bottom w:val="single" w:sz="4" w:space="0" w:color="auto"/>
              <w:right w:val="single" w:sz="4" w:space="0" w:color="auto"/>
            </w:tcBorders>
            <w:shd w:val="clear" w:color="000000" w:fill="CC0000"/>
            <w:noWrap/>
            <w:vAlign w:val="bottom"/>
            <w:hideMark/>
          </w:tcPr>
          <w:p w14:paraId="6414E060" w14:textId="77777777" w:rsidR="004F65C0" w:rsidRPr="004F65C0" w:rsidRDefault="004F65C0" w:rsidP="004F65C0">
            <w:pPr>
              <w:spacing w:line="240" w:lineRule="auto"/>
              <w:jc w:val="right"/>
              <w:rPr>
                <w:color w:val="FFFFFF"/>
                <w:sz w:val="24"/>
              </w:rPr>
            </w:pPr>
            <w:r w:rsidRPr="004F65C0">
              <w:rPr>
                <w:color w:val="FFFFFF"/>
                <w:sz w:val="24"/>
              </w:rPr>
              <w:t>17,7</w:t>
            </w:r>
          </w:p>
        </w:tc>
        <w:tc>
          <w:tcPr>
            <w:tcW w:w="1300" w:type="dxa"/>
            <w:tcBorders>
              <w:top w:val="nil"/>
              <w:left w:val="nil"/>
              <w:bottom w:val="single" w:sz="4" w:space="0" w:color="auto"/>
              <w:right w:val="single" w:sz="4" w:space="0" w:color="auto"/>
            </w:tcBorders>
            <w:shd w:val="clear" w:color="000000" w:fill="CE0501"/>
            <w:noWrap/>
            <w:vAlign w:val="bottom"/>
            <w:hideMark/>
          </w:tcPr>
          <w:p w14:paraId="0FF09D9E" w14:textId="77777777" w:rsidR="004F65C0" w:rsidRPr="004F65C0" w:rsidRDefault="004F65C0" w:rsidP="004F65C0">
            <w:pPr>
              <w:spacing w:line="240" w:lineRule="auto"/>
              <w:jc w:val="right"/>
              <w:rPr>
                <w:color w:val="FFFFFF"/>
                <w:sz w:val="24"/>
              </w:rPr>
            </w:pPr>
            <w:r w:rsidRPr="004F65C0">
              <w:rPr>
                <w:color w:val="FFFFFF"/>
                <w:sz w:val="24"/>
              </w:rPr>
              <w:t>17,5</w:t>
            </w:r>
          </w:p>
        </w:tc>
        <w:tc>
          <w:tcPr>
            <w:tcW w:w="1300" w:type="dxa"/>
            <w:tcBorders>
              <w:top w:val="nil"/>
              <w:left w:val="nil"/>
              <w:bottom w:val="single" w:sz="4" w:space="0" w:color="auto"/>
              <w:right w:val="single" w:sz="4" w:space="0" w:color="auto"/>
            </w:tcBorders>
            <w:shd w:val="clear" w:color="000000" w:fill="CE0801"/>
            <w:noWrap/>
            <w:vAlign w:val="bottom"/>
            <w:hideMark/>
          </w:tcPr>
          <w:p w14:paraId="1CDB689A" w14:textId="77777777" w:rsidR="004F65C0" w:rsidRPr="004F65C0" w:rsidRDefault="004F65C0" w:rsidP="004F65C0">
            <w:pPr>
              <w:spacing w:line="240" w:lineRule="auto"/>
              <w:jc w:val="right"/>
              <w:rPr>
                <w:color w:val="FFFFFF"/>
                <w:sz w:val="24"/>
              </w:rPr>
            </w:pPr>
            <w:r w:rsidRPr="004F65C0">
              <w:rPr>
                <w:color w:val="FFFFFF"/>
                <w:sz w:val="24"/>
              </w:rPr>
              <w:t>17,4</w:t>
            </w:r>
          </w:p>
        </w:tc>
        <w:tc>
          <w:tcPr>
            <w:tcW w:w="1300" w:type="dxa"/>
            <w:tcBorders>
              <w:top w:val="nil"/>
              <w:left w:val="nil"/>
              <w:bottom w:val="single" w:sz="4" w:space="0" w:color="auto"/>
              <w:right w:val="single" w:sz="4" w:space="0" w:color="auto"/>
            </w:tcBorders>
            <w:shd w:val="clear" w:color="000000" w:fill="CF0B01"/>
            <w:noWrap/>
            <w:vAlign w:val="bottom"/>
            <w:hideMark/>
          </w:tcPr>
          <w:p w14:paraId="2848AA3F" w14:textId="77777777" w:rsidR="004F65C0" w:rsidRPr="004F65C0" w:rsidRDefault="004F65C0" w:rsidP="004F65C0">
            <w:pPr>
              <w:spacing w:line="240" w:lineRule="auto"/>
              <w:jc w:val="right"/>
              <w:rPr>
                <w:color w:val="FFFFFF"/>
                <w:sz w:val="24"/>
              </w:rPr>
            </w:pPr>
            <w:r w:rsidRPr="004F65C0">
              <w:rPr>
                <w:color w:val="FFFFFF"/>
                <w:sz w:val="24"/>
              </w:rPr>
              <w:t>17,3</w:t>
            </w:r>
          </w:p>
        </w:tc>
        <w:tc>
          <w:tcPr>
            <w:tcW w:w="1300" w:type="dxa"/>
            <w:tcBorders>
              <w:top w:val="nil"/>
              <w:left w:val="nil"/>
              <w:bottom w:val="single" w:sz="4" w:space="0" w:color="auto"/>
              <w:right w:val="single" w:sz="4" w:space="0" w:color="auto"/>
            </w:tcBorders>
            <w:shd w:val="clear" w:color="000000" w:fill="D00D01"/>
            <w:noWrap/>
            <w:vAlign w:val="bottom"/>
            <w:hideMark/>
          </w:tcPr>
          <w:p w14:paraId="06B8059D" w14:textId="77777777" w:rsidR="004F65C0" w:rsidRPr="004F65C0" w:rsidRDefault="004F65C0" w:rsidP="004F65C0">
            <w:pPr>
              <w:spacing w:line="240" w:lineRule="auto"/>
              <w:jc w:val="right"/>
              <w:rPr>
                <w:color w:val="FFFFFF"/>
                <w:sz w:val="24"/>
              </w:rPr>
            </w:pPr>
            <w:r w:rsidRPr="004F65C0">
              <w:rPr>
                <w:color w:val="FFFFFF"/>
                <w:sz w:val="24"/>
              </w:rPr>
              <w:t>17,2</w:t>
            </w:r>
          </w:p>
        </w:tc>
        <w:tc>
          <w:tcPr>
            <w:tcW w:w="1300" w:type="dxa"/>
            <w:tcBorders>
              <w:top w:val="nil"/>
              <w:left w:val="nil"/>
              <w:bottom w:val="single" w:sz="4" w:space="0" w:color="auto"/>
              <w:right w:val="single" w:sz="4" w:space="0" w:color="auto"/>
            </w:tcBorders>
            <w:shd w:val="clear" w:color="000000" w:fill="D00F01"/>
            <w:noWrap/>
            <w:vAlign w:val="bottom"/>
            <w:hideMark/>
          </w:tcPr>
          <w:p w14:paraId="5CBBF987" w14:textId="77777777" w:rsidR="004F65C0" w:rsidRPr="004F65C0" w:rsidRDefault="004F65C0" w:rsidP="004F65C0">
            <w:pPr>
              <w:spacing w:line="240" w:lineRule="auto"/>
              <w:jc w:val="right"/>
              <w:rPr>
                <w:color w:val="FFFFFF"/>
                <w:sz w:val="24"/>
              </w:rPr>
            </w:pPr>
            <w:r w:rsidRPr="004F65C0">
              <w:rPr>
                <w:color w:val="FFFFFF"/>
                <w:sz w:val="24"/>
              </w:rPr>
              <w:t>17,1</w:t>
            </w:r>
          </w:p>
        </w:tc>
        <w:tc>
          <w:tcPr>
            <w:tcW w:w="1300" w:type="dxa"/>
            <w:tcBorders>
              <w:top w:val="nil"/>
              <w:left w:val="nil"/>
              <w:bottom w:val="single" w:sz="4" w:space="0" w:color="auto"/>
              <w:right w:val="single" w:sz="4" w:space="0" w:color="auto"/>
            </w:tcBorders>
            <w:shd w:val="clear" w:color="000000" w:fill="D00E01"/>
            <w:noWrap/>
            <w:vAlign w:val="bottom"/>
            <w:hideMark/>
          </w:tcPr>
          <w:p w14:paraId="3260914D" w14:textId="77777777" w:rsidR="004F65C0" w:rsidRPr="004F65C0" w:rsidRDefault="004F65C0" w:rsidP="004F65C0">
            <w:pPr>
              <w:spacing w:line="240" w:lineRule="auto"/>
              <w:jc w:val="right"/>
              <w:rPr>
                <w:color w:val="FFFFFF"/>
                <w:sz w:val="24"/>
              </w:rPr>
            </w:pPr>
            <w:r w:rsidRPr="004F65C0">
              <w:rPr>
                <w:color w:val="FFFFFF"/>
                <w:sz w:val="24"/>
              </w:rPr>
              <w:t>17,2</w:t>
            </w:r>
          </w:p>
        </w:tc>
        <w:tc>
          <w:tcPr>
            <w:tcW w:w="1300" w:type="dxa"/>
            <w:tcBorders>
              <w:top w:val="nil"/>
              <w:left w:val="nil"/>
              <w:bottom w:val="single" w:sz="4" w:space="0" w:color="auto"/>
              <w:right w:val="single" w:sz="4" w:space="0" w:color="auto"/>
            </w:tcBorders>
            <w:shd w:val="clear" w:color="000000" w:fill="D00D01"/>
            <w:noWrap/>
            <w:vAlign w:val="bottom"/>
            <w:hideMark/>
          </w:tcPr>
          <w:p w14:paraId="3DB307F8" w14:textId="77777777" w:rsidR="004F65C0" w:rsidRPr="004F65C0" w:rsidRDefault="004F65C0" w:rsidP="004F65C0">
            <w:pPr>
              <w:spacing w:line="240" w:lineRule="auto"/>
              <w:jc w:val="right"/>
              <w:rPr>
                <w:color w:val="FFFFFF"/>
                <w:sz w:val="24"/>
              </w:rPr>
            </w:pPr>
            <w:r w:rsidRPr="004F65C0">
              <w:rPr>
                <w:color w:val="FFFFFF"/>
                <w:sz w:val="24"/>
              </w:rPr>
              <w:t>17,2</w:t>
            </w:r>
          </w:p>
        </w:tc>
        <w:tc>
          <w:tcPr>
            <w:tcW w:w="1300" w:type="dxa"/>
            <w:tcBorders>
              <w:top w:val="nil"/>
              <w:left w:val="nil"/>
              <w:bottom w:val="single" w:sz="4" w:space="0" w:color="auto"/>
              <w:right w:val="single" w:sz="4" w:space="0" w:color="auto"/>
            </w:tcBorders>
            <w:shd w:val="clear" w:color="000000" w:fill="D11401"/>
            <w:noWrap/>
            <w:vAlign w:val="bottom"/>
            <w:hideMark/>
          </w:tcPr>
          <w:p w14:paraId="18459C7F" w14:textId="77777777" w:rsidR="004F65C0" w:rsidRPr="004F65C0" w:rsidRDefault="004F65C0" w:rsidP="004F65C0">
            <w:pPr>
              <w:spacing w:line="240" w:lineRule="auto"/>
              <w:jc w:val="right"/>
              <w:rPr>
                <w:color w:val="FFFFFF"/>
                <w:sz w:val="24"/>
              </w:rPr>
            </w:pPr>
            <w:r w:rsidRPr="004F65C0">
              <w:rPr>
                <w:color w:val="FFFFFF"/>
                <w:sz w:val="24"/>
              </w:rPr>
              <w:t>17,0</w:t>
            </w:r>
          </w:p>
        </w:tc>
        <w:tc>
          <w:tcPr>
            <w:tcW w:w="1300" w:type="dxa"/>
            <w:tcBorders>
              <w:top w:val="nil"/>
              <w:left w:val="nil"/>
              <w:bottom w:val="single" w:sz="4" w:space="0" w:color="auto"/>
              <w:right w:val="single" w:sz="4" w:space="0" w:color="auto"/>
            </w:tcBorders>
            <w:shd w:val="clear" w:color="000000" w:fill="D11201"/>
            <w:noWrap/>
            <w:vAlign w:val="bottom"/>
            <w:hideMark/>
          </w:tcPr>
          <w:p w14:paraId="41918117" w14:textId="77777777" w:rsidR="004F65C0" w:rsidRPr="004F65C0" w:rsidRDefault="004F65C0" w:rsidP="004F65C0">
            <w:pPr>
              <w:spacing w:line="240" w:lineRule="auto"/>
              <w:jc w:val="right"/>
              <w:rPr>
                <w:color w:val="FFFFFF"/>
                <w:sz w:val="24"/>
              </w:rPr>
            </w:pPr>
            <w:r w:rsidRPr="004F65C0">
              <w:rPr>
                <w:color w:val="FFFFFF"/>
                <w:sz w:val="24"/>
              </w:rPr>
              <w:t>17,0</w:t>
            </w:r>
          </w:p>
        </w:tc>
        <w:tc>
          <w:tcPr>
            <w:tcW w:w="1300" w:type="dxa"/>
            <w:tcBorders>
              <w:top w:val="nil"/>
              <w:left w:val="nil"/>
              <w:bottom w:val="single" w:sz="4" w:space="0" w:color="auto"/>
              <w:right w:val="single" w:sz="4" w:space="0" w:color="auto"/>
            </w:tcBorders>
            <w:shd w:val="clear" w:color="000000" w:fill="D21701"/>
            <w:noWrap/>
            <w:vAlign w:val="bottom"/>
            <w:hideMark/>
          </w:tcPr>
          <w:p w14:paraId="061217BD" w14:textId="77777777" w:rsidR="004F65C0" w:rsidRPr="004F65C0" w:rsidRDefault="004F65C0" w:rsidP="004F65C0">
            <w:pPr>
              <w:spacing w:line="240" w:lineRule="auto"/>
              <w:jc w:val="right"/>
              <w:rPr>
                <w:color w:val="FFFFFF"/>
                <w:sz w:val="24"/>
              </w:rPr>
            </w:pPr>
            <w:r w:rsidRPr="004F65C0">
              <w:rPr>
                <w:color w:val="FFFFFF"/>
                <w:sz w:val="24"/>
              </w:rPr>
              <w:t>16,8</w:t>
            </w:r>
          </w:p>
        </w:tc>
        <w:tc>
          <w:tcPr>
            <w:tcW w:w="1300" w:type="dxa"/>
            <w:tcBorders>
              <w:top w:val="nil"/>
              <w:left w:val="nil"/>
              <w:bottom w:val="single" w:sz="4" w:space="0" w:color="auto"/>
              <w:right w:val="single" w:sz="4" w:space="0" w:color="auto"/>
            </w:tcBorders>
            <w:shd w:val="clear" w:color="000000" w:fill="D11201"/>
            <w:noWrap/>
            <w:vAlign w:val="bottom"/>
            <w:hideMark/>
          </w:tcPr>
          <w:p w14:paraId="7F2572F7" w14:textId="77777777" w:rsidR="004F65C0" w:rsidRPr="004F65C0" w:rsidRDefault="004F65C0" w:rsidP="004F65C0">
            <w:pPr>
              <w:spacing w:line="240" w:lineRule="auto"/>
              <w:jc w:val="right"/>
              <w:rPr>
                <w:color w:val="FFFFFF"/>
                <w:sz w:val="24"/>
              </w:rPr>
            </w:pPr>
            <w:r w:rsidRPr="004F65C0">
              <w:rPr>
                <w:color w:val="FFFFFF"/>
                <w:sz w:val="24"/>
              </w:rPr>
              <w:t>17,0</w:t>
            </w:r>
          </w:p>
        </w:tc>
        <w:tc>
          <w:tcPr>
            <w:tcW w:w="1300" w:type="dxa"/>
            <w:tcBorders>
              <w:top w:val="nil"/>
              <w:left w:val="nil"/>
              <w:bottom w:val="single" w:sz="4" w:space="0" w:color="auto"/>
              <w:right w:val="single" w:sz="4" w:space="0" w:color="auto"/>
            </w:tcBorders>
            <w:shd w:val="clear" w:color="000000" w:fill="D11101"/>
            <w:noWrap/>
            <w:vAlign w:val="bottom"/>
            <w:hideMark/>
          </w:tcPr>
          <w:p w14:paraId="5AB86E9B" w14:textId="77777777" w:rsidR="004F65C0" w:rsidRPr="004F65C0" w:rsidRDefault="004F65C0" w:rsidP="004F65C0">
            <w:pPr>
              <w:spacing w:line="240" w:lineRule="auto"/>
              <w:jc w:val="right"/>
              <w:rPr>
                <w:color w:val="FFFFFF"/>
                <w:sz w:val="24"/>
              </w:rPr>
            </w:pPr>
            <w:r w:rsidRPr="004F65C0">
              <w:rPr>
                <w:color w:val="FFFFFF"/>
                <w:sz w:val="24"/>
              </w:rPr>
              <w:t>17,1</w:t>
            </w:r>
          </w:p>
        </w:tc>
      </w:tr>
      <w:tr w:rsidR="004F65C0" w:rsidRPr="004F65C0" w14:paraId="5192DE6B" w14:textId="77777777" w:rsidTr="004F65C0">
        <w:trPr>
          <w:trHeight w:val="310"/>
        </w:trPr>
        <w:tc>
          <w:tcPr>
            <w:tcW w:w="2701" w:type="dxa"/>
            <w:tcBorders>
              <w:top w:val="nil"/>
              <w:left w:val="single" w:sz="4" w:space="0" w:color="auto"/>
              <w:bottom w:val="single" w:sz="4" w:space="0" w:color="auto"/>
              <w:right w:val="single" w:sz="4" w:space="0" w:color="auto"/>
            </w:tcBorders>
            <w:shd w:val="clear" w:color="auto" w:fill="auto"/>
            <w:noWrap/>
            <w:vAlign w:val="bottom"/>
            <w:hideMark/>
          </w:tcPr>
          <w:p w14:paraId="4A97098B" w14:textId="77777777" w:rsidR="004F65C0" w:rsidRPr="004F65C0" w:rsidRDefault="004F65C0" w:rsidP="004F65C0">
            <w:pPr>
              <w:spacing w:line="240" w:lineRule="auto"/>
              <w:jc w:val="left"/>
              <w:rPr>
                <w:color w:val="000000"/>
                <w:sz w:val="24"/>
              </w:rPr>
            </w:pPr>
            <w:r w:rsidRPr="004F65C0">
              <w:rPr>
                <w:color w:val="000000"/>
                <w:sz w:val="24"/>
              </w:rPr>
              <w:t>СККБ стационарная</w:t>
            </w:r>
          </w:p>
        </w:tc>
        <w:tc>
          <w:tcPr>
            <w:tcW w:w="1300" w:type="dxa"/>
            <w:tcBorders>
              <w:top w:val="nil"/>
              <w:left w:val="nil"/>
              <w:bottom w:val="single" w:sz="4" w:space="0" w:color="auto"/>
              <w:right w:val="single" w:sz="4" w:space="0" w:color="auto"/>
            </w:tcBorders>
            <w:shd w:val="clear" w:color="FFFFFF" w:fill="DEAC07"/>
            <w:noWrap/>
            <w:vAlign w:val="bottom"/>
            <w:hideMark/>
          </w:tcPr>
          <w:p w14:paraId="1F55EB3F" w14:textId="77777777" w:rsidR="004F65C0" w:rsidRPr="004F65C0" w:rsidRDefault="004F65C0" w:rsidP="004F65C0">
            <w:pPr>
              <w:spacing w:line="240" w:lineRule="auto"/>
              <w:jc w:val="right"/>
              <w:rPr>
                <w:color w:val="FFFFFF"/>
                <w:sz w:val="24"/>
              </w:rPr>
            </w:pPr>
            <w:r w:rsidRPr="004F65C0">
              <w:rPr>
                <w:color w:val="FFFFFF"/>
                <w:sz w:val="24"/>
              </w:rPr>
              <w:t>9,6</w:t>
            </w:r>
          </w:p>
        </w:tc>
        <w:tc>
          <w:tcPr>
            <w:tcW w:w="1300" w:type="dxa"/>
            <w:tcBorders>
              <w:top w:val="nil"/>
              <w:left w:val="nil"/>
              <w:bottom w:val="single" w:sz="4" w:space="0" w:color="auto"/>
              <w:right w:val="single" w:sz="4" w:space="0" w:color="auto"/>
            </w:tcBorders>
            <w:shd w:val="clear" w:color="FFFFFF" w:fill="E0AE06"/>
            <w:noWrap/>
            <w:vAlign w:val="bottom"/>
            <w:hideMark/>
          </w:tcPr>
          <w:p w14:paraId="3E2E89E2" w14:textId="77777777" w:rsidR="004F65C0" w:rsidRPr="004F65C0" w:rsidRDefault="004F65C0" w:rsidP="004F65C0">
            <w:pPr>
              <w:spacing w:line="240" w:lineRule="auto"/>
              <w:jc w:val="right"/>
              <w:rPr>
                <w:color w:val="FFFFFF"/>
                <w:sz w:val="24"/>
              </w:rPr>
            </w:pPr>
            <w:r w:rsidRPr="004F65C0">
              <w:rPr>
                <w:color w:val="FFFFFF"/>
                <w:sz w:val="24"/>
              </w:rPr>
              <w:t>9,7</w:t>
            </w:r>
          </w:p>
        </w:tc>
        <w:tc>
          <w:tcPr>
            <w:tcW w:w="1420" w:type="dxa"/>
            <w:tcBorders>
              <w:top w:val="nil"/>
              <w:left w:val="nil"/>
              <w:bottom w:val="single" w:sz="4" w:space="0" w:color="auto"/>
              <w:right w:val="single" w:sz="4" w:space="0" w:color="auto"/>
            </w:tcBorders>
            <w:shd w:val="clear" w:color="FFFFFF" w:fill="E0AE06"/>
            <w:noWrap/>
            <w:vAlign w:val="bottom"/>
            <w:hideMark/>
          </w:tcPr>
          <w:p w14:paraId="1A6C6D35" w14:textId="77777777" w:rsidR="004F65C0" w:rsidRPr="004F65C0" w:rsidRDefault="004F65C0" w:rsidP="004F65C0">
            <w:pPr>
              <w:spacing w:line="240" w:lineRule="auto"/>
              <w:jc w:val="right"/>
              <w:rPr>
                <w:color w:val="FFFFFF"/>
                <w:sz w:val="24"/>
              </w:rPr>
            </w:pPr>
            <w:r w:rsidRPr="004F65C0">
              <w:rPr>
                <w:color w:val="FFFFFF"/>
                <w:sz w:val="24"/>
              </w:rPr>
              <w:t>9,7</w:t>
            </w:r>
          </w:p>
        </w:tc>
        <w:tc>
          <w:tcPr>
            <w:tcW w:w="1300" w:type="dxa"/>
            <w:tcBorders>
              <w:top w:val="nil"/>
              <w:left w:val="nil"/>
              <w:bottom w:val="single" w:sz="4" w:space="0" w:color="auto"/>
              <w:right w:val="single" w:sz="4" w:space="0" w:color="auto"/>
            </w:tcBorders>
            <w:shd w:val="clear" w:color="FFFFFF" w:fill="DAAB07"/>
            <w:noWrap/>
            <w:vAlign w:val="bottom"/>
            <w:hideMark/>
          </w:tcPr>
          <w:p w14:paraId="4CA65661" w14:textId="77777777" w:rsidR="004F65C0" w:rsidRPr="004F65C0" w:rsidRDefault="004F65C0" w:rsidP="004F65C0">
            <w:pPr>
              <w:spacing w:line="240" w:lineRule="auto"/>
              <w:jc w:val="right"/>
              <w:rPr>
                <w:color w:val="FFFFFF"/>
                <w:sz w:val="24"/>
              </w:rPr>
            </w:pPr>
            <w:r w:rsidRPr="004F65C0">
              <w:rPr>
                <w:color w:val="FFFFFF"/>
                <w:sz w:val="24"/>
              </w:rPr>
              <w:t>9,5</w:t>
            </w:r>
          </w:p>
        </w:tc>
        <w:tc>
          <w:tcPr>
            <w:tcW w:w="1300" w:type="dxa"/>
            <w:tcBorders>
              <w:top w:val="nil"/>
              <w:left w:val="nil"/>
              <w:bottom w:val="single" w:sz="4" w:space="0" w:color="auto"/>
              <w:right w:val="single" w:sz="4" w:space="0" w:color="auto"/>
            </w:tcBorders>
            <w:shd w:val="clear" w:color="FFFFFF" w:fill="D5A807"/>
            <w:noWrap/>
            <w:vAlign w:val="bottom"/>
            <w:hideMark/>
          </w:tcPr>
          <w:p w14:paraId="244CB60F" w14:textId="77777777" w:rsidR="004F65C0" w:rsidRPr="004F65C0" w:rsidRDefault="004F65C0" w:rsidP="004F65C0">
            <w:pPr>
              <w:spacing w:line="240" w:lineRule="auto"/>
              <w:jc w:val="right"/>
              <w:rPr>
                <w:color w:val="FFFFFF"/>
                <w:sz w:val="24"/>
              </w:rPr>
            </w:pPr>
            <w:r w:rsidRPr="004F65C0">
              <w:rPr>
                <w:color w:val="FFFFFF"/>
                <w:sz w:val="24"/>
              </w:rPr>
              <w:t>9,3</w:t>
            </w:r>
          </w:p>
        </w:tc>
        <w:tc>
          <w:tcPr>
            <w:tcW w:w="1300" w:type="dxa"/>
            <w:tcBorders>
              <w:top w:val="nil"/>
              <w:left w:val="nil"/>
              <w:bottom w:val="single" w:sz="4" w:space="0" w:color="auto"/>
              <w:right w:val="single" w:sz="4" w:space="0" w:color="auto"/>
            </w:tcBorders>
            <w:shd w:val="clear" w:color="FFFFFF" w:fill="D0A508"/>
            <w:noWrap/>
            <w:vAlign w:val="bottom"/>
            <w:hideMark/>
          </w:tcPr>
          <w:p w14:paraId="2DF129BA" w14:textId="77777777" w:rsidR="004F65C0" w:rsidRPr="004F65C0" w:rsidRDefault="004F65C0" w:rsidP="004F65C0">
            <w:pPr>
              <w:spacing w:line="240" w:lineRule="auto"/>
              <w:jc w:val="right"/>
              <w:rPr>
                <w:color w:val="FFFFFF"/>
                <w:sz w:val="24"/>
              </w:rPr>
            </w:pPr>
            <w:r w:rsidRPr="004F65C0">
              <w:rPr>
                <w:color w:val="FFFFFF"/>
                <w:sz w:val="24"/>
              </w:rPr>
              <w:t>9,1</w:t>
            </w:r>
          </w:p>
        </w:tc>
        <w:tc>
          <w:tcPr>
            <w:tcW w:w="1300" w:type="dxa"/>
            <w:tcBorders>
              <w:top w:val="nil"/>
              <w:left w:val="nil"/>
              <w:bottom w:val="single" w:sz="4" w:space="0" w:color="auto"/>
              <w:right w:val="single" w:sz="4" w:space="0" w:color="auto"/>
            </w:tcBorders>
            <w:shd w:val="clear" w:color="FFFFFF" w:fill="C5A008"/>
            <w:noWrap/>
            <w:vAlign w:val="bottom"/>
            <w:hideMark/>
          </w:tcPr>
          <w:p w14:paraId="17DA9AF7" w14:textId="77777777" w:rsidR="004F65C0" w:rsidRPr="004F65C0" w:rsidRDefault="004F65C0" w:rsidP="004F65C0">
            <w:pPr>
              <w:spacing w:line="240" w:lineRule="auto"/>
              <w:jc w:val="right"/>
              <w:rPr>
                <w:color w:val="FFFFFF"/>
                <w:sz w:val="24"/>
              </w:rPr>
            </w:pPr>
            <w:r w:rsidRPr="004F65C0">
              <w:rPr>
                <w:color w:val="FFFFFF"/>
                <w:sz w:val="24"/>
              </w:rPr>
              <w:t>8,8</w:t>
            </w:r>
          </w:p>
        </w:tc>
        <w:tc>
          <w:tcPr>
            <w:tcW w:w="1300" w:type="dxa"/>
            <w:tcBorders>
              <w:top w:val="nil"/>
              <w:left w:val="nil"/>
              <w:bottom w:val="single" w:sz="4" w:space="0" w:color="auto"/>
              <w:right w:val="single" w:sz="4" w:space="0" w:color="auto"/>
            </w:tcBorders>
            <w:shd w:val="clear" w:color="FFFFFF" w:fill="BA9A09"/>
            <w:noWrap/>
            <w:vAlign w:val="bottom"/>
            <w:hideMark/>
          </w:tcPr>
          <w:p w14:paraId="3877B9C4" w14:textId="77777777" w:rsidR="004F65C0" w:rsidRPr="004F65C0" w:rsidRDefault="004F65C0" w:rsidP="004F65C0">
            <w:pPr>
              <w:spacing w:line="240" w:lineRule="auto"/>
              <w:jc w:val="right"/>
              <w:rPr>
                <w:color w:val="FFFFFF"/>
                <w:sz w:val="24"/>
              </w:rPr>
            </w:pPr>
            <w:r w:rsidRPr="004F65C0">
              <w:rPr>
                <w:color w:val="FFFFFF"/>
                <w:sz w:val="24"/>
              </w:rPr>
              <w:t>8,4</w:t>
            </w:r>
          </w:p>
        </w:tc>
        <w:tc>
          <w:tcPr>
            <w:tcW w:w="1300" w:type="dxa"/>
            <w:tcBorders>
              <w:top w:val="nil"/>
              <w:left w:val="nil"/>
              <w:bottom w:val="single" w:sz="4" w:space="0" w:color="auto"/>
              <w:right w:val="single" w:sz="4" w:space="0" w:color="auto"/>
            </w:tcBorders>
            <w:shd w:val="clear" w:color="FFFFFF" w:fill="AF950A"/>
            <w:noWrap/>
            <w:vAlign w:val="bottom"/>
            <w:hideMark/>
          </w:tcPr>
          <w:p w14:paraId="641E6B58" w14:textId="77777777" w:rsidR="004F65C0" w:rsidRPr="004F65C0" w:rsidRDefault="004F65C0" w:rsidP="004F65C0">
            <w:pPr>
              <w:spacing w:line="240" w:lineRule="auto"/>
              <w:jc w:val="right"/>
              <w:rPr>
                <w:color w:val="FFFFFF"/>
                <w:sz w:val="24"/>
              </w:rPr>
            </w:pPr>
            <w:r w:rsidRPr="004F65C0">
              <w:rPr>
                <w:color w:val="FFFFFF"/>
                <w:sz w:val="24"/>
              </w:rPr>
              <w:t>8,0</w:t>
            </w:r>
          </w:p>
        </w:tc>
        <w:tc>
          <w:tcPr>
            <w:tcW w:w="1300" w:type="dxa"/>
            <w:tcBorders>
              <w:top w:val="nil"/>
              <w:left w:val="nil"/>
              <w:bottom w:val="single" w:sz="4" w:space="0" w:color="auto"/>
              <w:right w:val="single" w:sz="4" w:space="0" w:color="auto"/>
            </w:tcBorders>
            <w:shd w:val="clear" w:color="FFFFFF" w:fill="A58F0B"/>
            <w:noWrap/>
            <w:vAlign w:val="bottom"/>
            <w:hideMark/>
          </w:tcPr>
          <w:p w14:paraId="7E08F252" w14:textId="77777777" w:rsidR="004F65C0" w:rsidRPr="004F65C0" w:rsidRDefault="004F65C0" w:rsidP="004F65C0">
            <w:pPr>
              <w:spacing w:line="240" w:lineRule="auto"/>
              <w:jc w:val="right"/>
              <w:rPr>
                <w:color w:val="FFFFFF"/>
                <w:sz w:val="24"/>
              </w:rPr>
            </w:pPr>
            <w:r w:rsidRPr="004F65C0">
              <w:rPr>
                <w:color w:val="FFFFFF"/>
                <w:sz w:val="24"/>
              </w:rPr>
              <w:t>7,7</w:t>
            </w:r>
          </w:p>
        </w:tc>
        <w:tc>
          <w:tcPr>
            <w:tcW w:w="1300" w:type="dxa"/>
            <w:tcBorders>
              <w:top w:val="nil"/>
              <w:left w:val="nil"/>
              <w:bottom w:val="single" w:sz="4" w:space="0" w:color="auto"/>
              <w:right w:val="single" w:sz="4" w:space="0" w:color="auto"/>
            </w:tcBorders>
            <w:shd w:val="clear" w:color="FFFFFF" w:fill="9C8B0B"/>
            <w:noWrap/>
            <w:vAlign w:val="bottom"/>
            <w:hideMark/>
          </w:tcPr>
          <w:p w14:paraId="38452E73" w14:textId="77777777" w:rsidR="004F65C0" w:rsidRPr="004F65C0" w:rsidRDefault="004F65C0" w:rsidP="004F65C0">
            <w:pPr>
              <w:spacing w:line="240" w:lineRule="auto"/>
              <w:jc w:val="right"/>
              <w:rPr>
                <w:color w:val="FFFFFF"/>
                <w:sz w:val="24"/>
              </w:rPr>
            </w:pPr>
            <w:r w:rsidRPr="004F65C0">
              <w:rPr>
                <w:color w:val="FFFFFF"/>
                <w:sz w:val="24"/>
              </w:rPr>
              <w:t>7,4</w:t>
            </w:r>
          </w:p>
        </w:tc>
        <w:tc>
          <w:tcPr>
            <w:tcW w:w="1300" w:type="dxa"/>
            <w:tcBorders>
              <w:top w:val="nil"/>
              <w:left w:val="nil"/>
              <w:bottom w:val="single" w:sz="4" w:space="0" w:color="auto"/>
              <w:right w:val="single" w:sz="4" w:space="0" w:color="auto"/>
            </w:tcBorders>
            <w:shd w:val="clear" w:color="FFFFFF" w:fill="97880C"/>
            <w:noWrap/>
            <w:vAlign w:val="bottom"/>
            <w:hideMark/>
          </w:tcPr>
          <w:p w14:paraId="5113B297" w14:textId="77777777" w:rsidR="004F65C0" w:rsidRPr="004F65C0" w:rsidRDefault="004F65C0" w:rsidP="004F65C0">
            <w:pPr>
              <w:spacing w:line="240" w:lineRule="auto"/>
              <w:jc w:val="right"/>
              <w:rPr>
                <w:color w:val="FFFFFF"/>
                <w:sz w:val="24"/>
              </w:rPr>
            </w:pPr>
            <w:r w:rsidRPr="004F65C0">
              <w:rPr>
                <w:color w:val="FFFFFF"/>
                <w:sz w:val="24"/>
              </w:rPr>
              <w:t>7,2</w:t>
            </w:r>
          </w:p>
        </w:tc>
        <w:tc>
          <w:tcPr>
            <w:tcW w:w="1300" w:type="dxa"/>
            <w:tcBorders>
              <w:top w:val="nil"/>
              <w:left w:val="nil"/>
              <w:bottom w:val="single" w:sz="4" w:space="0" w:color="auto"/>
              <w:right w:val="single" w:sz="4" w:space="0" w:color="auto"/>
            </w:tcBorders>
            <w:shd w:val="clear" w:color="FFFFFF" w:fill="95870C"/>
            <w:noWrap/>
            <w:vAlign w:val="bottom"/>
            <w:hideMark/>
          </w:tcPr>
          <w:p w14:paraId="7BB72943" w14:textId="77777777" w:rsidR="004F65C0" w:rsidRPr="004F65C0" w:rsidRDefault="004F65C0" w:rsidP="004F65C0">
            <w:pPr>
              <w:spacing w:line="240" w:lineRule="auto"/>
              <w:jc w:val="right"/>
              <w:rPr>
                <w:color w:val="FFFFFF"/>
                <w:sz w:val="24"/>
              </w:rPr>
            </w:pPr>
            <w:r w:rsidRPr="004F65C0">
              <w:rPr>
                <w:color w:val="FFFFFF"/>
                <w:sz w:val="24"/>
              </w:rPr>
              <w:t>7,1</w:t>
            </w:r>
          </w:p>
        </w:tc>
        <w:tc>
          <w:tcPr>
            <w:tcW w:w="1300" w:type="dxa"/>
            <w:tcBorders>
              <w:top w:val="nil"/>
              <w:left w:val="nil"/>
              <w:bottom w:val="single" w:sz="4" w:space="0" w:color="auto"/>
              <w:right w:val="single" w:sz="4" w:space="0" w:color="auto"/>
            </w:tcBorders>
            <w:shd w:val="clear" w:color="FFFFFF" w:fill="96870C"/>
            <w:noWrap/>
            <w:vAlign w:val="bottom"/>
            <w:hideMark/>
          </w:tcPr>
          <w:p w14:paraId="3CB6EA73" w14:textId="77777777" w:rsidR="004F65C0" w:rsidRPr="004F65C0" w:rsidRDefault="004F65C0" w:rsidP="004F65C0">
            <w:pPr>
              <w:spacing w:line="240" w:lineRule="auto"/>
              <w:jc w:val="right"/>
              <w:rPr>
                <w:color w:val="FFFFFF"/>
                <w:sz w:val="24"/>
              </w:rPr>
            </w:pPr>
            <w:r w:rsidRPr="004F65C0">
              <w:rPr>
                <w:color w:val="FFFFFF"/>
                <w:sz w:val="24"/>
              </w:rPr>
              <w:t>7,2</w:t>
            </w:r>
          </w:p>
        </w:tc>
        <w:tc>
          <w:tcPr>
            <w:tcW w:w="1300" w:type="dxa"/>
            <w:tcBorders>
              <w:top w:val="nil"/>
              <w:left w:val="nil"/>
              <w:bottom w:val="single" w:sz="4" w:space="0" w:color="auto"/>
              <w:right w:val="single" w:sz="4" w:space="0" w:color="auto"/>
            </w:tcBorders>
            <w:shd w:val="clear" w:color="FFFFFF" w:fill="95870C"/>
            <w:noWrap/>
            <w:vAlign w:val="bottom"/>
            <w:hideMark/>
          </w:tcPr>
          <w:p w14:paraId="504D0209" w14:textId="77777777" w:rsidR="004F65C0" w:rsidRPr="004F65C0" w:rsidRDefault="004F65C0" w:rsidP="004F65C0">
            <w:pPr>
              <w:spacing w:line="240" w:lineRule="auto"/>
              <w:jc w:val="right"/>
              <w:rPr>
                <w:color w:val="FFFFFF"/>
                <w:sz w:val="24"/>
              </w:rPr>
            </w:pPr>
            <w:r w:rsidRPr="004F65C0">
              <w:rPr>
                <w:color w:val="FFFFFF"/>
                <w:sz w:val="24"/>
              </w:rPr>
              <w:t>7,2</w:t>
            </w:r>
          </w:p>
        </w:tc>
        <w:tc>
          <w:tcPr>
            <w:tcW w:w="1300" w:type="dxa"/>
            <w:tcBorders>
              <w:top w:val="nil"/>
              <w:left w:val="nil"/>
              <w:bottom w:val="single" w:sz="4" w:space="0" w:color="auto"/>
              <w:right w:val="single" w:sz="4" w:space="0" w:color="auto"/>
            </w:tcBorders>
            <w:shd w:val="clear" w:color="FFFFFF" w:fill="9B8A0B"/>
            <w:noWrap/>
            <w:vAlign w:val="bottom"/>
            <w:hideMark/>
          </w:tcPr>
          <w:p w14:paraId="3553FF51" w14:textId="77777777" w:rsidR="004F65C0" w:rsidRPr="004F65C0" w:rsidRDefault="004F65C0" w:rsidP="004F65C0">
            <w:pPr>
              <w:spacing w:line="240" w:lineRule="auto"/>
              <w:jc w:val="right"/>
              <w:rPr>
                <w:color w:val="FFFFFF"/>
                <w:sz w:val="24"/>
              </w:rPr>
            </w:pPr>
            <w:r w:rsidRPr="004F65C0">
              <w:rPr>
                <w:color w:val="FFFFFF"/>
                <w:sz w:val="24"/>
              </w:rPr>
              <w:t>7,4</w:t>
            </w:r>
          </w:p>
        </w:tc>
        <w:tc>
          <w:tcPr>
            <w:tcW w:w="1300" w:type="dxa"/>
            <w:tcBorders>
              <w:top w:val="nil"/>
              <w:left w:val="nil"/>
              <w:bottom w:val="single" w:sz="4" w:space="0" w:color="auto"/>
              <w:right w:val="single" w:sz="4" w:space="0" w:color="auto"/>
            </w:tcBorders>
            <w:shd w:val="clear" w:color="FFFFFF" w:fill="9B8A0B"/>
            <w:noWrap/>
            <w:vAlign w:val="bottom"/>
            <w:hideMark/>
          </w:tcPr>
          <w:p w14:paraId="72769D6A" w14:textId="77777777" w:rsidR="004F65C0" w:rsidRPr="004F65C0" w:rsidRDefault="004F65C0" w:rsidP="004F65C0">
            <w:pPr>
              <w:spacing w:line="240" w:lineRule="auto"/>
              <w:jc w:val="right"/>
              <w:rPr>
                <w:color w:val="FFFFFF"/>
                <w:sz w:val="24"/>
              </w:rPr>
            </w:pPr>
            <w:r w:rsidRPr="004F65C0">
              <w:rPr>
                <w:color w:val="FFFFFF"/>
                <w:sz w:val="24"/>
              </w:rPr>
              <w:t>7,4</w:t>
            </w:r>
          </w:p>
        </w:tc>
        <w:tc>
          <w:tcPr>
            <w:tcW w:w="1300" w:type="dxa"/>
            <w:tcBorders>
              <w:top w:val="nil"/>
              <w:left w:val="nil"/>
              <w:bottom w:val="single" w:sz="4" w:space="0" w:color="auto"/>
              <w:right w:val="single" w:sz="4" w:space="0" w:color="auto"/>
            </w:tcBorders>
            <w:shd w:val="clear" w:color="FFFFFF" w:fill="A58F0B"/>
            <w:noWrap/>
            <w:vAlign w:val="bottom"/>
            <w:hideMark/>
          </w:tcPr>
          <w:p w14:paraId="4B81E74A" w14:textId="77777777" w:rsidR="004F65C0" w:rsidRPr="004F65C0" w:rsidRDefault="004F65C0" w:rsidP="004F65C0">
            <w:pPr>
              <w:spacing w:line="240" w:lineRule="auto"/>
              <w:jc w:val="right"/>
              <w:rPr>
                <w:color w:val="FFFFFF"/>
                <w:sz w:val="24"/>
              </w:rPr>
            </w:pPr>
            <w:r w:rsidRPr="004F65C0">
              <w:rPr>
                <w:color w:val="FFFFFF"/>
                <w:sz w:val="24"/>
              </w:rPr>
              <w:t>7,7</w:t>
            </w:r>
          </w:p>
        </w:tc>
      </w:tr>
      <w:tr w:rsidR="004F65C0" w:rsidRPr="004F65C0" w14:paraId="5FB4F4A9" w14:textId="77777777" w:rsidTr="004F65C0">
        <w:trPr>
          <w:trHeight w:val="310"/>
        </w:trPr>
        <w:tc>
          <w:tcPr>
            <w:tcW w:w="2701" w:type="dxa"/>
            <w:tcBorders>
              <w:top w:val="nil"/>
              <w:left w:val="single" w:sz="4" w:space="0" w:color="auto"/>
              <w:bottom w:val="single" w:sz="4" w:space="0" w:color="auto"/>
              <w:right w:val="single" w:sz="4" w:space="0" w:color="auto"/>
            </w:tcBorders>
            <w:shd w:val="clear" w:color="auto" w:fill="auto"/>
            <w:noWrap/>
            <w:vAlign w:val="bottom"/>
            <w:hideMark/>
          </w:tcPr>
          <w:p w14:paraId="0A6B953A" w14:textId="77777777" w:rsidR="004F65C0" w:rsidRPr="004F65C0" w:rsidRDefault="004F65C0" w:rsidP="004F65C0">
            <w:pPr>
              <w:spacing w:line="240" w:lineRule="auto"/>
              <w:jc w:val="left"/>
              <w:rPr>
                <w:color w:val="000000"/>
                <w:sz w:val="24"/>
              </w:rPr>
            </w:pPr>
            <w:r w:rsidRPr="004F65C0">
              <w:rPr>
                <w:color w:val="000000"/>
                <w:sz w:val="24"/>
              </w:rPr>
              <w:t>СККБ регрессивная</w:t>
            </w:r>
          </w:p>
        </w:tc>
        <w:tc>
          <w:tcPr>
            <w:tcW w:w="1300" w:type="dxa"/>
            <w:tcBorders>
              <w:top w:val="nil"/>
              <w:left w:val="nil"/>
              <w:bottom w:val="single" w:sz="4" w:space="0" w:color="auto"/>
              <w:right w:val="single" w:sz="4" w:space="0" w:color="auto"/>
            </w:tcBorders>
            <w:shd w:val="clear" w:color="FFFFFF" w:fill="BA9A09"/>
            <w:noWrap/>
            <w:vAlign w:val="bottom"/>
            <w:hideMark/>
          </w:tcPr>
          <w:p w14:paraId="5C488A31" w14:textId="77777777" w:rsidR="004F65C0" w:rsidRPr="004F65C0" w:rsidRDefault="004F65C0" w:rsidP="004F65C0">
            <w:pPr>
              <w:spacing w:line="240" w:lineRule="auto"/>
              <w:jc w:val="right"/>
              <w:rPr>
                <w:color w:val="FFFFFF"/>
                <w:sz w:val="24"/>
              </w:rPr>
            </w:pPr>
            <w:r w:rsidRPr="004F65C0">
              <w:rPr>
                <w:color w:val="FFFFFF"/>
                <w:sz w:val="24"/>
              </w:rPr>
              <w:t>8,4</w:t>
            </w:r>
          </w:p>
        </w:tc>
        <w:tc>
          <w:tcPr>
            <w:tcW w:w="1300" w:type="dxa"/>
            <w:tcBorders>
              <w:top w:val="nil"/>
              <w:left w:val="nil"/>
              <w:bottom w:val="single" w:sz="4" w:space="0" w:color="auto"/>
              <w:right w:val="single" w:sz="4" w:space="0" w:color="auto"/>
            </w:tcBorders>
            <w:shd w:val="clear" w:color="FFFFFF" w:fill="BA9A09"/>
            <w:noWrap/>
            <w:vAlign w:val="bottom"/>
            <w:hideMark/>
          </w:tcPr>
          <w:p w14:paraId="65EA5583" w14:textId="77777777" w:rsidR="004F65C0" w:rsidRPr="004F65C0" w:rsidRDefault="004F65C0" w:rsidP="004F65C0">
            <w:pPr>
              <w:spacing w:line="240" w:lineRule="auto"/>
              <w:jc w:val="right"/>
              <w:rPr>
                <w:color w:val="FFFFFF"/>
                <w:sz w:val="24"/>
              </w:rPr>
            </w:pPr>
            <w:r w:rsidRPr="004F65C0">
              <w:rPr>
                <w:color w:val="FFFFFF"/>
                <w:sz w:val="24"/>
              </w:rPr>
              <w:t>8,4</w:t>
            </w:r>
          </w:p>
        </w:tc>
        <w:tc>
          <w:tcPr>
            <w:tcW w:w="1420" w:type="dxa"/>
            <w:tcBorders>
              <w:top w:val="nil"/>
              <w:left w:val="nil"/>
              <w:bottom w:val="single" w:sz="4" w:space="0" w:color="auto"/>
              <w:right w:val="single" w:sz="4" w:space="0" w:color="auto"/>
            </w:tcBorders>
            <w:shd w:val="clear" w:color="FFFFFF" w:fill="B79909"/>
            <w:noWrap/>
            <w:vAlign w:val="bottom"/>
            <w:hideMark/>
          </w:tcPr>
          <w:p w14:paraId="69DF6904" w14:textId="77777777" w:rsidR="004F65C0" w:rsidRPr="004F65C0" w:rsidRDefault="004F65C0" w:rsidP="004F65C0">
            <w:pPr>
              <w:spacing w:line="240" w:lineRule="auto"/>
              <w:jc w:val="right"/>
              <w:rPr>
                <w:color w:val="FFFFFF"/>
                <w:sz w:val="24"/>
              </w:rPr>
            </w:pPr>
            <w:r w:rsidRPr="004F65C0">
              <w:rPr>
                <w:color w:val="FFFFFF"/>
                <w:sz w:val="24"/>
              </w:rPr>
              <w:t>8,3</w:t>
            </w:r>
          </w:p>
        </w:tc>
        <w:tc>
          <w:tcPr>
            <w:tcW w:w="1300" w:type="dxa"/>
            <w:tcBorders>
              <w:top w:val="nil"/>
              <w:left w:val="nil"/>
              <w:bottom w:val="single" w:sz="4" w:space="0" w:color="auto"/>
              <w:right w:val="single" w:sz="4" w:space="0" w:color="auto"/>
            </w:tcBorders>
            <w:shd w:val="clear" w:color="FFFFFF" w:fill="AF940A"/>
            <w:noWrap/>
            <w:vAlign w:val="bottom"/>
            <w:hideMark/>
          </w:tcPr>
          <w:p w14:paraId="3ACCA3E8" w14:textId="77777777" w:rsidR="004F65C0" w:rsidRPr="004F65C0" w:rsidRDefault="004F65C0" w:rsidP="004F65C0">
            <w:pPr>
              <w:spacing w:line="240" w:lineRule="auto"/>
              <w:jc w:val="right"/>
              <w:rPr>
                <w:color w:val="FFFFFF"/>
                <w:sz w:val="24"/>
              </w:rPr>
            </w:pPr>
            <w:r w:rsidRPr="004F65C0">
              <w:rPr>
                <w:color w:val="FFFFFF"/>
                <w:sz w:val="24"/>
              </w:rPr>
              <w:t>8,0</w:t>
            </w:r>
          </w:p>
        </w:tc>
        <w:tc>
          <w:tcPr>
            <w:tcW w:w="1300" w:type="dxa"/>
            <w:tcBorders>
              <w:top w:val="nil"/>
              <w:left w:val="nil"/>
              <w:bottom w:val="single" w:sz="4" w:space="0" w:color="auto"/>
              <w:right w:val="single" w:sz="4" w:space="0" w:color="auto"/>
            </w:tcBorders>
            <w:shd w:val="clear" w:color="FFFFFF" w:fill="A48E0B"/>
            <w:noWrap/>
            <w:vAlign w:val="bottom"/>
            <w:hideMark/>
          </w:tcPr>
          <w:p w14:paraId="57B8D2DF" w14:textId="77777777" w:rsidR="004F65C0" w:rsidRPr="004F65C0" w:rsidRDefault="004F65C0" w:rsidP="004F65C0">
            <w:pPr>
              <w:spacing w:line="240" w:lineRule="auto"/>
              <w:jc w:val="right"/>
              <w:rPr>
                <w:color w:val="FFFFFF"/>
                <w:sz w:val="24"/>
              </w:rPr>
            </w:pPr>
            <w:r w:rsidRPr="004F65C0">
              <w:rPr>
                <w:color w:val="FFFFFF"/>
                <w:sz w:val="24"/>
              </w:rPr>
              <w:t>7,6</w:t>
            </w:r>
          </w:p>
        </w:tc>
        <w:tc>
          <w:tcPr>
            <w:tcW w:w="1300" w:type="dxa"/>
            <w:tcBorders>
              <w:top w:val="nil"/>
              <w:left w:val="nil"/>
              <w:bottom w:val="single" w:sz="4" w:space="0" w:color="auto"/>
              <w:right w:val="single" w:sz="4" w:space="0" w:color="auto"/>
            </w:tcBorders>
            <w:shd w:val="clear" w:color="FFFFFF" w:fill="99890B"/>
            <w:noWrap/>
            <w:vAlign w:val="bottom"/>
            <w:hideMark/>
          </w:tcPr>
          <w:p w14:paraId="687E9BD0" w14:textId="77777777" w:rsidR="004F65C0" w:rsidRPr="004F65C0" w:rsidRDefault="004F65C0" w:rsidP="004F65C0">
            <w:pPr>
              <w:spacing w:line="240" w:lineRule="auto"/>
              <w:jc w:val="right"/>
              <w:rPr>
                <w:color w:val="FFFFFF"/>
                <w:sz w:val="24"/>
              </w:rPr>
            </w:pPr>
            <w:r w:rsidRPr="004F65C0">
              <w:rPr>
                <w:color w:val="FFFFFF"/>
                <w:sz w:val="24"/>
              </w:rPr>
              <w:t>7,3</w:t>
            </w:r>
          </w:p>
        </w:tc>
        <w:tc>
          <w:tcPr>
            <w:tcW w:w="1300" w:type="dxa"/>
            <w:tcBorders>
              <w:top w:val="nil"/>
              <w:left w:val="nil"/>
              <w:bottom w:val="single" w:sz="4" w:space="0" w:color="auto"/>
              <w:right w:val="single" w:sz="4" w:space="0" w:color="auto"/>
            </w:tcBorders>
            <w:shd w:val="clear" w:color="FFFFFF" w:fill="8A810C"/>
            <w:noWrap/>
            <w:vAlign w:val="bottom"/>
            <w:hideMark/>
          </w:tcPr>
          <w:p w14:paraId="5C2C5C7E" w14:textId="77777777" w:rsidR="004F65C0" w:rsidRPr="004F65C0" w:rsidRDefault="004F65C0" w:rsidP="004F65C0">
            <w:pPr>
              <w:spacing w:line="240" w:lineRule="auto"/>
              <w:jc w:val="right"/>
              <w:rPr>
                <w:color w:val="FFFFFF"/>
                <w:sz w:val="24"/>
              </w:rPr>
            </w:pPr>
            <w:r w:rsidRPr="004F65C0">
              <w:rPr>
                <w:color w:val="FFFFFF"/>
                <w:sz w:val="24"/>
              </w:rPr>
              <w:t>6,8</w:t>
            </w:r>
          </w:p>
        </w:tc>
        <w:tc>
          <w:tcPr>
            <w:tcW w:w="1300" w:type="dxa"/>
            <w:tcBorders>
              <w:top w:val="nil"/>
              <w:left w:val="nil"/>
              <w:bottom w:val="single" w:sz="4" w:space="0" w:color="auto"/>
              <w:right w:val="single" w:sz="4" w:space="0" w:color="auto"/>
            </w:tcBorders>
            <w:shd w:val="clear" w:color="FFFFFF" w:fill="79780E"/>
            <w:noWrap/>
            <w:vAlign w:val="bottom"/>
            <w:hideMark/>
          </w:tcPr>
          <w:p w14:paraId="2CE53720" w14:textId="77777777" w:rsidR="004F65C0" w:rsidRPr="004F65C0" w:rsidRDefault="004F65C0" w:rsidP="004F65C0">
            <w:pPr>
              <w:spacing w:line="240" w:lineRule="auto"/>
              <w:jc w:val="right"/>
              <w:rPr>
                <w:color w:val="FFFFFF"/>
                <w:sz w:val="24"/>
              </w:rPr>
            </w:pPr>
            <w:r w:rsidRPr="004F65C0">
              <w:rPr>
                <w:color w:val="FFFFFF"/>
                <w:sz w:val="24"/>
              </w:rPr>
              <w:t>6,2</w:t>
            </w:r>
          </w:p>
        </w:tc>
        <w:tc>
          <w:tcPr>
            <w:tcW w:w="1300" w:type="dxa"/>
            <w:tcBorders>
              <w:top w:val="nil"/>
              <w:left w:val="nil"/>
              <w:bottom w:val="single" w:sz="4" w:space="0" w:color="auto"/>
              <w:right w:val="single" w:sz="4" w:space="0" w:color="auto"/>
            </w:tcBorders>
            <w:shd w:val="clear" w:color="FFFFFF" w:fill="68700F"/>
            <w:noWrap/>
            <w:vAlign w:val="bottom"/>
            <w:hideMark/>
          </w:tcPr>
          <w:p w14:paraId="708088EF" w14:textId="77777777" w:rsidR="004F65C0" w:rsidRPr="004F65C0" w:rsidRDefault="004F65C0" w:rsidP="004F65C0">
            <w:pPr>
              <w:spacing w:line="240" w:lineRule="auto"/>
              <w:jc w:val="right"/>
              <w:rPr>
                <w:color w:val="FFFFFF"/>
                <w:sz w:val="24"/>
              </w:rPr>
            </w:pPr>
            <w:r w:rsidRPr="004F65C0">
              <w:rPr>
                <w:color w:val="FFFFFF"/>
                <w:sz w:val="24"/>
              </w:rPr>
              <w:t>5,7</w:t>
            </w:r>
          </w:p>
        </w:tc>
        <w:tc>
          <w:tcPr>
            <w:tcW w:w="1300" w:type="dxa"/>
            <w:tcBorders>
              <w:top w:val="nil"/>
              <w:left w:val="nil"/>
              <w:bottom w:val="single" w:sz="4" w:space="0" w:color="auto"/>
              <w:right w:val="single" w:sz="4" w:space="0" w:color="auto"/>
            </w:tcBorders>
            <w:shd w:val="clear" w:color="FFFFFF" w:fill="536510"/>
            <w:noWrap/>
            <w:vAlign w:val="bottom"/>
            <w:hideMark/>
          </w:tcPr>
          <w:p w14:paraId="0E122F84" w14:textId="77777777" w:rsidR="004F65C0" w:rsidRPr="004F65C0" w:rsidRDefault="004F65C0" w:rsidP="004F65C0">
            <w:pPr>
              <w:spacing w:line="240" w:lineRule="auto"/>
              <w:jc w:val="right"/>
              <w:rPr>
                <w:color w:val="FFFFFF"/>
                <w:sz w:val="24"/>
              </w:rPr>
            </w:pPr>
            <w:r w:rsidRPr="004F65C0">
              <w:rPr>
                <w:color w:val="FFFFFF"/>
                <w:sz w:val="24"/>
              </w:rPr>
              <w:t>5,0</w:t>
            </w:r>
          </w:p>
        </w:tc>
        <w:tc>
          <w:tcPr>
            <w:tcW w:w="1300" w:type="dxa"/>
            <w:tcBorders>
              <w:top w:val="nil"/>
              <w:left w:val="nil"/>
              <w:bottom w:val="single" w:sz="4" w:space="0" w:color="auto"/>
              <w:right w:val="single" w:sz="4" w:space="0" w:color="auto"/>
            </w:tcBorders>
            <w:shd w:val="clear" w:color="FFFFFF" w:fill="435C12"/>
            <w:noWrap/>
            <w:vAlign w:val="bottom"/>
            <w:hideMark/>
          </w:tcPr>
          <w:p w14:paraId="6AB583A3" w14:textId="77777777" w:rsidR="004F65C0" w:rsidRPr="004F65C0" w:rsidRDefault="004F65C0" w:rsidP="004F65C0">
            <w:pPr>
              <w:spacing w:line="240" w:lineRule="auto"/>
              <w:jc w:val="right"/>
              <w:rPr>
                <w:color w:val="FFFFFF"/>
                <w:sz w:val="24"/>
              </w:rPr>
            </w:pPr>
            <w:r w:rsidRPr="004F65C0">
              <w:rPr>
                <w:color w:val="FFFFFF"/>
                <w:sz w:val="24"/>
              </w:rPr>
              <w:t>4,4</w:t>
            </w:r>
          </w:p>
        </w:tc>
        <w:tc>
          <w:tcPr>
            <w:tcW w:w="1300" w:type="dxa"/>
            <w:tcBorders>
              <w:top w:val="nil"/>
              <w:left w:val="nil"/>
              <w:bottom w:val="single" w:sz="4" w:space="0" w:color="auto"/>
              <w:right w:val="single" w:sz="4" w:space="0" w:color="auto"/>
            </w:tcBorders>
            <w:shd w:val="clear" w:color="FFFFFF" w:fill="325413"/>
            <w:noWrap/>
            <w:vAlign w:val="bottom"/>
            <w:hideMark/>
          </w:tcPr>
          <w:p w14:paraId="5087F641" w14:textId="77777777" w:rsidR="004F65C0" w:rsidRPr="004F65C0" w:rsidRDefault="004F65C0" w:rsidP="004F65C0">
            <w:pPr>
              <w:spacing w:line="240" w:lineRule="auto"/>
              <w:jc w:val="right"/>
              <w:rPr>
                <w:color w:val="FFFFFF"/>
                <w:sz w:val="24"/>
              </w:rPr>
            </w:pPr>
            <w:r w:rsidRPr="004F65C0">
              <w:rPr>
                <w:color w:val="FFFFFF"/>
                <w:sz w:val="24"/>
              </w:rPr>
              <w:t>3,8</w:t>
            </w:r>
          </w:p>
        </w:tc>
        <w:tc>
          <w:tcPr>
            <w:tcW w:w="1300" w:type="dxa"/>
            <w:tcBorders>
              <w:top w:val="nil"/>
              <w:left w:val="nil"/>
              <w:bottom w:val="single" w:sz="4" w:space="0" w:color="auto"/>
              <w:right w:val="single" w:sz="4" w:space="0" w:color="auto"/>
            </w:tcBorders>
            <w:shd w:val="clear" w:color="FFFFFF" w:fill="274E13"/>
            <w:noWrap/>
            <w:vAlign w:val="bottom"/>
            <w:hideMark/>
          </w:tcPr>
          <w:p w14:paraId="0AFF06FD" w14:textId="77777777" w:rsidR="004F65C0" w:rsidRPr="004F65C0" w:rsidRDefault="004F65C0" w:rsidP="004F65C0">
            <w:pPr>
              <w:spacing w:line="240" w:lineRule="auto"/>
              <w:jc w:val="right"/>
              <w:rPr>
                <w:color w:val="FFFFFF"/>
                <w:sz w:val="24"/>
              </w:rPr>
            </w:pPr>
            <w:r w:rsidRPr="004F65C0">
              <w:rPr>
                <w:color w:val="FFFFFF"/>
                <w:sz w:val="24"/>
              </w:rPr>
              <w:t>3,4</w:t>
            </w:r>
          </w:p>
        </w:tc>
        <w:tc>
          <w:tcPr>
            <w:tcW w:w="1300" w:type="dxa"/>
            <w:tcBorders>
              <w:top w:val="nil"/>
              <w:left w:val="nil"/>
              <w:bottom w:val="single" w:sz="4" w:space="0" w:color="auto"/>
              <w:right w:val="single" w:sz="4" w:space="0" w:color="auto"/>
            </w:tcBorders>
            <w:shd w:val="clear" w:color="FFFFFF" w:fill="3C5912"/>
            <w:noWrap/>
            <w:vAlign w:val="bottom"/>
            <w:hideMark/>
          </w:tcPr>
          <w:p w14:paraId="74BBD68C" w14:textId="77777777" w:rsidR="004F65C0" w:rsidRPr="004F65C0" w:rsidRDefault="004F65C0" w:rsidP="004F65C0">
            <w:pPr>
              <w:spacing w:line="240" w:lineRule="auto"/>
              <w:jc w:val="right"/>
              <w:rPr>
                <w:color w:val="FFFFFF"/>
                <w:sz w:val="24"/>
              </w:rPr>
            </w:pPr>
            <w:r w:rsidRPr="004F65C0">
              <w:rPr>
                <w:color w:val="FFFFFF"/>
                <w:sz w:val="24"/>
              </w:rPr>
              <w:t>4,2</w:t>
            </w:r>
          </w:p>
        </w:tc>
        <w:tc>
          <w:tcPr>
            <w:tcW w:w="1300" w:type="dxa"/>
            <w:tcBorders>
              <w:top w:val="nil"/>
              <w:left w:val="nil"/>
              <w:bottom w:val="single" w:sz="4" w:space="0" w:color="auto"/>
              <w:right w:val="single" w:sz="4" w:space="0" w:color="auto"/>
            </w:tcBorders>
            <w:shd w:val="clear" w:color="FFFFFF" w:fill="365612"/>
            <w:noWrap/>
            <w:vAlign w:val="bottom"/>
            <w:hideMark/>
          </w:tcPr>
          <w:p w14:paraId="6522B35D" w14:textId="77777777" w:rsidR="004F65C0" w:rsidRPr="004F65C0" w:rsidRDefault="004F65C0" w:rsidP="004F65C0">
            <w:pPr>
              <w:spacing w:line="240" w:lineRule="auto"/>
              <w:jc w:val="right"/>
              <w:rPr>
                <w:color w:val="FFFFFF"/>
                <w:sz w:val="24"/>
              </w:rPr>
            </w:pPr>
            <w:r w:rsidRPr="004F65C0">
              <w:rPr>
                <w:color w:val="FFFFFF"/>
                <w:sz w:val="24"/>
              </w:rPr>
              <w:t>4,0</w:t>
            </w:r>
          </w:p>
        </w:tc>
        <w:tc>
          <w:tcPr>
            <w:tcW w:w="1300" w:type="dxa"/>
            <w:tcBorders>
              <w:top w:val="nil"/>
              <w:left w:val="nil"/>
              <w:bottom w:val="single" w:sz="4" w:space="0" w:color="auto"/>
              <w:right w:val="single" w:sz="4" w:space="0" w:color="auto"/>
            </w:tcBorders>
            <w:shd w:val="clear" w:color="FFFFFF" w:fill="516410"/>
            <w:noWrap/>
            <w:vAlign w:val="bottom"/>
            <w:hideMark/>
          </w:tcPr>
          <w:p w14:paraId="7F47F662" w14:textId="77777777" w:rsidR="004F65C0" w:rsidRPr="004F65C0" w:rsidRDefault="004F65C0" w:rsidP="004F65C0">
            <w:pPr>
              <w:spacing w:line="240" w:lineRule="auto"/>
              <w:jc w:val="right"/>
              <w:rPr>
                <w:color w:val="FFFFFF"/>
                <w:sz w:val="24"/>
              </w:rPr>
            </w:pPr>
            <w:r w:rsidRPr="004F65C0">
              <w:rPr>
                <w:color w:val="FFFFFF"/>
                <w:sz w:val="24"/>
              </w:rPr>
              <w:t>4,9</w:t>
            </w:r>
          </w:p>
        </w:tc>
        <w:tc>
          <w:tcPr>
            <w:tcW w:w="1300" w:type="dxa"/>
            <w:tcBorders>
              <w:top w:val="nil"/>
              <w:left w:val="nil"/>
              <w:bottom w:val="single" w:sz="4" w:space="0" w:color="auto"/>
              <w:right w:val="single" w:sz="4" w:space="0" w:color="auto"/>
            </w:tcBorders>
            <w:shd w:val="clear" w:color="FFFFFF" w:fill="475E11"/>
            <w:noWrap/>
            <w:vAlign w:val="bottom"/>
            <w:hideMark/>
          </w:tcPr>
          <w:p w14:paraId="06C41A9F" w14:textId="77777777" w:rsidR="004F65C0" w:rsidRPr="004F65C0" w:rsidRDefault="004F65C0" w:rsidP="004F65C0">
            <w:pPr>
              <w:spacing w:line="240" w:lineRule="auto"/>
              <w:jc w:val="right"/>
              <w:rPr>
                <w:color w:val="FFFFFF"/>
                <w:sz w:val="24"/>
              </w:rPr>
            </w:pPr>
            <w:r w:rsidRPr="004F65C0">
              <w:rPr>
                <w:color w:val="FFFFFF"/>
                <w:sz w:val="24"/>
              </w:rPr>
              <w:t>4,5</w:t>
            </w:r>
          </w:p>
        </w:tc>
        <w:tc>
          <w:tcPr>
            <w:tcW w:w="1300" w:type="dxa"/>
            <w:tcBorders>
              <w:top w:val="nil"/>
              <w:left w:val="nil"/>
              <w:bottom w:val="single" w:sz="4" w:space="0" w:color="auto"/>
              <w:right w:val="single" w:sz="4" w:space="0" w:color="auto"/>
            </w:tcBorders>
            <w:shd w:val="clear" w:color="FFFFFF" w:fill="5E6A10"/>
            <w:noWrap/>
            <w:vAlign w:val="bottom"/>
            <w:hideMark/>
          </w:tcPr>
          <w:p w14:paraId="2C3DF38B" w14:textId="77777777" w:rsidR="004F65C0" w:rsidRPr="004F65C0" w:rsidRDefault="004F65C0" w:rsidP="004F65C0">
            <w:pPr>
              <w:spacing w:line="240" w:lineRule="auto"/>
              <w:jc w:val="right"/>
              <w:rPr>
                <w:color w:val="FFFFFF"/>
                <w:sz w:val="24"/>
              </w:rPr>
            </w:pPr>
            <w:r w:rsidRPr="004F65C0">
              <w:rPr>
                <w:color w:val="FFFFFF"/>
                <w:sz w:val="24"/>
              </w:rPr>
              <w:t>5,3</w:t>
            </w:r>
          </w:p>
        </w:tc>
      </w:tr>
    </w:tbl>
    <w:p w14:paraId="78A5BE80" w14:textId="5253C90F" w:rsidR="004F65C0" w:rsidRDefault="004F65C0" w:rsidP="004F65C0">
      <w:pPr>
        <w:jc w:val="right"/>
      </w:pPr>
    </w:p>
    <w:p w14:paraId="22C15D76" w14:textId="77777777" w:rsidR="004F65C0" w:rsidRDefault="004F65C0" w:rsidP="004F65C0">
      <w:pPr>
        <w:jc w:val="right"/>
      </w:pPr>
    </w:p>
    <w:p w14:paraId="6B6EDAFD" w14:textId="77777777" w:rsidR="004F65C0" w:rsidRDefault="004F65C0" w:rsidP="004F65C0">
      <w:pPr>
        <w:jc w:val="right"/>
      </w:pPr>
    </w:p>
    <w:p w14:paraId="5EAF7FAA" w14:textId="77777777" w:rsidR="004F65C0" w:rsidRDefault="004F65C0" w:rsidP="004F65C0">
      <w:pPr>
        <w:jc w:val="right"/>
      </w:pPr>
    </w:p>
    <w:p w14:paraId="5511992C" w14:textId="77777777" w:rsidR="004F65C0" w:rsidRDefault="004F65C0" w:rsidP="004F65C0">
      <w:pPr>
        <w:jc w:val="right"/>
      </w:pPr>
    </w:p>
    <w:p w14:paraId="43E27D29" w14:textId="77777777" w:rsidR="004F65C0" w:rsidRDefault="004F65C0" w:rsidP="004F65C0">
      <w:pPr>
        <w:jc w:val="right"/>
      </w:pPr>
    </w:p>
    <w:p w14:paraId="0900078D" w14:textId="77777777" w:rsidR="004F65C0" w:rsidRDefault="004F65C0" w:rsidP="004F65C0">
      <w:pPr>
        <w:jc w:val="right"/>
      </w:pPr>
    </w:p>
    <w:p w14:paraId="49FD9481" w14:textId="77777777" w:rsidR="004F65C0" w:rsidRDefault="004F65C0" w:rsidP="004F65C0">
      <w:pPr>
        <w:jc w:val="right"/>
      </w:pPr>
    </w:p>
    <w:p w14:paraId="735533DD" w14:textId="612E5847" w:rsidR="004F65C0" w:rsidRDefault="004F65C0" w:rsidP="004F65C0">
      <w:pPr>
        <w:jc w:val="right"/>
      </w:pPr>
      <w:r>
        <w:lastRenderedPageBreak/>
        <w:t xml:space="preserve">Приложение 16 </w:t>
      </w:r>
    </w:p>
    <w:p w14:paraId="693AF815" w14:textId="1ACE7186" w:rsidR="004F65C0" w:rsidRDefault="004F65C0" w:rsidP="004F65C0">
      <w:pPr>
        <w:jc w:val="center"/>
      </w:pPr>
      <w:r>
        <w:t xml:space="preserve">Структура населения </w:t>
      </w:r>
      <w:r>
        <w:t xml:space="preserve">РСО-Алании </w:t>
      </w:r>
      <w:r>
        <w:t>в разрезе отношения к трудоспособному возрасту, %</w:t>
      </w:r>
    </w:p>
    <w:tbl>
      <w:tblPr>
        <w:tblW w:w="5000" w:type="pct"/>
        <w:tblLook w:val="04A0" w:firstRow="1" w:lastRow="0" w:firstColumn="1" w:lastColumn="0" w:noHBand="0" w:noVBand="1"/>
      </w:tblPr>
      <w:tblGrid>
        <w:gridCol w:w="1392"/>
        <w:gridCol w:w="729"/>
        <w:gridCol w:w="729"/>
        <w:gridCol w:w="786"/>
        <w:gridCol w:w="729"/>
        <w:gridCol w:w="729"/>
        <w:gridCol w:w="729"/>
        <w:gridCol w:w="729"/>
        <w:gridCol w:w="728"/>
        <w:gridCol w:w="728"/>
        <w:gridCol w:w="728"/>
        <w:gridCol w:w="728"/>
        <w:gridCol w:w="728"/>
        <w:gridCol w:w="728"/>
        <w:gridCol w:w="728"/>
        <w:gridCol w:w="728"/>
        <w:gridCol w:w="728"/>
        <w:gridCol w:w="728"/>
        <w:gridCol w:w="728"/>
      </w:tblGrid>
      <w:tr w:rsidR="004F65C0" w:rsidRPr="004F65C0" w14:paraId="25ECC586" w14:textId="77777777" w:rsidTr="004F65C0">
        <w:trPr>
          <w:trHeight w:val="310"/>
        </w:trPr>
        <w:tc>
          <w:tcPr>
            <w:tcW w:w="2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812FF5" w14:textId="62B021FB" w:rsidR="004F65C0" w:rsidRPr="004F65C0" w:rsidRDefault="004F65C0" w:rsidP="004F65C0">
            <w:pPr>
              <w:spacing w:line="240" w:lineRule="auto"/>
              <w:jc w:val="left"/>
              <w:rPr>
                <w:color w:val="000000"/>
                <w:sz w:val="24"/>
              </w:rPr>
            </w:pPr>
            <w:r>
              <w:rPr>
                <w:color w:val="000000"/>
                <w:sz w:val="24"/>
              </w:rPr>
              <w:t>Год</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21198F64" w14:textId="77777777" w:rsidR="004F65C0" w:rsidRPr="004F65C0" w:rsidRDefault="004F65C0" w:rsidP="004F65C0">
            <w:pPr>
              <w:spacing w:line="240" w:lineRule="auto"/>
              <w:jc w:val="center"/>
              <w:rPr>
                <w:color w:val="000000"/>
                <w:sz w:val="24"/>
              </w:rPr>
            </w:pPr>
            <w:r w:rsidRPr="004F65C0">
              <w:rPr>
                <w:color w:val="000000"/>
                <w:sz w:val="24"/>
              </w:rPr>
              <w:t>2006</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6C9EAA72" w14:textId="77777777" w:rsidR="004F65C0" w:rsidRPr="004F65C0" w:rsidRDefault="004F65C0" w:rsidP="004F65C0">
            <w:pPr>
              <w:spacing w:line="240" w:lineRule="auto"/>
              <w:jc w:val="center"/>
              <w:rPr>
                <w:color w:val="000000"/>
                <w:sz w:val="24"/>
              </w:rPr>
            </w:pPr>
            <w:r w:rsidRPr="004F65C0">
              <w:rPr>
                <w:color w:val="000000"/>
                <w:sz w:val="24"/>
              </w:rPr>
              <w:t>2007</w:t>
            </w:r>
          </w:p>
        </w:tc>
        <w:tc>
          <w:tcPr>
            <w:tcW w:w="1420" w:type="dxa"/>
            <w:tcBorders>
              <w:top w:val="single" w:sz="4" w:space="0" w:color="auto"/>
              <w:left w:val="nil"/>
              <w:bottom w:val="single" w:sz="4" w:space="0" w:color="auto"/>
              <w:right w:val="single" w:sz="4" w:space="0" w:color="auto"/>
            </w:tcBorders>
            <w:shd w:val="clear" w:color="FFFFFF" w:fill="FFFFFF"/>
            <w:noWrap/>
            <w:vAlign w:val="center"/>
            <w:hideMark/>
          </w:tcPr>
          <w:p w14:paraId="1DFDBD52" w14:textId="77777777" w:rsidR="004F65C0" w:rsidRPr="004F65C0" w:rsidRDefault="004F65C0" w:rsidP="004F65C0">
            <w:pPr>
              <w:spacing w:line="240" w:lineRule="auto"/>
              <w:jc w:val="center"/>
              <w:rPr>
                <w:color w:val="000000"/>
                <w:sz w:val="24"/>
              </w:rPr>
            </w:pPr>
            <w:r w:rsidRPr="004F65C0">
              <w:rPr>
                <w:color w:val="000000"/>
                <w:sz w:val="24"/>
              </w:rPr>
              <w:t>2008</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2A54A777" w14:textId="77777777" w:rsidR="004F65C0" w:rsidRPr="004F65C0" w:rsidRDefault="004F65C0" w:rsidP="004F65C0">
            <w:pPr>
              <w:spacing w:line="240" w:lineRule="auto"/>
              <w:jc w:val="center"/>
              <w:rPr>
                <w:color w:val="000000"/>
                <w:sz w:val="24"/>
              </w:rPr>
            </w:pPr>
            <w:r w:rsidRPr="004F65C0">
              <w:rPr>
                <w:color w:val="000000"/>
                <w:sz w:val="24"/>
              </w:rPr>
              <w:t>2009</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0CA94E4F" w14:textId="77777777" w:rsidR="004F65C0" w:rsidRPr="004F65C0" w:rsidRDefault="004F65C0" w:rsidP="004F65C0">
            <w:pPr>
              <w:spacing w:line="240" w:lineRule="auto"/>
              <w:jc w:val="center"/>
              <w:rPr>
                <w:color w:val="000000"/>
                <w:sz w:val="24"/>
              </w:rPr>
            </w:pPr>
            <w:r w:rsidRPr="004F65C0">
              <w:rPr>
                <w:color w:val="000000"/>
                <w:sz w:val="24"/>
              </w:rPr>
              <w:t>2010</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562DEA84" w14:textId="77777777" w:rsidR="004F65C0" w:rsidRPr="004F65C0" w:rsidRDefault="004F65C0" w:rsidP="004F65C0">
            <w:pPr>
              <w:spacing w:line="240" w:lineRule="auto"/>
              <w:jc w:val="center"/>
              <w:rPr>
                <w:color w:val="000000"/>
                <w:sz w:val="24"/>
              </w:rPr>
            </w:pPr>
            <w:r w:rsidRPr="004F65C0">
              <w:rPr>
                <w:color w:val="000000"/>
                <w:sz w:val="24"/>
              </w:rPr>
              <w:t>2011</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3A8A9E2C" w14:textId="77777777" w:rsidR="004F65C0" w:rsidRPr="004F65C0" w:rsidRDefault="004F65C0" w:rsidP="004F65C0">
            <w:pPr>
              <w:spacing w:line="240" w:lineRule="auto"/>
              <w:jc w:val="center"/>
              <w:rPr>
                <w:color w:val="000000"/>
                <w:sz w:val="24"/>
              </w:rPr>
            </w:pPr>
            <w:r w:rsidRPr="004F65C0">
              <w:rPr>
                <w:color w:val="000000"/>
                <w:sz w:val="24"/>
              </w:rPr>
              <w:t>2012</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72E2DE1D" w14:textId="77777777" w:rsidR="004F65C0" w:rsidRPr="004F65C0" w:rsidRDefault="004F65C0" w:rsidP="004F65C0">
            <w:pPr>
              <w:spacing w:line="240" w:lineRule="auto"/>
              <w:jc w:val="center"/>
              <w:rPr>
                <w:color w:val="000000"/>
                <w:sz w:val="24"/>
              </w:rPr>
            </w:pPr>
            <w:r w:rsidRPr="004F65C0">
              <w:rPr>
                <w:color w:val="000000"/>
                <w:sz w:val="24"/>
              </w:rPr>
              <w:t>2013</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04700077" w14:textId="77777777" w:rsidR="004F65C0" w:rsidRPr="004F65C0" w:rsidRDefault="004F65C0" w:rsidP="004F65C0">
            <w:pPr>
              <w:spacing w:line="240" w:lineRule="auto"/>
              <w:jc w:val="center"/>
              <w:rPr>
                <w:color w:val="000000"/>
                <w:sz w:val="24"/>
              </w:rPr>
            </w:pPr>
            <w:r w:rsidRPr="004F65C0">
              <w:rPr>
                <w:color w:val="000000"/>
                <w:sz w:val="24"/>
              </w:rPr>
              <w:t>2014</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57CE8782" w14:textId="77777777" w:rsidR="004F65C0" w:rsidRPr="004F65C0" w:rsidRDefault="004F65C0" w:rsidP="004F65C0">
            <w:pPr>
              <w:spacing w:line="240" w:lineRule="auto"/>
              <w:jc w:val="center"/>
              <w:rPr>
                <w:color w:val="000000"/>
                <w:sz w:val="24"/>
              </w:rPr>
            </w:pPr>
            <w:r w:rsidRPr="004F65C0">
              <w:rPr>
                <w:color w:val="000000"/>
                <w:sz w:val="24"/>
              </w:rPr>
              <w:t>2015</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29315B7F" w14:textId="77777777" w:rsidR="004F65C0" w:rsidRPr="004F65C0" w:rsidRDefault="004F65C0" w:rsidP="004F65C0">
            <w:pPr>
              <w:spacing w:line="240" w:lineRule="auto"/>
              <w:jc w:val="center"/>
              <w:rPr>
                <w:color w:val="000000"/>
                <w:sz w:val="24"/>
              </w:rPr>
            </w:pPr>
            <w:r w:rsidRPr="004F65C0">
              <w:rPr>
                <w:color w:val="000000"/>
                <w:sz w:val="24"/>
              </w:rPr>
              <w:t>2016</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658FE5BC" w14:textId="77777777" w:rsidR="004F65C0" w:rsidRPr="004F65C0" w:rsidRDefault="004F65C0" w:rsidP="004F65C0">
            <w:pPr>
              <w:spacing w:line="240" w:lineRule="auto"/>
              <w:jc w:val="center"/>
              <w:rPr>
                <w:color w:val="000000"/>
                <w:sz w:val="24"/>
              </w:rPr>
            </w:pPr>
            <w:r w:rsidRPr="004F65C0">
              <w:rPr>
                <w:color w:val="000000"/>
                <w:sz w:val="24"/>
              </w:rPr>
              <w:t>2017</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5C6D4BE4" w14:textId="77777777" w:rsidR="004F65C0" w:rsidRPr="004F65C0" w:rsidRDefault="004F65C0" w:rsidP="004F65C0">
            <w:pPr>
              <w:spacing w:line="240" w:lineRule="auto"/>
              <w:jc w:val="center"/>
              <w:rPr>
                <w:color w:val="000000"/>
                <w:sz w:val="24"/>
              </w:rPr>
            </w:pPr>
            <w:r w:rsidRPr="004F65C0">
              <w:rPr>
                <w:color w:val="000000"/>
                <w:sz w:val="24"/>
              </w:rPr>
              <w:t>2018</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68054790" w14:textId="77777777" w:rsidR="004F65C0" w:rsidRPr="004F65C0" w:rsidRDefault="004F65C0" w:rsidP="004F65C0">
            <w:pPr>
              <w:spacing w:line="240" w:lineRule="auto"/>
              <w:jc w:val="center"/>
              <w:rPr>
                <w:color w:val="000000"/>
                <w:sz w:val="24"/>
              </w:rPr>
            </w:pPr>
            <w:r w:rsidRPr="004F65C0">
              <w:rPr>
                <w:color w:val="000000"/>
                <w:sz w:val="24"/>
              </w:rPr>
              <w:t>2019</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2D974212" w14:textId="77777777" w:rsidR="004F65C0" w:rsidRPr="004F65C0" w:rsidRDefault="004F65C0" w:rsidP="004F65C0">
            <w:pPr>
              <w:spacing w:line="240" w:lineRule="auto"/>
              <w:jc w:val="center"/>
              <w:rPr>
                <w:color w:val="000000"/>
                <w:sz w:val="24"/>
              </w:rPr>
            </w:pPr>
            <w:r w:rsidRPr="004F65C0">
              <w:rPr>
                <w:color w:val="000000"/>
                <w:sz w:val="24"/>
              </w:rPr>
              <w:t>2020</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1ECE6F74" w14:textId="77777777" w:rsidR="004F65C0" w:rsidRPr="004F65C0" w:rsidRDefault="004F65C0" w:rsidP="004F65C0">
            <w:pPr>
              <w:spacing w:line="240" w:lineRule="auto"/>
              <w:jc w:val="center"/>
              <w:rPr>
                <w:color w:val="000000"/>
                <w:sz w:val="24"/>
              </w:rPr>
            </w:pPr>
            <w:r w:rsidRPr="004F65C0">
              <w:rPr>
                <w:color w:val="000000"/>
                <w:sz w:val="24"/>
              </w:rPr>
              <w:t>2021</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7096707B" w14:textId="77777777" w:rsidR="004F65C0" w:rsidRPr="004F65C0" w:rsidRDefault="004F65C0" w:rsidP="004F65C0">
            <w:pPr>
              <w:spacing w:line="240" w:lineRule="auto"/>
              <w:jc w:val="center"/>
              <w:rPr>
                <w:color w:val="000000"/>
                <w:sz w:val="24"/>
              </w:rPr>
            </w:pPr>
            <w:r w:rsidRPr="004F65C0">
              <w:rPr>
                <w:color w:val="000000"/>
                <w:sz w:val="24"/>
              </w:rPr>
              <w:t>2022</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5666197D" w14:textId="77777777" w:rsidR="004F65C0" w:rsidRPr="004F65C0" w:rsidRDefault="004F65C0" w:rsidP="004F65C0">
            <w:pPr>
              <w:spacing w:line="240" w:lineRule="auto"/>
              <w:jc w:val="center"/>
              <w:rPr>
                <w:color w:val="000000"/>
                <w:sz w:val="24"/>
              </w:rPr>
            </w:pPr>
            <w:r w:rsidRPr="004F65C0">
              <w:rPr>
                <w:color w:val="000000"/>
                <w:sz w:val="24"/>
              </w:rPr>
              <w:t>2023</w:t>
            </w:r>
          </w:p>
        </w:tc>
      </w:tr>
      <w:tr w:rsidR="004F65C0" w:rsidRPr="004F65C0" w14:paraId="3B4941DA" w14:textId="77777777" w:rsidTr="004F65C0">
        <w:trPr>
          <w:trHeight w:val="310"/>
        </w:trPr>
        <w:tc>
          <w:tcPr>
            <w:tcW w:w="2701" w:type="dxa"/>
            <w:tcBorders>
              <w:top w:val="nil"/>
              <w:left w:val="single" w:sz="4" w:space="0" w:color="auto"/>
              <w:bottom w:val="single" w:sz="4" w:space="0" w:color="auto"/>
              <w:right w:val="single" w:sz="4" w:space="0" w:color="auto"/>
            </w:tcBorders>
            <w:shd w:val="clear" w:color="auto" w:fill="auto"/>
            <w:noWrap/>
            <w:vAlign w:val="bottom"/>
            <w:hideMark/>
          </w:tcPr>
          <w:p w14:paraId="07627BDA" w14:textId="5BEC08A5" w:rsidR="004F65C0" w:rsidRPr="004F65C0" w:rsidRDefault="004F65C0" w:rsidP="004F65C0">
            <w:pPr>
              <w:spacing w:line="240" w:lineRule="auto"/>
              <w:jc w:val="left"/>
              <w:rPr>
                <w:color w:val="000000"/>
                <w:sz w:val="24"/>
              </w:rPr>
            </w:pPr>
            <w:r>
              <w:rPr>
                <w:color w:val="000000"/>
                <w:sz w:val="24"/>
              </w:rPr>
              <w:t>Дети</w:t>
            </w:r>
          </w:p>
        </w:tc>
        <w:tc>
          <w:tcPr>
            <w:tcW w:w="1300" w:type="dxa"/>
            <w:tcBorders>
              <w:top w:val="nil"/>
              <w:left w:val="nil"/>
              <w:bottom w:val="single" w:sz="4" w:space="0" w:color="auto"/>
              <w:right w:val="single" w:sz="4" w:space="0" w:color="auto"/>
            </w:tcBorders>
            <w:shd w:val="clear" w:color="auto" w:fill="auto"/>
            <w:noWrap/>
            <w:vAlign w:val="bottom"/>
            <w:hideMark/>
          </w:tcPr>
          <w:p w14:paraId="68360953" w14:textId="77777777" w:rsidR="004F65C0" w:rsidRPr="004F65C0" w:rsidRDefault="004F65C0" w:rsidP="004F65C0">
            <w:pPr>
              <w:spacing w:line="240" w:lineRule="auto"/>
              <w:jc w:val="right"/>
              <w:rPr>
                <w:color w:val="000000"/>
                <w:sz w:val="24"/>
              </w:rPr>
            </w:pPr>
            <w:r w:rsidRPr="004F65C0">
              <w:rPr>
                <w:color w:val="000000"/>
                <w:sz w:val="24"/>
              </w:rPr>
              <w:t>19,9</w:t>
            </w:r>
          </w:p>
        </w:tc>
        <w:tc>
          <w:tcPr>
            <w:tcW w:w="1300" w:type="dxa"/>
            <w:tcBorders>
              <w:top w:val="nil"/>
              <w:left w:val="nil"/>
              <w:bottom w:val="single" w:sz="4" w:space="0" w:color="auto"/>
              <w:right w:val="single" w:sz="4" w:space="0" w:color="auto"/>
            </w:tcBorders>
            <w:shd w:val="clear" w:color="auto" w:fill="auto"/>
            <w:noWrap/>
            <w:vAlign w:val="bottom"/>
            <w:hideMark/>
          </w:tcPr>
          <w:p w14:paraId="7C1098A7" w14:textId="77777777" w:rsidR="004F65C0" w:rsidRPr="004F65C0" w:rsidRDefault="004F65C0" w:rsidP="004F65C0">
            <w:pPr>
              <w:spacing w:line="240" w:lineRule="auto"/>
              <w:jc w:val="right"/>
              <w:rPr>
                <w:color w:val="000000"/>
                <w:sz w:val="24"/>
              </w:rPr>
            </w:pPr>
            <w:r w:rsidRPr="004F65C0">
              <w:rPr>
                <w:color w:val="000000"/>
                <w:sz w:val="24"/>
              </w:rPr>
              <w:t>19,8</w:t>
            </w:r>
          </w:p>
        </w:tc>
        <w:tc>
          <w:tcPr>
            <w:tcW w:w="1420" w:type="dxa"/>
            <w:tcBorders>
              <w:top w:val="nil"/>
              <w:left w:val="nil"/>
              <w:bottom w:val="single" w:sz="4" w:space="0" w:color="auto"/>
              <w:right w:val="single" w:sz="4" w:space="0" w:color="auto"/>
            </w:tcBorders>
            <w:shd w:val="clear" w:color="auto" w:fill="auto"/>
            <w:noWrap/>
            <w:vAlign w:val="bottom"/>
            <w:hideMark/>
          </w:tcPr>
          <w:p w14:paraId="23BD4744" w14:textId="77777777" w:rsidR="004F65C0" w:rsidRPr="004F65C0" w:rsidRDefault="004F65C0" w:rsidP="004F65C0">
            <w:pPr>
              <w:spacing w:line="240" w:lineRule="auto"/>
              <w:jc w:val="right"/>
              <w:rPr>
                <w:color w:val="000000"/>
                <w:sz w:val="24"/>
              </w:rPr>
            </w:pPr>
            <w:r w:rsidRPr="004F65C0">
              <w:rPr>
                <w:color w:val="000000"/>
                <w:sz w:val="24"/>
              </w:rPr>
              <w:t>19,7</w:t>
            </w:r>
          </w:p>
        </w:tc>
        <w:tc>
          <w:tcPr>
            <w:tcW w:w="1300" w:type="dxa"/>
            <w:tcBorders>
              <w:top w:val="nil"/>
              <w:left w:val="nil"/>
              <w:bottom w:val="single" w:sz="4" w:space="0" w:color="auto"/>
              <w:right w:val="single" w:sz="4" w:space="0" w:color="auto"/>
            </w:tcBorders>
            <w:shd w:val="clear" w:color="auto" w:fill="auto"/>
            <w:noWrap/>
            <w:vAlign w:val="bottom"/>
            <w:hideMark/>
          </w:tcPr>
          <w:p w14:paraId="2F63B446" w14:textId="77777777" w:rsidR="004F65C0" w:rsidRPr="004F65C0" w:rsidRDefault="004F65C0" w:rsidP="004F65C0">
            <w:pPr>
              <w:spacing w:line="240" w:lineRule="auto"/>
              <w:jc w:val="right"/>
              <w:rPr>
                <w:color w:val="000000"/>
                <w:sz w:val="24"/>
              </w:rPr>
            </w:pPr>
            <w:r w:rsidRPr="004F65C0">
              <w:rPr>
                <w:color w:val="000000"/>
                <w:sz w:val="24"/>
              </w:rPr>
              <w:t>19,8</w:t>
            </w:r>
          </w:p>
        </w:tc>
        <w:tc>
          <w:tcPr>
            <w:tcW w:w="1300" w:type="dxa"/>
            <w:tcBorders>
              <w:top w:val="nil"/>
              <w:left w:val="nil"/>
              <w:bottom w:val="single" w:sz="4" w:space="0" w:color="auto"/>
              <w:right w:val="single" w:sz="4" w:space="0" w:color="auto"/>
            </w:tcBorders>
            <w:shd w:val="clear" w:color="auto" w:fill="auto"/>
            <w:noWrap/>
            <w:vAlign w:val="bottom"/>
            <w:hideMark/>
          </w:tcPr>
          <w:p w14:paraId="1F07C097" w14:textId="77777777" w:rsidR="004F65C0" w:rsidRPr="004F65C0" w:rsidRDefault="004F65C0" w:rsidP="004F65C0">
            <w:pPr>
              <w:spacing w:line="240" w:lineRule="auto"/>
              <w:jc w:val="right"/>
              <w:rPr>
                <w:color w:val="000000"/>
                <w:sz w:val="24"/>
              </w:rPr>
            </w:pPr>
            <w:r w:rsidRPr="004F65C0">
              <w:rPr>
                <w:color w:val="000000"/>
                <w:sz w:val="24"/>
              </w:rPr>
              <w:t>19,8</w:t>
            </w:r>
          </w:p>
        </w:tc>
        <w:tc>
          <w:tcPr>
            <w:tcW w:w="1300" w:type="dxa"/>
            <w:tcBorders>
              <w:top w:val="nil"/>
              <w:left w:val="nil"/>
              <w:bottom w:val="single" w:sz="4" w:space="0" w:color="auto"/>
              <w:right w:val="single" w:sz="4" w:space="0" w:color="auto"/>
            </w:tcBorders>
            <w:shd w:val="clear" w:color="auto" w:fill="auto"/>
            <w:noWrap/>
            <w:vAlign w:val="bottom"/>
            <w:hideMark/>
          </w:tcPr>
          <w:p w14:paraId="07742E8F" w14:textId="77777777" w:rsidR="004F65C0" w:rsidRPr="004F65C0" w:rsidRDefault="004F65C0" w:rsidP="004F65C0">
            <w:pPr>
              <w:spacing w:line="240" w:lineRule="auto"/>
              <w:jc w:val="right"/>
              <w:rPr>
                <w:color w:val="000000"/>
                <w:sz w:val="24"/>
              </w:rPr>
            </w:pPr>
            <w:r w:rsidRPr="004F65C0">
              <w:rPr>
                <w:color w:val="000000"/>
                <w:sz w:val="24"/>
              </w:rPr>
              <w:t>19,8</w:t>
            </w:r>
          </w:p>
        </w:tc>
        <w:tc>
          <w:tcPr>
            <w:tcW w:w="1300" w:type="dxa"/>
            <w:tcBorders>
              <w:top w:val="nil"/>
              <w:left w:val="nil"/>
              <w:bottom w:val="single" w:sz="4" w:space="0" w:color="auto"/>
              <w:right w:val="single" w:sz="4" w:space="0" w:color="auto"/>
            </w:tcBorders>
            <w:shd w:val="clear" w:color="auto" w:fill="auto"/>
            <w:noWrap/>
            <w:vAlign w:val="bottom"/>
            <w:hideMark/>
          </w:tcPr>
          <w:p w14:paraId="0F2AE54A" w14:textId="77777777" w:rsidR="004F65C0" w:rsidRPr="004F65C0" w:rsidRDefault="004F65C0" w:rsidP="004F65C0">
            <w:pPr>
              <w:spacing w:line="240" w:lineRule="auto"/>
              <w:jc w:val="right"/>
              <w:rPr>
                <w:color w:val="000000"/>
                <w:sz w:val="24"/>
              </w:rPr>
            </w:pPr>
            <w:r w:rsidRPr="004F65C0">
              <w:rPr>
                <w:color w:val="000000"/>
                <w:sz w:val="24"/>
              </w:rPr>
              <w:t>20</w:t>
            </w:r>
          </w:p>
        </w:tc>
        <w:tc>
          <w:tcPr>
            <w:tcW w:w="1300" w:type="dxa"/>
            <w:tcBorders>
              <w:top w:val="nil"/>
              <w:left w:val="nil"/>
              <w:bottom w:val="single" w:sz="4" w:space="0" w:color="auto"/>
              <w:right w:val="single" w:sz="4" w:space="0" w:color="auto"/>
            </w:tcBorders>
            <w:shd w:val="clear" w:color="auto" w:fill="auto"/>
            <w:noWrap/>
            <w:vAlign w:val="bottom"/>
            <w:hideMark/>
          </w:tcPr>
          <w:p w14:paraId="7BAB0A57" w14:textId="77777777" w:rsidR="004F65C0" w:rsidRPr="004F65C0" w:rsidRDefault="004F65C0" w:rsidP="004F65C0">
            <w:pPr>
              <w:spacing w:line="240" w:lineRule="auto"/>
              <w:jc w:val="right"/>
              <w:rPr>
                <w:color w:val="000000"/>
                <w:sz w:val="24"/>
              </w:rPr>
            </w:pPr>
            <w:r w:rsidRPr="004F65C0">
              <w:rPr>
                <w:color w:val="000000"/>
                <w:sz w:val="24"/>
              </w:rPr>
              <w:t>20,2</w:t>
            </w:r>
          </w:p>
        </w:tc>
        <w:tc>
          <w:tcPr>
            <w:tcW w:w="1300" w:type="dxa"/>
            <w:tcBorders>
              <w:top w:val="nil"/>
              <w:left w:val="nil"/>
              <w:bottom w:val="single" w:sz="4" w:space="0" w:color="auto"/>
              <w:right w:val="single" w:sz="4" w:space="0" w:color="auto"/>
            </w:tcBorders>
            <w:shd w:val="clear" w:color="auto" w:fill="auto"/>
            <w:noWrap/>
            <w:vAlign w:val="bottom"/>
            <w:hideMark/>
          </w:tcPr>
          <w:p w14:paraId="6BB8B03A" w14:textId="77777777" w:rsidR="004F65C0" w:rsidRPr="004F65C0" w:rsidRDefault="004F65C0" w:rsidP="004F65C0">
            <w:pPr>
              <w:spacing w:line="240" w:lineRule="auto"/>
              <w:jc w:val="right"/>
              <w:rPr>
                <w:color w:val="000000"/>
                <w:sz w:val="24"/>
              </w:rPr>
            </w:pPr>
            <w:r w:rsidRPr="004F65C0">
              <w:rPr>
                <w:color w:val="000000"/>
                <w:sz w:val="24"/>
              </w:rPr>
              <w:t>20,4</w:t>
            </w:r>
          </w:p>
        </w:tc>
        <w:tc>
          <w:tcPr>
            <w:tcW w:w="1300" w:type="dxa"/>
            <w:tcBorders>
              <w:top w:val="nil"/>
              <w:left w:val="nil"/>
              <w:bottom w:val="single" w:sz="4" w:space="0" w:color="auto"/>
              <w:right w:val="single" w:sz="4" w:space="0" w:color="auto"/>
            </w:tcBorders>
            <w:shd w:val="clear" w:color="auto" w:fill="auto"/>
            <w:noWrap/>
            <w:vAlign w:val="bottom"/>
            <w:hideMark/>
          </w:tcPr>
          <w:p w14:paraId="274D8E64" w14:textId="77777777" w:rsidR="004F65C0" w:rsidRPr="004F65C0" w:rsidRDefault="004F65C0" w:rsidP="004F65C0">
            <w:pPr>
              <w:spacing w:line="240" w:lineRule="auto"/>
              <w:jc w:val="right"/>
              <w:rPr>
                <w:color w:val="000000"/>
                <w:sz w:val="24"/>
              </w:rPr>
            </w:pPr>
            <w:r w:rsidRPr="004F65C0">
              <w:rPr>
                <w:color w:val="000000"/>
                <w:sz w:val="24"/>
              </w:rPr>
              <w:t>20,5</w:t>
            </w:r>
          </w:p>
        </w:tc>
        <w:tc>
          <w:tcPr>
            <w:tcW w:w="1300" w:type="dxa"/>
            <w:tcBorders>
              <w:top w:val="nil"/>
              <w:left w:val="nil"/>
              <w:bottom w:val="single" w:sz="4" w:space="0" w:color="auto"/>
              <w:right w:val="single" w:sz="4" w:space="0" w:color="auto"/>
            </w:tcBorders>
            <w:shd w:val="clear" w:color="auto" w:fill="auto"/>
            <w:noWrap/>
            <w:vAlign w:val="bottom"/>
            <w:hideMark/>
          </w:tcPr>
          <w:p w14:paraId="655C6CC4" w14:textId="77777777" w:rsidR="004F65C0" w:rsidRPr="004F65C0" w:rsidRDefault="004F65C0" w:rsidP="004F65C0">
            <w:pPr>
              <w:spacing w:line="240" w:lineRule="auto"/>
              <w:jc w:val="right"/>
              <w:rPr>
                <w:color w:val="000000"/>
                <w:sz w:val="24"/>
              </w:rPr>
            </w:pPr>
            <w:r w:rsidRPr="004F65C0">
              <w:rPr>
                <w:color w:val="000000"/>
                <w:sz w:val="24"/>
              </w:rPr>
              <w:t>20,4</w:t>
            </w:r>
          </w:p>
        </w:tc>
        <w:tc>
          <w:tcPr>
            <w:tcW w:w="1300" w:type="dxa"/>
            <w:tcBorders>
              <w:top w:val="nil"/>
              <w:left w:val="nil"/>
              <w:bottom w:val="single" w:sz="4" w:space="0" w:color="auto"/>
              <w:right w:val="single" w:sz="4" w:space="0" w:color="auto"/>
            </w:tcBorders>
            <w:shd w:val="clear" w:color="auto" w:fill="auto"/>
            <w:noWrap/>
            <w:vAlign w:val="bottom"/>
            <w:hideMark/>
          </w:tcPr>
          <w:p w14:paraId="25C57E43" w14:textId="77777777" w:rsidR="004F65C0" w:rsidRPr="004F65C0" w:rsidRDefault="004F65C0" w:rsidP="004F65C0">
            <w:pPr>
              <w:spacing w:line="240" w:lineRule="auto"/>
              <w:jc w:val="right"/>
              <w:rPr>
                <w:color w:val="000000"/>
                <w:sz w:val="24"/>
              </w:rPr>
            </w:pPr>
            <w:r w:rsidRPr="004F65C0">
              <w:rPr>
                <w:color w:val="000000"/>
                <w:sz w:val="24"/>
              </w:rPr>
              <w:t>20,4</w:t>
            </w:r>
          </w:p>
        </w:tc>
        <w:tc>
          <w:tcPr>
            <w:tcW w:w="1300" w:type="dxa"/>
            <w:tcBorders>
              <w:top w:val="nil"/>
              <w:left w:val="nil"/>
              <w:bottom w:val="single" w:sz="4" w:space="0" w:color="auto"/>
              <w:right w:val="single" w:sz="4" w:space="0" w:color="auto"/>
            </w:tcBorders>
            <w:shd w:val="clear" w:color="auto" w:fill="auto"/>
            <w:noWrap/>
            <w:vAlign w:val="bottom"/>
            <w:hideMark/>
          </w:tcPr>
          <w:p w14:paraId="248988C3" w14:textId="77777777" w:rsidR="004F65C0" w:rsidRPr="004F65C0" w:rsidRDefault="004F65C0" w:rsidP="004F65C0">
            <w:pPr>
              <w:spacing w:line="240" w:lineRule="auto"/>
              <w:jc w:val="right"/>
              <w:rPr>
                <w:color w:val="000000"/>
                <w:sz w:val="24"/>
              </w:rPr>
            </w:pPr>
            <w:r w:rsidRPr="004F65C0">
              <w:rPr>
                <w:color w:val="000000"/>
                <w:sz w:val="24"/>
              </w:rPr>
              <w:t>20,3</w:t>
            </w:r>
          </w:p>
        </w:tc>
        <w:tc>
          <w:tcPr>
            <w:tcW w:w="1300" w:type="dxa"/>
            <w:tcBorders>
              <w:top w:val="nil"/>
              <w:left w:val="nil"/>
              <w:bottom w:val="single" w:sz="4" w:space="0" w:color="auto"/>
              <w:right w:val="single" w:sz="4" w:space="0" w:color="auto"/>
            </w:tcBorders>
            <w:shd w:val="clear" w:color="auto" w:fill="auto"/>
            <w:noWrap/>
            <w:vAlign w:val="bottom"/>
            <w:hideMark/>
          </w:tcPr>
          <w:p w14:paraId="4B507210" w14:textId="77777777" w:rsidR="004F65C0" w:rsidRPr="004F65C0" w:rsidRDefault="004F65C0" w:rsidP="004F65C0">
            <w:pPr>
              <w:spacing w:line="240" w:lineRule="auto"/>
              <w:jc w:val="right"/>
              <w:rPr>
                <w:color w:val="000000"/>
                <w:sz w:val="24"/>
              </w:rPr>
            </w:pPr>
            <w:r w:rsidRPr="004F65C0">
              <w:rPr>
                <w:color w:val="000000"/>
                <w:sz w:val="24"/>
              </w:rPr>
              <w:t>20,2</w:t>
            </w:r>
          </w:p>
        </w:tc>
        <w:tc>
          <w:tcPr>
            <w:tcW w:w="1300" w:type="dxa"/>
            <w:tcBorders>
              <w:top w:val="nil"/>
              <w:left w:val="nil"/>
              <w:bottom w:val="single" w:sz="4" w:space="0" w:color="auto"/>
              <w:right w:val="single" w:sz="4" w:space="0" w:color="auto"/>
            </w:tcBorders>
            <w:shd w:val="clear" w:color="auto" w:fill="auto"/>
            <w:noWrap/>
            <w:vAlign w:val="bottom"/>
            <w:hideMark/>
          </w:tcPr>
          <w:p w14:paraId="6834A5C1" w14:textId="77777777" w:rsidR="004F65C0" w:rsidRPr="004F65C0" w:rsidRDefault="004F65C0" w:rsidP="004F65C0">
            <w:pPr>
              <w:spacing w:line="240" w:lineRule="auto"/>
              <w:jc w:val="right"/>
              <w:rPr>
                <w:color w:val="000000"/>
                <w:sz w:val="24"/>
              </w:rPr>
            </w:pPr>
            <w:r w:rsidRPr="004F65C0">
              <w:rPr>
                <w:color w:val="000000"/>
                <w:sz w:val="24"/>
              </w:rPr>
              <w:t>20,1</w:t>
            </w:r>
          </w:p>
        </w:tc>
        <w:tc>
          <w:tcPr>
            <w:tcW w:w="1300" w:type="dxa"/>
            <w:tcBorders>
              <w:top w:val="nil"/>
              <w:left w:val="nil"/>
              <w:bottom w:val="single" w:sz="4" w:space="0" w:color="auto"/>
              <w:right w:val="single" w:sz="4" w:space="0" w:color="auto"/>
            </w:tcBorders>
            <w:shd w:val="clear" w:color="auto" w:fill="auto"/>
            <w:noWrap/>
            <w:vAlign w:val="bottom"/>
            <w:hideMark/>
          </w:tcPr>
          <w:p w14:paraId="46C7C411" w14:textId="77777777" w:rsidR="004F65C0" w:rsidRPr="004F65C0" w:rsidRDefault="004F65C0" w:rsidP="004F65C0">
            <w:pPr>
              <w:spacing w:line="240" w:lineRule="auto"/>
              <w:jc w:val="right"/>
              <w:rPr>
                <w:color w:val="000000"/>
                <w:sz w:val="24"/>
              </w:rPr>
            </w:pPr>
            <w:r w:rsidRPr="004F65C0">
              <w:rPr>
                <w:color w:val="000000"/>
                <w:sz w:val="24"/>
              </w:rPr>
              <w:t>20</w:t>
            </w:r>
          </w:p>
        </w:tc>
        <w:tc>
          <w:tcPr>
            <w:tcW w:w="1300" w:type="dxa"/>
            <w:tcBorders>
              <w:top w:val="nil"/>
              <w:left w:val="nil"/>
              <w:bottom w:val="single" w:sz="4" w:space="0" w:color="auto"/>
              <w:right w:val="single" w:sz="4" w:space="0" w:color="auto"/>
            </w:tcBorders>
            <w:shd w:val="clear" w:color="auto" w:fill="auto"/>
            <w:noWrap/>
            <w:vAlign w:val="bottom"/>
            <w:hideMark/>
          </w:tcPr>
          <w:p w14:paraId="78B989AD" w14:textId="77777777" w:rsidR="004F65C0" w:rsidRPr="004F65C0" w:rsidRDefault="004F65C0" w:rsidP="004F65C0">
            <w:pPr>
              <w:spacing w:line="240" w:lineRule="auto"/>
              <w:jc w:val="right"/>
              <w:rPr>
                <w:color w:val="000000"/>
                <w:sz w:val="24"/>
              </w:rPr>
            </w:pPr>
            <w:r w:rsidRPr="004F65C0">
              <w:rPr>
                <w:color w:val="000000"/>
                <w:sz w:val="24"/>
              </w:rPr>
              <w:t>20</w:t>
            </w:r>
          </w:p>
        </w:tc>
        <w:tc>
          <w:tcPr>
            <w:tcW w:w="1300" w:type="dxa"/>
            <w:tcBorders>
              <w:top w:val="nil"/>
              <w:left w:val="nil"/>
              <w:bottom w:val="single" w:sz="4" w:space="0" w:color="auto"/>
              <w:right w:val="single" w:sz="4" w:space="0" w:color="auto"/>
            </w:tcBorders>
            <w:shd w:val="clear" w:color="auto" w:fill="auto"/>
            <w:noWrap/>
            <w:vAlign w:val="bottom"/>
            <w:hideMark/>
          </w:tcPr>
          <w:p w14:paraId="00E3B952" w14:textId="77777777" w:rsidR="004F65C0" w:rsidRPr="004F65C0" w:rsidRDefault="004F65C0" w:rsidP="004F65C0">
            <w:pPr>
              <w:spacing w:line="240" w:lineRule="auto"/>
              <w:jc w:val="right"/>
              <w:rPr>
                <w:color w:val="000000"/>
                <w:sz w:val="24"/>
              </w:rPr>
            </w:pPr>
            <w:r w:rsidRPr="004F65C0">
              <w:rPr>
                <w:color w:val="000000"/>
                <w:sz w:val="24"/>
              </w:rPr>
              <w:t>19,6</w:t>
            </w:r>
          </w:p>
        </w:tc>
      </w:tr>
      <w:tr w:rsidR="004F65C0" w:rsidRPr="004F65C0" w14:paraId="1E0E3A5D" w14:textId="77777777" w:rsidTr="004F65C0">
        <w:trPr>
          <w:trHeight w:val="310"/>
        </w:trPr>
        <w:tc>
          <w:tcPr>
            <w:tcW w:w="2701" w:type="dxa"/>
            <w:tcBorders>
              <w:top w:val="nil"/>
              <w:left w:val="single" w:sz="4" w:space="0" w:color="auto"/>
              <w:bottom w:val="single" w:sz="4" w:space="0" w:color="auto"/>
              <w:right w:val="single" w:sz="4" w:space="0" w:color="auto"/>
            </w:tcBorders>
            <w:shd w:val="clear" w:color="auto" w:fill="auto"/>
            <w:noWrap/>
            <w:vAlign w:val="bottom"/>
            <w:hideMark/>
          </w:tcPr>
          <w:p w14:paraId="0470117B" w14:textId="0FC0EA86" w:rsidR="004F65C0" w:rsidRPr="004F65C0" w:rsidRDefault="004F65C0" w:rsidP="004F65C0">
            <w:pPr>
              <w:spacing w:line="240" w:lineRule="auto"/>
              <w:jc w:val="left"/>
              <w:rPr>
                <w:color w:val="000000"/>
                <w:sz w:val="24"/>
              </w:rPr>
            </w:pPr>
            <w:r>
              <w:rPr>
                <w:color w:val="000000"/>
                <w:sz w:val="24"/>
              </w:rPr>
              <w:t>Родители</w:t>
            </w:r>
          </w:p>
        </w:tc>
        <w:tc>
          <w:tcPr>
            <w:tcW w:w="1300" w:type="dxa"/>
            <w:tcBorders>
              <w:top w:val="nil"/>
              <w:left w:val="nil"/>
              <w:bottom w:val="single" w:sz="4" w:space="0" w:color="auto"/>
              <w:right w:val="single" w:sz="4" w:space="0" w:color="auto"/>
            </w:tcBorders>
            <w:shd w:val="clear" w:color="auto" w:fill="auto"/>
            <w:noWrap/>
            <w:vAlign w:val="bottom"/>
            <w:hideMark/>
          </w:tcPr>
          <w:p w14:paraId="5A5B4CFC" w14:textId="77777777" w:rsidR="004F65C0" w:rsidRPr="004F65C0" w:rsidRDefault="004F65C0" w:rsidP="004F65C0">
            <w:pPr>
              <w:spacing w:line="240" w:lineRule="auto"/>
              <w:jc w:val="right"/>
              <w:rPr>
                <w:color w:val="000000"/>
                <w:sz w:val="24"/>
              </w:rPr>
            </w:pPr>
            <w:r w:rsidRPr="004F65C0">
              <w:rPr>
                <w:color w:val="000000"/>
                <w:sz w:val="24"/>
              </w:rPr>
              <w:t>60,3</w:t>
            </w:r>
          </w:p>
        </w:tc>
        <w:tc>
          <w:tcPr>
            <w:tcW w:w="1300" w:type="dxa"/>
            <w:tcBorders>
              <w:top w:val="nil"/>
              <w:left w:val="nil"/>
              <w:bottom w:val="single" w:sz="4" w:space="0" w:color="auto"/>
              <w:right w:val="single" w:sz="4" w:space="0" w:color="auto"/>
            </w:tcBorders>
            <w:shd w:val="clear" w:color="auto" w:fill="auto"/>
            <w:noWrap/>
            <w:vAlign w:val="bottom"/>
            <w:hideMark/>
          </w:tcPr>
          <w:p w14:paraId="7BA54D50" w14:textId="77777777" w:rsidR="004F65C0" w:rsidRPr="004F65C0" w:rsidRDefault="004F65C0" w:rsidP="004F65C0">
            <w:pPr>
              <w:spacing w:line="240" w:lineRule="auto"/>
              <w:jc w:val="right"/>
              <w:rPr>
                <w:color w:val="000000"/>
                <w:sz w:val="24"/>
              </w:rPr>
            </w:pPr>
            <w:r w:rsidRPr="004F65C0">
              <w:rPr>
                <w:color w:val="000000"/>
                <w:sz w:val="24"/>
              </w:rPr>
              <w:t>60,2</w:t>
            </w:r>
          </w:p>
        </w:tc>
        <w:tc>
          <w:tcPr>
            <w:tcW w:w="1420" w:type="dxa"/>
            <w:tcBorders>
              <w:top w:val="nil"/>
              <w:left w:val="nil"/>
              <w:bottom w:val="single" w:sz="4" w:space="0" w:color="auto"/>
              <w:right w:val="single" w:sz="4" w:space="0" w:color="auto"/>
            </w:tcBorders>
            <w:shd w:val="clear" w:color="auto" w:fill="auto"/>
            <w:noWrap/>
            <w:vAlign w:val="bottom"/>
            <w:hideMark/>
          </w:tcPr>
          <w:p w14:paraId="0F93FA3D" w14:textId="77777777" w:rsidR="004F65C0" w:rsidRPr="004F65C0" w:rsidRDefault="004F65C0" w:rsidP="004F65C0">
            <w:pPr>
              <w:spacing w:line="240" w:lineRule="auto"/>
              <w:jc w:val="right"/>
              <w:rPr>
                <w:color w:val="000000"/>
                <w:sz w:val="24"/>
              </w:rPr>
            </w:pPr>
            <w:r w:rsidRPr="004F65C0">
              <w:rPr>
                <w:color w:val="000000"/>
                <w:sz w:val="24"/>
              </w:rPr>
              <w:t>60,1</w:t>
            </w:r>
          </w:p>
        </w:tc>
        <w:tc>
          <w:tcPr>
            <w:tcW w:w="1300" w:type="dxa"/>
            <w:tcBorders>
              <w:top w:val="nil"/>
              <w:left w:val="nil"/>
              <w:bottom w:val="single" w:sz="4" w:space="0" w:color="auto"/>
              <w:right w:val="single" w:sz="4" w:space="0" w:color="auto"/>
            </w:tcBorders>
            <w:shd w:val="clear" w:color="auto" w:fill="auto"/>
            <w:noWrap/>
            <w:vAlign w:val="bottom"/>
            <w:hideMark/>
          </w:tcPr>
          <w:p w14:paraId="3AF3B985" w14:textId="77777777" w:rsidR="004F65C0" w:rsidRPr="004F65C0" w:rsidRDefault="004F65C0" w:rsidP="004F65C0">
            <w:pPr>
              <w:spacing w:line="240" w:lineRule="auto"/>
              <w:jc w:val="right"/>
              <w:rPr>
                <w:color w:val="000000"/>
                <w:sz w:val="24"/>
              </w:rPr>
            </w:pPr>
            <w:r w:rsidRPr="004F65C0">
              <w:rPr>
                <w:color w:val="000000"/>
                <w:sz w:val="24"/>
              </w:rPr>
              <w:t>59,8</w:t>
            </w:r>
          </w:p>
        </w:tc>
        <w:tc>
          <w:tcPr>
            <w:tcW w:w="1300" w:type="dxa"/>
            <w:tcBorders>
              <w:top w:val="nil"/>
              <w:left w:val="nil"/>
              <w:bottom w:val="single" w:sz="4" w:space="0" w:color="auto"/>
              <w:right w:val="single" w:sz="4" w:space="0" w:color="auto"/>
            </w:tcBorders>
            <w:shd w:val="clear" w:color="auto" w:fill="auto"/>
            <w:noWrap/>
            <w:vAlign w:val="bottom"/>
            <w:hideMark/>
          </w:tcPr>
          <w:p w14:paraId="33210879" w14:textId="77777777" w:rsidR="004F65C0" w:rsidRPr="004F65C0" w:rsidRDefault="004F65C0" w:rsidP="004F65C0">
            <w:pPr>
              <w:spacing w:line="240" w:lineRule="auto"/>
              <w:jc w:val="right"/>
              <w:rPr>
                <w:color w:val="000000"/>
                <w:sz w:val="24"/>
              </w:rPr>
            </w:pPr>
            <w:r w:rsidRPr="004F65C0">
              <w:rPr>
                <w:color w:val="000000"/>
                <w:sz w:val="24"/>
              </w:rPr>
              <w:t>59,6</w:t>
            </w:r>
          </w:p>
        </w:tc>
        <w:tc>
          <w:tcPr>
            <w:tcW w:w="1300" w:type="dxa"/>
            <w:tcBorders>
              <w:top w:val="nil"/>
              <w:left w:val="nil"/>
              <w:bottom w:val="single" w:sz="4" w:space="0" w:color="auto"/>
              <w:right w:val="single" w:sz="4" w:space="0" w:color="auto"/>
            </w:tcBorders>
            <w:shd w:val="clear" w:color="auto" w:fill="auto"/>
            <w:noWrap/>
            <w:vAlign w:val="bottom"/>
            <w:hideMark/>
          </w:tcPr>
          <w:p w14:paraId="154EC5AE" w14:textId="77777777" w:rsidR="004F65C0" w:rsidRPr="004F65C0" w:rsidRDefault="004F65C0" w:rsidP="004F65C0">
            <w:pPr>
              <w:spacing w:line="240" w:lineRule="auto"/>
              <w:jc w:val="right"/>
              <w:rPr>
                <w:color w:val="000000"/>
                <w:sz w:val="24"/>
              </w:rPr>
            </w:pPr>
            <w:r w:rsidRPr="004F65C0">
              <w:rPr>
                <w:color w:val="000000"/>
                <w:sz w:val="24"/>
              </w:rPr>
              <w:t>59,3</w:t>
            </w:r>
          </w:p>
        </w:tc>
        <w:tc>
          <w:tcPr>
            <w:tcW w:w="1300" w:type="dxa"/>
            <w:tcBorders>
              <w:top w:val="nil"/>
              <w:left w:val="nil"/>
              <w:bottom w:val="single" w:sz="4" w:space="0" w:color="auto"/>
              <w:right w:val="single" w:sz="4" w:space="0" w:color="auto"/>
            </w:tcBorders>
            <w:shd w:val="clear" w:color="auto" w:fill="auto"/>
            <w:noWrap/>
            <w:vAlign w:val="bottom"/>
            <w:hideMark/>
          </w:tcPr>
          <w:p w14:paraId="0A024EC6" w14:textId="77777777" w:rsidR="004F65C0" w:rsidRPr="004F65C0" w:rsidRDefault="004F65C0" w:rsidP="004F65C0">
            <w:pPr>
              <w:spacing w:line="240" w:lineRule="auto"/>
              <w:jc w:val="right"/>
              <w:rPr>
                <w:color w:val="000000"/>
                <w:sz w:val="24"/>
              </w:rPr>
            </w:pPr>
            <w:r w:rsidRPr="004F65C0">
              <w:rPr>
                <w:color w:val="000000"/>
                <w:sz w:val="24"/>
              </w:rPr>
              <w:t>58,8</w:t>
            </w:r>
          </w:p>
        </w:tc>
        <w:tc>
          <w:tcPr>
            <w:tcW w:w="1300" w:type="dxa"/>
            <w:tcBorders>
              <w:top w:val="nil"/>
              <w:left w:val="nil"/>
              <w:bottom w:val="single" w:sz="4" w:space="0" w:color="auto"/>
              <w:right w:val="single" w:sz="4" w:space="0" w:color="auto"/>
            </w:tcBorders>
            <w:shd w:val="clear" w:color="auto" w:fill="auto"/>
            <w:noWrap/>
            <w:vAlign w:val="bottom"/>
            <w:hideMark/>
          </w:tcPr>
          <w:p w14:paraId="1594BC01" w14:textId="77777777" w:rsidR="004F65C0" w:rsidRPr="004F65C0" w:rsidRDefault="004F65C0" w:rsidP="004F65C0">
            <w:pPr>
              <w:spacing w:line="240" w:lineRule="auto"/>
              <w:jc w:val="right"/>
              <w:rPr>
                <w:color w:val="000000"/>
                <w:sz w:val="24"/>
              </w:rPr>
            </w:pPr>
            <w:r w:rsidRPr="004F65C0">
              <w:rPr>
                <w:color w:val="000000"/>
                <w:sz w:val="24"/>
              </w:rPr>
              <w:t>58,3</w:t>
            </w:r>
          </w:p>
        </w:tc>
        <w:tc>
          <w:tcPr>
            <w:tcW w:w="1300" w:type="dxa"/>
            <w:tcBorders>
              <w:top w:val="nil"/>
              <w:left w:val="nil"/>
              <w:bottom w:val="single" w:sz="4" w:space="0" w:color="auto"/>
              <w:right w:val="single" w:sz="4" w:space="0" w:color="auto"/>
            </w:tcBorders>
            <w:shd w:val="clear" w:color="auto" w:fill="auto"/>
            <w:noWrap/>
            <w:vAlign w:val="bottom"/>
            <w:hideMark/>
          </w:tcPr>
          <w:p w14:paraId="05FD1D14" w14:textId="77777777" w:rsidR="004F65C0" w:rsidRPr="004F65C0" w:rsidRDefault="004F65C0" w:rsidP="004F65C0">
            <w:pPr>
              <w:spacing w:line="240" w:lineRule="auto"/>
              <w:jc w:val="right"/>
              <w:rPr>
                <w:color w:val="000000"/>
                <w:sz w:val="24"/>
              </w:rPr>
            </w:pPr>
            <w:r w:rsidRPr="004F65C0">
              <w:rPr>
                <w:color w:val="000000"/>
                <w:sz w:val="24"/>
              </w:rPr>
              <w:t>57,9</w:t>
            </w:r>
          </w:p>
        </w:tc>
        <w:tc>
          <w:tcPr>
            <w:tcW w:w="1300" w:type="dxa"/>
            <w:tcBorders>
              <w:top w:val="nil"/>
              <w:left w:val="nil"/>
              <w:bottom w:val="single" w:sz="4" w:space="0" w:color="auto"/>
              <w:right w:val="single" w:sz="4" w:space="0" w:color="auto"/>
            </w:tcBorders>
            <w:shd w:val="clear" w:color="auto" w:fill="auto"/>
            <w:noWrap/>
            <w:vAlign w:val="bottom"/>
            <w:hideMark/>
          </w:tcPr>
          <w:p w14:paraId="5A5129E8" w14:textId="77777777" w:rsidR="004F65C0" w:rsidRPr="004F65C0" w:rsidRDefault="004F65C0" w:rsidP="004F65C0">
            <w:pPr>
              <w:spacing w:line="240" w:lineRule="auto"/>
              <w:jc w:val="right"/>
              <w:rPr>
                <w:color w:val="000000"/>
                <w:sz w:val="24"/>
              </w:rPr>
            </w:pPr>
            <w:r w:rsidRPr="004F65C0">
              <w:rPr>
                <w:color w:val="000000"/>
                <w:sz w:val="24"/>
              </w:rPr>
              <w:t>57,3</w:t>
            </w:r>
          </w:p>
        </w:tc>
        <w:tc>
          <w:tcPr>
            <w:tcW w:w="1300" w:type="dxa"/>
            <w:tcBorders>
              <w:top w:val="nil"/>
              <w:left w:val="nil"/>
              <w:bottom w:val="single" w:sz="4" w:space="0" w:color="auto"/>
              <w:right w:val="single" w:sz="4" w:space="0" w:color="auto"/>
            </w:tcBorders>
            <w:shd w:val="clear" w:color="auto" w:fill="auto"/>
            <w:noWrap/>
            <w:vAlign w:val="bottom"/>
            <w:hideMark/>
          </w:tcPr>
          <w:p w14:paraId="76C19879" w14:textId="77777777" w:rsidR="004F65C0" w:rsidRPr="004F65C0" w:rsidRDefault="004F65C0" w:rsidP="004F65C0">
            <w:pPr>
              <w:spacing w:line="240" w:lineRule="auto"/>
              <w:jc w:val="right"/>
              <w:rPr>
                <w:color w:val="000000"/>
                <w:sz w:val="24"/>
              </w:rPr>
            </w:pPr>
            <w:r w:rsidRPr="004F65C0">
              <w:rPr>
                <w:color w:val="000000"/>
                <w:sz w:val="24"/>
              </w:rPr>
              <w:t>57</w:t>
            </w:r>
          </w:p>
        </w:tc>
        <w:tc>
          <w:tcPr>
            <w:tcW w:w="1300" w:type="dxa"/>
            <w:tcBorders>
              <w:top w:val="nil"/>
              <w:left w:val="nil"/>
              <w:bottom w:val="single" w:sz="4" w:space="0" w:color="auto"/>
              <w:right w:val="single" w:sz="4" w:space="0" w:color="auto"/>
            </w:tcBorders>
            <w:shd w:val="clear" w:color="auto" w:fill="auto"/>
            <w:noWrap/>
            <w:vAlign w:val="bottom"/>
            <w:hideMark/>
          </w:tcPr>
          <w:p w14:paraId="7C034913" w14:textId="77777777" w:rsidR="004F65C0" w:rsidRPr="004F65C0" w:rsidRDefault="004F65C0" w:rsidP="004F65C0">
            <w:pPr>
              <w:spacing w:line="240" w:lineRule="auto"/>
              <w:jc w:val="right"/>
              <w:rPr>
                <w:color w:val="000000"/>
                <w:sz w:val="24"/>
              </w:rPr>
            </w:pPr>
            <w:r w:rsidRPr="004F65C0">
              <w:rPr>
                <w:color w:val="000000"/>
                <w:sz w:val="24"/>
              </w:rPr>
              <w:t>56,7</w:t>
            </w:r>
          </w:p>
        </w:tc>
        <w:tc>
          <w:tcPr>
            <w:tcW w:w="1300" w:type="dxa"/>
            <w:tcBorders>
              <w:top w:val="nil"/>
              <w:left w:val="nil"/>
              <w:bottom w:val="single" w:sz="4" w:space="0" w:color="auto"/>
              <w:right w:val="single" w:sz="4" w:space="0" w:color="auto"/>
            </w:tcBorders>
            <w:shd w:val="clear" w:color="auto" w:fill="auto"/>
            <w:noWrap/>
            <w:vAlign w:val="bottom"/>
            <w:hideMark/>
          </w:tcPr>
          <w:p w14:paraId="25174621" w14:textId="77777777" w:rsidR="004F65C0" w:rsidRPr="004F65C0" w:rsidRDefault="004F65C0" w:rsidP="004F65C0">
            <w:pPr>
              <w:spacing w:line="240" w:lineRule="auto"/>
              <w:jc w:val="right"/>
              <w:rPr>
                <w:color w:val="000000"/>
                <w:sz w:val="24"/>
              </w:rPr>
            </w:pPr>
            <w:r w:rsidRPr="004F65C0">
              <w:rPr>
                <w:color w:val="000000"/>
                <w:sz w:val="24"/>
              </w:rPr>
              <w:t>56,3</w:t>
            </w:r>
          </w:p>
        </w:tc>
        <w:tc>
          <w:tcPr>
            <w:tcW w:w="1300" w:type="dxa"/>
            <w:tcBorders>
              <w:top w:val="nil"/>
              <w:left w:val="nil"/>
              <w:bottom w:val="single" w:sz="4" w:space="0" w:color="auto"/>
              <w:right w:val="single" w:sz="4" w:space="0" w:color="auto"/>
            </w:tcBorders>
            <w:shd w:val="clear" w:color="auto" w:fill="auto"/>
            <w:noWrap/>
            <w:vAlign w:val="bottom"/>
            <w:hideMark/>
          </w:tcPr>
          <w:p w14:paraId="08EA2CF1" w14:textId="77777777" w:rsidR="004F65C0" w:rsidRPr="004F65C0" w:rsidRDefault="004F65C0" w:rsidP="004F65C0">
            <w:pPr>
              <w:spacing w:line="240" w:lineRule="auto"/>
              <w:jc w:val="right"/>
              <w:rPr>
                <w:color w:val="000000"/>
                <w:sz w:val="24"/>
              </w:rPr>
            </w:pPr>
            <w:r w:rsidRPr="004F65C0">
              <w:rPr>
                <w:color w:val="000000"/>
                <w:sz w:val="24"/>
              </w:rPr>
              <w:t>57,3</w:t>
            </w:r>
          </w:p>
        </w:tc>
        <w:tc>
          <w:tcPr>
            <w:tcW w:w="1300" w:type="dxa"/>
            <w:tcBorders>
              <w:top w:val="nil"/>
              <w:left w:val="nil"/>
              <w:bottom w:val="single" w:sz="4" w:space="0" w:color="auto"/>
              <w:right w:val="single" w:sz="4" w:space="0" w:color="auto"/>
            </w:tcBorders>
            <w:shd w:val="clear" w:color="auto" w:fill="auto"/>
            <w:noWrap/>
            <w:vAlign w:val="bottom"/>
            <w:hideMark/>
          </w:tcPr>
          <w:p w14:paraId="1ACAE1EF" w14:textId="77777777" w:rsidR="004F65C0" w:rsidRPr="004F65C0" w:rsidRDefault="004F65C0" w:rsidP="004F65C0">
            <w:pPr>
              <w:spacing w:line="240" w:lineRule="auto"/>
              <w:jc w:val="right"/>
              <w:rPr>
                <w:color w:val="000000"/>
                <w:sz w:val="24"/>
              </w:rPr>
            </w:pPr>
            <w:r w:rsidRPr="004F65C0">
              <w:rPr>
                <w:color w:val="000000"/>
                <w:sz w:val="24"/>
              </w:rPr>
              <w:t>57</w:t>
            </w:r>
          </w:p>
        </w:tc>
        <w:tc>
          <w:tcPr>
            <w:tcW w:w="1300" w:type="dxa"/>
            <w:tcBorders>
              <w:top w:val="nil"/>
              <w:left w:val="nil"/>
              <w:bottom w:val="single" w:sz="4" w:space="0" w:color="auto"/>
              <w:right w:val="single" w:sz="4" w:space="0" w:color="auto"/>
            </w:tcBorders>
            <w:shd w:val="clear" w:color="auto" w:fill="auto"/>
            <w:noWrap/>
            <w:vAlign w:val="bottom"/>
            <w:hideMark/>
          </w:tcPr>
          <w:p w14:paraId="744A5321" w14:textId="77777777" w:rsidR="004F65C0" w:rsidRPr="004F65C0" w:rsidRDefault="004F65C0" w:rsidP="004F65C0">
            <w:pPr>
              <w:spacing w:line="240" w:lineRule="auto"/>
              <w:jc w:val="right"/>
              <w:rPr>
                <w:color w:val="000000"/>
                <w:sz w:val="24"/>
              </w:rPr>
            </w:pPr>
            <w:r w:rsidRPr="004F65C0">
              <w:rPr>
                <w:color w:val="000000"/>
                <w:sz w:val="24"/>
              </w:rPr>
              <w:t>58,2</w:t>
            </w:r>
          </w:p>
        </w:tc>
        <w:tc>
          <w:tcPr>
            <w:tcW w:w="1300" w:type="dxa"/>
            <w:tcBorders>
              <w:top w:val="nil"/>
              <w:left w:val="nil"/>
              <w:bottom w:val="single" w:sz="4" w:space="0" w:color="auto"/>
              <w:right w:val="single" w:sz="4" w:space="0" w:color="auto"/>
            </w:tcBorders>
            <w:shd w:val="clear" w:color="auto" w:fill="auto"/>
            <w:noWrap/>
            <w:vAlign w:val="bottom"/>
            <w:hideMark/>
          </w:tcPr>
          <w:p w14:paraId="626419DD" w14:textId="77777777" w:rsidR="004F65C0" w:rsidRPr="004F65C0" w:rsidRDefault="004F65C0" w:rsidP="004F65C0">
            <w:pPr>
              <w:spacing w:line="240" w:lineRule="auto"/>
              <w:jc w:val="right"/>
              <w:rPr>
                <w:color w:val="000000"/>
                <w:sz w:val="24"/>
              </w:rPr>
            </w:pPr>
            <w:r w:rsidRPr="004F65C0">
              <w:rPr>
                <w:color w:val="000000"/>
                <w:sz w:val="24"/>
              </w:rPr>
              <w:t>57,7</w:t>
            </w:r>
          </w:p>
        </w:tc>
        <w:tc>
          <w:tcPr>
            <w:tcW w:w="1300" w:type="dxa"/>
            <w:tcBorders>
              <w:top w:val="nil"/>
              <w:left w:val="nil"/>
              <w:bottom w:val="single" w:sz="4" w:space="0" w:color="auto"/>
              <w:right w:val="single" w:sz="4" w:space="0" w:color="auto"/>
            </w:tcBorders>
            <w:shd w:val="clear" w:color="auto" w:fill="auto"/>
            <w:noWrap/>
            <w:vAlign w:val="bottom"/>
            <w:hideMark/>
          </w:tcPr>
          <w:p w14:paraId="35411D4F" w14:textId="77777777" w:rsidR="004F65C0" w:rsidRPr="004F65C0" w:rsidRDefault="004F65C0" w:rsidP="004F65C0">
            <w:pPr>
              <w:spacing w:line="240" w:lineRule="auto"/>
              <w:jc w:val="right"/>
              <w:rPr>
                <w:color w:val="000000"/>
                <w:sz w:val="24"/>
              </w:rPr>
            </w:pPr>
            <w:r w:rsidRPr="004F65C0">
              <w:rPr>
                <w:color w:val="000000"/>
                <w:sz w:val="24"/>
              </w:rPr>
              <w:t>58,7</w:t>
            </w:r>
          </w:p>
        </w:tc>
      </w:tr>
      <w:tr w:rsidR="004F65C0" w:rsidRPr="004F65C0" w14:paraId="1879B5CF" w14:textId="77777777" w:rsidTr="004F65C0">
        <w:trPr>
          <w:trHeight w:val="310"/>
        </w:trPr>
        <w:tc>
          <w:tcPr>
            <w:tcW w:w="2701" w:type="dxa"/>
            <w:tcBorders>
              <w:top w:val="nil"/>
              <w:left w:val="single" w:sz="4" w:space="0" w:color="auto"/>
              <w:bottom w:val="single" w:sz="4" w:space="0" w:color="auto"/>
              <w:right w:val="single" w:sz="4" w:space="0" w:color="auto"/>
            </w:tcBorders>
            <w:shd w:val="clear" w:color="auto" w:fill="auto"/>
            <w:noWrap/>
            <w:vAlign w:val="bottom"/>
            <w:hideMark/>
          </w:tcPr>
          <w:p w14:paraId="22E1D362" w14:textId="6BF42CCB" w:rsidR="004F65C0" w:rsidRPr="004F65C0" w:rsidRDefault="004F65C0" w:rsidP="004F65C0">
            <w:pPr>
              <w:spacing w:line="240" w:lineRule="auto"/>
              <w:jc w:val="left"/>
              <w:rPr>
                <w:color w:val="000000"/>
                <w:sz w:val="24"/>
              </w:rPr>
            </w:pPr>
            <w:r>
              <w:rPr>
                <w:color w:val="000000"/>
                <w:sz w:val="24"/>
              </w:rPr>
              <w:t>Прародители</w:t>
            </w:r>
          </w:p>
        </w:tc>
        <w:tc>
          <w:tcPr>
            <w:tcW w:w="1300" w:type="dxa"/>
            <w:tcBorders>
              <w:top w:val="nil"/>
              <w:left w:val="nil"/>
              <w:bottom w:val="single" w:sz="4" w:space="0" w:color="auto"/>
              <w:right w:val="single" w:sz="4" w:space="0" w:color="auto"/>
            </w:tcBorders>
            <w:shd w:val="clear" w:color="auto" w:fill="auto"/>
            <w:noWrap/>
            <w:vAlign w:val="bottom"/>
            <w:hideMark/>
          </w:tcPr>
          <w:p w14:paraId="4C772906" w14:textId="77777777" w:rsidR="004F65C0" w:rsidRPr="004F65C0" w:rsidRDefault="004F65C0" w:rsidP="004F65C0">
            <w:pPr>
              <w:spacing w:line="240" w:lineRule="auto"/>
              <w:jc w:val="right"/>
              <w:rPr>
                <w:color w:val="000000"/>
                <w:sz w:val="24"/>
              </w:rPr>
            </w:pPr>
            <w:r w:rsidRPr="004F65C0">
              <w:rPr>
                <w:color w:val="000000"/>
                <w:sz w:val="24"/>
              </w:rPr>
              <w:t>19,8</w:t>
            </w:r>
          </w:p>
        </w:tc>
        <w:tc>
          <w:tcPr>
            <w:tcW w:w="1300" w:type="dxa"/>
            <w:tcBorders>
              <w:top w:val="nil"/>
              <w:left w:val="nil"/>
              <w:bottom w:val="single" w:sz="4" w:space="0" w:color="auto"/>
              <w:right w:val="single" w:sz="4" w:space="0" w:color="auto"/>
            </w:tcBorders>
            <w:shd w:val="clear" w:color="auto" w:fill="auto"/>
            <w:noWrap/>
            <w:vAlign w:val="bottom"/>
            <w:hideMark/>
          </w:tcPr>
          <w:p w14:paraId="126D9D87" w14:textId="77777777" w:rsidR="004F65C0" w:rsidRPr="004F65C0" w:rsidRDefault="004F65C0" w:rsidP="004F65C0">
            <w:pPr>
              <w:spacing w:line="240" w:lineRule="auto"/>
              <w:jc w:val="right"/>
              <w:rPr>
                <w:color w:val="000000"/>
                <w:sz w:val="24"/>
              </w:rPr>
            </w:pPr>
            <w:r w:rsidRPr="004F65C0">
              <w:rPr>
                <w:color w:val="000000"/>
                <w:sz w:val="24"/>
              </w:rPr>
              <w:t>20</w:t>
            </w:r>
          </w:p>
        </w:tc>
        <w:tc>
          <w:tcPr>
            <w:tcW w:w="1420" w:type="dxa"/>
            <w:tcBorders>
              <w:top w:val="nil"/>
              <w:left w:val="nil"/>
              <w:bottom w:val="single" w:sz="4" w:space="0" w:color="auto"/>
              <w:right w:val="single" w:sz="4" w:space="0" w:color="auto"/>
            </w:tcBorders>
            <w:shd w:val="clear" w:color="auto" w:fill="auto"/>
            <w:noWrap/>
            <w:vAlign w:val="bottom"/>
            <w:hideMark/>
          </w:tcPr>
          <w:p w14:paraId="12410F6D" w14:textId="77777777" w:rsidR="004F65C0" w:rsidRPr="004F65C0" w:rsidRDefault="004F65C0" w:rsidP="004F65C0">
            <w:pPr>
              <w:spacing w:line="240" w:lineRule="auto"/>
              <w:jc w:val="right"/>
              <w:rPr>
                <w:color w:val="000000"/>
                <w:sz w:val="24"/>
              </w:rPr>
            </w:pPr>
            <w:r w:rsidRPr="004F65C0">
              <w:rPr>
                <w:color w:val="000000"/>
                <w:sz w:val="24"/>
              </w:rPr>
              <w:t>20,2</w:t>
            </w:r>
          </w:p>
        </w:tc>
        <w:tc>
          <w:tcPr>
            <w:tcW w:w="1300" w:type="dxa"/>
            <w:tcBorders>
              <w:top w:val="nil"/>
              <w:left w:val="nil"/>
              <w:bottom w:val="single" w:sz="4" w:space="0" w:color="auto"/>
              <w:right w:val="single" w:sz="4" w:space="0" w:color="auto"/>
            </w:tcBorders>
            <w:shd w:val="clear" w:color="auto" w:fill="auto"/>
            <w:noWrap/>
            <w:vAlign w:val="bottom"/>
            <w:hideMark/>
          </w:tcPr>
          <w:p w14:paraId="64F971BB" w14:textId="77777777" w:rsidR="004F65C0" w:rsidRPr="004F65C0" w:rsidRDefault="004F65C0" w:rsidP="004F65C0">
            <w:pPr>
              <w:spacing w:line="240" w:lineRule="auto"/>
              <w:jc w:val="right"/>
              <w:rPr>
                <w:color w:val="000000"/>
                <w:sz w:val="24"/>
              </w:rPr>
            </w:pPr>
            <w:r w:rsidRPr="004F65C0">
              <w:rPr>
                <w:color w:val="000000"/>
                <w:sz w:val="24"/>
              </w:rPr>
              <w:t>20,4</w:t>
            </w:r>
          </w:p>
        </w:tc>
        <w:tc>
          <w:tcPr>
            <w:tcW w:w="1300" w:type="dxa"/>
            <w:tcBorders>
              <w:top w:val="nil"/>
              <w:left w:val="nil"/>
              <w:bottom w:val="single" w:sz="4" w:space="0" w:color="auto"/>
              <w:right w:val="single" w:sz="4" w:space="0" w:color="auto"/>
            </w:tcBorders>
            <w:shd w:val="clear" w:color="auto" w:fill="auto"/>
            <w:noWrap/>
            <w:vAlign w:val="bottom"/>
            <w:hideMark/>
          </w:tcPr>
          <w:p w14:paraId="508D086C" w14:textId="77777777" w:rsidR="004F65C0" w:rsidRPr="004F65C0" w:rsidRDefault="004F65C0" w:rsidP="004F65C0">
            <w:pPr>
              <w:spacing w:line="240" w:lineRule="auto"/>
              <w:jc w:val="right"/>
              <w:rPr>
                <w:color w:val="000000"/>
                <w:sz w:val="24"/>
              </w:rPr>
            </w:pPr>
            <w:r w:rsidRPr="004F65C0">
              <w:rPr>
                <w:color w:val="000000"/>
                <w:sz w:val="24"/>
              </w:rPr>
              <w:t>20,6</w:t>
            </w:r>
          </w:p>
        </w:tc>
        <w:tc>
          <w:tcPr>
            <w:tcW w:w="1300" w:type="dxa"/>
            <w:tcBorders>
              <w:top w:val="nil"/>
              <w:left w:val="nil"/>
              <w:bottom w:val="single" w:sz="4" w:space="0" w:color="auto"/>
              <w:right w:val="single" w:sz="4" w:space="0" w:color="auto"/>
            </w:tcBorders>
            <w:shd w:val="clear" w:color="auto" w:fill="auto"/>
            <w:noWrap/>
            <w:vAlign w:val="bottom"/>
            <w:hideMark/>
          </w:tcPr>
          <w:p w14:paraId="4D88E9E1" w14:textId="77777777" w:rsidR="004F65C0" w:rsidRPr="004F65C0" w:rsidRDefault="004F65C0" w:rsidP="004F65C0">
            <w:pPr>
              <w:spacing w:line="240" w:lineRule="auto"/>
              <w:jc w:val="right"/>
              <w:rPr>
                <w:color w:val="000000"/>
                <w:sz w:val="24"/>
              </w:rPr>
            </w:pPr>
            <w:r w:rsidRPr="004F65C0">
              <w:rPr>
                <w:color w:val="000000"/>
                <w:sz w:val="24"/>
              </w:rPr>
              <w:t>20,9</w:t>
            </w:r>
          </w:p>
        </w:tc>
        <w:tc>
          <w:tcPr>
            <w:tcW w:w="1300" w:type="dxa"/>
            <w:tcBorders>
              <w:top w:val="nil"/>
              <w:left w:val="nil"/>
              <w:bottom w:val="single" w:sz="4" w:space="0" w:color="auto"/>
              <w:right w:val="single" w:sz="4" w:space="0" w:color="auto"/>
            </w:tcBorders>
            <w:shd w:val="clear" w:color="auto" w:fill="auto"/>
            <w:noWrap/>
            <w:vAlign w:val="bottom"/>
            <w:hideMark/>
          </w:tcPr>
          <w:p w14:paraId="188143FE" w14:textId="77777777" w:rsidR="004F65C0" w:rsidRPr="004F65C0" w:rsidRDefault="004F65C0" w:rsidP="004F65C0">
            <w:pPr>
              <w:spacing w:line="240" w:lineRule="auto"/>
              <w:jc w:val="right"/>
              <w:rPr>
                <w:color w:val="000000"/>
                <w:sz w:val="24"/>
              </w:rPr>
            </w:pPr>
            <w:r w:rsidRPr="004F65C0">
              <w:rPr>
                <w:color w:val="000000"/>
                <w:sz w:val="24"/>
              </w:rPr>
              <w:t>21,2</w:t>
            </w:r>
          </w:p>
        </w:tc>
        <w:tc>
          <w:tcPr>
            <w:tcW w:w="1300" w:type="dxa"/>
            <w:tcBorders>
              <w:top w:val="nil"/>
              <w:left w:val="nil"/>
              <w:bottom w:val="single" w:sz="4" w:space="0" w:color="auto"/>
              <w:right w:val="single" w:sz="4" w:space="0" w:color="auto"/>
            </w:tcBorders>
            <w:shd w:val="clear" w:color="auto" w:fill="auto"/>
            <w:noWrap/>
            <w:vAlign w:val="bottom"/>
            <w:hideMark/>
          </w:tcPr>
          <w:p w14:paraId="321A264A" w14:textId="77777777" w:rsidR="004F65C0" w:rsidRPr="004F65C0" w:rsidRDefault="004F65C0" w:rsidP="004F65C0">
            <w:pPr>
              <w:spacing w:line="240" w:lineRule="auto"/>
              <w:jc w:val="right"/>
              <w:rPr>
                <w:color w:val="000000"/>
                <w:sz w:val="24"/>
              </w:rPr>
            </w:pPr>
            <w:r w:rsidRPr="004F65C0">
              <w:rPr>
                <w:color w:val="000000"/>
                <w:sz w:val="24"/>
              </w:rPr>
              <w:t>21,5</w:t>
            </w:r>
          </w:p>
        </w:tc>
        <w:tc>
          <w:tcPr>
            <w:tcW w:w="1300" w:type="dxa"/>
            <w:tcBorders>
              <w:top w:val="nil"/>
              <w:left w:val="nil"/>
              <w:bottom w:val="single" w:sz="4" w:space="0" w:color="auto"/>
              <w:right w:val="single" w:sz="4" w:space="0" w:color="auto"/>
            </w:tcBorders>
            <w:shd w:val="clear" w:color="auto" w:fill="auto"/>
            <w:noWrap/>
            <w:vAlign w:val="bottom"/>
            <w:hideMark/>
          </w:tcPr>
          <w:p w14:paraId="303BB582" w14:textId="77777777" w:rsidR="004F65C0" w:rsidRPr="004F65C0" w:rsidRDefault="004F65C0" w:rsidP="004F65C0">
            <w:pPr>
              <w:spacing w:line="240" w:lineRule="auto"/>
              <w:jc w:val="right"/>
              <w:rPr>
                <w:color w:val="000000"/>
                <w:sz w:val="24"/>
              </w:rPr>
            </w:pPr>
            <w:r w:rsidRPr="004F65C0">
              <w:rPr>
                <w:color w:val="000000"/>
                <w:sz w:val="24"/>
              </w:rPr>
              <w:t>21,7</w:t>
            </w:r>
          </w:p>
        </w:tc>
        <w:tc>
          <w:tcPr>
            <w:tcW w:w="1300" w:type="dxa"/>
            <w:tcBorders>
              <w:top w:val="nil"/>
              <w:left w:val="nil"/>
              <w:bottom w:val="single" w:sz="4" w:space="0" w:color="auto"/>
              <w:right w:val="single" w:sz="4" w:space="0" w:color="auto"/>
            </w:tcBorders>
            <w:shd w:val="clear" w:color="auto" w:fill="auto"/>
            <w:noWrap/>
            <w:vAlign w:val="bottom"/>
            <w:hideMark/>
          </w:tcPr>
          <w:p w14:paraId="7DAF00C8" w14:textId="77777777" w:rsidR="004F65C0" w:rsidRPr="004F65C0" w:rsidRDefault="004F65C0" w:rsidP="004F65C0">
            <w:pPr>
              <w:spacing w:line="240" w:lineRule="auto"/>
              <w:jc w:val="right"/>
              <w:rPr>
                <w:color w:val="000000"/>
                <w:sz w:val="24"/>
              </w:rPr>
            </w:pPr>
            <w:r w:rsidRPr="004F65C0">
              <w:rPr>
                <w:color w:val="000000"/>
                <w:sz w:val="24"/>
              </w:rPr>
              <w:t>22,2</w:t>
            </w:r>
          </w:p>
        </w:tc>
        <w:tc>
          <w:tcPr>
            <w:tcW w:w="1300" w:type="dxa"/>
            <w:tcBorders>
              <w:top w:val="nil"/>
              <w:left w:val="nil"/>
              <w:bottom w:val="single" w:sz="4" w:space="0" w:color="auto"/>
              <w:right w:val="single" w:sz="4" w:space="0" w:color="auto"/>
            </w:tcBorders>
            <w:shd w:val="clear" w:color="auto" w:fill="auto"/>
            <w:noWrap/>
            <w:vAlign w:val="bottom"/>
            <w:hideMark/>
          </w:tcPr>
          <w:p w14:paraId="3DBE0094" w14:textId="77777777" w:rsidR="004F65C0" w:rsidRPr="004F65C0" w:rsidRDefault="004F65C0" w:rsidP="004F65C0">
            <w:pPr>
              <w:spacing w:line="240" w:lineRule="auto"/>
              <w:jc w:val="right"/>
              <w:rPr>
                <w:color w:val="000000"/>
                <w:sz w:val="24"/>
              </w:rPr>
            </w:pPr>
            <w:r w:rsidRPr="004F65C0">
              <w:rPr>
                <w:color w:val="000000"/>
                <w:sz w:val="24"/>
              </w:rPr>
              <w:t>22,6</w:t>
            </w:r>
          </w:p>
        </w:tc>
        <w:tc>
          <w:tcPr>
            <w:tcW w:w="1300" w:type="dxa"/>
            <w:tcBorders>
              <w:top w:val="nil"/>
              <w:left w:val="nil"/>
              <w:bottom w:val="single" w:sz="4" w:space="0" w:color="auto"/>
              <w:right w:val="single" w:sz="4" w:space="0" w:color="auto"/>
            </w:tcBorders>
            <w:shd w:val="clear" w:color="auto" w:fill="auto"/>
            <w:noWrap/>
            <w:vAlign w:val="bottom"/>
            <w:hideMark/>
          </w:tcPr>
          <w:p w14:paraId="3D28F46C" w14:textId="77777777" w:rsidR="004F65C0" w:rsidRPr="004F65C0" w:rsidRDefault="004F65C0" w:rsidP="004F65C0">
            <w:pPr>
              <w:spacing w:line="240" w:lineRule="auto"/>
              <w:jc w:val="right"/>
              <w:rPr>
                <w:color w:val="000000"/>
                <w:sz w:val="24"/>
              </w:rPr>
            </w:pPr>
            <w:r w:rsidRPr="004F65C0">
              <w:rPr>
                <w:color w:val="000000"/>
                <w:sz w:val="24"/>
              </w:rPr>
              <w:t>22,9</w:t>
            </w:r>
          </w:p>
        </w:tc>
        <w:tc>
          <w:tcPr>
            <w:tcW w:w="1300" w:type="dxa"/>
            <w:tcBorders>
              <w:top w:val="nil"/>
              <w:left w:val="nil"/>
              <w:bottom w:val="single" w:sz="4" w:space="0" w:color="auto"/>
              <w:right w:val="single" w:sz="4" w:space="0" w:color="auto"/>
            </w:tcBorders>
            <w:shd w:val="clear" w:color="auto" w:fill="auto"/>
            <w:noWrap/>
            <w:vAlign w:val="bottom"/>
            <w:hideMark/>
          </w:tcPr>
          <w:p w14:paraId="6735B816" w14:textId="77777777" w:rsidR="004F65C0" w:rsidRPr="004F65C0" w:rsidRDefault="004F65C0" w:rsidP="004F65C0">
            <w:pPr>
              <w:spacing w:line="240" w:lineRule="auto"/>
              <w:jc w:val="right"/>
              <w:rPr>
                <w:color w:val="000000"/>
                <w:sz w:val="24"/>
              </w:rPr>
            </w:pPr>
            <w:r w:rsidRPr="004F65C0">
              <w:rPr>
                <w:color w:val="000000"/>
                <w:sz w:val="24"/>
              </w:rPr>
              <w:t>23,4</w:t>
            </w:r>
          </w:p>
        </w:tc>
        <w:tc>
          <w:tcPr>
            <w:tcW w:w="1300" w:type="dxa"/>
            <w:tcBorders>
              <w:top w:val="nil"/>
              <w:left w:val="nil"/>
              <w:bottom w:val="single" w:sz="4" w:space="0" w:color="auto"/>
              <w:right w:val="single" w:sz="4" w:space="0" w:color="auto"/>
            </w:tcBorders>
            <w:shd w:val="clear" w:color="auto" w:fill="auto"/>
            <w:noWrap/>
            <w:vAlign w:val="bottom"/>
            <w:hideMark/>
          </w:tcPr>
          <w:p w14:paraId="12E41091" w14:textId="77777777" w:rsidR="004F65C0" w:rsidRPr="004F65C0" w:rsidRDefault="004F65C0" w:rsidP="004F65C0">
            <w:pPr>
              <w:spacing w:line="240" w:lineRule="auto"/>
              <w:jc w:val="right"/>
              <w:rPr>
                <w:color w:val="000000"/>
                <w:sz w:val="24"/>
              </w:rPr>
            </w:pPr>
            <w:r w:rsidRPr="004F65C0">
              <w:rPr>
                <w:color w:val="000000"/>
                <w:sz w:val="24"/>
              </w:rPr>
              <w:t>22,5</w:t>
            </w:r>
          </w:p>
        </w:tc>
        <w:tc>
          <w:tcPr>
            <w:tcW w:w="1300" w:type="dxa"/>
            <w:tcBorders>
              <w:top w:val="nil"/>
              <w:left w:val="nil"/>
              <w:bottom w:val="single" w:sz="4" w:space="0" w:color="auto"/>
              <w:right w:val="single" w:sz="4" w:space="0" w:color="auto"/>
            </w:tcBorders>
            <w:shd w:val="clear" w:color="auto" w:fill="auto"/>
            <w:noWrap/>
            <w:vAlign w:val="bottom"/>
            <w:hideMark/>
          </w:tcPr>
          <w:p w14:paraId="525C45B8" w14:textId="77777777" w:rsidR="004F65C0" w:rsidRPr="004F65C0" w:rsidRDefault="004F65C0" w:rsidP="004F65C0">
            <w:pPr>
              <w:spacing w:line="240" w:lineRule="auto"/>
              <w:jc w:val="right"/>
              <w:rPr>
                <w:color w:val="000000"/>
                <w:sz w:val="24"/>
              </w:rPr>
            </w:pPr>
            <w:r w:rsidRPr="004F65C0">
              <w:rPr>
                <w:color w:val="000000"/>
                <w:sz w:val="24"/>
              </w:rPr>
              <w:t>22,9</w:t>
            </w:r>
          </w:p>
        </w:tc>
        <w:tc>
          <w:tcPr>
            <w:tcW w:w="1300" w:type="dxa"/>
            <w:tcBorders>
              <w:top w:val="nil"/>
              <w:left w:val="nil"/>
              <w:bottom w:val="single" w:sz="4" w:space="0" w:color="auto"/>
              <w:right w:val="single" w:sz="4" w:space="0" w:color="auto"/>
            </w:tcBorders>
            <w:shd w:val="clear" w:color="auto" w:fill="auto"/>
            <w:noWrap/>
            <w:vAlign w:val="bottom"/>
            <w:hideMark/>
          </w:tcPr>
          <w:p w14:paraId="38EB82C7" w14:textId="77777777" w:rsidR="004F65C0" w:rsidRPr="004F65C0" w:rsidRDefault="004F65C0" w:rsidP="004F65C0">
            <w:pPr>
              <w:spacing w:line="240" w:lineRule="auto"/>
              <w:jc w:val="right"/>
              <w:rPr>
                <w:color w:val="000000"/>
                <w:sz w:val="24"/>
              </w:rPr>
            </w:pPr>
            <w:r w:rsidRPr="004F65C0">
              <w:rPr>
                <w:color w:val="000000"/>
                <w:sz w:val="24"/>
              </w:rPr>
              <w:t>21,8</w:t>
            </w:r>
          </w:p>
        </w:tc>
        <w:tc>
          <w:tcPr>
            <w:tcW w:w="1300" w:type="dxa"/>
            <w:tcBorders>
              <w:top w:val="nil"/>
              <w:left w:val="nil"/>
              <w:bottom w:val="single" w:sz="4" w:space="0" w:color="auto"/>
              <w:right w:val="single" w:sz="4" w:space="0" w:color="auto"/>
            </w:tcBorders>
            <w:shd w:val="clear" w:color="auto" w:fill="auto"/>
            <w:noWrap/>
            <w:vAlign w:val="bottom"/>
            <w:hideMark/>
          </w:tcPr>
          <w:p w14:paraId="3E04EB74" w14:textId="77777777" w:rsidR="004F65C0" w:rsidRPr="004F65C0" w:rsidRDefault="004F65C0" w:rsidP="004F65C0">
            <w:pPr>
              <w:spacing w:line="240" w:lineRule="auto"/>
              <w:jc w:val="right"/>
              <w:rPr>
                <w:color w:val="000000"/>
                <w:sz w:val="24"/>
              </w:rPr>
            </w:pPr>
            <w:r w:rsidRPr="004F65C0">
              <w:rPr>
                <w:color w:val="000000"/>
                <w:sz w:val="24"/>
              </w:rPr>
              <w:t>22,3</w:t>
            </w:r>
          </w:p>
        </w:tc>
        <w:tc>
          <w:tcPr>
            <w:tcW w:w="1300" w:type="dxa"/>
            <w:tcBorders>
              <w:top w:val="nil"/>
              <w:left w:val="nil"/>
              <w:bottom w:val="single" w:sz="4" w:space="0" w:color="auto"/>
              <w:right w:val="single" w:sz="4" w:space="0" w:color="auto"/>
            </w:tcBorders>
            <w:shd w:val="clear" w:color="auto" w:fill="auto"/>
            <w:noWrap/>
            <w:vAlign w:val="bottom"/>
            <w:hideMark/>
          </w:tcPr>
          <w:p w14:paraId="5DC98ED7" w14:textId="77777777" w:rsidR="004F65C0" w:rsidRPr="004F65C0" w:rsidRDefault="004F65C0" w:rsidP="004F65C0">
            <w:pPr>
              <w:spacing w:line="240" w:lineRule="auto"/>
              <w:jc w:val="right"/>
              <w:rPr>
                <w:color w:val="000000"/>
                <w:sz w:val="24"/>
              </w:rPr>
            </w:pPr>
            <w:r w:rsidRPr="004F65C0">
              <w:rPr>
                <w:color w:val="000000"/>
                <w:sz w:val="24"/>
              </w:rPr>
              <w:t>21,6</w:t>
            </w:r>
          </w:p>
        </w:tc>
      </w:tr>
      <w:tr w:rsidR="004F65C0" w:rsidRPr="004F65C0" w14:paraId="66DF7D3D" w14:textId="77777777" w:rsidTr="004F65C0">
        <w:trPr>
          <w:trHeight w:val="620"/>
        </w:trPr>
        <w:tc>
          <w:tcPr>
            <w:tcW w:w="2701" w:type="dxa"/>
            <w:tcBorders>
              <w:top w:val="nil"/>
              <w:left w:val="single" w:sz="4" w:space="0" w:color="auto"/>
              <w:bottom w:val="single" w:sz="4" w:space="0" w:color="auto"/>
              <w:right w:val="single" w:sz="4" w:space="0" w:color="auto"/>
            </w:tcBorders>
            <w:shd w:val="clear" w:color="auto" w:fill="auto"/>
            <w:vAlign w:val="bottom"/>
            <w:hideMark/>
          </w:tcPr>
          <w:p w14:paraId="104088AA" w14:textId="77777777" w:rsidR="004F65C0" w:rsidRPr="004F65C0" w:rsidRDefault="004F65C0" w:rsidP="004F65C0">
            <w:pPr>
              <w:spacing w:line="240" w:lineRule="auto"/>
              <w:jc w:val="left"/>
              <w:rPr>
                <w:color w:val="000000"/>
                <w:sz w:val="24"/>
              </w:rPr>
            </w:pPr>
            <w:r w:rsidRPr="004F65C0">
              <w:rPr>
                <w:color w:val="000000"/>
                <w:sz w:val="24"/>
              </w:rPr>
              <w:t>СККБ прогрессивная</w:t>
            </w:r>
          </w:p>
        </w:tc>
        <w:tc>
          <w:tcPr>
            <w:tcW w:w="1300" w:type="dxa"/>
            <w:tcBorders>
              <w:top w:val="nil"/>
              <w:left w:val="nil"/>
              <w:bottom w:val="single" w:sz="4" w:space="0" w:color="auto"/>
              <w:right w:val="single" w:sz="4" w:space="0" w:color="auto"/>
            </w:tcBorders>
            <w:shd w:val="clear" w:color="CD0401" w:fill="CD0401"/>
            <w:noWrap/>
            <w:vAlign w:val="bottom"/>
            <w:hideMark/>
          </w:tcPr>
          <w:p w14:paraId="16C799A8" w14:textId="77777777" w:rsidR="004F65C0" w:rsidRPr="004F65C0" w:rsidRDefault="004F65C0" w:rsidP="004F65C0">
            <w:pPr>
              <w:spacing w:line="240" w:lineRule="auto"/>
              <w:jc w:val="right"/>
              <w:rPr>
                <w:color w:val="FFFFFF"/>
                <w:sz w:val="24"/>
              </w:rPr>
            </w:pPr>
            <w:r w:rsidRPr="004F65C0">
              <w:rPr>
                <w:color w:val="FFFFFF"/>
                <w:sz w:val="24"/>
              </w:rPr>
              <w:t>14,2</w:t>
            </w:r>
          </w:p>
        </w:tc>
        <w:tc>
          <w:tcPr>
            <w:tcW w:w="1300" w:type="dxa"/>
            <w:tcBorders>
              <w:top w:val="nil"/>
              <w:left w:val="nil"/>
              <w:bottom w:val="single" w:sz="4" w:space="0" w:color="auto"/>
              <w:right w:val="single" w:sz="4" w:space="0" w:color="auto"/>
            </w:tcBorders>
            <w:shd w:val="clear" w:color="CC0000" w:fill="CC0000"/>
            <w:noWrap/>
            <w:vAlign w:val="bottom"/>
            <w:hideMark/>
          </w:tcPr>
          <w:p w14:paraId="025E88D8" w14:textId="77777777" w:rsidR="004F65C0" w:rsidRPr="004F65C0" w:rsidRDefault="004F65C0" w:rsidP="004F65C0">
            <w:pPr>
              <w:spacing w:line="240" w:lineRule="auto"/>
              <w:jc w:val="right"/>
              <w:rPr>
                <w:color w:val="FFFFFF"/>
                <w:sz w:val="24"/>
              </w:rPr>
            </w:pPr>
            <w:r w:rsidRPr="004F65C0">
              <w:rPr>
                <w:color w:val="FFFFFF"/>
                <w:sz w:val="24"/>
              </w:rPr>
              <w:t>14,3</w:t>
            </w:r>
          </w:p>
        </w:tc>
        <w:tc>
          <w:tcPr>
            <w:tcW w:w="1420" w:type="dxa"/>
            <w:tcBorders>
              <w:top w:val="nil"/>
              <w:left w:val="nil"/>
              <w:bottom w:val="single" w:sz="4" w:space="0" w:color="auto"/>
              <w:right w:val="single" w:sz="4" w:space="0" w:color="auto"/>
            </w:tcBorders>
            <w:shd w:val="clear" w:color="CD0101" w:fill="CD0101"/>
            <w:noWrap/>
            <w:vAlign w:val="bottom"/>
            <w:hideMark/>
          </w:tcPr>
          <w:p w14:paraId="7FB46C87" w14:textId="77777777" w:rsidR="004F65C0" w:rsidRPr="004F65C0" w:rsidRDefault="004F65C0" w:rsidP="004F65C0">
            <w:pPr>
              <w:spacing w:line="240" w:lineRule="auto"/>
              <w:jc w:val="right"/>
              <w:rPr>
                <w:color w:val="FFFFFF"/>
                <w:sz w:val="24"/>
              </w:rPr>
            </w:pPr>
            <w:r w:rsidRPr="004F65C0">
              <w:rPr>
                <w:color w:val="FFFFFF"/>
                <w:sz w:val="24"/>
              </w:rPr>
              <w:t>14,4</w:t>
            </w:r>
          </w:p>
        </w:tc>
        <w:tc>
          <w:tcPr>
            <w:tcW w:w="1300" w:type="dxa"/>
            <w:tcBorders>
              <w:top w:val="nil"/>
              <w:left w:val="nil"/>
              <w:bottom w:val="single" w:sz="4" w:space="0" w:color="auto"/>
              <w:right w:val="single" w:sz="4" w:space="0" w:color="auto"/>
            </w:tcBorders>
            <w:shd w:val="clear" w:color="CE0501" w:fill="CE0501"/>
            <w:noWrap/>
            <w:vAlign w:val="bottom"/>
            <w:hideMark/>
          </w:tcPr>
          <w:p w14:paraId="47B481BD" w14:textId="77777777" w:rsidR="004F65C0" w:rsidRPr="004F65C0" w:rsidRDefault="004F65C0" w:rsidP="004F65C0">
            <w:pPr>
              <w:spacing w:line="240" w:lineRule="auto"/>
              <w:jc w:val="right"/>
              <w:rPr>
                <w:color w:val="FFFFFF"/>
                <w:sz w:val="24"/>
              </w:rPr>
            </w:pPr>
            <w:r w:rsidRPr="004F65C0">
              <w:rPr>
                <w:color w:val="FFFFFF"/>
                <w:sz w:val="24"/>
              </w:rPr>
              <w:t>14,3</w:t>
            </w:r>
          </w:p>
        </w:tc>
        <w:tc>
          <w:tcPr>
            <w:tcW w:w="1300" w:type="dxa"/>
            <w:tcBorders>
              <w:top w:val="nil"/>
              <w:left w:val="nil"/>
              <w:bottom w:val="single" w:sz="4" w:space="0" w:color="auto"/>
              <w:right w:val="single" w:sz="4" w:space="0" w:color="auto"/>
            </w:tcBorders>
            <w:shd w:val="clear" w:color="CE0501" w:fill="CE0501"/>
            <w:noWrap/>
            <w:vAlign w:val="bottom"/>
            <w:hideMark/>
          </w:tcPr>
          <w:p w14:paraId="72E20274" w14:textId="77777777" w:rsidR="004F65C0" w:rsidRPr="004F65C0" w:rsidRDefault="004F65C0" w:rsidP="004F65C0">
            <w:pPr>
              <w:spacing w:line="240" w:lineRule="auto"/>
              <w:jc w:val="right"/>
              <w:rPr>
                <w:color w:val="FFFFFF"/>
                <w:sz w:val="24"/>
              </w:rPr>
            </w:pPr>
            <w:r w:rsidRPr="004F65C0">
              <w:rPr>
                <w:color w:val="FFFFFF"/>
                <w:sz w:val="24"/>
              </w:rPr>
              <w:t>14,3</w:t>
            </w:r>
          </w:p>
        </w:tc>
        <w:tc>
          <w:tcPr>
            <w:tcW w:w="1300" w:type="dxa"/>
            <w:tcBorders>
              <w:top w:val="nil"/>
              <w:left w:val="nil"/>
              <w:bottom w:val="single" w:sz="4" w:space="0" w:color="auto"/>
              <w:right w:val="single" w:sz="4" w:space="0" w:color="auto"/>
            </w:tcBorders>
            <w:shd w:val="clear" w:color="CF0B01" w:fill="CF0B01"/>
            <w:noWrap/>
            <w:vAlign w:val="bottom"/>
            <w:hideMark/>
          </w:tcPr>
          <w:p w14:paraId="63851154" w14:textId="77777777" w:rsidR="004F65C0" w:rsidRPr="004F65C0" w:rsidRDefault="004F65C0" w:rsidP="004F65C0">
            <w:pPr>
              <w:spacing w:line="240" w:lineRule="auto"/>
              <w:jc w:val="right"/>
              <w:rPr>
                <w:color w:val="FFFFFF"/>
                <w:sz w:val="24"/>
              </w:rPr>
            </w:pPr>
            <w:r w:rsidRPr="004F65C0">
              <w:rPr>
                <w:color w:val="FFFFFF"/>
                <w:sz w:val="24"/>
              </w:rPr>
              <w:t>14,3</w:t>
            </w:r>
          </w:p>
        </w:tc>
        <w:tc>
          <w:tcPr>
            <w:tcW w:w="1300" w:type="dxa"/>
            <w:tcBorders>
              <w:top w:val="nil"/>
              <w:left w:val="nil"/>
              <w:bottom w:val="single" w:sz="4" w:space="0" w:color="auto"/>
              <w:right w:val="single" w:sz="4" w:space="0" w:color="auto"/>
            </w:tcBorders>
            <w:shd w:val="clear" w:color="D01001" w:fill="D01001"/>
            <w:noWrap/>
            <w:vAlign w:val="bottom"/>
            <w:hideMark/>
          </w:tcPr>
          <w:p w14:paraId="02F6A0A8" w14:textId="77777777" w:rsidR="004F65C0" w:rsidRPr="004F65C0" w:rsidRDefault="004F65C0" w:rsidP="004F65C0">
            <w:pPr>
              <w:spacing w:line="240" w:lineRule="auto"/>
              <w:jc w:val="right"/>
              <w:rPr>
                <w:color w:val="FFFFFF"/>
                <w:sz w:val="24"/>
              </w:rPr>
            </w:pPr>
            <w:r w:rsidRPr="004F65C0">
              <w:rPr>
                <w:color w:val="FFFFFF"/>
                <w:sz w:val="24"/>
              </w:rPr>
              <w:t>14,2</w:t>
            </w:r>
          </w:p>
        </w:tc>
        <w:tc>
          <w:tcPr>
            <w:tcW w:w="1300" w:type="dxa"/>
            <w:tcBorders>
              <w:top w:val="nil"/>
              <w:left w:val="nil"/>
              <w:bottom w:val="single" w:sz="4" w:space="0" w:color="auto"/>
              <w:right w:val="single" w:sz="4" w:space="0" w:color="auto"/>
            </w:tcBorders>
            <w:shd w:val="clear" w:color="D21701" w:fill="D21701"/>
            <w:noWrap/>
            <w:vAlign w:val="bottom"/>
            <w:hideMark/>
          </w:tcPr>
          <w:p w14:paraId="4A7DF80A" w14:textId="77777777" w:rsidR="004F65C0" w:rsidRPr="004F65C0" w:rsidRDefault="004F65C0" w:rsidP="004F65C0">
            <w:pPr>
              <w:spacing w:line="240" w:lineRule="auto"/>
              <w:jc w:val="right"/>
              <w:rPr>
                <w:color w:val="FFFFFF"/>
                <w:sz w:val="24"/>
              </w:rPr>
            </w:pPr>
            <w:r w:rsidRPr="004F65C0">
              <w:rPr>
                <w:color w:val="FFFFFF"/>
                <w:sz w:val="24"/>
              </w:rPr>
              <w:t>14,1</w:t>
            </w:r>
          </w:p>
        </w:tc>
        <w:tc>
          <w:tcPr>
            <w:tcW w:w="1300" w:type="dxa"/>
            <w:tcBorders>
              <w:top w:val="nil"/>
              <w:left w:val="nil"/>
              <w:bottom w:val="single" w:sz="4" w:space="0" w:color="auto"/>
              <w:right w:val="single" w:sz="4" w:space="0" w:color="auto"/>
            </w:tcBorders>
            <w:shd w:val="clear" w:color="D41D01" w:fill="D41D01"/>
            <w:noWrap/>
            <w:vAlign w:val="bottom"/>
            <w:hideMark/>
          </w:tcPr>
          <w:p w14:paraId="5DA17B83" w14:textId="77777777" w:rsidR="004F65C0" w:rsidRPr="004F65C0" w:rsidRDefault="004F65C0" w:rsidP="004F65C0">
            <w:pPr>
              <w:spacing w:line="240" w:lineRule="auto"/>
              <w:jc w:val="right"/>
              <w:rPr>
                <w:color w:val="FFFFFF"/>
                <w:sz w:val="24"/>
              </w:rPr>
            </w:pPr>
            <w:r w:rsidRPr="004F65C0">
              <w:rPr>
                <w:color w:val="FFFFFF"/>
                <w:sz w:val="24"/>
              </w:rPr>
              <w:t>13,9</w:t>
            </w:r>
          </w:p>
        </w:tc>
        <w:tc>
          <w:tcPr>
            <w:tcW w:w="1300" w:type="dxa"/>
            <w:tcBorders>
              <w:top w:val="nil"/>
              <w:left w:val="nil"/>
              <w:bottom w:val="single" w:sz="4" w:space="0" w:color="auto"/>
              <w:right w:val="single" w:sz="4" w:space="0" w:color="auto"/>
            </w:tcBorders>
            <w:shd w:val="clear" w:color="D52201" w:fill="D52201"/>
            <w:noWrap/>
            <w:vAlign w:val="bottom"/>
            <w:hideMark/>
          </w:tcPr>
          <w:p w14:paraId="170C464E" w14:textId="77777777" w:rsidR="004F65C0" w:rsidRPr="004F65C0" w:rsidRDefault="004F65C0" w:rsidP="004F65C0">
            <w:pPr>
              <w:spacing w:line="240" w:lineRule="auto"/>
              <w:jc w:val="right"/>
              <w:rPr>
                <w:color w:val="FFFFFF"/>
                <w:sz w:val="24"/>
              </w:rPr>
            </w:pPr>
            <w:r w:rsidRPr="004F65C0">
              <w:rPr>
                <w:color w:val="FFFFFF"/>
                <w:sz w:val="24"/>
              </w:rPr>
              <w:t>13,9</w:t>
            </w:r>
          </w:p>
        </w:tc>
        <w:tc>
          <w:tcPr>
            <w:tcW w:w="1300" w:type="dxa"/>
            <w:tcBorders>
              <w:top w:val="nil"/>
              <w:left w:val="nil"/>
              <w:bottom w:val="single" w:sz="4" w:space="0" w:color="auto"/>
              <w:right w:val="single" w:sz="4" w:space="0" w:color="auto"/>
            </w:tcBorders>
            <w:shd w:val="clear" w:color="D62601" w:fill="D62601"/>
            <w:noWrap/>
            <w:vAlign w:val="bottom"/>
            <w:hideMark/>
          </w:tcPr>
          <w:p w14:paraId="4CF1DF86" w14:textId="77777777" w:rsidR="004F65C0" w:rsidRPr="004F65C0" w:rsidRDefault="004F65C0" w:rsidP="004F65C0">
            <w:pPr>
              <w:spacing w:line="240" w:lineRule="auto"/>
              <w:jc w:val="right"/>
              <w:rPr>
                <w:color w:val="FFFFFF"/>
                <w:sz w:val="24"/>
              </w:rPr>
            </w:pPr>
            <w:r w:rsidRPr="004F65C0">
              <w:rPr>
                <w:color w:val="FFFFFF"/>
                <w:sz w:val="24"/>
              </w:rPr>
              <w:t>14,0</w:t>
            </w:r>
          </w:p>
        </w:tc>
        <w:tc>
          <w:tcPr>
            <w:tcW w:w="1300" w:type="dxa"/>
            <w:tcBorders>
              <w:top w:val="nil"/>
              <w:left w:val="nil"/>
              <w:bottom w:val="single" w:sz="4" w:space="0" w:color="auto"/>
              <w:right w:val="single" w:sz="4" w:space="0" w:color="auto"/>
            </w:tcBorders>
            <w:shd w:val="clear" w:color="D62701" w:fill="D62701"/>
            <w:noWrap/>
            <w:vAlign w:val="bottom"/>
            <w:hideMark/>
          </w:tcPr>
          <w:p w14:paraId="7618F291" w14:textId="77777777" w:rsidR="004F65C0" w:rsidRPr="004F65C0" w:rsidRDefault="004F65C0" w:rsidP="004F65C0">
            <w:pPr>
              <w:spacing w:line="240" w:lineRule="auto"/>
              <w:jc w:val="right"/>
              <w:rPr>
                <w:color w:val="FFFFFF"/>
                <w:sz w:val="24"/>
              </w:rPr>
            </w:pPr>
            <w:r w:rsidRPr="004F65C0">
              <w:rPr>
                <w:color w:val="FFFFFF"/>
                <w:sz w:val="24"/>
              </w:rPr>
              <w:t>14,1</w:t>
            </w:r>
          </w:p>
        </w:tc>
        <w:tc>
          <w:tcPr>
            <w:tcW w:w="1300" w:type="dxa"/>
            <w:tcBorders>
              <w:top w:val="nil"/>
              <w:left w:val="nil"/>
              <w:bottom w:val="single" w:sz="4" w:space="0" w:color="auto"/>
              <w:right w:val="single" w:sz="4" w:space="0" w:color="auto"/>
            </w:tcBorders>
            <w:shd w:val="clear" w:color="D62601" w:fill="D62601"/>
            <w:noWrap/>
            <w:vAlign w:val="bottom"/>
            <w:hideMark/>
          </w:tcPr>
          <w:p w14:paraId="361E8B2E" w14:textId="77777777" w:rsidR="004F65C0" w:rsidRPr="004F65C0" w:rsidRDefault="004F65C0" w:rsidP="004F65C0">
            <w:pPr>
              <w:spacing w:line="240" w:lineRule="auto"/>
              <w:jc w:val="right"/>
              <w:rPr>
                <w:color w:val="FFFFFF"/>
                <w:sz w:val="24"/>
              </w:rPr>
            </w:pPr>
            <w:r w:rsidRPr="004F65C0">
              <w:rPr>
                <w:color w:val="FFFFFF"/>
                <w:sz w:val="24"/>
              </w:rPr>
              <w:t>14,2</w:t>
            </w:r>
          </w:p>
        </w:tc>
        <w:tc>
          <w:tcPr>
            <w:tcW w:w="1300" w:type="dxa"/>
            <w:tcBorders>
              <w:top w:val="nil"/>
              <w:left w:val="nil"/>
              <w:bottom w:val="single" w:sz="4" w:space="0" w:color="auto"/>
              <w:right w:val="single" w:sz="4" w:space="0" w:color="auto"/>
            </w:tcBorders>
            <w:shd w:val="clear" w:color="D72901" w:fill="D72901"/>
            <w:noWrap/>
            <w:vAlign w:val="bottom"/>
            <w:hideMark/>
          </w:tcPr>
          <w:p w14:paraId="4CCE29C5" w14:textId="77777777" w:rsidR="004F65C0" w:rsidRPr="004F65C0" w:rsidRDefault="004F65C0" w:rsidP="004F65C0">
            <w:pPr>
              <w:spacing w:line="240" w:lineRule="auto"/>
              <w:jc w:val="right"/>
              <w:rPr>
                <w:color w:val="FFFFFF"/>
                <w:sz w:val="24"/>
              </w:rPr>
            </w:pPr>
            <w:r w:rsidRPr="004F65C0">
              <w:rPr>
                <w:color w:val="FFFFFF"/>
                <w:sz w:val="24"/>
              </w:rPr>
              <w:t>14,2</w:t>
            </w:r>
          </w:p>
        </w:tc>
        <w:tc>
          <w:tcPr>
            <w:tcW w:w="1300" w:type="dxa"/>
            <w:tcBorders>
              <w:top w:val="nil"/>
              <w:left w:val="nil"/>
              <w:bottom w:val="single" w:sz="4" w:space="0" w:color="auto"/>
              <w:right w:val="single" w:sz="4" w:space="0" w:color="auto"/>
            </w:tcBorders>
            <w:shd w:val="clear" w:color="D72901" w:fill="D72901"/>
            <w:noWrap/>
            <w:vAlign w:val="bottom"/>
            <w:hideMark/>
          </w:tcPr>
          <w:p w14:paraId="1C253E0A" w14:textId="77777777" w:rsidR="004F65C0" w:rsidRPr="004F65C0" w:rsidRDefault="004F65C0" w:rsidP="004F65C0">
            <w:pPr>
              <w:spacing w:line="240" w:lineRule="auto"/>
              <w:jc w:val="right"/>
              <w:rPr>
                <w:color w:val="FFFFFF"/>
                <w:sz w:val="24"/>
              </w:rPr>
            </w:pPr>
            <w:r w:rsidRPr="004F65C0">
              <w:rPr>
                <w:color w:val="FFFFFF"/>
                <w:sz w:val="24"/>
              </w:rPr>
              <w:t>14,3</w:t>
            </w:r>
          </w:p>
        </w:tc>
        <w:tc>
          <w:tcPr>
            <w:tcW w:w="1300" w:type="dxa"/>
            <w:tcBorders>
              <w:top w:val="nil"/>
              <w:left w:val="nil"/>
              <w:bottom w:val="single" w:sz="4" w:space="0" w:color="auto"/>
              <w:right w:val="single" w:sz="4" w:space="0" w:color="auto"/>
            </w:tcBorders>
            <w:shd w:val="clear" w:color="D82F01" w:fill="D82F01"/>
            <w:noWrap/>
            <w:vAlign w:val="bottom"/>
            <w:hideMark/>
          </w:tcPr>
          <w:p w14:paraId="5BC9C672" w14:textId="77777777" w:rsidR="004F65C0" w:rsidRPr="004F65C0" w:rsidRDefault="004F65C0" w:rsidP="004F65C0">
            <w:pPr>
              <w:spacing w:line="240" w:lineRule="auto"/>
              <w:jc w:val="right"/>
              <w:rPr>
                <w:color w:val="FFFFFF"/>
                <w:sz w:val="24"/>
              </w:rPr>
            </w:pPr>
            <w:r w:rsidRPr="004F65C0">
              <w:rPr>
                <w:color w:val="FFFFFF"/>
                <w:sz w:val="24"/>
              </w:rPr>
              <w:t>14,2</w:t>
            </w:r>
          </w:p>
        </w:tc>
        <w:tc>
          <w:tcPr>
            <w:tcW w:w="1300" w:type="dxa"/>
            <w:tcBorders>
              <w:top w:val="nil"/>
              <w:left w:val="nil"/>
              <w:bottom w:val="single" w:sz="4" w:space="0" w:color="auto"/>
              <w:right w:val="single" w:sz="4" w:space="0" w:color="auto"/>
            </w:tcBorders>
            <w:shd w:val="clear" w:color="D72B01" w:fill="D72B01"/>
            <w:noWrap/>
            <w:vAlign w:val="bottom"/>
            <w:hideMark/>
          </w:tcPr>
          <w:p w14:paraId="66CEE1D2" w14:textId="77777777" w:rsidR="004F65C0" w:rsidRPr="004F65C0" w:rsidRDefault="004F65C0" w:rsidP="004F65C0">
            <w:pPr>
              <w:spacing w:line="240" w:lineRule="auto"/>
              <w:jc w:val="right"/>
              <w:rPr>
                <w:color w:val="FFFFFF"/>
                <w:sz w:val="24"/>
              </w:rPr>
            </w:pPr>
            <w:r w:rsidRPr="004F65C0">
              <w:rPr>
                <w:color w:val="FFFFFF"/>
                <w:sz w:val="24"/>
              </w:rPr>
              <w:t>14,3</w:t>
            </w:r>
          </w:p>
        </w:tc>
        <w:tc>
          <w:tcPr>
            <w:tcW w:w="1300" w:type="dxa"/>
            <w:tcBorders>
              <w:top w:val="nil"/>
              <w:left w:val="nil"/>
              <w:bottom w:val="single" w:sz="4" w:space="0" w:color="auto"/>
              <w:right w:val="single" w:sz="4" w:space="0" w:color="auto"/>
            </w:tcBorders>
            <w:shd w:val="clear" w:color="D01001" w:fill="D01001"/>
            <w:noWrap/>
            <w:vAlign w:val="bottom"/>
            <w:hideMark/>
          </w:tcPr>
          <w:p w14:paraId="29BA3066" w14:textId="77777777" w:rsidR="004F65C0" w:rsidRPr="004F65C0" w:rsidRDefault="004F65C0" w:rsidP="004F65C0">
            <w:pPr>
              <w:spacing w:line="240" w:lineRule="auto"/>
              <w:jc w:val="right"/>
              <w:rPr>
                <w:color w:val="FFFFFF"/>
                <w:sz w:val="24"/>
              </w:rPr>
            </w:pPr>
            <w:r w:rsidRPr="004F65C0">
              <w:rPr>
                <w:color w:val="FFFFFF"/>
                <w:sz w:val="24"/>
              </w:rPr>
              <w:t>14,5</w:t>
            </w:r>
          </w:p>
        </w:tc>
      </w:tr>
      <w:tr w:rsidR="004F65C0" w:rsidRPr="004F65C0" w14:paraId="4884142D" w14:textId="77777777" w:rsidTr="004F65C0">
        <w:trPr>
          <w:trHeight w:val="310"/>
        </w:trPr>
        <w:tc>
          <w:tcPr>
            <w:tcW w:w="2701" w:type="dxa"/>
            <w:tcBorders>
              <w:top w:val="nil"/>
              <w:left w:val="single" w:sz="4" w:space="0" w:color="auto"/>
              <w:bottom w:val="single" w:sz="4" w:space="0" w:color="auto"/>
              <w:right w:val="single" w:sz="4" w:space="0" w:color="auto"/>
            </w:tcBorders>
            <w:shd w:val="clear" w:color="auto" w:fill="auto"/>
            <w:noWrap/>
            <w:vAlign w:val="bottom"/>
            <w:hideMark/>
          </w:tcPr>
          <w:p w14:paraId="26D4723E" w14:textId="77777777" w:rsidR="004F65C0" w:rsidRPr="004F65C0" w:rsidRDefault="004F65C0" w:rsidP="004F65C0">
            <w:pPr>
              <w:spacing w:line="240" w:lineRule="auto"/>
              <w:jc w:val="left"/>
              <w:rPr>
                <w:color w:val="000000"/>
                <w:sz w:val="24"/>
              </w:rPr>
            </w:pPr>
            <w:r w:rsidRPr="004F65C0">
              <w:rPr>
                <w:color w:val="000000"/>
                <w:sz w:val="24"/>
              </w:rPr>
              <w:t>СККБ стационарная</w:t>
            </w:r>
          </w:p>
        </w:tc>
        <w:tc>
          <w:tcPr>
            <w:tcW w:w="1300" w:type="dxa"/>
            <w:tcBorders>
              <w:top w:val="nil"/>
              <w:left w:val="nil"/>
              <w:bottom w:val="single" w:sz="4" w:space="0" w:color="auto"/>
              <w:right w:val="single" w:sz="4" w:space="0" w:color="auto"/>
            </w:tcBorders>
            <w:shd w:val="clear" w:color="E6B106" w:fill="E6B106"/>
            <w:noWrap/>
            <w:vAlign w:val="bottom"/>
            <w:hideMark/>
          </w:tcPr>
          <w:p w14:paraId="3F2F6946" w14:textId="77777777" w:rsidR="004F65C0" w:rsidRPr="004F65C0" w:rsidRDefault="004F65C0" w:rsidP="004F65C0">
            <w:pPr>
              <w:spacing w:line="240" w:lineRule="auto"/>
              <w:jc w:val="right"/>
              <w:rPr>
                <w:color w:val="FFFFFF"/>
                <w:sz w:val="24"/>
              </w:rPr>
            </w:pPr>
            <w:r w:rsidRPr="004F65C0">
              <w:rPr>
                <w:color w:val="FFFFFF"/>
                <w:sz w:val="24"/>
              </w:rPr>
              <w:t>7,5</w:t>
            </w:r>
          </w:p>
        </w:tc>
        <w:tc>
          <w:tcPr>
            <w:tcW w:w="1300" w:type="dxa"/>
            <w:tcBorders>
              <w:top w:val="nil"/>
              <w:left w:val="nil"/>
              <w:bottom w:val="single" w:sz="4" w:space="0" w:color="auto"/>
              <w:right w:val="single" w:sz="4" w:space="0" w:color="auto"/>
            </w:tcBorders>
            <w:shd w:val="clear" w:color="E6B106" w:fill="E6B106"/>
            <w:noWrap/>
            <w:vAlign w:val="bottom"/>
            <w:hideMark/>
          </w:tcPr>
          <w:p w14:paraId="18E6777A" w14:textId="77777777" w:rsidR="004F65C0" w:rsidRPr="004F65C0" w:rsidRDefault="004F65C0" w:rsidP="004F65C0">
            <w:pPr>
              <w:spacing w:line="240" w:lineRule="auto"/>
              <w:jc w:val="right"/>
              <w:rPr>
                <w:color w:val="FFFFFF"/>
                <w:sz w:val="24"/>
              </w:rPr>
            </w:pPr>
            <w:r w:rsidRPr="004F65C0">
              <w:rPr>
                <w:color w:val="FFFFFF"/>
                <w:sz w:val="24"/>
              </w:rPr>
              <w:t>7,4</w:t>
            </w:r>
          </w:p>
        </w:tc>
        <w:tc>
          <w:tcPr>
            <w:tcW w:w="1420" w:type="dxa"/>
            <w:tcBorders>
              <w:top w:val="nil"/>
              <w:left w:val="nil"/>
              <w:bottom w:val="single" w:sz="4" w:space="0" w:color="auto"/>
              <w:right w:val="single" w:sz="4" w:space="0" w:color="auto"/>
            </w:tcBorders>
            <w:shd w:val="clear" w:color="E1AE06" w:fill="E1AE06"/>
            <w:noWrap/>
            <w:vAlign w:val="bottom"/>
            <w:hideMark/>
          </w:tcPr>
          <w:p w14:paraId="5C823D04" w14:textId="77777777" w:rsidR="004F65C0" w:rsidRPr="004F65C0" w:rsidRDefault="004F65C0" w:rsidP="004F65C0">
            <w:pPr>
              <w:spacing w:line="240" w:lineRule="auto"/>
              <w:jc w:val="right"/>
              <w:rPr>
                <w:color w:val="FFFFFF"/>
                <w:sz w:val="24"/>
              </w:rPr>
            </w:pPr>
            <w:r w:rsidRPr="004F65C0">
              <w:rPr>
                <w:color w:val="FFFFFF"/>
                <w:sz w:val="24"/>
              </w:rPr>
              <w:t>7,4</w:t>
            </w:r>
          </w:p>
        </w:tc>
        <w:tc>
          <w:tcPr>
            <w:tcW w:w="1300" w:type="dxa"/>
            <w:tcBorders>
              <w:top w:val="nil"/>
              <w:left w:val="nil"/>
              <w:bottom w:val="single" w:sz="4" w:space="0" w:color="auto"/>
              <w:right w:val="single" w:sz="4" w:space="0" w:color="auto"/>
            </w:tcBorders>
            <w:shd w:val="clear" w:color="D6A807" w:fill="D6A807"/>
            <w:noWrap/>
            <w:vAlign w:val="bottom"/>
            <w:hideMark/>
          </w:tcPr>
          <w:p w14:paraId="0B6B970D" w14:textId="77777777" w:rsidR="004F65C0" w:rsidRPr="004F65C0" w:rsidRDefault="004F65C0" w:rsidP="004F65C0">
            <w:pPr>
              <w:spacing w:line="240" w:lineRule="auto"/>
              <w:jc w:val="right"/>
              <w:rPr>
                <w:color w:val="FFFFFF"/>
                <w:sz w:val="24"/>
              </w:rPr>
            </w:pPr>
            <w:r w:rsidRPr="004F65C0">
              <w:rPr>
                <w:color w:val="FFFFFF"/>
                <w:sz w:val="24"/>
              </w:rPr>
              <w:t>7,2</w:t>
            </w:r>
          </w:p>
        </w:tc>
        <w:tc>
          <w:tcPr>
            <w:tcW w:w="1300" w:type="dxa"/>
            <w:tcBorders>
              <w:top w:val="nil"/>
              <w:left w:val="nil"/>
              <w:bottom w:val="single" w:sz="4" w:space="0" w:color="auto"/>
              <w:right w:val="single" w:sz="4" w:space="0" w:color="auto"/>
            </w:tcBorders>
            <w:shd w:val="clear" w:color="CEA408" w:fill="CEA408"/>
            <w:noWrap/>
            <w:vAlign w:val="bottom"/>
            <w:hideMark/>
          </w:tcPr>
          <w:p w14:paraId="398E83F9" w14:textId="77777777" w:rsidR="004F65C0" w:rsidRPr="004F65C0" w:rsidRDefault="004F65C0" w:rsidP="004F65C0">
            <w:pPr>
              <w:spacing w:line="240" w:lineRule="auto"/>
              <w:jc w:val="right"/>
              <w:rPr>
                <w:color w:val="FFFFFF"/>
                <w:sz w:val="24"/>
              </w:rPr>
            </w:pPr>
            <w:r w:rsidRPr="004F65C0">
              <w:rPr>
                <w:color w:val="FFFFFF"/>
                <w:sz w:val="24"/>
              </w:rPr>
              <w:t>7,1</w:t>
            </w:r>
          </w:p>
        </w:tc>
        <w:tc>
          <w:tcPr>
            <w:tcW w:w="1300" w:type="dxa"/>
            <w:tcBorders>
              <w:top w:val="nil"/>
              <w:left w:val="nil"/>
              <w:bottom w:val="single" w:sz="4" w:space="0" w:color="auto"/>
              <w:right w:val="single" w:sz="4" w:space="0" w:color="auto"/>
            </w:tcBorders>
            <w:shd w:val="clear" w:color="C29E09" w:fill="C29E09"/>
            <w:noWrap/>
            <w:vAlign w:val="bottom"/>
            <w:hideMark/>
          </w:tcPr>
          <w:p w14:paraId="2B69AE6A" w14:textId="77777777" w:rsidR="004F65C0" w:rsidRPr="004F65C0" w:rsidRDefault="004F65C0" w:rsidP="004F65C0">
            <w:pPr>
              <w:spacing w:line="240" w:lineRule="auto"/>
              <w:jc w:val="right"/>
              <w:rPr>
                <w:color w:val="FFFFFF"/>
                <w:sz w:val="24"/>
              </w:rPr>
            </w:pPr>
            <w:r w:rsidRPr="004F65C0">
              <w:rPr>
                <w:color w:val="FFFFFF"/>
                <w:sz w:val="24"/>
              </w:rPr>
              <w:t>6,9</w:t>
            </w:r>
          </w:p>
        </w:tc>
        <w:tc>
          <w:tcPr>
            <w:tcW w:w="1300" w:type="dxa"/>
            <w:tcBorders>
              <w:top w:val="nil"/>
              <w:left w:val="nil"/>
              <w:bottom w:val="single" w:sz="4" w:space="0" w:color="auto"/>
              <w:right w:val="single" w:sz="4" w:space="0" w:color="auto"/>
            </w:tcBorders>
            <w:shd w:val="clear" w:color="B3960A" w:fill="B3960A"/>
            <w:noWrap/>
            <w:vAlign w:val="bottom"/>
            <w:hideMark/>
          </w:tcPr>
          <w:p w14:paraId="1054F2E0" w14:textId="77777777" w:rsidR="004F65C0" w:rsidRPr="004F65C0" w:rsidRDefault="004F65C0" w:rsidP="004F65C0">
            <w:pPr>
              <w:spacing w:line="240" w:lineRule="auto"/>
              <w:jc w:val="right"/>
              <w:rPr>
                <w:color w:val="FFFFFF"/>
                <w:sz w:val="24"/>
              </w:rPr>
            </w:pPr>
            <w:r w:rsidRPr="004F65C0">
              <w:rPr>
                <w:color w:val="FFFFFF"/>
                <w:sz w:val="24"/>
              </w:rPr>
              <w:t>6,6</w:t>
            </w:r>
          </w:p>
        </w:tc>
        <w:tc>
          <w:tcPr>
            <w:tcW w:w="1300" w:type="dxa"/>
            <w:tcBorders>
              <w:top w:val="nil"/>
              <w:left w:val="nil"/>
              <w:bottom w:val="single" w:sz="4" w:space="0" w:color="auto"/>
              <w:right w:val="single" w:sz="4" w:space="0" w:color="auto"/>
            </w:tcBorders>
            <w:shd w:val="clear" w:color="A38E0B" w:fill="A38E0B"/>
            <w:noWrap/>
            <w:vAlign w:val="bottom"/>
            <w:hideMark/>
          </w:tcPr>
          <w:p w14:paraId="25F6311A" w14:textId="77777777" w:rsidR="004F65C0" w:rsidRPr="004F65C0" w:rsidRDefault="004F65C0" w:rsidP="004F65C0">
            <w:pPr>
              <w:spacing w:line="240" w:lineRule="auto"/>
              <w:jc w:val="right"/>
              <w:rPr>
                <w:color w:val="FFFFFF"/>
                <w:sz w:val="24"/>
              </w:rPr>
            </w:pPr>
            <w:r w:rsidRPr="004F65C0">
              <w:rPr>
                <w:color w:val="FFFFFF"/>
                <w:sz w:val="24"/>
              </w:rPr>
              <w:t>6,3</w:t>
            </w:r>
          </w:p>
        </w:tc>
        <w:tc>
          <w:tcPr>
            <w:tcW w:w="1300" w:type="dxa"/>
            <w:tcBorders>
              <w:top w:val="nil"/>
              <w:left w:val="nil"/>
              <w:bottom w:val="single" w:sz="4" w:space="0" w:color="auto"/>
              <w:right w:val="single" w:sz="4" w:space="0" w:color="auto"/>
            </w:tcBorders>
            <w:shd w:val="clear" w:color="93860C" w:fill="93860C"/>
            <w:noWrap/>
            <w:vAlign w:val="bottom"/>
            <w:hideMark/>
          </w:tcPr>
          <w:p w14:paraId="70C66EFC" w14:textId="77777777" w:rsidR="004F65C0" w:rsidRPr="004F65C0" w:rsidRDefault="004F65C0" w:rsidP="004F65C0">
            <w:pPr>
              <w:spacing w:line="240" w:lineRule="auto"/>
              <w:jc w:val="right"/>
              <w:rPr>
                <w:color w:val="FFFFFF"/>
                <w:sz w:val="24"/>
              </w:rPr>
            </w:pPr>
            <w:r w:rsidRPr="004F65C0">
              <w:rPr>
                <w:color w:val="FFFFFF"/>
                <w:sz w:val="24"/>
              </w:rPr>
              <w:t>6,0</w:t>
            </w:r>
          </w:p>
        </w:tc>
        <w:tc>
          <w:tcPr>
            <w:tcW w:w="1300" w:type="dxa"/>
            <w:tcBorders>
              <w:top w:val="nil"/>
              <w:left w:val="nil"/>
              <w:bottom w:val="single" w:sz="4" w:space="0" w:color="auto"/>
              <w:right w:val="single" w:sz="4" w:space="0" w:color="auto"/>
            </w:tcBorders>
            <w:shd w:val="clear" w:color="837E0D" w:fill="837E0D"/>
            <w:noWrap/>
            <w:vAlign w:val="bottom"/>
            <w:hideMark/>
          </w:tcPr>
          <w:p w14:paraId="079CB0C3" w14:textId="77777777" w:rsidR="004F65C0" w:rsidRPr="004F65C0" w:rsidRDefault="004F65C0" w:rsidP="004F65C0">
            <w:pPr>
              <w:spacing w:line="240" w:lineRule="auto"/>
              <w:jc w:val="right"/>
              <w:rPr>
                <w:color w:val="FFFFFF"/>
                <w:sz w:val="24"/>
              </w:rPr>
            </w:pPr>
            <w:r w:rsidRPr="004F65C0">
              <w:rPr>
                <w:color w:val="FFFFFF"/>
                <w:sz w:val="24"/>
              </w:rPr>
              <w:t>5,7</w:t>
            </w:r>
          </w:p>
        </w:tc>
        <w:tc>
          <w:tcPr>
            <w:tcW w:w="1300" w:type="dxa"/>
            <w:tcBorders>
              <w:top w:val="nil"/>
              <w:left w:val="nil"/>
              <w:bottom w:val="single" w:sz="4" w:space="0" w:color="auto"/>
              <w:right w:val="single" w:sz="4" w:space="0" w:color="auto"/>
            </w:tcBorders>
            <w:shd w:val="clear" w:color="78780E" w:fill="78780E"/>
            <w:noWrap/>
            <w:vAlign w:val="bottom"/>
            <w:hideMark/>
          </w:tcPr>
          <w:p w14:paraId="2135DC05" w14:textId="77777777" w:rsidR="004F65C0" w:rsidRPr="004F65C0" w:rsidRDefault="004F65C0" w:rsidP="004F65C0">
            <w:pPr>
              <w:spacing w:line="240" w:lineRule="auto"/>
              <w:jc w:val="right"/>
              <w:rPr>
                <w:color w:val="FFFFFF"/>
                <w:sz w:val="24"/>
              </w:rPr>
            </w:pPr>
            <w:r w:rsidRPr="004F65C0">
              <w:rPr>
                <w:color w:val="FFFFFF"/>
                <w:sz w:val="24"/>
              </w:rPr>
              <w:t>5,6</w:t>
            </w:r>
          </w:p>
        </w:tc>
        <w:tc>
          <w:tcPr>
            <w:tcW w:w="1300" w:type="dxa"/>
            <w:tcBorders>
              <w:top w:val="nil"/>
              <w:left w:val="nil"/>
              <w:bottom w:val="single" w:sz="4" w:space="0" w:color="auto"/>
              <w:right w:val="single" w:sz="4" w:space="0" w:color="auto"/>
            </w:tcBorders>
            <w:shd w:val="clear" w:color="70730E" w:fill="70730E"/>
            <w:noWrap/>
            <w:vAlign w:val="bottom"/>
            <w:hideMark/>
          </w:tcPr>
          <w:p w14:paraId="2A46619E" w14:textId="77777777" w:rsidR="004F65C0" w:rsidRPr="004F65C0" w:rsidRDefault="004F65C0" w:rsidP="004F65C0">
            <w:pPr>
              <w:spacing w:line="240" w:lineRule="auto"/>
              <w:jc w:val="right"/>
              <w:rPr>
                <w:color w:val="FFFFFF"/>
                <w:sz w:val="24"/>
              </w:rPr>
            </w:pPr>
            <w:r w:rsidRPr="004F65C0">
              <w:rPr>
                <w:color w:val="FFFFFF"/>
                <w:sz w:val="24"/>
              </w:rPr>
              <w:t>5,4</w:t>
            </w:r>
          </w:p>
        </w:tc>
        <w:tc>
          <w:tcPr>
            <w:tcW w:w="1300" w:type="dxa"/>
            <w:tcBorders>
              <w:top w:val="nil"/>
              <w:left w:val="nil"/>
              <w:bottom w:val="single" w:sz="4" w:space="0" w:color="auto"/>
              <w:right w:val="single" w:sz="4" w:space="0" w:color="auto"/>
            </w:tcBorders>
            <w:shd w:val="clear" w:color="6A710F" w:fill="6A710F"/>
            <w:noWrap/>
            <w:vAlign w:val="bottom"/>
            <w:hideMark/>
          </w:tcPr>
          <w:p w14:paraId="691BADE8" w14:textId="77777777" w:rsidR="004F65C0" w:rsidRPr="004F65C0" w:rsidRDefault="004F65C0" w:rsidP="004F65C0">
            <w:pPr>
              <w:spacing w:line="240" w:lineRule="auto"/>
              <w:jc w:val="right"/>
              <w:rPr>
                <w:color w:val="FFFFFF"/>
                <w:sz w:val="24"/>
              </w:rPr>
            </w:pPr>
            <w:r w:rsidRPr="004F65C0">
              <w:rPr>
                <w:color w:val="FFFFFF"/>
                <w:sz w:val="24"/>
              </w:rPr>
              <w:t>5,3</w:t>
            </w:r>
          </w:p>
        </w:tc>
        <w:tc>
          <w:tcPr>
            <w:tcW w:w="1300" w:type="dxa"/>
            <w:tcBorders>
              <w:top w:val="nil"/>
              <w:left w:val="nil"/>
              <w:bottom w:val="single" w:sz="4" w:space="0" w:color="auto"/>
              <w:right w:val="single" w:sz="4" w:space="0" w:color="auto"/>
            </w:tcBorders>
            <w:shd w:val="clear" w:color="73750E" w:fill="73750E"/>
            <w:noWrap/>
            <w:vAlign w:val="bottom"/>
            <w:hideMark/>
          </w:tcPr>
          <w:p w14:paraId="65EB905E" w14:textId="77777777" w:rsidR="004F65C0" w:rsidRPr="004F65C0" w:rsidRDefault="004F65C0" w:rsidP="004F65C0">
            <w:pPr>
              <w:spacing w:line="240" w:lineRule="auto"/>
              <w:jc w:val="right"/>
              <w:rPr>
                <w:color w:val="FFFFFF"/>
                <w:sz w:val="24"/>
              </w:rPr>
            </w:pPr>
            <w:r w:rsidRPr="004F65C0">
              <w:rPr>
                <w:color w:val="FFFFFF"/>
                <w:sz w:val="24"/>
              </w:rPr>
              <w:t>5,8</w:t>
            </w:r>
          </w:p>
        </w:tc>
        <w:tc>
          <w:tcPr>
            <w:tcW w:w="1300" w:type="dxa"/>
            <w:tcBorders>
              <w:top w:val="nil"/>
              <w:left w:val="nil"/>
              <w:bottom w:val="single" w:sz="4" w:space="0" w:color="auto"/>
              <w:right w:val="single" w:sz="4" w:space="0" w:color="auto"/>
            </w:tcBorders>
            <w:shd w:val="clear" w:color="6E720E" w:fill="6E720E"/>
            <w:noWrap/>
            <w:vAlign w:val="bottom"/>
            <w:hideMark/>
          </w:tcPr>
          <w:p w14:paraId="190E665A" w14:textId="77777777" w:rsidR="004F65C0" w:rsidRPr="004F65C0" w:rsidRDefault="004F65C0" w:rsidP="004F65C0">
            <w:pPr>
              <w:spacing w:line="240" w:lineRule="auto"/>
              <w:jc w:val="right"/>
              <w:rPr>
                <w:color w:val="FFFFFF"/>
                <w:sz w:val="24"/>
              </w:rPr>
            </w:pPr>
            <w:r w:rsidRPr="004F65C0">
              <w:rPr>
                <w:color w:val="FFFFFF"/>
                <w:sz w:val="24"/>
              </w:rPr>
              <w:t>5,7</w:t>
            </w:r>
          </w:p>
        </w:tc>
        <w:tc>
          <w:tcPr>
            <w:tcW w:w="1300" w:type="dxa"/>
            <w:tcBorders>
              <w:top w:val="nil"/>
              <w:left w:val="nil"/>
              <w:bottom w:val="single" w:sz="4" w:space="0" w:color="auto"/>
              <w:right w:val="single" w:sz="4" w:space="0" w:color="auto"/>
            </w:tcBorders>
            <w:shd w:val="clear" w:color="78780E" w:fill="78780E"/>
            <w:noWrap/>
            <w:vAlign w:val="bottom"/>
            <w:hideMark/>
          </w:tcPr>
          <w:p w14:paraId="58795C5E" w14:textId="77777777" w:rsidR="004F65C0" w:rsidRPr="004F65C0" w:rsidRDefault="004F65C0" w:rsidP="004F65C0">
            <w:pPr>
              <w:spacing w:line="240" w:lineRule="auto"/>
              <w:jc w:val="right"/>
              <w:rPr>
                <w:color w:val="FFFFFF"/>
                <w:sz w:val="24"/>
              </w:rPr>
            </w:pPr>
            <w:r w:rsidRPr="004F65C0">
              <w:rPr>
                <w:color w:val="FFFFFF"/>
                <w:sz w:val="24"/>
              </w:rPr>
              <w:t>6,3</w:t>
            </w:r>
          </w:p>
        </w:tc>
        <w:tc>
          <w:tcPr>
            <w:tcW w:w="1300" w:type="dxa"/>
            <w:tcBorders>
              <w:top w:val="nil"/>
              <w:left w:val="nil"/>
              <w:bottom w:val="single" w:sz="4" w:space="0" w:color="auto"/>
              <w:right w:val="single" w:sz="4" w:space="0" w:color="auto"/>
            </w:tcBorders>
            <w:shd w:val="clear" w:color="76770E" w:fill="76770E"/>
            <w:noWrap/>
            <w:vAlign w:val="bottom"/>
            <w:hideMark/>
          </w:tcPr>
          <w:p w14:paraId="42D95B8A" w14:textId="77777777" w:rsidR="004F65C0" w:rsidRPr="004F65C0" w:rsidRDefault="004F65C0" w:rsidP="004F65C0">
            <w:pPr>
              <w:spacing w:line="240" w:lineRule="auto"/>
              <w:jc w:val="right"/>
              <w:rPr>
                <w:color w:val="FFFFFF"/>
                <w:sz w:val="24"/>
              </w:rPr>
            </w:pPr>
            <w:r w:rsidRPr="004F65C0">
              <w:rPr>
                <w:color w:val="FFFFFF"/>
                <w:sz w:val="24"/>
              </w:rPr>
              <w:t>6,0</w:t>
            </w:r>
          </w:p>
        </w:tc>
        <w:tc>
          <w:tcPr>
            <w:tcW w:w="1300" w:type="dxa"/>
            <w:tcBorders>
              <w:top w:val="nil"/>
              <w:left w:val="nil"/>
              <w:bottom w:val="single" w:sz="4" w:space="0" w:color="auto"/>
              <w:right w:val="single" w:sz="4" w:space="0" w:color="auto"/>
            </w:tcBorders>
            <w:shd w:val="clear" w:color="7E7B0D" w:fill="7E7B0D"/>
            <w:noWrap/>
            <w:vAlign w:val="bottom"/>
            <w:hideMark/>
          </w:tcPr>
          <w:p w14:paraId="27998B5C" w14:textId="77777777" w:rsidR="004F65C0" w:rsidRPr="004F65C0" w:rsidRDefault="004F65C0" w:rsidP="004F65C0">
            <w:pPr>
              <w:spacing w:line="240" w:lineRule="auto"/>
              <w:jc w:val="right"/>
              <w:rPr>
                <w:color w:val="FFFFFF"/>
                <w:sz w:val="24"/>
              </w:rPr>
            </w:pPr>
            <w:r w:rsidRPr="004F65C0">
              <w:rPr>
                <w:color w:val="FFFFFF"/>
                <w:sz w:val="24"/>
              </w:rPr>
              <w:t>6,6</w:t>
            </w:r>
          </w:p>
        </w:tc>
      </w:tr>
      <w:tr w:rsidR="004F65C0" w:rsidRPr="004F65C0" w14:paraId="73F280E8" w14:textId="77777777" w:rsidTr="004F65C0">
        <w:trPr>
          <w:trHeight w:val="310"/>
        </w:trPr>
        <w:tc>
          <w:tcPr>
            <w:tcW w:w="2701" w:type="dxa"/>
            <w:tcBorders>
              <w:top w:val="nil"/>
              <w:left w:val="single" w:sz="4" w:space="0" w:color="auto"/>
              <w:bottom w:val="single" w:sz="4" w:space="0" w:color="auto"/>
              <w:right w:val="single" w:sz="4" w:space="0" w:color="auto"/>
            </w:tcBorders>
            <w:shd w:val="clear" w:color="auto" w:fill="auto"/>
            <w:noWrap/>
            <w:vAlign w:val="bottom"/>
            <w:hideMark/>
          </w:tcPr>
          <w:p w14:paraId="0E06CE54" w14:textId="77777777" w:rsidR="004F65C0" w:rsidRPr="004F65C0" w:rsidRDefault="004F65C0" w:rsidP="004F65C0">
            <w:pPr>
              <w:spacing w:line="240" w:lineRule="auto"/>
              <w:jc w:val="left"/>
              <w:rPr>
                <w:color w:val="000000"/>
                <w:sz w:val="24"/>
              </w:rPr>
            </w:pPr>
            <w:r w:rsidRPr="004F65C0">
              <w:rPr>
                <w:color w:val="000000"/>
                <w:sz w:val="24"/>
              </w:rPr>
              <w:t>СККБ регрессивная</w:t>
            </w:r>
          </w:p>
        </w:tc>
        <w:tc>
          <w:tcPr>
            <w:tcW w:w="1300" w:type="dxa"/>
            <w:tcBorders>
              <w:top w:val="nil"/>
              <w:left w:val="nil"/>
              <w:bottom w:val="single" w:sz="4" w:space="0" w:color="auto"/>
              <w:right w:val="single" w:sz="4" w:space="0" w:color="auto"/>
            </w:tcBorders>
            <w:shd w:val="clear" w:color="D9AA07" w:fill="D9AA07"/>
            <w:noWrap/>
            <w:vAlign w:val="bottom"/>
            <w:hideMark/>
          </w:tcPr>
          <w:p w14:paraId="36262709" w14:textId="77777777" w:rsidR="004F65C0" w:rsidRPr="004F65C0" w:rsidRDefault="004F65C0" w:rsidP="004F65C0">
            <w:pPr>
              <w:spacing w:line="240" w:lineRule="auto"/>
              <w:jc w:val="right"/>
              <w:rPr>
                <w:color w:val="FFFFFF"/>
                <w:sz w:val="24"/>
              </w:rPr>
            </w:pPr>
            <w:r w:rsidRPr="004F65C0">
              <w:rPr>
                <w:color w:val="FFFFFF"/>
                <w:sz w:val="24"/>
              </w:rPr>
              <w:t>8,4</w:t>
            </w:r>
          </w:p>
        </w:tc>
        <w:tc>
          <w:tcPr>
            <w:tcW w:w="1300" w:type="dxa"/>
            <w:tcBorders>
              <w:top w:val="nil"/>
              <w:left w:val="nil"/>
              <w:bottom w:val="single" w:sz="4" w:space="0" w:color="auto"/>
              <w:right w:val="single" w:sz="4" w:space="0" w:color="auto"/>
            </w:tcBorders>
            <w:shd w:val="clear" w:color="D5A807" w:fill="D5A807"/>
            <w:noWrap/>
            <w:vAlign w:val="bottom"/>
            <w:hideMark/>
          </w:tcPr>
          <w:p w14:paraId="70B458C9" w14:textId="77777777" w:rsidR="004F65C0" w:rsidRPr="004F65C0" w:rsidRDefault="004F65C0" w:rsidP="004F65C0">
            <w:pPr>
              <w:spacing w:line="240" w:lineRule="auto"/>
              <w:jc w:val="right"/>
              <w:rPr>
                <w:color w:val="FFFFFF"/>
                <w:sz w:val="24"/>
              </w:rPr>
            </w:pPr>
            <w:r w:rsidRPr="004F65C0">
              <w:rPr>
                <w:color w:val="FFFFFF"/>
                <w:sz w:val="24"/>
              </w:rPr>
              <w:t>8,2</w:t>
            </w:r>
          </w:p>
        </w:tc>
        <w:tc>
          <w:tcPr>
            <w:tcW w:w="1420" w:type="dxa"/>
            <w:tcBorders>
              <w:top w:val="nil"/>
              <w:left w:val="nil"/>
              <w:bottom w:val="single" w:sz="4" w:space="0" w:color="auto"/>
              <w:right w:val="single" w:sz="4" w:space="0" w:color="auto"/>
            </w:tcBorders>
            <w:shd w:val="clear" w:color="CEA408" w:fill="CEA408"/>
            <w:noWrap/>
            <w:vAlign w:val="bottom"/>
            <w:hideMark/>
          </w:tcPr>
          <w:p w14:paraId="51BF1306" w14:textId="77777777" w:rsidR="004F65C0" w:rsidRPr="004F65C0" w:rsidRDefault="004F65C0" w:rsidP="004F65C0">
            <w:pPr>
              <w:spacing w:line="240" w:lineRule="auto"/>
              <w:jc w:val="right"/>
              <w:rPr>
                <w:color w:val="FFFFFF"/>
                <w:sz w:val="24"/>
              </w:rPr>
            </w:pPr>
            <w:r w:rsidRPr="004F65C0">
              <w:rPr>
                <w:color w:val="FFFFFF"/>
                <w:sz w:val="24"/>
              </w:rPr>
              <w:t>8,1</w:t>
            </w:r>
          </w:p>
        </w:tc>
        <w:tc>
          <w:tcPr>
            <w:tcW w:w="1300" w:type="dxa"/>
            <w:tcBorders>
              <w:top w:val="nil"/>
              <w:left w:val="nil"/>
              <w:bottom w:val="single" w:sz="4" w:space="0" w:color="auto"/>
              <w:right w:val="single" w:sz="4" w:space="0" w:color="auto"/>
            </w:tcBorders>
            <w:shd w:val="clear" w:color="C09D09" w:fill="C09D09"/>
            <w:noWrap/>
            <w:vAlign w:val="bottom"/>
            <w:hideMark/>
          </w:tcPr>
          <w:p w14:paraId="2A49BEB3" w14:textId="77777777" w:rsidR="004F65C0" w:rsidRPr="004F65C0" w:rsidRDefault="004F65C0" w:rsidP="004F65C0">
            <w:pPr>
              <w:spacing w:line="240" w:lineRule="auto"/>
              <w:jc w:val="right"/>
              <w:rPr>
                <w:color w:val="FFFFFF"/>
                <w:sz w:val="24"/>
              </w:rPr>
            </w:pPr>
            <w:r w:rsidRPr="004F65C0">
              <w:rPr>
                <w:color w:val="FFFFFF"/>
                <w:sz w:val="24"/>
              </w:rPr>
              <w:t>7,9</w:t>
            </w:r>
          </w:p>
        </w:tc>
        <w:tc>
          <w:tcPr>
            <w:tcW w:w="1300" w:type="dxa"/>
            <w:tcBorders>
              <w:top w:val="nil"/>
              <w:left w:val="nil"/>
              <w:bottom w:val="single" w:sz="4" w:space="0" w:color="auto"/>
              <w:right w:val="single" w:sz="4" w:space="0" w:color="auto"/>
            </w:tcBorders>
            <w:shd w:val="clear" w:color="B3960A" w:fill="B3960A"/>
            <w:noWrap/>
            <w:vAlign w:val="bottom"/>
            <w:hideMark/>
          </w:tcPr>
          <w:p w14:paraId="6A25939E" w14:textId="77777777" w:rsidR="004F65C0" w:rsidRPr="004F65C0" w:rsidRDefault="004F65C0" w:rsidP="004F65C0">
            <w:pPr>
              <w:spacing w:line="240" w:lineRule="auto"/>
              <w:jc w:val="right"/>
              <w:rPr>
                <w:color w:val="FFFFFF"/>
                <w:sz w:val="24"/>
              </w:rPr>
            </w:pPr>
            <w:r w:rsidRPr="004F65C0">
              <w:rPr>
                <w:color w:val="FFFFFF"/>
                <w:sz w:val="24"/>
              </w:rPr>
              <w:t>7,8</w:t>
            </w:r>
          </w:p>
        </w:tc>
        <w:tc>
          <w:tcPr>
            <w:tcW w:w="1300" w:type="dxa"/>
            <w:tcBorders>
              <w:top w:val="nil"/>
              <w:left w:val="nil"/>
              <w:bottom w:val="single" w:sz="4" w:space="0" w:color="auto"/>
              <w:right w:val="single" w:sz="4" w:space="0" w:color="auto"/>
            </w:tcBorders>
            <w:shd w:val="clear" w:color="A58F0B" w:fill="A58F0B"/>
            <w:noWrap/>
            <w:vAlign w:val="bottom"/>
            <w:hideMark/>
          </w:tcPr>
          <w:p w14:paraId="3E9D1640" w14:textId="77777777" w:rsidR="004F65C0" w:rsidRPr="004F65C0" w:rsidRDefault="004F65C0" w:rsidP="004F65C0">
            <w:pPr>
              <w:spacing w:line="240" w:lineRule="auto"/>
              <w:jc w:val="right"/>
              <w:rPr>
                <w:color w:val="FFFFFF"/>
                <w:sz w:val="24"/>
              </w:rPr>
            </w:pPr>
            <w:r w:rsidRPr="004F65C0">
              <w:rPr>
                <w:color w:val="FFFFFF"/>
                <w:sz w:val="24"/>
              </w:rPr>
              <w:t>7,5</w:t>
            </w:r>
          </w:p>
        </w:tc>
        <w:tc>
          <w:tcPr>
            <w:tcW w:w="1300" w:type="dxa"/>
            <w:tcBorders>
              <w:top w:val="nil"/>
              <w:left w:val="nil"/>
              <w:bottom w:val="single" w:sz="4" w:space="0" w:color="auto"/>
              <w:right w:val="single" w:sz="4" w:space="0" w:color="auto"/>
            </w:tcBorders>
            <w:shd w:val="clear" w:color="93860C" w:fill="93860C"/>
            <w:noWrap/>
            <w:vAlign w:val="bottom"/>
            <w:hideMark/>
          </w:tcPr>
          <w:p w14:paraId="2B6B66C6" w14:textId="77777777" w:rsidR="004F65C0" w:rsidRPr="004F65C0" w:rsidRDefault="004F65C0" w:rsidP="004F65C0">
            <w:pPr>
              <w:spacing w:line="240" w:lineRule="auto"/>
              <w:jc w:val="right"/>
              <w:rPr>
                <w:color w:val="FFFFFF"/>
                <w:sz w:val="24"/>
              </w:rPr>
            </w:pPr>
            <w:r w:rsidRPr="004F65C0">
              <w:rPr>
                <w:color w:val="FFFFFF"/>
                <w:sz w:val="24"/>
              </w:rPr>
              <w:t>7,2</w:t>
            </w:r>
          </w:p>
        </w:tc>
        <w:tc>
          <w:tcPr>
            <w:tcW w:w="1300" w:type="dxa"/>
            <w:tcBorders>
              <w:top w:val="nil"/>
              <w:left w:val="nil"/>
              <w:bottom w:val="single" w:sz="4" w:space="0" w:color="auto"/>
              <w:right w:val="single" w:sz="4" w:space="0" w:color="auto"/>
            </w:tcBorders>
            <w:shd w:val="clear" w:color="817C0D" w:fill="817C0D"/>
            <w:noWrap/>
            <w:vAlign w:val="bottom"/>
            <w:hideMark/>
          </w:tcPr>
          <w:p w14:paraId="52528562" w14:textId="77777777" w:rsidR="004F65C0" w:rsidRPr="004F65C0" w:rsidRDefault="004F65C0" w:rsidP="004F65C0">
            <w:pPr>
              <w:spacing w:line="240" w:lineRule="auto"/>
              <w:jc w:val="right"/>
              <w:rPr>
                <w:color w:val="FFFFFF"/>
                <w:sz w:val="24"/>
              </w:rPr>
            </w:pPr>
            <w:r w:rsidRPr="004F65C0">
              <w:rPr>
                <w:color w:val="FFFFFF"/>
                <w:sz w:val="24"/>
              </w:rPr>
              <w:t>6,9</w:t>
            </w:r>
          </w:p>
        </w:tc>
        <w:tc>
          <w:tcPr>
            <w:tcW w:w="1300" w:type="dxa"/>
            <w:tcBorders>
              <w:top w:val="nil"/>
              <w:left w:val="nil"/>
              <w:bottom w:val="single" w:sz="4" w:space="0" w:color="auto"/>
              <w:right w:val="single" w:sz="4" w:space="0" w:color="auto"/>
            </w:tcBorders>
            <w:shd w:val="clear" w:color="6C720F" w:fill="6C720F"/>
            <w:noWrap/>
            <w:vAlign w:val="bottom"/>
            <w:hideMark/>
          </w:tcPr>
          <w:p w14:paraId="42D3D712" w14:textId="77777777" w:rsidR="004F65C0" w:rsidRPr="004F65C0" w:rsidRDefault="004F65C0" w:rsidP="004F65C0">
            <w:pPr>
              <w:spacing w:line="240" w:lineRule="auto"/>
              <w:jc w:val="right"/>
              <w:rPr>
                <w:color w:val="FFFFFF"/>
                <w:sz w:val="24"/>
              </w:rPr>
            </w:pPr>
            <w:r w:rsidRPr="004F65C0">
              <w:rPr>
                <w:color w:val="FFFFFF"/>
                <w:sz w:val="24"/>
              </w:rPr>
              <w:t>6,6</w:t>
            </w:r>
          </w:p>
        </w:tc>
        <w:tc>
          <w:tcPr>
            <w:tcW w:w="1300" w:type="dxa"/>
            <w:tcBorders>
              <w:top w:val="nil"/>
              <w:left w:val="nil"/>
              <w:bottom w:val="single" w:sz="4" w:space="0" w:color="auto"/>
              <w:right w:val="single" w:sz="4" w:space="0" w:color="auto"/>
            </w:tcBorders>
            <w:shd w:val="clear" w:color="586710" w:fill="586710"/>
            <w:noWrap/>
            <w:vAlign w:val="bottom"/>
            <w:hideMark/>
          </w:tcPr>
          <w:p w14:paraId="53EE988B" w14:textId="77777777" w:rsidR="004F65C0" w:rsidRPr="004F65C0" w:rsidRDefault="004F65C0" w:rsidP="004F65C0">
            <w:pPr>
              <w:spacing w:line="240" w:lineRule="auto"/>
              <w:jc w:val="right"/>
              <w:rPr>
                <w:color w:val="FFFFFF"/>
                <w:sz w:val="24"/>
              </w:rPr>
            </w:pPr>
            <w:r w:rsidRPr="004F65C0">
              <w:rPr>
                <w:color w:val="FFFFFF"/>
                <w:sz w:val="24"/>
              </w:rPr>
              <w:t>6,2</w:t>
            </w:r>
          </w:p>
        </w:tc>
        <w:tc>
          <w:tcPr>
            <w:tcW w:w="1300" w:type="dxa"/>
            <w:tcBorders>
              <w:top w:val="nil"/>
              <w:left w:val="nil"/>
              <w:bottom w:val="single" w:sz="4" w:space="0" w:color="auto"/>
              <w:right w:val="single" w:sz="4" w:space="0" w:color="auto"/>
            </w:tcBorders>
            <w:shd w:val="clear" w:color="485F11" w:fill="485F11"/>
            <w:noWrap/>
            <w:vAlign w:val="bottom"/>
            <w:hideMark/>
          </w:tcPr>
          <w:p w14:paraId="035EDF85" w14:textId="77777777" w:rsidR="004F65C0" w:rsidRPr="004F65C0" w:rsidRDefault="004F65C0" w:rsidP="004F65C0">
            <w:pPr>
              <w:spacing w:line="240" w:lineRule="auto"/>
              <w:jc w:val="right"/>
              <w:rPr>
                <w:color w:val="FFFFFF"/>
                <w:sz w:val="24"/>
              </w:rPr>
            </w:pPr>
            <w:r w:rsidRPr="004F65C0">
              <w:rPr>
                <w:color w:val="FFFFFF"/>
                <w:sz w:val="24"/>
              </w:rPr>
              <w:t>5,9</w:t>
            </w:r>
          </w:p>
        </w:tc>
        <w:tc>
          <w:tcPr>
            <w:tcW w:w="1300" w:type="dxa"/>
            <w:tcBorders>
              <w:top w:val="nil"/>
              <w:left w:val="nil"/>
              <w:bottom w:val="single" w:sz="4" w:space="0" w:color="auto"/>
              <w:right w:val="single" w:sz="4" w:space="0" w:color="auto"/>
            </w:tcBorders>
            <w:shd w:val="clear" w:color="3A5812" w:fill="3A5812"/>
            <w:noWrap/>
            <w:vAlign w:val="bottom"/>
            <w:hideMark/>
          </w:tcPr>
          <w:p w14:paraId="69B1AEAE" w14:textId="77777777" w:rsidR="004F65C0" w:rsidRPr="004F65C0" w:rsidRDefault="004F65C0" w:rsidP="004F65C0">
            <w:pPr>
              <w:spacing w:line="240" w:lineRule="auto"/>
              <w:jc w:val="right"/>
              <w:rPr>
                <w:color w:val="FFFFFF"/>
                <w:sz w:val="24"/>
              </w:rPr>
            </w:pPr>
            <w:r w:rsidRPr="004F65C0">
              <w:rPr>
                <w:color w:val="FFFFFF"/>
                <w:sz w:val="24"/>
              </w:rPr>
              <w:t>5,6</w:t>
            </w:r>
          </w:p>
        </w:tc>
        <w:tc>
          <w:tcPr>
            <w:tcW w:w="1300" w:type="dxa"/>
            <w:tcBorders>
              <w:top w:val="nil"/>
              <w:left w:val="nil"/>
              <w:bottom w:val="single" w:sz="4" w:space="0" w:color="auto"/>
              <w:right w:val="single" w:sz="4" w:space="0" w:color="auto"/>
            </w:tcBorders>
            <w:shd w:val="clear" w:color="2B5013" w:fill="2B5013"/>
            <w:noWrap/>
            <w:vAlign w:val="bottom"/>
            <w:hideMark/>
          </w:tcPr>
          <w:p w14:paraId="60874058" w14:textId="77777777" w:rsidR="004F65C0" w:rsidRPr="004F65C0" w:rsidRDefault="004F65C0" w:rsidP="004F65C0">
            <w:pPr>
              <w:spacing w:line="240" w:lineRule="auto"/>
              <w:jc w:val="right"/>
              <w:rPr>
                <w:color w:val="FFFFFF"/>
                <w:sz w:val="24"/>
              </w:rPr>
            </w:pPr>
            <w:r w:rsidRPr="004F65C0">
              <w:rPr>
                <w:color w:val="FFFFFF"/>
                <w:sz w:val="24"/>
              </w:rPr>
              <w:t>5,3</w:t>
            </w:r>
          </w:p>
        </w:tc>
        <w:tc>
          <w:tcPr>
            <w:tcW w:w="1300" w:type="dxa"/>
            <w:tcBorders>
              <w:top w:val="nil"/>
              <w:left w:val="nil"/>
              <w:bottom w:val="single" w:sz="4" w:space="0" w:color="auto"/>
              <w:right w:val="single" w:sz="4" w:space="0" w:color="auto"/>
            </w:tcBorders>
            <w:shd w:val="clear" w:color="445D11" w:fill="445D11"/>
            <w:noWrap/>
            <w:vAlign w:val="bottom"/>
            <w:hideMark/>
          </w:tcPr>
          <w:p w14:paraId="3FBC68D4" w14:textId="77777777" w:rsidR="004F65C0" w:rsidRPr="004F65C0" w:rsidRDefault="004F65C0" w:rsidP="004F65C0">
            <w:pPr>
              <w:spacing w:line="240" w:lineRule="auto"/>
              <w:jc w:val="right"/>
              <w:rPr>
                <w:color w:val="FFFFFF"/>
                <w:sz w:val="24"/>
              </w:rPr>
            </w:pPr>
            <w:r w:rsidRPr="004F65C0">
              <w:rPr>
                <w:color w:val="FFFFFF"/>
                <w:sz w:val="24"/>
              </w:rPr>
              <w:t>6,0</w:t>
            </w:r>
          </w:p>
        </w:tc>
        <w:tc>
          <w:tcPr>
            <w:tcW w:w="1300" w:type="dxa"/>
            <w:tcBorders>
              <w:top w:val="nil"/>
              <w:left w:val="nil"/>
              <w:bottom w:val="single" w:sz="4" w:space="0" w:color="auto"/>
              <w:right w:val="single" w:sz="4" w:space="0" w:color="auto"/>
            </w:tcBorders>
            <w:shd w:val="clear" w:color="3B5812" w:fill="3B5812"/>
            <w:noWrap/>
            <w:vAlign w:val="bottom"/>
            <w:hideMark/>
          </w:tcPr>
          <w:p w14:paraId="3A0E6655" w14:textId="77777777" w:rsidR="004F65C0" w:rsidRPr="004F65C0" w:rsidRDefault="004F65C0" w:rsidP="004F65C0">
            <w:pPr>
              <w:spacing w:line="240" w:lineRule="auto"/>
              <w:jc w:val="right"/>
              <w:rPr>
                <w:color w:val="FFFFFF"/>
                <w:sz w:val="24"/>
              </w:rPr>
            </w:pPr>
            <w:r w:rsidRPr="004F65C0">
              <w:rPr>
                <w:color w:val="FFFFFF"/>
                <w:sz w:val="24"/>
              </w:rPr>
              <w:t>5,8</w:t>
            </w:r>
          </w:p>
        </w:tc>
        <w:tc>
          <w:tcPr>
            <w:tcW w:w="1300" w:type="dxa"/>
            <w:tcBorders>
              <w:top w:val="nil"/>
              <w:left w:val="nil"/>
              <w:bottom w:val="single" w:sz="4" w:space="0" w:color="auto"/>
              <w:right w:val="single" w:sz="4" w:space="0" w:color="auto"/>
            </w:tcBorders>
            <w:shd w:val="clear" w:color="5A6810" w:fill="5A6810"/>
            <w:noWrap/>
            <w:vAlign w:val="bottom"/>
            <w:hideMark/>
          </w:tcPr>
          <w:p w14:paraId="55789222" w14:textId="77777777" w:rsidR="004F65C0" w:rsidRPr="004F65C0" w:rsidRDefault="004F65C0" w:rsidP="004F65C0">
            <w:pPr>
              <w:spacing w:line="240" w:lineRule="auto"/>
              <w:jc w:val="right"/>
              <w:rPr>
                <w:color w:val="FFFFFF"/>
                <w:sz w:val="24"/>
              </w:rPr>
            </w:pPr>
            <w:r w:rsidRPr="004F65C0">
              <w:rPr>
                <w:color w:val="FFFFFF"/>
                <w:sz w:val="24"/>
              </w:rPr>
              <w:t>6,7</w:t>
            </w:r>
          </w:p>
        </w:tc>
        <w:tc>
          <w:tcPr>
            <w:tcW w:w="1300" w:type="dxa"/>
            <w:tcBorders>
              <w:top w:val="nil"/>
              <w:left w:val="nil"/>
              <w:bottom w:val="single" w:sz="4" w:space="0" w:color="auto"/>
              <w:right w:val="single" w:sz="4" w:space="0" w:color="auto"/>
            </w:tcBorders>
            <w:shd w:val="clear" w:color="4F6211" w:fill="4F6211"/>
            <w:noWrap/>
            <w:vAlign w:val="bottom"/>
            <w:hideMark/>
          </w:tcPr>
          <w:p w14:paraId="0D8B1898" w14:textId="77777777" w:rsidR="004F65C0" w:rsidRPr="004F65C0" w:rsidRDefault="004F65C0" w:rsidP="004F65C0">
            <w:pPr>
              <w:spacing w:line="240" w:lineRule="auto"/>
              <w:jc w:val="right"/>
              <w:rPr>
                <w:color w:val="FFFFFF"/>
                <w:sz w:val="24"/>
              </w:rPr>
            </w:pPr>
            <w:r w:rsidRPr="004F65C0">
              <w:rPr>
                <w:color w:val="FFFFFF"/>
                <w:sz w:val="24"/>
              </w:rPr>
              <w:t>6,3</w:t>
            </w:r>
          </w:p>
        </w:tc>
        <w:tc>
          <w:tcPr>
            <w:tcW w:w="1300" w:type="dxa"/>
            <w:tcBorders>
              <w:top w:val="nil"/>
              <w:left w:val="nil"/>
              <w:bottom w:val="single" w:sz="4" w:space="0" w:color="auto"/>
              <w:right w:val="single" w:sz="4" w:space="0" w:color="auto"/>
            </w:tcBorders>
            <w:shd w:val="clear" w:color="274E13" w:fill="274E13"/>
            <w:noWrap/>
            <w:vAlign w:val="bottom"/>
            <w:hideMark/>
          </w:tcPr>
          <w:p w14:paraId="2C3B2476" w14:textId="77777777" w:rsidR="004F65C0" w:rsidRPr="004F65C0" w:rsidRDefault="004F65C0" w:rsidP="004F65C0">
            <w:pPr>
              <w:spacing w:line="240" w:lineRule="auto"/>
              <w:jc w:val="right"/>
              <w:rPr>
                <w:color w:val="FFFFFF"/>
                <w:sz w:val="24"/>
              </w:rPr>
            </w:pPr>
            <w:r w:rsidRPr="004F65C0">
              <w:rPr>
                <w:color w:val="FFFFFF"/>
                <w:sz w:val="24"/>
              </w:rPr>
              <w:t>7,0</w:t>
            </w:r>
          </w:p>
        </w:tc>
      </w:tr>
    </w:tbl>
    <w:p w14:paraId="49AC0116" w14:textId="11675837" w:rsidR="004F65C0" w:rsidRDefault="004F65C0" w:rsidP="004F65C0">
      <w:pPr>
        <w:jc w:val="right"/>
      </w:pPr>
    </w:p>
    <w:p w14:paraId="43F0603C" w14:textId="77777777" w:rsidR="004F65C0" w:rsidRDefault="004F65C0" w:rsidP="004F65C0">
      <w:pPr>
        <w:jc w:val="right"/>
      </w:pPr>
    </w:p>
    <w:p w14:paraId="1C0A5760" w14:textId="77777777" w:rsidR="004F65C0" w:rsidRDefault="004F65C0" w:rsidP="004F65C0">
      <w:pPr>
        <w:jc w:val="right"/>
      </w:pPr>
    </w:p>
    <w:p w14:paraId="0B577B4C" w14:textId="77777777" w:rsidR="004F65C0" w:rsidRDefault="004F65C0" w:rsidP="004F65C0">
      <w:pPr>
        <w:jc w:val="right"/>
      </w:pPr>
    </w:p>
    <w:p w14:paraId="4AB8B4A5" w14:textId="77777777" w:rsidR="004F65C0" w:rsidRDefault="004F65C0" w:rsidP="004F65C0">
      <w:pPr>
        <w:jc w:val="right"/>
      </w:pPr>
    </w:p>
    <w:p w14:paraId="5EC90E1F" w14:textId="77777777" w:rsidR="004F65C0" w:rsidRDefault="004F65C0" w:rsidP="004F65C0">
      <w:pPr>
        <w:jc w:val="right"/>
      </w:pPr>
    </w:p>
    <w:p w14:paraId="582704B8" w14:textId="77777777" w:rsidR="004F65C0" w:rsidRDefault="004F65C0" w:rsidP="004F65C0">
      <w:pPr>
        <w:jc w:val="right"/>
      </w:pPr>
    </w:p>
    <w:p w14:paraId="78BC7385" w14:textId="77777777" w:rsidR="004F65C0" w:rsidRDefault="004F65C0" w:rsidP="004F65C0">
      <w:pPr>
        <w:jc w:val="right"/>
      </w:pPr>
    </w:p>
    <w:p w14:paraId="44B0022F" w14:textId="6BECDBE3" w:rsidR="004F65C0" w:rsidRDefault="004F65C0" w:rsidP="004F65C0">
      <w:pPr>
        <w:jc w:val="right"/>
      </w:pPr>
      <w:r>
        <w:lastRenderedPageBreak/>
        <w:t xml:space="preserve">Приложение 17 </w:t>
      </w:r>
    </w:p>
    <w:p w14:paraId="00F21AEE" w14:textId="6E570765" w:rsidR="004F65C0" w:rsidRDefault="004F65C0" w:rsidP="004F65C0">
      <w:pPr>
        <w:jc w:val="center"/>
      </w:pPr>
      <w:r>
        <w:t xml:space="preserve">Структура населения </w:t>
      </w:r>
      <w:r>
        <w:t>г. Санкт-Петербург</w:t>
      </w:r>
      <w:r>
        <w:t xml:space="preserve"> в разрезе отношения к трудоспособному возрасту, %</w:t>
      </w:r>
    </w:p>
    <w:tbl>
      <w:tblPr>
        <w:tblW w:w="5000" w:type="pct"/>
        <w:tblLook w:val="04A0" w:firstRow="1" w:lastRow="0" w:firstColumn="1" w:lastColumn="0" w:noHBand="0" w:noVBand="1"/>
      </w:tblPr>
      <w:tblGrid>
        <w:gridCol w:w="1392"/>
        <w:gridCol w:w="729"/>
        <w:gridCol w:w="729"/>
        <w:gridCol w:w="786"/>
        <w:gridCol w:w="729"/>
        <w:gridCol w:w="729"/>
        <w:gridCol w:w="729"/>
        <w:gridCol w:w="729"/>
        <w:gridCol w:w="728"/>
        <w:gridCol w:w="728"/>
        <w:gridCol w:w="728"/>
        <w:gridCol w:w="728"/>
        <w:gridCol w:w="728"/>
        <w:gridCol w:w="728"/>
        <w:gridCol w:w="728"/>
        <w:gridCol w:w="728"/>
        <w:gridCol w:w="728"/>
        <w:gridCol w:w="728"/>
        <w:gridCol w:w="728"/>
      </w:tblGrid>
      <w:tr w:rsidR="004F65C0" w:rsidRPr="004F65C0" w14:paraId="5EC16E5E" w14:textId="77777777" w:rsidTr="004F65C0">
        <w:trPr>
          <w:trHeight w:val="310"/>
        </w:trPr>
        <w:tc>
          <w:tcPr>
            <w:tcW w:w="2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85DCE1" w14:textId="7FD50447" w:rsidR="004F65C0" w:rsidRPr="004F65C0" w:rsidRDefault="004F65C0" w:rsidP="004F65C0">
            <w:pPr>
              <w:spacing w:line="240" w:lineRule="auto"/>
              <w:jc w:val="left"/>
              <w:rPr>
                <w:color w:val="000000"/>
                <w:sz w:val="24"/>
              </w:rPr>
            </w:pPr>
            <w:r>
              <w:rPr>
                <w:color w:val="000000"/>
                <w:sz w:val="24"/>
              </w:rPr>
              <w:t>Год</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7E77946D" w14:textId="77777777" w:rsidR="004F65C0" w:rsidRPr="004F65C0" w:rsidRDefault="004F65C0" w:rsidP="004F65C0">
            <w:pPr>
              <w:spacing w:line="240" w:lineRule="auto"/>
              <w:jc w:val="center"/>
              <w:rPr>
                <w:color w:val="000000"/>
                <w:sz w:val="24"/>
              </w:rPr>
            </w:pPr>
            <w:r w:rsidRPr="004F65C0">
              <w:rPr>
                <w:color w:val="000000"/>
                <w:sz w:val="24"/>
              </w:rPr>
              <w:t>2006</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4C8620FE" w14:textId="77777777" w:rsidR="004F65C0" w:rsidRPr="004F65C0" w:rsidRDefault="004F65C0" w:rsidP="004F65C0">
            <w:pPr>
              <w:spacing w:line="240" w:lineRule="auto"/>
              <w:jc w:val="center"/>
              <w:rPr>
                <w:color w:val="000000"/>
                <w:sz w:val="24"/>
              </w:rPr>
            </w:pPr>
            <w:r w:rsidRPr="004F65C0">
              <w:rPr>
                <w:color w:val="000000"/>
                <w:sz w:val="24"/>
              </w:rPr>
              <w:t>2007</w:t>
            </w:r>
          </w:p>
        </w:tc>
        <w:tc>
          <w:tcPr>
            <w:tcW w:w="1420" w:type="dxa"/>
            <w:tcBorders>
              <w:top w:val="single" w:sz="4" w:space="0" w:color="auto"/>
              <w:left w:val="nil"/>
              <w:bottom w:val="single" w:sz="4" w:space="0" w:color="auto"/>
              <w:right w:val="single" w:sz="4" w:space="0" w:color="auto"/>
            </w:tcBorders>
            <w:shd w:val="clear" w:color="FFFFFF" w:fill="FFFFFF"/>
            <w:noWrap/>
            <w:vAlign w:val="center"/>
            <w:hideMark/>
          </w:tcPr>
          <w:p w14:paraId="50AC92CE" w14:textId="77777777" w:rsidR="004F65C0" w:rsidRPr="004F65C0" w:rsidRDefault="004F65C0" w:rsidP="004F65C0">
            <w:pPr>
              <w:spacing w:line="240" w:lineRule="auto"/>
              <w:jc w:val="center"/>
              <w:rPr>
                <w:color w:val="000000"/>
                <w:sz w:val="24"/>
              </w:rPr>
            </w:pPr>
            <w:r w:rsidRPr="004F65C0">
              <w:rPr>
                <w:color w:val="000000"/>
                <w:sz w:val="24"/>
              </w:rPr>
              <w:t>2008</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0788BD35" w14:textId="77777777" w:rsidR="004F65C0" w:rsidRPr="004F65C0" w:rsidRDefault="004F65C0" w:rsidP="004F65C0">
            <w:pPr>
              <w:spacing w:line="240" w:lineRule="auto"/>
              <w:jc w:val="center"/>
              <w:rPr>
                <w:color w:val="000000"/>
                <w:sz w:val="24"/>
              </w:rPr>
            </w:pPr>
            <w:r w:rsidRPr="004F65C0">
              <w:rPr>
                <w:color w:val="000000"/>
                <w:sz w:val="24"/>
              </w:rPr>
              <w:t>2009</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23CF61F6" w14:textId="77777777" w:rsidR="004F65C0" w:rsidRPr="004F65C0" w:rsidRDefault="004F65C0" w:rsidP="004F65C0">
            <w:pPr>
              <w:spacing w:line="240" w:lineRule="auto"/>
              <w:jc w:val="center"/>
              <w:rPr>
                <w:color w:val="000000"/>
                <w:sz w:val="24"/>
              </w:rPr>
            </w:pPr>
            <w:r w:rsidRPr="004F65C0">
              <w:rPr>
                <w:color w:val="000000"/>
                <w:sz w:val="24"/>
              </w:rPr>
              <w:t>2010</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65EDEDAF" w14:textId="77777777" w:rsidR="004F65C0" w:rsidRPr="004F65C0" w:rsidRDefault="004F65C0" w:rsidP="004F65C0">
            <w:pPr>
              <w:spacing w:line="240" w:lineRule="auto"/>
              <w:jc w:val="center"/>
              <w:rPr>
                <w:color w:val="000000"/>
                <w:sz w:val="24"/>
              </w:rPr>
            </w:pPr>
            <w:r w:rsidRPr="004F65C0">
              <w:rPr>
                <w:color w:val="000000"/>
                <w:sz w:val="24"/>
              </w:rPr>
              <w:t>2011</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73C4522D" w14:textId="77777777" w:rsidR="004F65C0" w:rsidRPr="004F65C0" w:rsidRDefault="004F65C0" w:rsidP="004F65C0">
            <w:pPr>
              <w:spacing w:line="240" w:lineRule="auto"/>
              <w:jc w:val="center"/>
              <w:rPr>
                <w:color w:val="000000"/>
                <w:sz w:val="24"/>
              </w:rPr>
            </w:pPr>
            <w:r w:rsidRPr="004F65C0">
              <w:rPr>
                <w:color w:val="000000"/>
                <w:sz w:val="24"/>
              </w:rPr>
              <w:t>2012</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4D916F00" w14:textId="77777777" w:rsidR="004F65C0" w:rsidRPr="004F65C0" w:rsidRDefault="004F65C0" w:rsidP="004F65C0">
            <w:pPr>
              <w:spacing w:line="240" w:lineRule="auto"/>
              <w:jc w:val="center"/>
              <w:rPr>
                <w:color w:val="000000"/>
                <w:sz w:val="24"/>
              </w:rPr>
            </w:pPr>
            <w:r w:rsidRPr="004F65C0">
              <w:rPr>
                <w:color w:val="000000"/>
                <w:sz w:val="24"/>
              </w:rPr>
              <w:t>2013</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5F5C2725" w14:textId="77777777" w:rsidR="004F65C0" w:rsidRPr="004F65C0" w:rsidRDefault="004F65C0" w:rsidP="004F65C0">
            <w:pPr>
              <w:spacing w:line="240" w:lineRule="auto"/>
              <w:jc w:val="center"/>
              <w:rPr>
                <w:color w:val="000000"/>
                <w:sz w:val="24"/>
              </w:rPr>
            </w:pPr>
            <w:r w:rsidRPr="004F65C0">
              <w:rPr>
                <w:color w:val="000000"/>
                <w:sz w:val="24"/>
              </w:rPr>
              <w:t>2014</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6D568F9B" w14:textId="77777777" w:rsidR="004F65C0" w:rsidRPr="004F65C0" w:rsidRDefault="004F65C0" w:rsidP="004F65C0">
            <w:pPr>
              <w:spacing w:line="240" w:lineRule="auto"/>
              <w:jc w:val="center"/>
              <w:rPr>
                <w:color w:val="000000"/>
                <w:sz w:val="24"/>
              </w:rPr>
            </w:pPr>
            <w:r w:rsidRPr="004F65C0">
              <w:rPr>
                <w:color w:val="000000"/>
                <w:sz w:val="24"/>
              </w:rPr>
              <w:t>2015</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2CD00CFE" w14:textId="77777777" w:rsidR="004F65C0" w:rsidRPr="004F65C0" w:rsidRDefault="004F65C0" w:rsidP="004F65C0">
            <w:pPr>
              <w:spacing w:line="240" w:lineRule="auto"/>
              <w:jc w:val="center"/>
              <w:rPr>
                <w:color w:val="000000"/>
                <w:sz w:val="24"/>
              </w:rPr>
            </w:pPr>
            <w:r w:rsidRPr="004F65C0">
              <w:rPr>
                <w:color w:val="000000"/>
                <w:sz w:val="24"/>
              </w:rPr>
              <w:t>2016</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448F4477" w14:textId="77777777" w:rsidR="004F65C0" w:rsidRPr="004F65C0" w:rsidRDefault="004F65C0" w:rsidP="004F65C0">
            <w:pPr>
              <w:spacing w:line="240" w:lineRule="auto"/>
              <w:jc w:val="center"/>
              <w:rPr>
                <w:color w:val="000000"/>
                <w:sz w:val="24"/>
              </w:rPr>
            </w:pPr>
            <w:r w:rsidRPr="004F65C0">
              <w:rPr>
                <w:color w:val="000000"/>
                <w:sz w:val="24"/>
              </w:rPr>
              <w:t>2017</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47425B0D" w14:textId="77777777" w:rsidR="004F65C0" w:rsidRPr="004F65C0" w:rsidRDefault="004F65C0" w:rsidP="004F65C0">
            <w:pPr>
              <w:spacing w:line="240" w:lineRule="auto"/>
              <w:jc w:val="center"/>
              <w:rPr>
                <w:color w:val="000000"/>
                <w:sz w:val="24"/>
              </w:rPr>
            </w:pPr>
            <w:r w:rsidRPr="004F65C0">
              <w:rPr>
                <w:color w:val="000000"/>
                <w:sz w:val="24"/>
              </w:rPr>
              <w:t>2018</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57ABE90C" w14:textId="77777777" w:rsidR="004F65C0" w:rsidRPr="004F65C0" w:rsidRDefault="004F65C0" w:rsidP="004F65C0">
            <w:pPr>
              <w:spacing w:line="240" w:lineRule="auto"/>
              <w:jc w:val="center"/>
              <w:rPr>
                <w:color w:val="000000"/>
                <w:sz w:val="24"/>
              </w:rPr>
            </w:pPr>
            <w:r w:rsidRPr="004F65C0">
              <w:rPr>
                <w:color w:val="000000"/>
                <w:sz w:val="24"/>
              </w:rPr>
              <w:t>2019</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79185DB4" w14:textId="77777777" w:rsidR="004F65C0" w:rsidRPr="004F65C0" w:rsidRDefault="004F65C0" w:rsidP="004F65C0">
            <w:pPr>
              <w:spacing w:line="240" w:lineRule="auto"/>
              <w:jc w:val="center"/>
              <w:rPr>
                <w:color w:val="000000"/>
                <w:sz w:val="24"/>
              </w:rPr>
            </w:pPr>
            <w:r w:rsidRPr="004F65C0">
              <w:rPr>
                <w:color w:val="000000"/>
                <w:sz w:val="24"/>
              </w:rPr>
              <w:t>2020</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36CFB542" w14:textId="77777777" w:rsidR="004F65C0" w:rsidRPr="004F65C0" w:rsidRDefault="004F65C0" w:rsidP="004F65C0">
            <w:pPr>
              <w:spacing w:line="240" w:lineRule="auto"/>
              <w:jc w:val="center"/>
              <w:rPr>
                <w:color w:val="000000"/>
                <w:sz w:val="24"/>
              </w:rPr>
            </w:pPr>
            <w:r w:rsidRPr="004F65C0">
              <w:rPr>
                <w:color w:val="000000"/>
                <w:sz w:val="24"/>
              </w:rPr>
              <w:t>2021</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596969FC" w14:textId="77777777" w:rsidR="004F65C0" w:rsidRPr="004F65C0" w:rsidRDefault="004F65C0" w:rsidP="004F65C0">
            <w:pPr>
              <w:spacing w:line="240" w:lineRule="auto"/>
              <w:jc w:val="center"/>
              <w:rPr>
                <w:color w:val="000000"/>
                <w:sz w:val="24"/>
              </w:rPr>
            </w:pPr>
            <w:r w:rsidRPr="004F65C0">
              <w:rPr>
                <w:color w:val="000000"/>
                <w:sz w:val="24"/>
              </w:rPr>
              <w:t>2022</w:t>
            </w:r>
          </w:p>
        </w:tc>
        <w:tc>
          <w:tcPr>
            <w:tcW w:w="1300" w:type="dxa"/>
            <w:tcBorders>
              <w:top w:val="single" w:sz="4" w:space="0" w:color="auto"/>
              <w:left w:val="nil"/>
              <w:bottom w:val="single" w:sz="4" w:space="0" w:color="auto"/>
              <w:right w:val="single" w:sz="4" w:space="0" w:color="auto"/>
            </w:tcBorders>
            <w:shd w:val="clear" w:color="FFFFFF" w:fill="FFFFFF"/>
            <w:noWrap/>
            <w:vAlign w:val="center"/>
            <w:hideMark/>
          </w:tcPr>
          <w:p w14:paraId="3C13CD8D" w14:textId="77777777" w:rsidR="004F65C0" w:rsidRPr="004F65C0" w:rsidRDefault="004F65C0" w:rsidP="004F65C0">
            <w:pPr>
              <w:spacing w:line="240" w:lineRule="auto"/>
              <w:jc w:val="center"/>
              <w:rPr>
                <w:color w:val="000000"/>
                <w:sz w:val="24"/>
              </w:rPr>
            </w:pPr>
            <w:r w:rsidRPr="004F65C0">
              <w:rPr>
                <w:color w:val="000000"/>
                <w:sz w:val="24"/>
              </w:rPr>
              <w:t>2023</w:t>
            </w:r>
          </w:p>
        </w:tc>
      </w:tr>
      <w:tr w:rsidR="004F65C0" w:rsidRPr="004F65C0" w14:paraId="4FB36A78" w14:textId="77777777" w:rsidTr="004F65C0">
        <w:trPr>
          <w:trHeight w:val="310"/>
        </w:trPr>
        <w:tc>
          <w:tcPr>
            <w:tcW w:w="2701" w:type="dxa"/>
            <w:tcBorders>
              <w:top w:val="nil"/>
              <w:left w:val="single" w:sz="4" w:space="0" w:color="auto"/>
              <w:bottom w:val="single" w:sz="4" w:space="0" w:color="auto"/>
              <w:right w:val="single" w:sz="4" w:space="0" w:color="auto"/>
            </w:tcBorders>
            <w:shd w:val="clear" w:color="auto" w:fill="auto"/>
            <w:noWrap/>
            <w:vAlign w:val="bottom"/>
            <w:hideMark/>
          </w:tcPr>
          <w:p w14:paraId="3DB3E550" w14:textId="15128849" w:rsidR="004F65C0" w:rsidRPr="004F65C0" w:rsidRDefault="004F65C0" w:rsidP="004F65C0">
            <w:pPr>
              <w:spacing w:line="240" w:lineRule="auto"/>
              <w:jc w:val="left"/>
              <w:rPr>
                <w:color w:val="000000"/>
                <w:sz w:val="24"/>
              </w:rPr>
            </w:pPr>
            <w:r>
              <w:rPr>
                <w:color w:val="000000"/>
                <w:sz w:val="24"/>
              </w:rPr>
              <w:t>Дети</w:t>
            </w:r>
          </w:p>
        </w:tc>
        <w:tc>
          <w:tcPr>
            <w:tcW w:w="1300" w:type="dxa"/>
            <w:tcBorders>
              <w:top w:val="nil"/>
              <w:left w:val="nil"/>
              <w:bottom w:val="single" w:sz="4" w:space="0" w:color="auto"/>
              <w:right w:val="single" w:sz="4" w:space="0" w:color="auto"/>
            </w:tcBorders>
            <w:shd w:val="clear" w:color="auto" w:fill="auto"/>
            <w:noWrap/>
            <w:vAlign w:val="bottom"/>
            <w:hideMark/>
          </w:tcPr>
          <w:p w14:paraId="39710DBF" w14:textId="77777777" w:rsidR="004F65C0" w:rsidRPr="004F65C0" w:rsidRDefault="004F65C0" w:rsidP="004F65C0">
            <w:pPr>
              <w:spacing w:line="240" w:lineRule="auto"/>
              <w:jc w:val="right"/>
              <w:rPr>
                <w:color w:val="000000"/>
                <w:sz w:val="24"/>
              </w:rPr>
            </w:pPr>
            <w:r w:rsidRPr="004F65C0">
              <w:rPr>
                <w:color w:val="000000"/>
                <w:sz w:val="24"/>
              </w:rPr>
              <w:t>12,4</w:t>
            </w:r>
          </w:p>
        </w:tc>
        <w:tc>
          <w:tcPr>
            <w:tcW w:w="1300" w:type="dxa"/>
            <w:tcBorders>
              <w:top w:val="nil"/>
              <w:left w:val="nil"/>
              <w:bottom w:val="single" w:sz="4" w:space="0" w:color="auto"/>
              <w:right w:val="single" w:sz="4" w:space="0" w:color="auto"/>
            </w:tcBorders>
            <w:shd w:val="clear" w:color="auto" w:fill="auto"/>
            <w:noWrap/>
            <w:vAlign w:val="bottom"/>
            <w:hideMark/>
          </w:tcPr>
          <w:p w14:paraId="41293081" w14:textId="77777777" w:rsidR="004F65C0" w:rsidRPr="004F65C0" w:rsidRDefault="004F65C0" w:rsidP="004F65C0">
            <w:pPr>
              <w:spacing w:line="240" w:lineRule="auto"/>
              <w:jc w:val="right"/>
              <w:rPr>
                <w:color w:val="000000"/>
                <w:sz w:val="24"/>
              </w:rPr>
            </w:pPr>
            <w:r w:rsidRPr="004F65C0">
              <w:rPr>
                <w:color w:val="000000"/>
                <w:sz w:val="24"/>
              </w:rPr>
              <w:t>12,2</w:t>
            </w:r>
          </w:p>
        </w:tc>
        <w:tc>
          <w:tcPr>
            <w:tcW w:w="1420" w:type="dxa"/>
            <w:tcBorders>
              <w:top w:val="nil"/>
              <w:left w:val="nil"/>
              <w:bottom w:val="single" w:sz="4" w:space="0" w:color="auto"/>
              <w:right w:val="single" w:sz="4" w:space="0" w:color="auto"/>
            </w:tcBorders>
            <w:shd w:val="clear" w:color="auto" w:fill="auto"/>
            <w:noWrap/>
            <w:vAlign w:val="bottom"/>
            <w:hideMark/>
          </w:tcPr>
          <w:p w14:paraId="64368FB7" w14:textId="77777777" w:rsidR="004F65C0" w:rsidRPr="004F65C0" w:rsidRDefault="004F65C0" w:rsidP="004F65C0">
            <w:pPr>
              <w:spacing w:line="240" w:lineRule="auto"/>
              <w:jc w:val="right"/>
              <w:rPr>
                <w:color w:val="000000"/>
                <w:sz w:val="24"/>
              </w:rPr>
            </w:pPr>
            <w:r w:rsidRPr="004F65C0">
              <w:rPr>
                <w:color w:val="000000"/>
                <w:sz w:val="24"/>
              </w:rPr>
              <w:t>12,2</w:t>
            </w:r>
          </w:p>
        </w:tc>
        <w:tc>
          <w:tcPr>
            <w:tcW w:w="1300" w:type="dxa"/>
            <w:tcBorders>
              <w:top w:val="nil"/>
              <w:left w:val="nil"/>
              <w:bottom w:val="single" w:sz="4" w:space="0" w:color="auto"/>
              <w:right w:val="single" w:sz="4" w:space="0" w:color="auto"/>
            </w:tcBorders>
            <w:shd w:val="clear" w:color="auto" w:fill="auto"/>
            <w:noWrap/>
            <w:vAlign w:val="bottom"/>
            <w:hideMark/>
          </w:tcPr>
          <w:p w14:paraId="1C344AEE" w14:textId="77777777" w:rsidR="004F65C0" w:rsidRPr="004F65C0" w:rsidRDefault="004F65C0" w:rsidP="004F65C0">
            <w:pPr>
              <w:spacing w:line="240" w:lineRule="auto"/>
              <w:jc w:val="right"/>
              <w:rPr>
                <w:color w:val="000000"/>
                <w:sz w:val="24"/>
              </w:rPr>
            </w:pPr>
            <w:r w:rsidRPr="004F65C0">
              <w:rPr>
                <w:color w:val="000000"/>
                <w:sz w:val="24"/>
              </w:rPr>
              <w:t>12,3</w:t>
            </w:r>
          </w:p>
        </w:tc>
        <w:tc>
          <w:tcPr>
            <w:tcW w:w="1300" w:type="dxa"/>
            <w:tcBorders>
              <w:top w:val="nil"/>
              <w:left w:val="nil"/>
              <w:bottom w:val="single" w:sz="4" w:space="0" w:color="auto"/>
              <w:right w:val="single" w:sz="4" w:space="0" w:color="auto"/>
            </w:tcBorders>
            <w:shd w:val="clear" w:color="auto" w:fill="auto"/>
            <w:noWrap/>
            <w:vAlign w:val="bottom"/>
            <w:hideMark/>
          </w:tcPr>
          <w:p w14:paraId="1D2B5212" w14:textId="77777777" w:rsidR="004F65C0" w:rsidRPr="004F65C0" w:rsidRDefault="004F65C0" w:rsidP="004F65C0">
            <w:pPr>
              <w:spacing w:line="240" w:lineRule="auto"/>
              <w:jc w:val="right"/>
              <w:rPr>
                <w:color w:val="000000"/>
                <w:sz w:val="24"/>
              </w:rPr>
            </w:pPr>
            <w:r w:rsidRPr="004F65C0">
              <w:rPr>
                <w:color w:val="000000"/>
                <w:sz w:val="24"/>
              </w:rPr>
              <w:t>12,1</w:t>
            </w:r>
          </w:p>
        </w:tc>
        <w:tc>
          <w:tcPr>
            <w:tcW w:w="1300" w:type="dxa"/>
            <w:tcBorders>
              <w:top w:val="nil"/>
              <w:left w:val="nil"/>
              <w:bottom w:val="single" w:sz="4" w:space="0" w:color="auto"/>
              <w:right w:val="single" w:sz="4" w:space="0" w:color="auto"/>
            </w:tcBorders>
            <w:shd w:val="clear" w:color="auto" w:fill="auto"/>
            <w:noWrap/>
            <w:vAlign w:val="bottom"/>
            <w:hideMark/>
          </w:tcPr>
          <w:p w14:paraId="21F84C91" w14:textId="77777777" w:rsidR="004F65C0" w:rsidRPr="004F65C0" w:rsidRDefault="004F65C0" w:rsidP="004F65C0">
            <w:pPr>
              <w:spacing w:line="240" w:lineRule="auto"/>
              <w:jc w:val="right"/>
              <w:rPr>
                <w:color w:val="000000"/>
                <w:sz w:val="24"/>
              </w:rPr>
            </w:pPr>
            <w:r w:rsidRPr="004F65C0">
              <w:rPr>
                <w:color w:val="000000"/>
                <w:sz w:val="24"/>
              </w:rPr>
              <w:t>12,5</w:t>
            </w:r>
          </w:p>
        </w:tc>
        <w:tc>
          <w:tcPr>
            <w:tcW w:w="1300" w:type="dxa"/>
            <w:tcBorders>
              <w:top w:val="nil"/>
              <w:left w:val="nil"/>
              <w:bottom w:val="single" w:sz="4" w:space="0" w:color="auto"/>
              <w:right w:val="single" w:sz="4" w:space="0" w:color="auto"/>
            </w:tcBorders>
            <w:shd w:val="clear" w:color="auto" w:fill="auto"/>
            <w:noWrap/>
            <w:vAlign w:val="bottom"/>
            <w:hideMark/>
          </w:tcPr>
          <w:p w14:paraId="4D9E09DA" w14:textId="77777777" w:rsidR="004F65C0" w:rsidRPr="004F65C0" w:rsidRDefault="004F65C0" w:rsidP="004F65C0">
            <w:pPr>
              <w:spacing w:line="240" w:lineRule="auto"/>
              <w:jc w:val="right"/>
              <w:rPr>
                <w:color w:val="000000"/>
                <w:sz w:val="24"/>
              </w:rPr>
            </w:pPr>
            <w:r w:rsidRPr="004F65C0">
              <w:rPr>
                <w:color w:val="000000"/>
                <w:sz w:val="24"/>
              </w:rPr>
              <w:t>13</w:t>
            </w:r>
          </w:p>
        </w:tc>
        <w:tc>
          <w:tcPr>
            <w:tcW w:w="1300" w:type="dxa"/>
            <w:tcBorders>
              <w:top w:val="nil"/>
              <w:left w:val="nil"/>
              <w:bottom w:val="single" w:sz="4" w:space="0" w:color="auto"/>
              <w:right w:val="single" w:sz="4" w:space="0" w:color="auto"/>
            </w:tcBorders>
            <w:shd w:val="clear" w:color="auto" w:fill="auto"/>
            <w:noWrap/>
            <w:vAlign w:val="bottom"/>
            <w:hideMark/>
          </w:tcPr>
          <w:p w14:paraId="42ECCC5B" w14:textId="77777777" w:rsidR="004F65C0" w:rsidRPr="004F65C0" w:rsidRDefault="004F65C0" w:rsidP="004F65C0">
            <w:pPr>
              <w:spacing w:line="240" w:lineRule="auto"/>
              <w:jc w:val="right"/>
              <w:rPr>
                <w:color w:val="000000"/>
                <w:sz w:val="24"/>
              </w:rPr>
            </w:pPr>
            <w:r w:rsidRPr="004F65C0">
              <w:rPr>
                <w:color w:val="000000"/>
                <w:sz w:val="24"/>
              </w:rPr>
              <w:t>13,5</w:t>
            </w:r>
          </w:p>
        </w:tc>
        <w:tc>
          <w:tcPr>
            <w:tcW w:w="1300" w:type="dxa"/>
            <w:tcBorders>
              <w:top w:val="nil"/>
              <w:left w:val="nil"/>
              <w:bottom w:val="single" w:sz="4" w:space="0" w:color="auto"/>
              <w:right w:val="single" w:sz="4" w:space="0" w:color="auto"/>
            </w:tcBorders>
            <w:shd w:val="clear" w:color="auto" w:fill="auto"/>
            <w:noWrap/>
            <w:vAlign w:val="bottom"/>
            <w:hideMark/>
          </w:tcPr>
          <w:p w14:paraId="1168A8EF" w14:textId="77777777" w:rsidR="004F65C0" w:rsidRPr="004F65C0" w:rsidRDefault="004F65C0" w:rsidP="004F65C0">
            <w:pPr>
              <w:spacing w:line="240" w:lineRule="auto"/>
              <w:jc w:val="right"/>
              <w:rPr>
                <w:color w:val="000000"/>
                <w:sz w:val="24"/>
              </w:rPr>
            </w:pPr>
            <w:r w:rsidRPr="004F65C0">
              <w:rPr>
                <w:color w:val="000000"/>
                <w:sz w:val="24"/>
              </w:rPr>
              <w:t>14</w:t>
            </w:r>
          </w:p>
        </w:tc>
        <w:tc>
          <w:tcPr>
            <w:tcW w:w="1300" w:type="dxa"/>
            <w:tcBorders>
              <w:top w:val="nil"/>
              <w:left w:val="nil"/>
              <w:bottom w:val="single" w:sz="4" w:space="0" w:color="auto"/>
              <w:right w:val="single" w:sz="4" w:space="0" w:color="auto"/>
            </w:tcBorders>
            <w:shd w:val="clear" w:color="auto" w:fill="auto"/>
            <w:noWrap/>
            <w:vAlign w:val="bottom"/>
            <w:hideMark/>
          </w:tcPr>
          <w:p w14:paraId="7725A58C" w14:textId="77777777" w:rsidR="004F65C0" w:rsidRPr="004F65C0" w:rsidRDefault="004F65C0" w:rsidP="004F65C0">
            <w:pPr>
              <w:spacing w:line="240" w:lineRule="auto"/>
              <w:jc w:val="right"/>
              <w:rPr>
                <w:color w:val="000000"/>
                <w:sz w:val="24"/>
              </w:rPr>
            </w:pPr>
            <w:r w:rsidRPr="004F65C0">
              <w:rPr>
                <w:color w:val="000000"/>
                <w:sz w:val="24"/>
              </w:rPr>
              <w:t>14,5</w:t>
            </w:r>
          </w:p>
        </w:tc>
        <w:tc>
          <w:tcPr>
            <w:tcW w:w="1300" w:type="dxa"/>
            <w:tcBorders>
              <w:top w:val="nil"/>
              <w:left w:val="nil"/>
              <w:bottom w:val="single" w:sz="4" w:space="0" w:color="auto"/>
              <w:right w:val="single" w:sz="4" w:space="0" w:color="auto"/>
            </w:tcBorders>
            <w:shd w:val="clear" w:color="auto" w:fill="auto"/>
            <w:noWrap/>
            <w:vAlign w:val="bottom"/>
            <w:hideMark/>
          </w:tcPr>
          <w:p w14:paraId="7A4CEC0F" w14:textId="77777777" w:rsidR="004F65C0" w:rsidRPr="004F65C0" w:rsidRDefault="004F65C0" w:rsidP="004F65C0">
            <w:pPr>
              <w:spacing w:line="240" w:lineRule="auto"/>
              <w:jc w:val="right"/>
              <w:rPr>
                <w:color w:val="000000"/>
                <w:sz w:val="24"/>
              </w:rPr>
            </w:pPr>
            <w:r w:rsidRPr="004F65C0">
              <w:rPr>
                <w:color w:val="000000"/>
                <w:sz w:val="24"/>
              </w:rPr>
              <w:t>14,7</w:t>
            </w:r>
          </w:p>
        </w:tc>
        <w:tc>
          <w:tcPr>
            <w:tcW w:w="1300" w:type="dxa"/>
            <w:tcBorders>
              <w:top w:val="nil"/>
              <w:left w:val="nil"/>
              <w:bottom w:val="single" w:sz="4" w:space="0" w:color="auto"/>
              <w:right w:val="single" w:sz="4" w:space="0" w:color="auto"/>
            </w:tcBorders>
            <w:shd w:val="clear" w:color="auto" w:fill="auto"/>
            <w:noWrap/>
            <w:vAlign w:val="bottom"/>
            <w:hideMark/>
          </w:tcPr>
          <w:p w14:paraId="7408F38E" w14:textId="77777777" w:rsidR="004F65C0" w:rsidRPr="004F65C0" w:rsidRDefault="004F65C0" w:rsidP="004F65C0">
            <w:pPr>
              <w:spacing w:line="240" w:lineRule="auto"/>
              <w:jc w:val="right"/>
              <w:rPr>
                <w:color w:val="000000"/>
                <w:sz w:val="24"/>
              </w:rPr>
            </w:pPr>
            <w:r w:rsidRPr="004F65C0">
              <w:rPr>
                <w:color w:val="000000"/>
                <w:sz w:val="24"/>
              </w:rPr>
              <w:t>14,8</w:t>
            </w:r>
          </w:p>
        </w:tc>
        <w:tc>
          <w:tcPr>
            <w:tcW w:w="1300" w:type="dxa"/>
            <w:tcBorders>
              <w:top w:val="nil"/>
              <w:left w:val="nil"/>
              <w:bottom w:val="single" w:sz="4" w:space="0" w:color="auto"/>
              <w:right w:val="single" w:sz="4" w:space="0" w:color="auto"/>
            </w:tcBorders>
            <w:shd w:val="clear" w:color="auto" w:fill="auto"/>
            <w:noWrap/>
            <w:vAlign w:val="bottom"/>
            <w:hideMark/>
          </w:tcPr>
          <w:p w14:paraId="16749563" w14:textId="77777777" w:rsidR="004F65C0" w:rsidRPr="004F65C0" w:rsidRDefault="004F65C0" w:rsidP="004F65C0">
            <w:pPr>
              <w:spacing w:line="240" w:lineRule="auto"/>
              <w:jc w:val="right"/>
              <w:rPr>
                <w:color w:val="000000"/>
                <w:sz w:val="24"/>
              </w:rPr>
            </w:pPr>
            <w:r w:rsidRPr="004F65C0">
              <w:rPr>
                <w:color w:val="000000"/>
                <w:sz w:val="24"/>
              </w:rPr>
              <w:t>14,8</w:t>
            </w:r>
          </w:p>
        </w:tc>
        <w:tc>
          <w:tcPr>
            <w:tcW w:w="1300" w:type="dxa"/>
            <w:tcBorders>
              <w:top w:val="nil"/>
              <w:left w:val="nil"/>
              <w:bottom w:val="single" w:sz="4" w:space="0" w:color="auto"/>
              <w:right w:val="single" w:sz="4" w:space="0" w:color="auto"/>
            </w:tcBorders>
            <w:shd w:val="clear" w:color="auto" w:fill="auto"/>
            <w:noWrap/>
            <w:vAlign w:val="bottom"/>
            <w:hideMark/>
          </w:tcPr>
          <w:p w14:paraId="1193A1C1" w14:textId="77777777" w:rsidR="004F65C0" w:rsidRPr="004F65C0" w:rsidRDefault="004F65C0" w:rsidP="004F65C0">
            <w:pPr>
              <w:spacing w:line="240" w:lineRule="auto"/>
              <w:jc w:val="right"/>
              <w:rPr>
                <w:color w:val="000000"/>
                <w:sz w:val="24"/>
              </w:rPr>
            </w:pPr>
            <w:r w:rsidRPr="004F65C0">
              <w:rPr>
                <w:color w:val="000000"/>
                <w:sz w:val="24"/>
              </w:rPr>
              <w:t>14,8</w:t>
            </w:r>
          </w:p>
        </w:tc>
        <w:tc>
          <w:tcPr>
            <w:tcW w:w="1300" w:type="dxa"/>
            <w:tcBorders>
              <w:top w:val="nil"/>
              <w:left w:val="nil"/>
              <w:bottom w:val="single" w:sz="4" w:space="0" w:color="auto"/>
              <w:right w:val="single" w:sz="4" w:space="0" w:color="auto"/>
            </w:tcBorders>
            <w:shd w:val="clear" w:color="auto" w:fill="auto"/>
            <w:noWrap/>
            <w:vAlign w:val="bottom"/>
            <w:hideMark/>
          </w:tcPr>
          <w:p w14:paraId="67B111B9" w14:textId="77777777" w:rsidR="004F65C0" w:rsidRPr="004F65C0" w:rsidRDefault="004F65C0" w:rsidP="004F65C0">
            <w:pPr>
              <w:spacing w:line="240" w:lineRule="auto"/>
              <w:jc w:val="right"/>
              <w:rPr>
                <w:color w:val="000000"/>
                <w:sz w:val="24"/>
              </w:rPr>
            </w:pPr>
            <w:r w:rsidRPr="004F65C0">
              <w:rPr>
                <w:color w:val="000000"/>
                <w:sz w:val="24"/>
              </w:rPr>
              <w:t>14,9</w:t>
            </w:r>
          </w:p>
        </w:tc>
        <w:tc>
          <w:tcPr>
            <w:tcW w:w="1300" w:type="dxa"/>
            <w:tcBorders>
              <w:top w:val="nil"/>
              <w:left w:val="nil"/>
              <w:bottom w:val="single" w:sz="4" w:space="0" w:color="auto"/>
              <w:right w:val="single" w:sz="4" w:space="0" w:color="auto"/>
            </w:tcBorders>
            <w:shd w:val="clear" w:color="auto" w:fill="auto"/>
            <w:noWrap/>
            <w:vAlign w:val="bottom"/>
            <w:hideMark/>
          </w:tcPr>
          <w:p w14:paraId="0F01D148" w14:textId="77777777" w:rsidR="004F65C0" w:rsidRPr="004F65C0" w:rsidRDefault="004F65C0" w:rsidP="004F65C0">
            <w:pPr>
              <w:spacing w:line="240" w:lineRule="auto"/>
              <w:jc w:val="right"/>
              <w:rPr>
                <w:color w:val="000000"/>
                <w:sz w:val="24"/>
              </w:rPr>
            </w:pPr>
            <w:r w:rsidRPr="004F65C0">
              <w:rPr>
                <w:color w:val="000000"/>
                <w:sz w:val="24"/>
              </w:rPr>
              <w:t>15</w:t>
            </w:r>
          </w:p>
        </w:tc>
        <w:tc>
          <w:tcPr>
            <w:tcW w:w="1300" w:type="dxa"/>
            <w:tcBorders>
              <w:top w:val="nil"/>
              <w:left w:val="nil"/>
              <w:bottom w:val="single" w:sz="4" w:space="0" w:color="auto"/>
              <w:right w:val="single" w:sz="4" w:space="0" w:color="auto"/>
            </w:tcBorders>
            <w:shd w:val="clear" w:color="auto" w:fill="auto"/>
            <w:noWrap/>
            <w:vAlign w:val="bottom"/>
            <w:hideMark/>
          </w:tcPr>
          <w:p w14:paraId="53C68049" w14:textId="77777777" w:rsidR="004F65C0" w:rsidRPr="004F65C0" w:rsidRDefault="004F65C0" w:rsidP="004F65C0">
            <w:pPr>
              <w:spacing w:line="240" w:lineRule="auto"/>
              <w:jc w:val="right"/>
              <w:rPr>
                <w:color w:val="000000"/>
                <w:sz w:val="24"/>
              </w:rPr>
            </w:pPr>
            <w:r w:rsidRPr="004F65C0">
              <w:rPr>
                <w:color w:val="000000"/>
                <w:sz w:val="24"/>
              </w:rPr>
              <w:t>15,1</w:t>
            </w:r>
          </w:p>
        </w:tc>
        <w:tc>
          <w:tcPr>
            <w:tcW w:w="1300" w:type="dxa"/>
            <w:tcBorders>
              <w:top w:val="nil"/>
              <w:left w:val="nil"/>
              <w:bottom w:val="single" w:sz="4" w:space="0" w:color="auto"/>
              <w:right w:val="single" w:sz="4" w:space="0" w:color="auto"/>
            </w:tcBorders>
            <w:shd w:val="clear" w:color="auto" w:fill="auto"/>
            <w:noWrap/>
            <w:vAlign w:val="bottom"/>
            <w:hideMark/>
          </w:tcPr>
          <w:p w14:paraId="01345527" w14:textId="77777777" w:rsidR="004F65C0" w:rsidRPr="004F65C0" w:rsidRDefault="004F65C0" w:rsidP="004F65C0">
            <w:pPr>
              <w:spacing w:line="240" w:lineRule="auto"/>
              <w:jc w:val="right"/>
              <w:rPr>
                <w:color w:val="000000"/>
                <w:sz w:val="24"/>
              </w:rPr>
            </w:pPr>
            <w:r w:rsidRPr="004F65C0">
              <w:rPr>
                <w:color w:val="000000"/>
                <w:sz w:val="24"/>
              </w:rPr>
              <w:t>15,2</w:t>
            </w:r>
          </w:p>
        </w:tc>
      </w:tr>
      <w:tr w:rsidR="004F65C0" w:rsidRPr="004F65C0" w14:paraId="7B3DB784" w14:textId="77777777" w:rsidTr="004F65C0">
        <w:trPr>
          <w:trHeight w:val="310"/>
        </w:trPr>
        <w:tc>
          <w:tcPr>
            <w:tcW w:w="2701" w:type="dxa"/>
            <w:tcBorders>
              <w:top w:val="nil"/>
              <w:left w:val="single" w:sz="4" w:space="0" w:color="auto"/>
              <w:bottom w:val="single" w:sz="4" w:space="0" w:color="auto"/>
              <w:right w:val="single" w:sz="4" w:space="0" w:color="auto"/>
            </w:tcBorders>
            <w:shd w:val="clear" w:color="auto" w:fill="auto"/>
            <w:noWrap/>
            <w:vAlign w:val="bottom"/>
            <w:hideMark/>
          </w:tcPr>
          <w:p w14:paraId="31086B5E" w14:textId="2B3E81C9" w:rsidR="004F65C0" w:rsidRPr="004F65C0" w:rsidRDefault="004F65C0" w:rsidP="004F65C0">
            <w:pPr>
              <w:spacing w:line="240" w:lineRule="auto"/>
              <w:jc w:val="left"/>
              <w:rPr>
                <w:color w:val="000000"/>
                <w:sz w:val="24"/>
              </w:rPr>
            </w:pPr>
            <w:r>
              <w:rPr>
                <w:color w:val="000000"/>
                <w:sz w:val="24"/>
              </w:rPr>
              <w:t>Родители</w:t>
            </w:r>
          </w:p>
        </w:tc>
        <w:tc>
          <w:tcPr>
            <w:tcW w:w="1300" w:type="dxa"/>
            <w:tcBorders>
              <w:top w:val="nil"/>
              <w:left w:val="nil"/>
              <w:bottom w:val="single" w:sz="4" w:space="0" w:color="auto"/>
              <w:right w:val="single" w:sz="4" w:space="0" w:color="auto"/>
            </w:tcBorders>
            <w:shd w:val="clear" w:color="auto" w:fill="auto"/>
            <w:noWrap/>
            <w:vAlign w:val="bottom"/>
            <w:hideMark/>
          </w:tcPr>
          <w:p w14:paraId="2B0BB810" w14:textId="77777777" w:rsidR="004F65C0" w:rsidRPr="004F65C0" w:rsidRDefault="004F65C0" w:rsidP="004F65C0">
            <w:pPr>
              <w:spacing w:line="240" w:lineRule="auto"/>
              <w:jc w:val="right"/>
              <w:rPr>
                <w:color w:val="000000"/>
                <w:sz w:val="24"/>
              </w:rPr>
            </w:pPr>
            <w:r w:rsidRPr="004F65C0">
              <w:rPr>
                <w:color w:val="000000"/>
                <w:sz w:val="24"/>
              </w:rPr>
              <w:t>63,4</w:t>
            </w:r>
          </w:p>
        </w:tc>
        <w:tc>
          <w:tcPr>
            <w:tcW w:w="1300" w:type="dxa"/>
            <w:tcBorders>
              <w:top w:val="nil"/>
              <w:left w:val="nil"/>
              <w:bottom w:val="single" w:sz="4" w:space="0" w:color="auto"/>
              <w:right w:val="single" w:sz="4" w:space="0" w:color="auto"/>
            </w:tcBorders>
            <w:shd w:val="clear" w:color="auto" w:fill="auto"/>
            <w:noWrap/>
            <w:vAlign w:val="bottom"/>
            <w:hideMark/>
          </w:tcPr>
          <w:p w14:paraId="7BA0F927" w14:textId="77777777" w:rsidR="004F65C0" w:rsidRPr="004F65C0" w:rsidRDefault="004F65C0" w:rsidP="004F65C0">
            <w:pPr>
              <w:spacing w:line="240" w:lineRule="auto"/>
              <w:jc w:val="right"/>
              <w:rPr>
                <w:color w:val="000000"/>
                <w:sz w:val="24"/>
              </w:rPr>
            </w:pPr>
            <w:r w:rsidRPr="004F65C0">
              <w:rPr>
                <w:color w:val="000000"/>
                <w:sz w:val="24"/>
              </w:rPr>
              <w:t>63,2</w:t>
            </w:r>
          </w:p>
        </w:tc>
        <w:tc>
          <w:tcPr>
            <w:tcW w:w="1420" w:type="dxa"/>
            <w:tcBorders>
              <w:top w:val="nil"/>
              <w:left w:val="nil"/>
              <w:bottom w:val="single" w:sz="4" w:space="0" w:color="auto"/>
              <w:right w:val="single" w:sz="4" w:space="0" w:color="auto"/>
            </w:tcBorders>
            <w:shd w:val="clear" w:color="auto" w:fill="auto"/>
            <w:noWrap/>
            <w:vAlign w:val="bottom"/>
            <w:hideMark/>
          </w:tcPr>
          <w:p w14:paraId="698347F9" w14:textId="77777777" w:rsidR="004F65C0" w:rsidRPr="004F65C0" w:rsidRDefault="004F65C0" w:rsidP="004F65C0">
            <w:pPr>
              <w:spacing w:line="240" w:lineRule="auto"/>
              <w:jc w:val="right"/>
              <w:rPr>
                <w:color w:val="000000"/>
                <w:sz w:val="24"/>
              </w:rPr>
            </w:pPr>
            <w:r w:rsidRPr="004F65C0">
              <w:rPr>
                <w:color w:val="000000"/>
                <w:sz w:val="24"/>
              </w:rPr>
              <w:t>63</w:t>
            </w:r>
          </w:p>
        </w:tc>
        <w:tc>
          <w:tcPr>
            <w:tcW w:w="1300" w:type="dxa"/>
            <w:tcBorders>
              <w:top w:val="nil"/>
              <w:left w:val="nil"/>
              <w:bottom w:val="single" w:sz="4" w:space="0" w:color="auto"/>
              <w:right w:val="single" w:sz="4" w:space="0" w:color="auto"/>
            </w:tcBorders>
            <w:shd w:val="clear" w:color="auto" w:fill="auto"/>
            <w:noWrap/>
            <w:vAlign w:val="bottom"/>
            <w:hideMark/>
          </w:tcPr>
          <w:p w14:paraId="6C6D1091" w14:textId="77777777" w:rsidR="004F65C0" w:rsidRPr="004F65C0" w:rsidRDefault="004F65C0" w:rsidP="004F65C0">
            <w:pPr>
              <w:spacing w:line="240" w:lineRule="auto"/>
              <w:jc w:val="right"/>
              <w:rPr>
                <w:color w:val="000000"/>
                <w:sz w:val="24"/>
              </w:rPr>
            </w:pPr>
            <w:r w:rsidRPr="004F65C0">
              <w:rPr>
                <w:color w:val="000000"/>
                <w:sz w:val="24"/>
              </w:rPr>
              <w:t>62,5</w:t>
            </w:r>
          </w:p>
        </w:tc>
        <w:tc>
          <w:tcPr>
            <w:tcW w:w="1300" w:type="dxa"/>
            <w:tcBorders>
              <w:top w:val="nil"/>
              <w:left w:val="nil"/>
              <w:bottom w:val="single" w:sz="4" w:space="0" w:color="auto"/>
              <w:right w:val="single" w:sz="4" w:space="0" w:color="auto"/>
            </w:tcBorders>
            <w:shd w:val="clear" w:color="auto" w:fill="auto"/>
            <w:noWrap/>
            <w:vAlign w:val="bottom"/>
            <w:hideMark/>
          </w:tcPr>
          <w:p w14:paraId="2F218735" w14:textId="77777777" w:rsidR="004F65C0" w:rsidRPr="004F65C0" w:rsidRDefault="004F65C0" w:rsidP="004F65C0">
            <w:pPr>
              <w:spacing w:line="240" w:lineRule="auto"/>
              <w:jc w:val="right"/>
              <w:rPr>
                <w:color w:val="000000"/>
                <w:sz w:val="24"/>
              </w:rPr>
            </w:pPr>
            <w:r w:rsidRPr="004F65C0">
              <w:rPr>
                <w:color w:val="000000"/>
                <w:sz w:val="24"/>
              </w:rPr>
              <w:t>62,4</w:t>
            </w:r>
          </w:p>
        </w:tc>
        <w:tc>
          <w:tcPr>
            <w:tcW w:w="1300" w:type="dxa"/>
            <w:tcBorders>
              <w:top w:val="nil"/>
              <w:left w:val="nil"/>
              <w:bottom w:val="single" w:sz="4" w:space="0" w:color="auto"/>
              <w:right w:val="single" w:sz="4" w:space="0" w:color="auto"/>
            </w:tcBorders>
            <w:shd w:val="clear" w:color="auto" w:fill="auto"/>
            <w:noWrap/>
            <w:vAlign w:val="bottom"/>
            <w:hideMark/>
          </w:tcPr>
          <w:p w14:paraId="344CD1E6" w14:textId="77777777" w:rsidR="004F65C0" w:rsidRPr="004F65C0" w:rsidRDefault="004F65C0" w:rsidP="004F65C0">
            <w:pPr>
              <w:spacing w:line="240" w:lineRule="auto"/>
              <w:jc w:val="right"/>
              <w:rPr>
                <w:color w:val="000000"/>
                <w:sz w:val="24"/>
              </w:rPr>
            </w:pPr>
            <w:r w:rsidRPr="004F65C0">
              <w:rPr>
                <w:color w:val="000000"/>
                <w:sz w:val="24"/>
              </w:rPr>
              <w:t>62</w:t>
            </w:r>
          </w:p>
        </w:tc>
        <w:tc>
          <w:tcPr>
            <w:tcW w:w="1300" w:type="dxa"/>
            <w:tcBorders>
              <w:top w:val="nil"/>
              <w:left w:val="nil"/>
              <w:bottom w:val="single" w:sz="4" w:space="0" w:color="auto"/>
              <w:right w:val="single" w:sz="4" w:space="0" w:color="auto"/>
            </w:tcBorders>
            <w:shd w:val="clear" w:color="auto" w:fill="auto"/>
            <w:noWrap/>
            <w:vAlign w:val="bottom"/>
            <w:hideMark/>
          </w:tcPr>
          <w:p w14:paraId="021D2FA3" w14:textId="77777777" w:rsidR="004F65C0" w:rsidRPr="004F65C0" w:rsidRDefault="004F65C0" w:rsidP="004F65C0">
            <w:pPr>
              <w:spacing w:line="240" w:lineRule="auto"/>
              <w:jc w:val="right"/>
              <w:rPr>
                <w:color w:val="000000"/>
                <w:sz w:val="24"/>
              </w:rPr>
            </w:pPr>
            <w:r w:rsidRPr="004F65C0">
              <w:rPr>
                <w:color w:val="000000"/>
                <w:sz w:val="24"/>
              </w:rPr>
              <w:t>61,5</w:t>
            </w:r>
          </w:p>
        </w:tc>
        <w:tc>
          <w:tcPr>
            <w:tcW w:w="1300" w:type="dxa"/>
            <w:tcBorders>
              <w:top w:val="nil"/>
              <w:left w:val="nil"/>
              <w:bottom w:val="single" w:sz="4" w:space="0" w:color="auto"/>
              <w:right w:val="single" w:sz="4" w:space="0" w:color="auto"/>
            </w:tcBorders>
            <w:shd w:val="clear" w:color="auto" w:fill="auto"/>
            <w:noWrap/>
            <w:vAlign w:val="bottom"/>
            <w:hideMark/>
          </w:tcPr>
          <w:p w14:paraId="34B933D7" w14:textId="77777777" w:rsidR="004F65C0" w:rsidRPr="004F65C0" w:rsidRDefault="004F65C0" w:rsidP="004F65C0">
            <w:pPr>
              <w:spacing w:line="240" w:lineRule="auto"/>
              <w:jc w:val="right"/>
              <w:rPr>
                <w:color w:val="000000"/>
                <w:sz w:val="24"/>
              </w:rPr>
            </w:pPr>
            <w:r w:rsidRPr="004F65C0">
              <w:rPr>
                <w:color w:val="000000"/>
                <w:sz w:val="24"/>
              </w:rPr>
              <w:t>61,1</w:t>
            </w:r>
          </w:p>
        </w:tc>
        <w:tc>
          <w:tcPr>
            <w:tcW w:w="1300" w:type="dxa"/>
            <w:tcBorders>
              <w:top w:val="nil"/>
              <w:left w:val="nil"/>
              <w:bottom w:val="single" w:sz="4" w:space="0" w:color="auto"/>
              <w:right w:val="single" w:sz="4" w:space="0" w:color="auto"/>
            </w:tcBorders>
            <w:shd w:val="clear" w:color="auto" w:fill="auto"/>
            <w:noWrap/>
            <w:vAlign w:val="bottom"/>
            <w:hideMark/>
          </w:tcPr>
          <w:p w14:paraId="40069EB7" w14:textId="77777777" w:rsidR="004F65C0" w:rsidRPr="004F65C0" w:rsidRDefault="004F65C0" w:rsidP="004F65C0">
            <w:pPr>
              <w:spacing w:line="240" w:lineRule="auto"/>
              <w:jc w:val="right"/>
              <w:rPr>
                <w:color w:val="000000"/>
                <w:sz w:val="24"/>
              </w:rPr>
            </w:pPr>
            <w:r w:rsidRPr="004F65C0">
              <w:rPr>
                <w:color w:val="000000"/>
                <w:sz w:val="24"/>
              </w:rPr>
              <w:t>60,4</w:t>
            </w:r>
          </w:p>
        </w:tc>
        <w:tc>
          <w:tcPr>
            <w:tcW w:w="1300" w:type="dxa"/>
            <w:tcBorders>
              <w:top w:val="nil"/>
              <w:left w:val="nil"/>
              <w:bottom w:val="single" w:sz="4" w:space="0" w:color="auto"/>
              <w:right w:val="single" w:sz="4" w:space="0" w:color="auto"/>
            </w:tcBorders>
            <w:shd w:val="clear" w:color="auto" w:fill="auto"/>
            <w:noWrap/>
            <w:vAlign w:val="bottom"/>
            <w:hideMark/>
          </w:tcPr>
          <w:p w14:paraId="5903BAA1" w14:textId="77777777" w:rsidR="004F65C0" w:rsidRPr="004F65C0" w:rsidRDefault="004F65C0" w:rsidP="004F65C0">
            <w:pPr>
              <w:spacing w:line="240" w:lineRule="auto"/>
              <w:jc w:val="right"/>
              <w:rPr>
                <w:color w:val="000000"/>
                <w:sz w:val="24"/>
              </w:rPr>
            </w:pPr>
            <w:r w:rsidRPr="004F65C0">
              <w:rPr>
                <w:color w:val="000000"/>
                <w:sz w:val="24"/>
              </w:rPr>
              <w:t>59,5</w:t>
            </w:r>
          </w:p>
        </w:tc>
        <w:tc>
          <w:tcPr>
            <w:tcW w:w="1300" w:type="dxa"/>
            <w:tcBorders>
              <w:top w:val="nil"/>
              <w:left w:val="nil"/>
              <w:bottom w:val="single" w:sz="4" w:space="0" w:color="auto"/>
              <w:right w:val="single" w:sz="4" w:space="0" w:color="auto"/>
            </w:tcBorders>
            <w:shd w:val="clear" w:color="auto" w:fill="auto"/>
            <w:noWrap/>
            <w:vAlign w:val="bottom"/>
            <w:hideMark/>
          </w:tcPr>
          <w:p w14:paraId="7F1B9EC2" w14:textId="77777777" w:rsidR="004F65C0" w:rsidRPr="004F65C0" w:rsidRDefault="004F65C0" w:rsidP="004F65C0">
            <w:pPr>
              <w:spacing w:line="240" w:lineRule="auto"/>
              <w:jc w:val="right"/>
              <w:rPr>
                <w:color w:val="000000"/>
                <w:sz w:val="24"/>
              </w:rPr>
            </w:pPr>
            <w:r w:rsidRPr="004F65C0">
              <w:rPr>
                <w:color w:val="000000"/>
                <w:sz w:val="24"/>
              </w:rPr>
              <w:t>59</w:t>
            </w:r>
          </w:p>
        </w:tc>
        <w:tc>
          <w:tcPr>
            <w:tcW w:w="1300" w:type="dxa"/>
            <w:tcBorders>
              <w:top w:val="nil"/>
              <w:left w:val="nil"/>
              <w:bottom w:val="single" w:sz="4" w:space="0" w:color="auto"/>
              <w:right w:val="single" w:sz="4" w:space="0" w:color="auto"/>
            </w:tcBorders>
            <w:shd w:val="clear" w:color="auto" w:fill="auto"/>
            <w:noWrap/>
            <w:vAlign w:val="bottom"/>
            <w:hideMark/>
          </w:tcPr>
          <w:p w14:paraId="61A6645F" w14:textId="77777777" w:rsidR="004F65C0" w:rsidRPr="004F65C0" w:rsidRDefault="004F65C0" w:rsidP="004F65C0">
            <w:pPr>
              <w:spacing w:line="240" w:lineRule="auto"/>
              <w:jc w:val="right"/>
              <w:rPr>
                <w:color w:val="000000"/>
                <w:sz w:val="24"/>
              </w:rPr>
            </w:pPr>
            <w:r w:rsidRPr="004F65C0">
              <w:rPr>
                <w:color w:val="000000"/>
                <w:sz w:val="24"/>
              </w:rPr>
              <w:t>58,7</w:t>
            </w:r>
          </w:p>
        </w:tc>
        <w:tc>
          <w:tcPr>
            <w:tcW w:w="1300" w:type="dxa"/>
            <w:tcBorders>
              <w:top w:val="nil"/>
              <w:left w:val="nil"/>
              <w:bottom w:val="single" w:sz="4" w:space="0" w:color="auto"/>
              <w:right w:val="single" w:sz="4" w:space="0" w:color="auto"/>
            </w:tcBorders>
            <w:shd w:val="clear" w:color="auto" w:fill="auto"/>
            <w:noWrap/>
            <w:vAlign w:val="bottom"/>
            <w:hideMark/>
          </w:tcPr>
          <w:p w14:paraId="47657FEE" w14:textId="77777777" w:rsidR="004F65C0" w:rsidRPr="004F65C0" w:rsidRDefault="004F65C0" w:rsidP="004F65C0">
            <w:pPr>
              <w:spacing w:line="240" w:lineRule="auto"/>
              <w:jc w:val="right"/>
              <w:rPr>
                <w:color w:val="000000"/>
                <w:sz w:val="24"/>
              </w:rPr>
            </w:pPr>
            <w:r w:rsidRPr="004F65C0">
              <w:rPr>
                <w:color w:val="000000"/>
                <w:sz w:val="24"/>
              </w:rPr>
              <w:t>58,4</w:t>
            </w:r>
          </w:p>
        </w:tc>
        <w:tc>
          <w:tcPr>
            <w:tcW w:w="1300" w:type="dxa"/>
            <w:tcBorders>
              <w:top w:val="nil"/>
              <w:left w:val="nil"/>
              <w:bottom w:val="single" w:sz="4" w:space="0" w:color="auto"/>
              <w:right w:val="single" w:sz="4" w:space="0" w:color="auto"/>
            </w:tcBorders>
            <w:shd w:val="clear" w:color="auto" w:fill="auto"/>
            <w:noWrap/>
            <w:vAlign w:val="bottom"/>
            <w:hideMark/>
          </w:tcPr>
          <w:p w14:paraId="1BE9AB20" w14:textId="77777777" w:rsidR="004F65C0" w:rsidRPr="004F65C0" w:rsidRDefault="004F65C0" w:rsidP="004F65C0">
            <w:pPr>
              <w:spacing w:line="240" w:lineRule="auto"/>
              <w:jc w:val="right"/>
              <w:rPr>
                <w:color w:val="000000"/>
                <w:sz w:val="24"/>
              </w:rPr>
            </w:pPr>
            <w:r w:rsidRPr="004F65C0">
              <w:rPr>
                <w:color w:val="000000"/>
                <w:sz w:val="24"/>
              </w:rPr>
              <w:t>59,3</w:t>
            </w:r>
          </w:p>
        </w:tc>
        <w:tc>
          <w:tcPr>
            <w:tcW w:w="1300" w:type="dxa"/>
            <w:tcBorders>
              <w:top w:val="nil"/>
              <w:left w:val="nil"/>
              <w:bottom w:val="single" w:sz="4" w:space="0" w:color="auto"/>
              <w:right w:val="single" w:sz="4" w:space="0" w:color="auto"/>
            </w:tcBorders>
            <w:shd w:val="clear" w:color="auto" w:fill="auto"/>
            <w:noWrap/>
            <w:vAlign w:val="bottom"/>
            <w:hideMark/>
          </w:tcPr>
          <w:p w14:paraId="6E56A00C" w14:textId="77777777" w:rsidR="004F65C0" w:rsidRPr="004F65C0" w:rsidRDefault="004F65C0" w:rsidP="004F65C0">
            <w:pPr>
              <w:spacing w:line="240" w:lineRule="auto"/>
              <w:jc w:val="right"/>
              <w:rPr>
                <w:color w:val="000000"/>
                <w:sz w:val="24"/>
              </w:rPr>
            </w:pPr>
            <w:r w:rsidRPr="004F65C0">
              <w:rPr>
                <w:color w:val="000000"/>
                <w:sz w:val="24"/>
              </w:rPr>
              <w:t>58,9</w:t>
            </w:r>
          </w:p>
        </w:tc>
        <w:tc>
          <w:tcPr>
            <w:tcW w:w="1300" w:type="dxa"/>
            <w:tcBorders>
              <w:top w:val="nil"/>
              <w:left w:val="nil"/>
              <w:bottom w:val="single" w:sz="4" w:space="0" w:color="auto"/>
              <w:right w:val="single" w:sz="4" w:space="0" w:color="auto"/>
            </w:tcBorders>
            <w:shd w:val="clear" w:color="auto" w:fill="auto"/>
            <w:noWrap/>
            <w:vAlign w:val="bottom"/>
            <w:hideMark/>
          </w:tcPr>
          <w:p w14:paraId="0C46D9C2" w14:textId="77777777" w:rsidR="004F65C0" w:rsidRPr="004F65C0" w:rsidRDefault="004F65C0" w:rsidP="004F65C0">
            <w:pPr>
              <w:spacing w:line="240" w:lineRule="auto"/>
              <w:jc w:val="right"/>
              <w:rPr>
                <w:color w:val="000000"/>
                <w:sz w:val="24"/>
              </w:rPr>
            </w:pPr>
            <w:r w:rsidRPr="004F65C0">
              <w:rPr>
                <w:color w:val="000000"/>
                <w:sz w:val="24"/>
              </w:rPr>
              <w:t>60</w:t>
            </w:r>
          </w:p>
        </w:tc>
        <w:tc>
          <w:tcPr>
            <w:tcW w:w="1300" w:type="dxa"/>
            <w:tcBorders>
              <w:top w:val="nil"/>
              <w:left w:val="nil"/>
              <w:bottom w:val="single" w:sz="4" w:space="0" w:color="auto"/>
              <w:right w:val="single" w:sz="4" w:space="0" w:color="auto"/>
            </w:tcBorders>
            <w:shd w:val="clear" w:color="auto" w:fill="auto"/>
            <w:noWrap/>
            <w:vAlign w:val="bottom"/>
            <w:hideMark/>
          </w:tcPr>
          <w:p w14:paraId="151CA273" w14:textId="77777777" w:rsidR="004F65C0" w:rsidRPr="004F65C0" w:rsidRDefault="004F65C0" w:rsidP="004F65C0">
            <w:pPr>
              <w:spacing w:line="240" w:lineRule="auto"/>
              <w:jc w:val="right"/>
              <w:rPr>
                <w:color w:val="000000"/>
                <w:sz w:val="24"/>
              </w:rPr>
            </w:pPr>
            <w:r w:rsidRPr="004F65C0">
              <w:rPr>
                <w:color w:val="000000"/>
                <w:sz w:val="24"/>
              </w:rPr>
              <w:t>59,4</w:t>
            </w:r>
          </w:p>
        </w:tc>
        <w:tc>
          <w:tcPr>
            <w:tcW w:w="1300" w:type="dxa"/>
            <w:tcBorders>
              <w:top w:val="nil"/>
              <w:left w:val="nil"/>
              <w:bottom w:val="single" w:sz="4" w:space="0" w:color="auto"/>
              <w:right w:val="single" w:sz="4" w:space="0" w:color="auto"/>
            </w:tcBorders>
            <w:shd w:val="clear" w:color="auto" w:fill="auto"/>
            <w:noWrap/>
            <w:vAlign w:val="bottom"/>
            <w:hideMark/>
          </w:tcPr>
          <w:p w14:paraId="0690C762" w14:textId="77777777" w:rsidR="004F65C0" w:rsidRPr="004F65C0" w:rsidRDefault="004F65C0" w:rsidP="004F65C0">
            <w:pPr>
              <w:spacing w:line="240" w:lineRule="auto"/>
              <w:jc w:val="right"/>
              <w:rPr>
                <w:color w:val="000000"/>
                <w:sz w:val="24"/>
              </w:rPr>
            </w:pPr>
            <w:r w:rsidRPr="004F65C0">
              <w:rPr>
                <w:color w:val="000000"/>
                <w:sz w:val="24"/>
              </w:rPr>
              <w:t>60</w:t>
            </w:r>
          </w:p>
        </w:tc>
      </w:tr>
      <w:tr w:rsidR="004F65C0" w:rsidRPr="004F65C0" w14:paraId="7B053036" w14:textId="77777777" w:rsidTr="004F65C0">
        <w:trPr>
          <w:trHeight w:val="310"/>
        </w:trPr>
        <w:tc>
          <w:tcPr>
            <w:tcW w:w="2701" w:type="dxa"/>
            <w:tcBorders>
              <w:top w:val="nil"/>
              <w:left w:val="single" w:sz="4" w:space="0" w:color="auto"/>
              <w:bottom w:val="single" w:sz="4" w:space="0" w:color="auto"/>
              <w:right w:val="single" w:sz="4" w:space="0" w:color="auto"/>
            </w:tcBorders>
            <w:shd w:val="clear" w:color="auto" w:fill="auto"/>
            <w:noWrap/>
            <w:vAlign w:val="bottom"/>
            <w:hideMark/>
          </w:tcPr>
          <w:p w14:paraId="09B636A5" w14:textId="4127EA81" w:rsidR="004F65C0" w:rsidRPr="004F65C0" w:rsidRDefault="004F65C0" w:rsidP="004F65C0">
            <w:pPr>
              <w:spacing w:line="240" w:lineRule="auto"/>
              <w:jc w:val="left"/>
              <w:rPr>
                <w:color w:val="000000"/>
                <w:sz w:val="24"/>
              </w:rPr>
            </w:pPr>
            <w:r>
              <w:rPr>
                <w:color w:val="000000"/>
                <w:sz w:val="24"/>
              </w:rPr>
              <w:t>Прародители</w:t>
            </w:r>
          </w:p>
        </w:tc>
        <w:tc>
          <w:tcPr>
            <w:tcW w:w="1300" w:type="dxa"/>
            <w:tcBorders>
              <w:top w:val="nil"/>
              <w:left w:val="nil"/>
              <w:bottom w:val="single" w:sz="4" w:space="0" w:color="auto"/>
              <w:right w:val="single" w:sz="4" w:space="0" w:color="auto"/>
            </w:tcBorders>
            <w:shd w:val="clear" w:color="auto" w:fill="auto"/>
            <w:noWrap/>
            <w:vAlign w:val="bottom"/>
            <w:hideMark/>
          </w:tcPr>
          <w:p w14:paraId="2E5B1CCD" w14:textId="77777777" w:rsidR="004F65C0" w:rsidRPr="004F65C0" w:rsidRDefault="004F65C0" w:rsidP="004F65C0">
            <w:pPr>
              <w:spacing w:line="240" w:lineRule="auto"/>
              <w:jc w:val="right"/>
              <w:rPr>
                <w:color w:val="000000"/>
                <w:sz w:val="24"/>
              </w:rPr>
            </w:pPr>
            <w:r w:rsidRPr="004F65C0">
              <w:rPr>
                <w:color w:val="000000"/>
                <w:sz w:val="24"/>
              </w:rPr>
              <w:t>24,2</w:t>
            </w:r>
          </w:p>
        </w:tc>
        <w:tc>
          <w:tcPr>
            <w:tcW w:w="1300" w:type="dxa"/>
            <w:tcBorders>
              <w:top w:val="nil"/>
              <w:left w:val="nil"/>
              <w:bottom w:val="single" w:sz="4" w:space="0" w:color="auto"/>
              <w:right w:val="single" w:sz="4" w:space="0" w:color="auto"/>
            </w:tcBorders>
            <w:shd w:val="clear" w:color="auto" w:fill="auto"/>
            <w:noWrap/>
            <w:vAlign w:val="bottom"/>
            <w:hideMark/>
          </w:tcPr>
          <w:p w14:paraId="786CBB89" w14:textId="77777777" w:rsidR="004F65C0" w:rsidRPr="004F65C0" w:rsidRDefault="004F65C0" w:rsidP="004F65C0">
            <w:pPr>
              <w:spacing w:line="240" w:lineRule="auto"/>
              <w:jc w:val="right"/>
              <w:rPr>
                <w:color w:val="000000"/>
                <w:sz w:val="24"/>
              </w:rPr>
            </w:pPr>
            <w:r w:rsidRPr="004F65C0">
              <w:rPr>
                <w:color w:val="000000"/>
                <w:sz w:val="24"/>
              </w:rPr>
              <w:t>24,6</w:t>
            </w:r>
          </w:p>
        </w:tc>
        <w:tc>
          <w:tcPr>
            <w:tcW w:w="1420" w:type="dxa"/>
            <w:tcBorders>
              <w:top w:val="nil"/>
              <w:left w:val="nil"/>
              <w:bottom w:val="single" w:sz="4" w:space="0" w:color="auto"/>
              <w:right w:val="single" w:sz="4" w:space="0" w:color="auto"/>
            </w:tcBorders>
            <w:shd w:val="clear" w:color="auto" w:fill="auto"/>
            <w:noWrap/>
            <w:vAlign w:val="bottom"/>
            <w:hideMark/>
          </w:tcPr>
          <w:p w14:paraId="7E637984" w14:textId="77777777" w:rsidR="004F65C0" w:rsidRPr="004F65C0" w:rsidRDefault="004F65C0" w:rsidP="004F65C0">
            <w:pPr>
              <w:spacing w:line="240" w:lineRule="auto"/>
              <w:jc w:val="right"/>
              <w:rPr>
                <w:color w:val="000000"/>
                <w:sz w:val="24"/>
              </w:rPr>
            </w:pPr>
            <w:r w:rsidRPr="004F65C0">
              <w:rPr>
                <w:color w:val="000000"/>
                <w:sz w:val="24"/>
              </w:rPr>
              <w:t>24,8</w:t>
            </w:r>
          </w:p>
        </w:tc>
        <w:tc>
          <w:tcPr>
            <w:tcW w:w="1300" w:type="dxa"/>
            <w:tcBorders>
              <w:top w:val="nil"/>
              <w:left w:val="nil"/>
              <w:bottom w:val="single" w:sz="4" w:space="0" w:color="auto"/>
              <w:right w:val="single" w:sz="4" w:space="0" w:color="auto"/>
            </w:tcBorders>
            <w:shd w:val="clear" w:color="auto" w:fill="auto"/>
            <w:noWrap/>
            <w:vAlign w:val="bottom"/>
            <w:hideMark/>
          </w:tcPr>
          <w:p w14:paraId="4939BBCE" w14:textId="77777777" w:rsidR="004F65C0" w:rsidRPr="004F65C0" w:rsidRDefault="004F65C0" w:rsidP="004F65C0">
            <w:pPr>
              <w:spacing w:line="240" w:lineRule="auto"/>
              <w:jc w:val="right"/>
              <w:rPr>
                <w:color w:val="000000"/>
                <w:sz w:val="24"/>
              </w:rPr>
            </w:pPr>
            <w:r w:rsidRPr="004F65C0">
              <w:rPr>
                <w:color w:val="000000"/>
                <w:sz w:val="24"/>
              </w:rPr>
              <w:t>25,2</w:t>
            </w:r>
          </w:p>
        </w:tc>
        <w:tc>
          <w:tcPr>
            <w:tcW w:w="1300" w:type="dxa"/>
            <w:tcBorders>
              <w:top w:val="nil"/>
              <w:left w:val="nil"/>
              <w:bottom w:val="single" w:sz="4" w:space="0" w:color="auto"/>
              <w:right w:val="single" w:sz="4" w:space="0" w:color="auto"/>
            </w:tcBorders>
            <w:shd w:val="clear" w:color="auto" w:fill="auto"/>
            <w:noWrap/>
            <w:vAlign w:val="bottom"/>
            <w:hideMark/>
          </w:tcPr>
          <w:p w14:paraId="46E6BB9B" w14:textId="77777777" w:rsidR="004F65C0" w:rsidRPr="004F65C0" w:rsidRDefault="004F65C0" w:rsidP="004F65C0">
            <w:pPr>
              <w:spacing w:line="240" w:lineRule="auto"/>
              <w:jc w:val="right"/>
              <w:rPr>
                <w:color w:val="000000"/>
                <w:sz w:val="24"/>
              </w:rPr>
            </w:pPr>
            <w:r w:rsidRPr="004F65C0">
              <w:rPr>
                <w:color w:val="000000"/>
                <w:sz w:val="24"/>
              </w:rPr>
              <w:t>25,5</w:t>
            </w:r>
          </w:p>
        </w:tc>
        <w:tc>
          <w:tcPr>
            <w:tcW w:w="1300" w:type="dxa"/>
            <w:tcBorders>
              <w:top w:val="nil"/>
              <w:left w:val="nil"/>
              <w:bottom w:val="single" w:sz="4" w:space="0" w:color="auto"/>
              <w:right w:val="single" w:sz="4" w:space="0" w:color="auto"/>
            </w:tcBorders>
            <w:shd w:val="clear" w:color="auto" w:fill="auto"/>
            <w:noWrap/>
            <w:vAlign w:val="bottom"/>
            <w:hideMark/>
          </w:tcPr>
          <w:p w14:paraId="1CB8071F" w14:textId="77777777" w:rsidR="004F65C0" w:rsidRPr="004F65C0" w:rsidRDefault="004F65C0" w:rsidP="004F65C0">
            <w:pPr>
              <w:spacing w:line="240" w:lineRule="auto"/>
              <w:jc w:val="right"/>
              <w:rPr>
                <w:color w:val="000000"/>
                <w:sz w:val="24"/>
              </w:rPr>
            </w:pPr>
            <w:r w:rsidRPr="004F65C0">
              <w:rPr>
                <w:color w:val="000000"/>
                <w:sz w:val="24"/>
              </w:rPr>
              <w:t>25,5</w:t>
            </w:r>
          </w:p>
        </w:tc>
        <w:tc>
          <w:tcPr>
            <w:tcW w:w="1300" w:type="dxa"/>
            <w:tcBorders>
              <w:top w:val="nil"/>
              <w:left w:val="nil"/>
              <w:bottom w:val="single" w:sz="4" w:space="0" w:color="auto"/>
              <w:right w:val="single" w:sz="4" w:space="0" w:color="auto"/>
            </w:tcBorders>
            <w:shd w:val="clear" w:color="auto" w:fill="auto"/>
            <w:noWrap/>
            <w:vAlign w:val="bottom"/>
            <w:hideMark/>
          </w:tcPr>
          <w:p w14:paraId="5AF5F39F" w14:textId="77777777" w:rsidR="004F65C0" w:rsidRPr="004F65C0" w:rsidRDefault="004F65C0" w:rsidP="004F65C0">
            <w:pPr>
              <w:spacing w:line="240" w:lineRule="auto"/>
              <w:jc w:val="right"/>
              <w:rPr>
                <w:color w:val="000000"/>
                <w:sz w:val="24"/>
              </w:rPr>
            </w:pPr>
            <w:r w:rsidRPr="004F65C0">
              <w:rPr>
                <w:color w:val="000000"/>
                <w:sz w:val="24"/>
              </w:rPr>
              <w:t>25,5</w:t>
            </w:r>
          </w:p>
        </w:tc>
        <w:tc>
          <w:tcPr>
            <w:tcW w:w="1300" w:type="dxa"/>
            <w:tcBorders>
              <w:top w:val="nil"/>
              <w:left w:val="nil"/>
              <w:bottom w:val="single" w:sz="4" w:space="0" w:color="auto"/>
              <w:right w:val="single" w:sz="4" w:space="0" w:color="auto"/>
            </w:tcBorders>
            <w:shd w:val="clear" w:color="auto" w:fill="auto"/>
            <w:noWrap/>
            <w:vAlign w:val="bottom"/>
            <w:hideMark/>
          </w:tcPr>
          <w:p w14:paraId="288FFFEB" w14:textId="77777777" w:rsidR="004F65C0" w:rsidRPr="004F65C0" w:rsidRDefault="004F65C0" w:rsidP="004F65C0">
            <w:pPr>
              <w:spacing w:line="240" w:lineRule="auto"/>
              <w:jc w:val="right"/>
              <w:rPr>
                <w:color w:val="000000"/>
                <w:sz w:val="24"/>
              </w:rPr>
            </w:pPr>
            <w:r w:rsidRPr="004F65C0">
              <w:rPr>
                <w:color w:val="000000"/>
                <w:sz w:val="24"/>
              </w:rPr>
              <w:t>25,4</w:t>
            </w:r>
          </w:p>
        </w:tc>
        <w:tc>
          <w:tcPr>
            <w:tcW w:w="1300" w:type="dxa"/>
            <w:tcBorders>
              <w:top w:val="nil"/>
              <w:left w:val="nil"/>
              <w:bottom w:val="single" w:sz="4" w:space="0" w:color="auto"/>
              <w:right w:val="single" w:sz="4" w:space="0" w:color="auto"/>
            </w:tcBorders>
            <w:shd w:val="clear" w:color="auto" w:fill="auto"/>
            <w:noWrap/>
            <w:vAlign w:val="bottom"/>
            <w:hideMark/>
          </w:tcPr>
          <w:p w14:paraId="37599617" w14:textId="77777777" w:rsidR="004F65C0" w:rsidRPr="004F65C0" w:rsidRDefault="004F65C0" w:rsidP="004F65C0">
            <w:pPr>
              <w:spacing w:line="240" w:lineRule="auto"/>
              <w:jc w:val="right"/>
              <w:rPr>
                <w:color w:val="000000"/>
                <w:sz w:val="24"/>
              </w:rPr>
            </w:pPr>
            <w:r w:rsidRPr="004F65C0">
              <w:rPr>
                <w:color w:val="000000"/>
                <w:sz w:val="24"/>
              </w:rPr>
              <w:t>25,6</w:t>
            </w:r>
          </w:p>
        </w:tc>
        <w:tc>
          <w:tcPr>
            <w:tcW w:w="1300" w:type="dxa"/>
            <w:tcBorders>
              <w:top w:val="nil"/>
              <w:left w:val="nil"/>
              <w:bottom w:val="single" w:sz="4" w:space="0" w:color="auto"/>
              <w:right w:val="single" w:sz="4" w:space="0" w:color="auto"/>
            </w:tcBorders>
            <w:shd w:val="clear" w:color="auto" w:fill="auto"/>
            <w:noWrap/>
            <w:vAlign w:val="bottom"/>
            <w:hideMark/>
          </w:tcPr>
          <w:p w14:paraId="02DFC148" w14:textId="77777777" w:rsidR="004F65C0" w:rsidRPr="004F65C0" w:rsidRDefault="004F65C0" w:rsidP="004F65C0">
            <w:pPr>
              <w:spacing w:line="240" w:lineRule="auto"/>
              <w:jc w:val="right"/>
              <w:rPr>
                <w:color w:val="000000"/>
                <w:sz w:val="24"/>
              </w:rPr>
            </w:pPr>
            <w:r w:rsidRPr="004F65C0">
              <w:rPr>
                <w:color w:val="000000"/>
                <w:sz w:val="24"/>
              </w:rPr>
              <w:t>26</w:t>
            </w:r>
          </w:p>
        </w:tc>
        <w:tc>
          <w:tcPr>
            <w:tcW w:w="1300" w:type="dxa"/>
            <w:tcBorders>
              <w:top w:val="nil"/>
              <w:left w:val="nil"/>
              <w:bottom w:val="single" w:sz="4" w:space="0" w:color="auto"/>
              <w:right w:val="single" w:sz="4" w:space="0" w:color="auto"/>
            </w:tcBorders>
            <w:shd w:val="clear" w:color="auto" w:fill="auto"/>
            <w:noWrap/>
            <w:vAlign w:val="bottom"/>
            <w:hideMark/>
          </w:tcPr>
          <w:p w14:paraId="5D06A139" w14:textId="77777777" w:rsidR="004F65C0" w:rsidRPr="004F65C0" w:rsidRDefault="004F65C0" w:rsidP="004F65C0">
            <w:pPr>
              <w:spacing w:line="240" w:lineRule="auto"/>
              <w:jc w:val="right"/>
              <w:rPr>
                <w:color w:val="000000"/>
                <w:sz w:val="24"/>
              </w:rPr>
            </w:pPr>
            <w:r w:rsidRPr="004F65C0">
              <w:rPr>
                <w:color w:val="000000"/>
                <w:sz w:val="24"/>
              </w:rPr>
              <w:t>26,3</w:t>
            </w:r>
          </w:p>
        </w:tc>
        <w:tc>
          <w:tcPr>
            <w:tcW w:w="1300" w:type="dxa"/>
            <w:tcBorders>
              <w:top w:val="nil"/>
              <w:left w:val="nil"/>
              <w:bottom w:val="single" w:sz="4" w:space="0" w:color="auto"/>
              <w:right w:val="single" w:sz="4" w:space="0" w:color="auto"/>
            </w:tcBorders>
            <w:shd w:val="clear" w:color="auto" w:fill="auto"/>
            <w:noWrap/>
            <w:vAlign w:val="bottom"/>
            <w:hideMark/>
          </w:tcPr>
          <w:p w14:paraId="6263FF25" w14:textId="77777777" w:rsidR="004F65C0" w:rsidRPr="004F65C0" w:rsidRDefault="004F65C0" w:rsidP="004F65C0">
            <w:pPr>
              <w:spacing w:line="240" w:lineRule="auto"/>
              <w:jc w:val="right"/>
              <w:rPr>
                <w:color w:val="000000"/>
                <w:sz w:val="24"/>
              </w:rPr>
            </w:pPr>
            <w:r w:rsidRPr="004F65C0">
              <w:rPr>
                <w:color w:val="000000"/>
                <w:sz w:val="24"/>
              </w:rPr>
              <w:t>26,5</w:t>
            </w:r>
          </w:p>
        </w:tc>
        <w:tc>
          <w:tcPr>
            <w:tcW w:w="1300" w:type="dxa"/>
            <w:tcBorders>
              <w:top w:val="nil"/>
              <w:left w:val="nil"/>
              <w:bottom w:val="single" w:sz="4" w:space="0" w:color="auto"/>
              <w:right w:val="single" w:sz="4" w:space="0" w:color="auto"/>
            </w:tcBorders>
            <w:shd w:val="clear" w:color="auto" w:fill="auto"/>
            <w:noWrap/>
            <w:vAlign w:val="bottom"/>
            <w:hideMark/>
          </w:tcPr>
          <w:p w14:paraId="31400D74" w14:textId="77777777" w:rsidR="004F65C0" w:rsidRPr="004F65C0" w:rsidRDefault="004F65C0" w:rsidP="004F65C0">
            <w:pPr>
              <w:spacing w:line="240" w:lineRule="auto"/>
              <w:jc w:val="right"/>
              <w:rPr>
                <w:color w:val="000000"/>
                <w:sz w:val="24"/>
              </w:rPr>
            </w:pPr>
            <w:r w:rsidRPr="004F65C0">
              <w:rPr>
                <w:color w:val="000000"/>
                <w:sz w:val="24"/>
              </w:rPr>
              <w:t>26,8</w:t>
            </w:r>
          </w:p>
        </w:tc>
        <w:tc>
          <w:tcPr>
            <w:tcW w:w="1300" w:type="dxa"/>
            <w:tcBorders>
              <w:top w:val="nil"/>
              <w:left w:val="nil"/>
              <w:bottom w:val="single" w:sz="4" w:space="0" w:color="auto"/>
              <w:right w:val="single" w:sz="4" w:space="0" w:color="auto"/>
            </w:tcBorders>
            <w:shd w:val="clear" w:color="auto" w:fill="auto"/>
            <w:noWrap/>
            <w:vAlign w:val="bottom"/>
            <w:hideMark/>
          </w:tcPr>
          <w:p w14:paraId="0150DAE9" w14:textId="77777777" w:rsidR="004F65C0" w:rsidRPr="004F65C0" w:rsidRDefault="004F65C0" w:rsidP="004F65C0">
            <w:pPr>
              <w:spacing w:line="240" w:lineRule="auto"/>
              <w:jc w:val="right"/>
              <w:rPr>
                <w:color w:val="000000"/>
                <w:sz w:val="24"/>
              </w:rPr>
            </w:pPr>
            <w:r w:rsidRPr="004F65C0">
              <w:rPr>
                <w:color w:val="000000"/>
                <w:sz w:val="24"/>
              </w:rPr>
              <w:t>25,9</w:t>
            </w:r>
          </w:p>
        </w:tc>
        <w:tc>
          <w:tcPr>
            <w:tcW w:w="1300" w:type="dxa"/>
            <w:tcBorders>
              <w:top w:val="nil"/>
              <w:left w:val="nil"/>
              <w:bottom w:val="single" w:sz="4" w:space="0" w:color="auto"/>
              <w:right w:val="single" w:sz="4" w:space="0" w:color="auto"/>
            </w:tcBorders>
            <w:shd w:val="clear" w:color="auto" w:fill="auto"/>
            <w:noWrap/>
            <w:vAlign w:val="bottom"/>
            <w:hideMark/>
          </w:tcPr>
          <w:p w14:paraId="15EABFDD" w14:textId="77777777" w:rsidR="004F65C0" w:rsidRPr="004F65C0" w:rsidRDefault="004F65C0" w:rsidP="004F65C0">
            <w:pPr>
              <w:spacing w:line="240" w:lineRule="auto"/>
              <w:jc w:val="right"/>
              <w:rPr>
                <w:color w:val="000000"/>
                <w:sz w:val="24"/>
              </w:rPr>
            </w:pPr>
            <w:r w:rsidRPr="004F65C0">
              <w:rPr>
                <w:color w:val="000000"/>
                <w:sz w:val="24"/>
              </w:rPr>
              <w:t>26,2</w:t>
            </w:r>
          </w:p>
        </w:tc>
        <w:tc>
          <w:tcPr>
            <w:tcW w:w="1300" w:type="dxa"/>
            <w:tcBorders>
              <w:top w:val="nil"/>
              <w:left w:val="nil"/>
              <w:bottom w:val="single" w:sz="4" w:space="0" w:color="auto"/>
              <w:right w:val="single" w:sz="4" w:space="0" w:color="auto"/>
            </w:tcBorders>
            <w:shd w:val="clear" w:color="auto" w:fill="auto"/>
            <w:noWrap/>
            <w:vAlign w:val="bottom"/>
            <w:hideMark/>
          </w:tcPr>
          <w:p w14:paraId="69CF42FF" w14:textId="77777777" w:rsidR="004F65C0" w:rsidRPr="004F65C0" w:rsidRDefault="004F65C0" w:rsidP="004F65C0">
            <w:pPr>
              <w:spacing w:line="240" w:lineRule="auto"/>
              <w:jc w:val="right"/>
              <w:rPr>
                <w:color w:val="000000"/>
                <w:sz w:val="24"/>
              </w:rPr>
            </w:pPr>
            <w:r w:rsidRPr="004F65C0">
              <w:rPr>
                <w:color w:val="000000"/>
                <w:sz w:val="24"/>
              </w:rPr>
              <w:t>25</w:t>
            </w:r>
          </w:p>
        </w:tc>
        <w:tc>
          <w:tcPr>
            <w:tcW w:w="1300" w:type="dxa"/>
            <w:tcBorders>
              <w:top w:val="nil"/>
              <w:left w:val="nil"/>
              <w:bottom w:val="single" w:sz="4" w:space="0" w:color="auto"/>
              <w:right w:val="single" w:sz="4" w:space="0" w:color="auto"/>
            </w:tcBorders>
            <w:shd w:val="clear" w:color="auto" w:fill="auto"/>
            <w:noWrap/>
            <w:vAlign w:val="bottom"/>
            <w:hideMark/>
          </w:tcPr>
          <w:p w14:paraId="4F4A2171" w14:textId="77777777" w:rsidR="004F65C0" w:rsidRPr="004F65C0" w:rsidRDefault="004F65C0" w:rsidP="004F65C0">
            <w:pPr>
              <w:spacing w:line="240" w:lineRule="auto"/>
              <w:jc w:val="right"/>
              <w:rPr>
                <w:color w:val="000000"/>
                <w:sz w:val="24"/>
              </w:rPr>
            </w:pPr>
            <w:r w:rsidRPr="004F65C0">
              <w:rPr>
                <w:color w:val="000000"/>
                <w:sz w:val="24"/>
              </w:rPr>
              <w:t>25,5</w:t>
            </w:r>
          </w:p>
        </w:tc>
        <w:tc>
          <w:tcPr>
            <w:tcW w:w="1300" w:type="dxa"/>
            <w:tcBorders>
              <w:top w:val="nil"/>
              <w:left w:val="nil"/>
              <w:bottom w:val="single" w:sz="4" w:space="0" w:color="auto"/>
              <w:right w:val="single" w:sz="4" w:space="0" w:color="auto"/>
            </w:tcBorders>
            <w:shd w:val="clear" w:color="auto" w:fill="auto"/>
            <w:noWrap/>
            <w:vAlign w:val="bottom"/>
            <w:hideMark/>
          </w:tcPr>
          <w:p w14:paraId="69F1C450" w14:textId="77777777" w:rsidR="004F65C0" w:rsidRPr="004F65C0" w:rsidRDefault="004F65C0" w:rsidP="004F65C0">
            <w:pPr>
              <w:spacing w:line="240" w:lineRule="auto"/>
              <w:jc w:val="right"/>
              <w:rPr>
                <w:color w:val="000000"/>
                <w:sz w:val="24"/>
              </w:rPr>
            </w:pPr>
            <w:r w:rsidRPr="004F65C0">
              <w:rPr>
                <w:color w:val="000000"/>
                <w:sz w:val="24"/>
              </w:rPr>
              <w:t>24,8</w:t>
            </w:r>
          </w:p>
        </w:tc>
      </w:tr>
      <w:tr w:rsidR="004F65C0" w:rsidRPr="004F65C0" w14:paraId="6B0D7D73" w14:textId="77777777" w:rsidTr="004F65C0">
        <w:trPr>
          <w:trHeight w:val="620"/>
        </w:trPr>
        <w:tc>
          <w:tcPr>
            <w:tcW w:w="2701" w:type="dxa"/>
            <w:tcBorders>
              <w:top w:val="nil"/>
              <w:left w:val="single" w:sz="4" w:space="0" w:color="auto"/>
              <w:bottom w:val="single" w:sz="4" w:space="0" w:color="auto"/>
              <w:right w:val="single" w:sz="4" w:space="0" w:color="auto"/>
            </w:tcBorders>
            <w:shd w:val="clear" w:color="auto" w:fill="auto"/>
            <w:vAlign w:val="bottom"/>
            <w:hideMark/>
          </w:tcPr>
          <w:p w14:paraId="11179130" w14:textId="77777777" w:rsidR="004F65C0" w:rsidRPr="004F65C0" w:rsidRDefault="004F65C0" w:rsidP="004F65C0">
            <w:pPr>
              <w:spacing w:line="240" w:lineRule="auto"/>
              <w:jc w:val="left"/>
              <w:rPr>
                <w:color w:val="000000"/>
                <w:sz w:val="24"/>
              </w:rPr>
            </w:pPr>
            <w:r w:rsidRPr="004F65C0">
              <w:rPr>
                <w:color w:val="000000"/>
                <w:sz w:val="24"/>
              </w:rPr>
              <w:t>СККБ прогрессивная</w:t>
            </w:r>
          </w:p>
        </w:tc>
        <w:tc>
          <w:tcPr>
            <w:tcW w:w="1300" w:type="dxa"/>
            <w:tcBorders>
              <w:top w:val="nil"/>
              <w:left w:val="nil"/>
              <w:bottom w:val="single" w:sz="4" w:space="0" w:color="auto"/>
              <w:right w:val="single" w:sz="4" w:space="0" w:color="auto"/>
            </w:tcBorders>
            <w:shd w:val="clear" w:color="CD0401" w:fill="CD0401"/>
            <w:noWrap/>
            <w:vAlign w:val="bottom"/>
            <w:hideMark/>
          </w:tcPr>
          <w:p w14:paraId="5029A4CB" w14:textId="77777777" w:rsidR="004F65C0" w:rsidRPr="004F65C0" w:rsidRDefault="004F65C0" w:rsidP="004F65C0">
            <w:pPr>
              <w:spacing w:line="240" w:lineRule="auto"/>
              <w:jc w:val="right"/>
              <w:rPr>
                <w:color w:val="FFFFFF"/>
                <w:sz w:val="24"/>
              </w:rPr>
            </w:pPr>
            <w:r w:rsidRPr="004F65C0">
              <w:rPr>
                <w:color w:val="FFFFFF"/>
                <w:sz w:val="24"/>
              </w:rPr>
              <w:t>19,5</w:t>
            </w:r>
          </w:p>
        </w:tc>
        <w:tc>
          <w:tcPr>
            <w:tcW w:w="1300" w:type="dxa"/>
            <w:tcBorders>
              <w:top w:val="nil"/>
              <w:left w:val="nil"/>
              <w:bottom w:val="single" w:sz="4" w:space="0" w:color="auto"/>
              <w:right w:val="single" w:sz="4" w:space="0" w:color="auto"/>
            </w:tcBorders>
            <w:shd w:val="clear" w:color="CC0000" w:fill="CC0000"/>
            <w:noWrap/>
            <w:vAlign w:val="bottom"/>
            <w:hideMark/>
          </w:tcPr>
          <w:p w14:paraId="68A3EF16" w14:textId="77777777" w:rsidR="004F65C0" w:rsidRPr="004F65C0" w:rsidRDefault="004F65C0" w:rsidP="004F65C0">
            <w:pPr>
              <w:spacing w:line="240" w:lineRule="auto"/>
              <w:jc w:val="right"/>
              <w:rPr>
                <w:color w:val="FFFFFF"/>
                <w:sz w:val="24"/>
              </w:rPr>
            </w:pPr>
            <w:r w:rsidRPr="004F65C0">
              <w:rPr>
                <w:color w:val="FFFFFF"/>
                <w:sz w:val="24"/>
              </w:rPr>
              <w:t>19,7</w:t>
            </w:r>
          </w:p>
        </w:tc>
        <w:tc>
          <w:tcPr>
            <w:tcW w:w="1420" w:type="dxa"/>
            <w:tcBorders>
              <w:top w:val="nil"/>
              <w:left w:val="nil"/>
              <w:bottom w:val="single" w:sz="4" w:space="0" w:color="auto"/>
              <w:right w:val="single" w:sz="4" w:space="0" w:color="auto"/>
            </w:tcBorders>
            <w:shd w:val="clear" w:color="CD0101" w:fill="CD0101"/>
            <w:noWrap/>
            <w:vAlign w:val="bottom"/>
            <w:hideMark/>
          </w:tcPr>
          <w:p w14:paraId="74181C0B" w14:textId="77777777" w:rsidR="004F65C0" w:rsidRPr="004F65C0" w:rsidRDefault="004F65C0" w:rsidP="004F65C0">
            <w:pPr>
              <w:spacing w:line="240" w:lineRule="auto"/>
              <w:jc w:val="right"/>
              <w:rPr>
                <w:color w:val="FFFFFF"/>
                <w:sz w:val="24"/>
              </w:rPr>
            </w:pPr>
            <w:r w:rsidRPr="004F65C0">
              <w:rPr>
                <w:color w:val="FFFFFF"/>
                <w:sz w:val="24"/>
              </w:rPr>
              <w:t>19,7</w:t>
            </w:r>
          </w:p>
        </w:tc>
        <w:tc>
          <w:tcPr>
            <w:tcW w:w="1300" w:type="dxa"/>
            <w:tcBorders>
              <w:top w:val="nil"/>
              <w:left w:val="nil"/>
              <w:bottom w:val="single" w:sz="4" w:space="0" w:color="auto"/>
              <w:right w:val="single" w:sz="4" w:space="0" w:color="auto"/>
            </w:tcBorders>
            <w:shd w:val="clear" w:color="CE0501" w:fill="CE0501"/>
            <w:noWrap/>
            <w:vAlign w:val="bottom"/>
            <w:hideMark/>
          </w:tcPr>
          <w:p w14:paraId="5BF8D844" w14:textId="77777777" w:rsidR="004F65C0" w:rsidRPr="004F65C0" w:rsidRDefault="004F65C0" w:rsidP="004F65C0">
            <w:pPr>
              <w:spacing w:line="240" w:lineRule="auto"/>
              <w:jc w:val="right"/>
              <w:rPr>
                <w:color w:val="FFFFFF"/>
                <w:sz w:val="24"/>
              </w:rPr>
            </w:pPr>
            <w:r w:rsidRPr="004F65C0">
              <w:rPr>
                <w:color w:val="FFFFFF"/>
                <w:sz w:val="24"/>
              </w:rPr>
              <w:t>19,6</w:t>
            </w:r>
          </w:p>
        </w:tc>
        <w:tc>
          <w:tcPr>
            <w:tcW w:w="1300" w:type="dxa"/>
            <w:tcBorders>
              <w:top w:val="nil"/>
              <w:left w:val="nil"/>
              <w:bottom w:val="single" w:sz="4" w:space="0" w:color="auto"/>
              <w:right w:val="single" w:sz="4" w:space="0" w:color="auto"/>
            </w:tcBorders>
            <w:shd w:val="clear" w:color="CE0501" w:fill="CE0501"/>
            <w:noWrap/>
            <w:vAlign w:val="bottom"/>
            <w:hideMark/>
          </w:tcPr>
          <w:p w14:paraId="748D95B9" w14:textId="77777777" w:rsidR="004F65C0" w:rsidRPr="004F65C0" w:rsidRDefault="004F65C0" w:rsidP="004F65C0">
            <w:pPr>
              <w:spacing w:line="240" w:lineRule="auto"/>
              <w:jc w:val="right"/>
              <w:rPr>
                <w:color w:val="FFFFFF"/>
                <w:sz w:val="24"/>
              </w:rPr>
            </w:pPr>
            <w:r w:rsidRPr="004F65C0">
              <w:rPr>
                <w:color w:val="FFFFFF"/>
                <w:sz w:val="24"/>
              </w:rPr>
              <w:t>19,8</w:t>
            </w:r>
          </w:p>
        </w:tc>
        <w:tc>
          <w:tcPr>
            <w:tcW w:w="1300" w:type="dxa"/>
            <w:tcBorders>
              <w:top w:val="nil"/>
              <w:left w:val="nil"/>
              <w:bottom w:val="single" w:sz="4" w:space="0" w:color="auto"/>
              <w:right w:val="single" w:sz="4" w:space="0" w:color="auto"/>
            </w:tcBorders>
            <w:shd w:val="clear" w:color="CF0B01" w:fill="CF0B01"/>
            <w:noWrap/>
            <w:vAlign w:val="bottom"/>
            <w:hideMark/>
          </w:tcPr>
          <w:p w14:paraId="76B5BF0F" w14:textId="77777777" w:rsidR="004F65C0" w:rsidRPr="004F65C0" w:rsidRDefault="004F65C0" w:rsidP="004F65C0">
            <w:pPr>
              <w:spacing w:line="240" w:lineRule="auto"/>
              <w:jc w:val="right"/>
              <w:rPr>
                <w:color w:val="FFFFFF"/>
                <w:sz w:val="24"/>
              </w:rPr>
            </w:pPr>
            <w:r w:rsidRPr="004F65C0">
              <w:rPr>
                <w:color w:val="FFFFFF"/>
                <w:sz w:val="24"/>
              </w:rPr>
              <w:t>19,5</w:t>
            </w:r>
          </w:p>
        </w:tc>
        <w:tc>
          <w:tcPr>
            <w:tcW w:w="1300" w:type="dxa"/>
            <w:tcBorders>
              <w:top w:val="nil"/>
              <w:left w:val="nil"/>
              <w:bottom w:val="single" w:sz="4" w:space="0" w:color="auto"/>
              <w:right w:val="single" w:sz="4" w:space="0" w:color="auto"/>
            </w:tcBorders>
            <w:shd w:val="clear" w:color="D01001" w:fill="D01001"/>
            <w:noWrap/>
            <w:vAlign w:val="bottom"/>
            <w:hideMark/>
          </w:tcPr>
          <w:p w14:paraId="356F8F2C" w14:textId="77777777" w:rsidR="004F65C0" w:rsidRPr="004F65C0" w:rsidRDefault="004F65C0" w:rsidP="004F65C0">
            <w:pPr>
              <w:spacing w:line="240" w:lineRule="auto"/>
              <w:jc w:val="right"/>
              <w:rPr>
                <w:color w:val="FFFFFF"/>
                <w:sz w:val="24"/>
              </w:rPr>
            </w:pPr>
            <w:r w:rsidRPr="004F65C0">
              <w:rPr>
                <w:color w:val="FFFFFF"/>
                <w:sz w:val="24"/>
              </w:rPr>
              <w:t>19,2</w:t>
            </w:r>
          </w:p>
        </w:tc>
        <w:tc>
          <w:tcPr>
            <w:tcW w:w="1300" w:type="dxa"/>
            <w:tcBorders>
              <w:top w:val="nil"/>
              <w:left w:val="nil"/>
              <w:bottom w:val="single" w:sz="4" w:space="0" w:color="auto"/>
              <w:right w:val="single" w:sz="4" w:space="0" w:color="auto"/>
            </w:tcBorders>
            <w:shd w:val="clear" w:color="D21701" w:fill="D21701"/>
            <w:noWrap/>
            <w:vAlign w:val="bottom"/>
            <w:hideMark/>
          </w:tcPr>
          <w:p w14:paraId="13D4540B" w14:textId="77777777" w:rsidR="004F65C0" w:rsidRPr="004F65C0" w:rsidRDefault="004F65C0" w:rsidP="004F65C0">
            <w:pPr>
              <w:spacing w:line="240" w:lineRule="auto"/>
              <w:jc w:val="right"/>
              <w:rPr>
                <w:color w:val="FFFFFF"/>
                <w:sz w:val="24"/>
              </w:rPr>
            </w:pPr>
            <w:r w:rsidRPr="004F65C0">
              <w:rPr>
                <w:color w:val="FFFFFF"/>
                <w:sz w:val="24"/>
              </w:rPr>
              <w:t>18,8</w:t>
            </w:r>
          </w:p>
        </w:tc>
        <w:tc>
          <w:tcPr>
            <w:tcW w:w="1300" w:type="dxa"/>
            <w:tcBorders>
              <w:top w:val="nil"/>
              <w:left w:val="nil"/>
              <w:bottom w:val="single" w:sz="4" w:space="0" w:color="auto"/>
              <w:right w:val="single" w:sz="4" w:space="0" w:color="auto"/>
            </w:tcBorders>
            <w:shd w:val="clear" w:color="D41D01" w:fill="D41D01"/>
            <w:noWrap/>
            <w:vAlign w:val="bottom"/>
            <w:hideMark/>
          </w:tcPr>
          <w:p w14:paraId="53A8E14B" w14:textId="77777777" w:rsidR="004F65C0" w:rsidRPr="004F65C0" w:rsidRDefault="004F65C0" w:rsidP="004F65C0">
            <w:pPr>
              <w:spacing w:line="240" w:lineRule="auto"/>
              <w:jc w:val="right"/>
              <w:rPr>
                <w:color w:val="FFFFFF"/>
                <w:sz w:val="24"/>
              </w:rPr>
            </w:pPr>
            <w:r w:rsidRPr="004F65C0">
              <w:rPr>
                <w:color w:val="FFFFFF"/>
                <w:sz w:val="24"/>
              </w:rPr>
              <w:t>18,5</w:t>
            </w:r>
          </w:p>
        </w:tc>
        <w:tc>
          <w:tcPr>
            <w:tcW w:w="1300" w:type="dxa"/>
            <w:tcBorders>
              <w:top w:val="nil"/>
              <w:left w:val="nil"/>
              <w:bottom w:val="single" w:sz="4" w:space="0" w:color="auto"/>
              <w:right w:val="single" w:sz="4" w:space="0" w:color="auto"/>
            </w:tcBorders>
            <w:shd w:val="clear" w:color="D52201" w:fill="D52201"/>
            <w:noWrap/>
            <w:vAlign w:val="bottom"/>
            <w:hideMark/>
          </w:tcPr>
          <w:p w14:paraId="10D7D609" w14:textId="77777777" w:rsidR="004F65C0" w:rsidRPr="004F65C0" w:rsidRDefault="004F65C0" w:rsidP="004F65C0">
            <w:pPr>
              <w:spacing w:line="240" w:lineRule="auto"/>
              <w:jc w:val="right"/>
              <w:rPr>
                <w:color w:val="FFFFFF"/>
                <w:sz w:val="24"/>
              </w:rPr>
            </w:pPr>
            <w:r w:rsidRPr="004F65C0">
              <w:rPr>
                <w:color w:val="FFFFFF"/>
                <w:sz w:val="24"/>
              </w:rPr>
              <w:t>18,2</w:t>
            </w:r>
          </w:p>
        </w:tc>
        <w:tc>
          <w:tcPr>
            <w:tcW w:w="1300" w:type="dxa"/>
            <w:tcBorders>
              <w:top w:val="nil"/>
              <w:left w:val="nil"/>
              <w:bottom w:val="single" w:sz="4" w:space="0" w:color="auto"/>
              <w:right w:val="single" w:sz="4" w:space="0" w:color="auto"/>
            </w:tcBorders>
            <w:shd w:val="clear" w:color="D62601" w:fill="D62601"/>
            <w:noWrap/>
            <w:vAlign w:val="bottom"/>
            <w:hideMark/>
          </w:tcPr>
          <w:p w14:paraId="433ADE4D" w14:textId="77777777" w:rsidR="004F65C0" w:rsidRPr="004F65C0" w:rsidRDefault="004F65C0" w:rsidP="004F65C0">
            <w:pPr>
              <w:spacing w:line="240" w:lineRule="auto"/>
              <w:jc w:val="right"/>
              <w:rPr>
                <w:color w:val="FFFFFF"/>
                <w:sz w:val="24"/>
              </w:rPr>
            </w:pPr>
            <w:r w:rsidRPr="004F65C0">
              <w:rPr>
                <w:color w:val="FFFFFF"/>
                <w:sz w:val="24"/>
              </w:rPr>
              <w:t>18,1</w:t>
            </w:r>
          </w:p>
        </w:tc>
        <w:tc>
          <w:tcPr>
            <w:tcW w:w="1300" w:type="dxa"/>
            <w:tcBorders>
              <w:top w:val="nil"/>
              <w:left w:val="nil"/>
              <w:bottom w:val="single" w:sz="4" w:space="0" w:color="auto"/>
              <w:right w:val="single" w:sz="4" w:space="0" w:color="auto"/>
            </w:tcBorders>
            <w:shd w:val="clear" w:color="D62701" w:fill="D62701"/>
            <w:noWrap/>
            <w:vAlign w:val="bottom"/>
            <w:hideMark/>
          </w:tcPr>
          <w:p w14:paraId="446F114E" w14:textId="77777777" w:rsidR="004F65C0" w:rsidRPr="004F65C0" w:rsidRDefault="004F65C0" w:rsidP="004F65C0">
            <w:pPr>
              <w:spacing w:line="240" w:lineRule="auto"/>
              <w:jc w:val="right"/>
              <w:rPr>
                <w:color w:val="FFFFFF"/>
                <w:sz w:val="24"/>
              </w:rPr>
            </w:pPr>
            <w:r w:rsidRPr="004F65C0">
              <w:rPr>
                <w:color w:val="FFFFFF"/>
                <w:sz w:val="24"/>
              </w:rPr>
              <w:t>18,1</w:t>
            </w:r>
          </w:p>
        </w:tc>
        <w:tc>
          <w:tcPr>
            <w:tcW w:w="1300" w:type="dxa"/>
            <w:tcBorders>
              <w:top w:val="nil"/>
              <w:left w:val="nil"/>
              <w:bottom w:val="single" w:sz="4" w:space="0" w:color="auto"/>
              <w:right w:val="single" w:sz="4" w:space="0" w:color="auto"/>
            </w:tcBorders>
            <w:shd w:val="clear" w:color="D62601" w:fill="D62601"/>
            <w:noWrap/>
            <w:vAlign w:val="bottom"/>
            <w:hideMark/>
          </w:tcPr>
          <w:p w14:paraId="73F7B54D" w14:textId="77777777" w:rsidR="004F65C0" w:rsidRPr="004F65C0" w:rsidRDefault="004F65C0" w:rsidP="004F65C0">
            <w:pPr>
              <w:spacing w:line="240" w:lineRule="auto"/>
              <w:jc w:val="right"/>
              <w:rPr>
                <w:color w:val="FFFFFF"/>
                <w:sz w:val="24"/>
              </w:rPr>
            </w:pPr>
            <w:r w:rsidRPr="004F65C0">
              <w:rPr>
                <w:color w:val="FFFFFF"/>
                <w:sz w:val="24"/>
              </w:rPr>
              <w:t>18,1</w:t>
            </w:r>
          </w:p>
        </w:tc>
        <w:tc>
          <w:tcPr>
            <w:tcW w:w="1300" w:type="dxa"/>
            <w:tcBorders>
              <w:top w:val="nil"/>
              <w:left w:val="nil"/>
              <w:bottom w:val="single" w:sz="4" w:space="0" w:color="auto"/>
              <w:right w:val="single" w:sz="4" w:space="0" w:color="auto"/>
            </w:tcBorders>
            <w:shd w:val="clear" w:color="D72901" w:fill="D72901"/>
            <w:noWrap/>
            <w:vAlign w:val="bottom"/>
            <w:hideMark/>
          </w:tcPr>
          <w:p w14:paraId="00F32E42" w14:textId="77777777" w:rsidR="004F65C0" w:rsidRPr="004F65C0" w:rsidRDefault="004F65C0" w:rsidP="004F65C0">
            <w:pPr>
              <w:spacing w:line="240" w:lineRule="auto"/>
              <w:jc w:val="right"/>
              <w:rPr>
                <w:color w:val="FFFFFF"/>
                <w:sz w:val="24"/>
              </w:rPr>
            </w:pPr>
            <w:r w:rsidRPr="004F65C0">
              <w:rPr>
                <w:color w:val="FFFFFF"/>
                <w:sz w:val="24"/>
              </w:rPr>
              <w:t>18,0</w:t>
            </w:r>
          </w:p>
        </w:tc>
        <w:tc>
          <w:tcPr>
            <w:tcW w:w="1300" w:type="dxa"/>
            <w:tcBorders>
              <w:top w:val="nil"/>
              <w:left w:val="nil"/>
              <w:bottom w:val="single" w:sz="4" w:space="0" w:color="auto"/>
              <w:right w:val="single" w:sz="4" w:space="0" w:color="auto"/>
            </w:tcBorders>
            <w:shd w:val="clear" w:color="D72901" w:fill="D72901"/>
            <w:noWrap/>
            <w:vAlign w:val="bottom"/>
            <w:hideMark/>
          </w:tcPr>
          <w:p w14:paraId="0C424105" w14:textId="77777777" w:rsidR="004F65C0" w:rsidRPr="004F65C0" w:rsidRDefault="004F65C0" w:rsidP="004F65C0">
            <w:pPr>
              <w:spacing w:line="240" w:lineRule="auto"/>
              <w:jc w:val="right"/>
              <w:rPr>
                <w:color w:val="FFFFFF"/>
                <w:sz w:val="24"/>
              </w:rPr>
            </w:pPr>
            <w:r w:rsidRPr="004F65C0">
              <w:rPr>
                <w:color w:val="FFFFFF"/>
                <w:sz w:val="24"/>
              </w:rPr>
              <w:t>18,0</w:t>
            </w:r>
          </w:p>
        </w:tc>
        <w:tc>
          <w:tcPr>
            <w:tcW w:w="1300" w:type="dxa"/>
            <w:tcBorders>
              <w:top w:val="nil"/>
              <w:left w:val="nil"/>
              <w:bottom w:val="single" w:sz="4" w:space="0" w:color="auto"/>
              <w:right w:val="single" w:sz="4" w:space="0" w:color="auto"/>
            </w:tcBorders>
            <w:shd w:val="clear" w:color="D82F01" w:fill="D82F01"/>
            <w:noWrap/>
            <w:vAlign w:val="bottom"/>
            <w:hideMark/>
          </w:tcPr>
          <w:p w14:paraId="64C50248" w14:textId="77777777" w:rsidR="004F65C0" w:rsidRPr="004F65C0" w:rsidRDefault="004F65C0" w:rsidP="004F65C0">
            <w:pPr>
              <w:spacing w:line="240" w:lineRule="auto"/>
              <w:jc w:val="right"/>
              <w:rPr>
                <w:color w:val="FFFFFF"/>
                <w:sz w:val="24"/>
              </w:rPr>
            </w:pPr>
            <w:r w:rsidRPr="004F65C0">
              <w:rPr>
                <w:color w:val="FFFFFF"/>
                <w:sz w:val="24"/>
              </w:rPr>
              <w:t>17,8</w:t>
            </w:r>
          </w:p>
        </w:tc>
        <w:tc>
          <w:tcPr>
            <w:tcW w:w="1300" w:type="dxa"/>
            <w:tcBorders>
              <w:top w:val="nil"/>
              <w:left w:val="nil"/>
              <w:bottom w:val="single" w:sz="4" w:space="0" w:color="auto"/>
              <w:right w:val="single" w:sz="4" w:space="0" w:color="auto"/>
            </w:tcBorders>
            <w:shd w:val="clear" w:color="D72B01" w:fill="D72B01"/>
            <w:noWrap/>
            <w:vAlign w:val="bottom"/>
            <w:hideMark/>
          </w:tcPr>
          <w:p w14:paraId="74F5629A" w14:textId="77777777" w:rsidR="004F65C0" w:rsidRPr="004F65C0" w:rsidRDefault="004F65C0" w:rsidP="004F65C0">
            <w:pPr>
              <w:spacing w:line="240" w:lineRule="auto"/>
              <w:jc w:val="right"/>
              <w:rPr>
                <w:color w:val="FFFFFF"/>
                <w:sz w:val="24"/>
              </w:rPr>
            </w:pPr>
            <w:r w:rsidRPr="004F65C0">
              <w:rPr>
                <w:color w:val="FFFFFF"/>
                <w:sz w:val="24"/>
              </w:rPr>
              <w:t>17,8</w:t>
            </w:r>
          </w:p>
        </w:tc>
        <w:tc>
          <w:tcPr>
            <w:tcW w:w="1300" w:type="dxa"/>
            <w:tcBorders>
              <w:top w:val="nil"/>
              <w:left w:val="nil"/>
              <w:bottom w:val="single" w:sz="4" w:space="0" w:color="auto"/>
              <w:right w:val="single" w:sz="4" w:space="0" w:color="auto"/>
            </w:tcBorders>
            <w:shd w:val="clear" w:color="D01001" w:fill="D01001"/>
            <w:noWrap/>
            <w:vAlign w:val="bottom"/>
            <w:hideMark/>
          </w:tcPr>
          <w:p w14:paraId="04D49965" w14:textId="77777777" w:rsidR="004F65C0" w:rsidRPr="004F65C0" w:rsidRDefault="004F65C0" w:rsidP="004F65C0">
            <w:pPr>
              <w:spacing w:line="240" w:lineRule="auto"/>
              <w:jc w:val="right"/>
              <w:rPr>
                <w:color w:val="FFFFFF"/>
                <w:sz w:val="24"/>
              </w:rPr>
            </w:pPr>
            <w:r w:rsidRPr="004F65C0">
              <w:rPr>
                <w:color w:val="FFFFFF"/>
                <w:sz w:val="24"/>
              </w:rPr>
              <w:t>17,6</w:t>
            </w:r>
          </w:p>
        </w:tc>
      </w:tr>
      <w:tr w:rsidR="004F65C0" w:rsidRPr="004F65C0" w14:paraId="44929780" w14:textId="77777777" w:rsidTr="004F65C0">
        <w:trPr>
          <w:trHeight w:val="310"/>
        </w:trPr>
        <w:tc>
          <w:tcPr>
            <w:tcW w:w="2701" w:type="dxa"/>
            <w:tcBorders>
              <w:top w:val="nil"/>
              <w:left w:val="single" w:sz="4" w:space="0" w:color="auto"/>
              <w:bottom w:val="single" w:sz="4" w:space="0" w:color="auto"/>
              <w:right w:val="single" w:sz="4" w:space="0" w:color="auto"/>
            </w:tcBorders>
            <w:shd w:val="clear" w:color="auto" w:fill="auto"/>
            <w:noWrap/>
            <w:vAlign w:val="bottom"/>
            <w:hideMark/>
          </w:tcPr>
          <w:p w14:paraId="7F9282BC" w14:textId="77777777" w:rsidR="004F65C0" w:rsidRPr="004F65C0" w:rsidRDefault="004F65C0" w:rsidP="004F65C0">
            <w:pPr>
              <w:spacing w:line="240" w:lineRule="auto"/>
              <w:jc w:val="left"/>
              <w:rPr>
                <w:color w:val="000000"/>
                <w:sz w:val="24"/>
              </w:rPr>
            </w:pPr>
            <w:r w:rsidRPr="004F65C0">
              <w:rPr>
                <w:color w:val="000000"/>
                <w:sz w:val="24"/>
              </w:rPr>
              <w:t>СККБ стационарная</w:t>
            </w:r>
          </w:p>
        </w:tc>
        <w:tc>
          <w:tcPr>
            <w:tcW w:w="1300" w:type="dxa"/>
            <w:tcBorders>
              <w:top w:val="nil"/>
              <w:left w:val="nil"/>
              <w:bottom w:val="single" w:sz="4" w:space="0" w:color="auto"/>
              <w:right w:val="single" w:sz="4" w:space="0" w:color="auto"/>
            </w:tcBorders>
            <w:shd w:val="clear" w:color="E6B106" w:fill="E6B106"/>
            <w:noWrap/>
            <w:vAlign w:val="bottom"/>
            <w:hideMark/>
          </w:tcPr>
          <w:p w14:paraId="32AE5E1C" w14:textId="77777777" w:rsidR="004F65C0" w:rsidRPr="004F65C0" w:rsidRDefault="004F65C0" w:rsidP="004F65C0">
            <w:pPr>
              <w:spacing w:line="240" w:lineRule="auto"/>
              <w:jc w:val="right"/>
              <w:rPr>
                <w:color w:val="FFFFFF"/>
                <w:sz w:val="24"/>
              </w:rPr>
            </w:pPr>
            <w:r w:rsidRPr="004F65C0">
              <w:rPr>
                <w:color w:val="FFFFFF"/>
                <w:sz w:val="24"/>
              </w:rPr>
              <w:t>11,5</w:t>
            </w:r>
          </w:p>
        </w:tc>
        <w:tc>
          <w:tcPr>
            <w:tcW w:w="1300" w:type="dxa"/>
            <w:tcBorders>
              <w:top w:val="nil"/>
              <w:left w:val="nil"/>
              <w:bottom w:val="single" w:sz="4" w:space="0" w:color="auto"/>
              <w:right w:val="single" w:sz="4" w:space="0" w:color="auto"/>
            </w:tcBorders>
            <w:shd w:val="clear" w:color="E6B106" w:fill="E6B106"/>
            <w:noWrap/>
            <w:vAlign w:val="bottom"/>
            <w:hideMark/>
          </w:tcPr>
          <w:p w14:paraId="665D1CBB" w14:textId="77777777" w:rsidR="004F65C0" w:rsidRPr="004F65C0" w:rsidRDefault="004F65C0" w:rsidP="004F65C0">
            <w:pPr>
              <w:spacing w:line="240" w:lineRule="auto"/>
              <w:jc w:val="right"/>
              <w:rPr>
                <w:color w:val="FFFFFF"/>
                <w:sz w:val="24"/>
              </w:rPr>
            </w:pPr>
            <w:r w:rsidRPr="004F65C0">
              <w:rPr>
                <w:color w:val="FFFFFF"/>
                <w:sz w:val="24"/>
              </w:rPr>
              <w:t>11,5</w:t>
            </w:r>
          </w:p>
        </w:tc>
        <w:tc>
          <w:tcPr>
            <w:tcW w:w="1420" w:type="dxa"/>
            <w:tcBorders>
              <w:top w:val="nil"/>
              <w:left w:val="nil"/>
              <w:bottom w:val="single" w:sz="4" w:space="0" w:color="auto"/>
              <w:right w:val="single" w:sz="4" w:space="0" w:color="auto"/>
            </w:tcBorders>
            <w:shd w:val="clear" w:color="E1AE06" w:fill="E1AE06"/>
            <w:noWrap/>
            <w:vAlign w:val="bottom"/>
            <w:hideMark/>
          </w:tcPr>
          <w:p w14:paraId="1D24137E" w14:textId="77777777" w:rsidR="004F65C0" w:rsidRPr="004F65C0" w:rsidRDefault="004F65C0" w:rsidP="004F65C0">
            <w:pPr>
              <w:spacing w:line="240" w:lineRule="auto"/>
              <w:jc w:val="right"/>
              <w:rPr>
                <w:color w:val="FFFFFF"/>
                <w:sz w:val="24"/>
              </w:rPr>
            </w:pPr>
            <w:r w:rsidRPr="004F65C0">
              <w:rPr>
                <w:color w:val="FFFFFF"/>
                <w:sz w:val="24"/>
              </w:rPr>
              <w:t>11,4</w:t>
            </w:r>
          </w:p>
        </w:tc>
        <w:tc>
          <w:tcPr>
            <w:tcW w:w="1300" w:type="dxa"/>
            <w:tcBorders>
              <w:top w:val="nil"/>
              <w:left w:val="nil"/>
              <w:bottom w:val="single" w:sz="4" w:space="0" w:color="auto"/>
              <w:right w:val="single" w:sz="4" w:space="0" w:color="auto"/>
            </w:tcBorders>
            <w:shd w:val="clear" w:color="D6A807" w:fill="D6A807"/>
            <w:noWrap/>
            <w:vAlign w:val="bottom"/>
            <w:hideMark/>
          </w:tcPr>
          <w:p w14:paraId="0C0C8F49" w14:textId="77777777" w:rsidR="004F65C0" w:rsidRPr="004F65C0" w:rsidRDefault="004F65C0" w:rsidP="004F65C0">
            <w:pPr>
              <w:spacing w:line="240" w:lineRule="auto"/>
              <w:jc w:val="right"/>
              <w:rPr>
                <w:color w:val="FFFFFF"/>
                <w:sz w:val="24"/>
              </w:rPr>
            </w:pPr>
            <w:r w:rsidRPr="004F65C0">
              <w:rPr>
                <w:color w:val="FFFFFF"/>
                <w:sz w:val="24"/>
              </w:rPr>
              <w:t>11,2</w:t>
            </w:r>
          </w:p>
        </w:tc>
        <w:tc>
          <w:tcPr>
            <w:tcW w:w="1300" w:type="dxa"/>
            <w:tcBorders>
              <w:top w:val="nil"/>
              <w:left w:val="nil"/>
              <w:bottom w:val="single" w:sz="4" w:space="0" w:color="auto"/>
              <w:right w:val="single" w:sz="4" w:space="0" w:color="auto"/>
            </w:tcBorders>
            <w:shd w:val="clear" w:color="CEA408" w:fill="CEA408"/>
            <w:noWrap/>
            <w:vAlign w:val="bottom"/>
            <w:hideMark/>
          </w:tcPr>
          <w:p w14:paraId="58E19412" w14:textId="77777777" w:rsidR="004F65C0" w:rsidRPr="004F65C0" w:rsidRDefault="004F65C0" w:rsidP="004F65C0">
            <w:pPr>
              <w:spacing w:line="240" w:lineRule="auto"/>
              <w:jc w:val="right"/>
              <w:rPr>
                <w:color w:val="FFFFFF"/>
                <w:sz w:val="24"/>
              </w:rPr>
            </w:pPr>
            <w:r w:rsidRPr="004F65C0">
              <w:rPr>
                <w:color w:val="FFFFFF"/>
                <w:sz w:val="24"/>
              </w:rPr>
              <w:t>11,3</w:t>
            </w:r>
          </w:p>
        </w:tc>
        <w:tc>
          <w:tcPr>
            <w:tcW w:w="1300" w:type="dxa"/>
            <w:tcBorders>
              <w:top w:val="nil"/>
              <w:left w:val="nil"/>
              <w:bottom w:val="single" w:sz="4" w:space="0" w:color="auto"/>
              <w:right w:val="single" w:sz="4" w:space="0" w:color="auto"/>
            </w:tcBorders>
            <w:shd w:val="clear" w:color="C29E09" w:fill="C29E09"/>
            <w:noWrap/>
            <w:vAlign w:val="bottom"/>
            <w:hideMark/>
          </w:tcPr>
          <w:p w14:paraId="60FA6B5A" w14:textId="77777777" w:rsidR="004F65C0" w:rsidRPr="004F65C0" w:rsidRDefault="004F65C0" w:rsidP="004F65C0">
            <w:pPr>
              <w:spacing w:line="240" w:lineRule="auto"/>
              <w:jc w:val="right"/>
              <w:rPr>
                <w:color w:val="FFFFFF"/>
                <w:sz w:val="24"/>
              </w:rPr>
            </w:pPr>
            <w:r w:rsidRPr="004F65C0">
              <w:rPr>
                <w:color w:val="FFFFFF"/>
                <w:sz w:val="24"/>
              </w:rPr>
              <w:t>11,0</w:t>
            </w:r>
          </w:p>
        </w:tc>
        <w:tc>
          <w:tcPr>
            <w:tcW w:w="1300" w:type="dxa"/>
            <w:tcBorders>
              <w:top w:val="nil"/>
              <w:left w:val="nil"/>
              <w:bottom w:val="single" w:sz="4" w:space="0" w:color="auto"/>
              <w:right w:val="single" w:sz="4" w:space="0" w:color="auto"/>
            </w:tcBorders>
            <w:shd w:val="clear" w:color="B3960A" w:fill="B3960A"/>
            <w:noWrap/>
            <w:vAlign w:val="bottom"/>
            <w:hideMark/>
          </w:tcPr>
          <w:p w14:paraId="01F53C5B" w14:textId="77777777" w:rsidR="004F65C0" w:rsidRPr="004F65C0" w:rsidRDefault="004F65C0" w:rsidP="004F65C0">
            <w:pPr>
              <w:spacing w:line="240" w:lineRule="auto"/>
              <w:jc w:val="right"/>
              <w:rPr>
                <w:color w:val="FFFFFF"/>
                <w:sz w:val="24"/>
              </w:rPr>
            </w:pPr>
            <w:r w:rsidRPr="004F65C0">
              <w:rPr>
                <w:color w:val="FFFFFF"/>
                <w:sz w:val="24"/>
              </w:rPr>
              <w:t>10,6</w:t>
            </w:r>
          </w:p>
        </w:tc>
        <w:tc>
          <w:tcPr>
            <w:tcW w:w="1300" w:type="dxa"/>
            <w:tcBorders>
              <w:top w:val="nil"/>
              <w:left w:val="nil"/>
              <w:bottom w:val="single" w:sz="4" w:space="0" w:color="auto"/>
              <w:right w:val="single" w:sz="4" w:space="0" w:color="auto"/>
            </w:tcBorders>
            <w:shd w:val="clear" w:color="A38E0B" w:fill="A38E0B"/>
            <w:noWrap/>
            <w:vAlign w:val="bottom"/>
            <w:hideMark/>
          </w:tcPr>
          <w:p w14:paraId="38192EAC" w14:textId="77777777" w:rsidR="004F65C0" w:rsidRPr="004F65C0" w:rsidRDefault="004F65C0" w:rsidP="004F65C0">
            <w:pPr>
              <w:spacing w:line="240" w:lineRule="auto"/>
              <w:jc w:val="right"/>
              <w:rPr>
                <w:color w:val="FFFFFF"/>
                <w:sz w:val="24"/>
              </w:rPr>
            </w:pPr>
            <w:r w:rsidRPr="004F65C0">
              <w:rPr>
                <w:color w:val="FFFFFF"/>
                <w:sz w:val="24"/>
              </w:rPr>
              <w:t>10,2</w:t>
            </w:r>
          </w:p>
        </w:tc>
        <w:tc>
          <w:tcPr>
            <w:tcW w:w="1300" w:type="dxa"/>
            <w:tcBorders>
              <w:top w:val="nil"/>
              <w:left w:val="nil"/>
              <w:bottom w:val="single" w:sz="4" w:space="0" w:color="auto"/>
              <w:right w:val="single" w:sz="4" w:space="0" w:color="auto"/>
            </w:tcBorders>
            <w:shd w:val="clear" w:color="93860C" w:fill="93860C"/>
            <w:noWrap/>
            <w:vAlign w:val="bottom"/>
            <w:hideMark/>
          </w:tcPr>
          <w:p w14:paraId="39205E7E" w14:textId="77777777" w:rsidR="004F65C0" w:rsidRPr="004F65C0" w:rsidRDefault="004F65C0" w:rsidP="004F65C0">
            <w:pPr>
              <w:spacing w:line="240" w:lineRule="auto"/>
              <w:jc w:val="right"/>
              <w:rPr>
                <w:color w:val="FFFFFF"/>
                <w:sz w:val="24"/>
              </w:rPr>
            </w:pPr>
            <w:r w:rsidRPr="004F65C0">
              <w:rPr>
                <w:color w:val="FFFFFF"/>
                <w:sz w:val="24"/>
              </w:rPr>
              <w:t>9,7</w:t>
            </w:r>
          </w:p>
        </w:tc>
        <w:tc>
          <w:tcPr>
            <w:tcW w:w="1300" w:type="dxa"/>
            <w:tcBorders>
              <w:top w:val="nil"/>
              <w:left w:val="nil"/>
              <w:bottom w:val="single" w:sz="4" w:space="0" w:color="auto"/>
              <w:right w:val="single" w:sz="4" w:space="0" w:color="auto"/>
            </w:tcBorders>
            <w:shd w:val="clear" w:color="837E0D" w:fill="837E0D"/>
            <w:noWrap/>
            <w:vAlign w:val="bottom"/>
            <w:hideMark/>
          </w:tcPr>
          <w:p w14:paraId="29D5E8BB" w14:textId="77777777" w:rsidR="004F65C0" w:rsidRPr="004F65C0" w:rsidRDefault="004F65C0" w:rsidP="004F65C0">
            <w:pPr>
              <w:spacing w:line="240" w:lineRule="auto"/>
              <w:jc w:val="right"/>
              <w:rPr>
                <w:color w:val="FFFFFF"/>
                <w:sz w:val="24"/>
              </w:rPr>
            </w:pPr>
            <w:r w:rsidRPr="004F65C0">
              <w:rPr>
                <w:color w:val="FFFFFF"/>
                <w:sz w:val="24"/>
              </w:rPr>
              <w:t>9,2</w:t>
            </w:r>
          </w:p>
        </w:tc>
        <w:tc>
          <w:tcPr>
            <w:tcW w:w="1300" w:type="dxa"/>
            <w:tcBorders>
              <w:top w:val="nil"/>
              <w:left w:val="nil"/>
              <w:bottom w:val="single" w:sz="4" w:space="0" w:color="auto"/>
              <w:right w:val="single" w:sz="4" w:space="0" w:color="auto"/>
            </w:tcBorders>
            <w:shd w:val="clear" w:color="78780E" w:fill="78780E"/>
            <w:noWrap/>
            <w:vAlign w:val="bottom"/>
            <w:hideMark/>
          </w:tcPr>
          <w:p w14:paraId="0E4E296D" w14:textId="77777777" w:rsidR="004F65C0" w:rsidRPr="004F65C0" w:rsidRDefault="004F65C0" w:rsidP="004F65C0">
            <w:pPr>
              <w:spacing w:line="240" w:lineRule="auto"/>
              <w:jc w:val="right"/>
              <w:rPr>
                <w:color w:val="FFFFFF"/>
                <w:sz w:val="24"/>
              </w:rPr>
            </w:pPr>
            <w:r w:rsidRPr="004F65C0">
              <w:rPr>
                <w:color w:val="FFFFFF"/>
                <w:sz w:val="24"/>
              </w:rPr>
              <w:t>9,0</w:t>
            </w:r>
          </w:p>
        </w:tc>
        <w:tc>
          <w:tcPr>
            <w:tcW w:w="1300" w:type="dxa"/>
            <w:tcBorders>
              <w:top w:val="nil"/>
              <w:left w:val="nil"/>
              <w:bottom w:val="single" w:sz="4" w:space="0" w:color="auto"/>
              <w:right w:val="single" w:sz="4" w:space="0" w:color="auto"/>
            </w:tcBorders>
            <w:shd w:val="clear" w:color="70730E" w:fill="70730E"/>
            <w:noWrap/>
            <w:vAlign w:val="bottom"/>
            <w:hideMark/>
          </w:tcPr>
          <w:p w14:paraId="6797E5C1" w14:textId="77777777" w:rsidR="004F65C0" w:rsidRPr="004F65C0" w:rsidRDefault="004F65C0" w:rsidP="004F65C0">
            <w:pPr>
              <w:spacing w:line="240" w:lineRule="auto"/>
              <w:jc w:val="right"/>
              <w:rPr>
                <w:color w:val="FFFFFF"/>
                <w:sz w:val="24"/>
              </w:rPr>
            </w:pPr>
            <w:r w:rsidRPr="004F65C0">
              <w:rPr>
                <w:color w:val="FFFFFF"/>
                <w:sz w:val="24"/>
              </w:rPr>
              <w:t>8,9</w:t>
            </w:r>
          </w:p>
        </w:tc>
        <w:tc>
          <w:tcPr>
            <w:tcW w:w="1300" w:type="dxa"/>
            <w:tcBorders>
              <w:top w:val="nil"/>
              <w:left w:val="nil"/>
              <w:bottom w:val="single" w:sz="4" w:space="0" w:color="auto"/>
              <w:right w:val="single" w:sz="4" w:space="0" w:color="auto"/>
            </w:tcBorders>
            <w:shd w:val="clear" w:color="6A710F" w:fill="6A710F"/>
            <w:noWrap/>
            <w:vAlign w:val="bottom"/>
            <w:hideMark/>
          </w:tcPr>
          <w:p w14:paraId="49560EEE" w14:textId="77777777" w:rsidR="004F65C0" w:rsidRPr="004F65C0" w:rsidRDefault="004F65C0" w:rsidP="004F65C0">
            <w:pPr>
              <w:spacing w:line="240" w:lineRule="auto"/>
              <w:jc w:val="right"/>
              <w:rPr>
                <w:color w:val="FFFFFF"/>
                <w:sz w:val="24"/>
              </w:rPr>
            </w:pPr>
            <w:r w:rsidRPr="004F65C0">
              <w:rPr>
                <w:color w:val="FFFFFF"/>
                <w:sz w:val="24"/>
              </w:rPr>
              <w:t>8,8</w:t>
            </w:r>
          </w:p>
        </w:tc>
        <w:tc>
          <w:tcPr>
            <w:tcW w:w="1300" w:type="dxa"/>
            <w:tcBorders>
              <w:top w:val="nil"/>
              <w:left w:val="nil"/>
              <w:bottom w:val="single" w:sz="4" w:space="0" w:color="auto"/>
              <w:right w:val="single" w:sz="4" w:space="0" w:color="auto"/>
            </w:tcBorders>
            <w:shd w:val="clear" w:color="73750E" w:fill="73750E"/>
            <w:noWrap/>
            <w:vAlign w:val="bottom"/>
            <w:hideMark/>
          </w:tcPr>
          <w:p w14:paraId="058796EF" w14:textId="77777777" w:rsidR="004F65C0" w:rsidRPr="004F65C0" w:rsidRDefault="004F65C0" w:rsidP="004F65C0">
            <w:pPr>
              <w:spacing w:line="240" w:lineRule="auto"/>
              <w:jc w:val="right"/>
              <w:rPr>
                <w:color w:val="FFFFFF"/>
                <w:sz w:val="24"/>
              </w:rPr>
            </w:pPr>
            <w:r w:rsidRPr="004F65C0">
              <w:rPr>
                <w:color w:val="FFFFFF"/>
                <w:sz w:val="24"/>
              </w:rPr>
              <w:t>9,0</w:t>
            </w:r>
          </w:p>
        </w:tc>
        <w:tc>
          <w:tcPr>
            <w:tcW w:w="1300" w:type="dxa"/>
            <w:tcBorders>
              <w:top w:val="nil"/>
              <w:left w:val="nil"/>
              <w:bottom w:val="single" w:sz="4" w:space="0" w:color="auto"/>
              <w:right w:val="single" w:sz="4" w:space="0" w:color="auto"/>
            </w:tcBorders>
            <w:shd w:val="clear" w:color="6E720E" w:fill="6E720E"/>
            <w:noWrap/>
            <w:vAlign w:val="bottom"/>
            <w:hideMark/>
          </w:tcPr>
          <w:p w14:paraId="3DB5F377" w14:textId="77777777" w:rsidR="004F65C0" w:rsidRPr="004F65C0" w:rsidRDefault="004F65C0" w:rsidP="004F65C0">
            <w:pPr>
              <w:spacing w:line="240" w:lineRule="auto"/>
              <w:jc w:val="right"/>
              <w:rPr>
                <w:color w:val="FFFFFF"/>
                <w:sz w:val="24"/>
              </w:rPr>
            </w:pPr>
            <w:r w:rsidRPr="004F65C0">
              <w:rPr>
                <w:color w:val="FFFFFF"/>
                <w:sz w:val="24"/>
              </w:rPr>
              <w:t>8,9</w:t>
            </w:r>
          </w:p>
        </w:tc>
        <w:tc>
          <w:tcPr>
            <w:tcW w:w="1300" w:type="dxa"/>
            <w:tcBorders>
              <w:top w:val="nil"/>
              <w:left w:val="nil"/>
              <w:bottom w:val="single" w:sz="4" w:space="0" w:color="auto"/>
              <w:right w:val="single" w:sz="4" w:space="0" w:color="auto"/>
            </w:tcBorders>
            <w:shd w:val="clear" w:color="78780E" w:fill="78780E"/>
            <w:noWrap/>
            <w:vAlign w:val="bottom"/>
            <w:hideMark/>
          </w:tcPr>
          <w:p w14:paraId="0849EF41" w14:textId="77777777" w:rsidR="004F65C0" w:rsidRPr="004F65C0" w:rsidRDefault="004F65C0" w:rsidP="004F65C0">
            <w:pPr>
              <w:spacing w:line="240" w:lineRule="auto"/>
              <w:jc w:val="right"/>
              <w:rPr>
                <w:color w:val="FFFFFF"/>
                <w:sz w:val="24"/>
              </w:rPr>
            </w:pPr>
            <w:r w:rsidRPr="004F65C0">
              <w:rPr>
                <w:color w:val="FFFFFF"/>
                <w:sz w:val="24"/>
              </w:rPr>
              <w:t>9,1</w:t>
            </w:r>
          </w:p>
        </w:tc>
        <w:tc>
          <w:tcPr>
            <w:tcW w:w="1300" w:type="dxa"/>
            <w:tcBorders>
              <w:top w:val="nil"/>
              <w:left w:val="nil"/>
              <w:bottom w:val="single" w:sz="4" w:space="0" w:color="auto"/>
              <w:right w:val="single" w:sz="4" w:space="0" w:color="auto"/>
            </w:tcBorders>
            <w:shd w:val="clear" w:color="76770E" w:fill="76770E"/>
            <w:noWrap/>
            <w:vAlign w:val="bottom"/>
            <w:hideMark/>
          </w:tcPr>
          <w:p w14:paraId="176C4DFB" w14:textId="77777777" w:rsidR="004F65C0" w:rsidRPr="004F65C0" w:rsidRDefault="004F65C0" w:rsidP="004F65C0">
            <w:pPr>
              <w:spacing w:line="240" w:lineRule="auto"/>
              <w:jc w:val="right"/>
              <w:rPr>
                <w:color w:val="FFFFFF"/>
                <w:sz w:val="24"/>
              </w:rPr>
            </w:pPr>
            <w:r w:rsidRPr="004F65C0">
              <w:rPr>
                <w:color w:val="FFFFFF"/>
                <w:sz w:val="24"/>
              </w:rPr>
              <w:t>8,9</w:t>
            </w:r>
          </w:p>
        </w:tc>
        <w:tc>
          <w:tcPr>
            <w:tcW w:w="1300" w:type="dxa"/>
            <w:tcBorders>
              <w:top w:val="nil"/>
              <w:left w:val="nil"/>
              <w:bottom w:val="single" w:sz="4" w:space="0" w:color="auto"/>
              <w:right w:val="single" w:sz="4" w:space="0" w:color="auto"/>
            </w:tcBorders>
            <w:shd w:val="clear" w:color="7E7B0D" w:fill="7E7B0D"/>
            <w:noWrap/>
            <w:vAlign w:val="bottom"/>
            <w:hideMark/>
          </w:tcPr>
          <w:p w14:paraId="30F866F5" w14:textId="77777777" w:rsidR="004F65C0" w:rsidRPr="004F65C0" w:rsidRDefault="004F65C0" w:rsidP="004F65C0">
            <w:pPr>
              <w:spacing w:line="240" w:lineRule="auto"/>
              <w:jc w:val="right"/>
              <w:rPr>
                <w:color w:val="FFFFFF"/>
                <w:sz w:val="24"/>
              </w:rPr>
            </w:pPr>
            <w:r w:rsidRPr="004F65C0">
              <w:rPr>
                <w:color w:val="FFFFFF"/>
                <w:sz w:val="24"/>
              </w:rPr>
              <w:t>9,0</w:t>
            </w:r>
          </w:p>
        </w:tc>
      </w:tr>
      <w:tr w:rsidR="004F65C0" w:rsidRPr="004F65C0" w14:paraId="6D4ADB07" w14:textId="77777777" w:rsidTr="004F65C0">
        <w:trPr>
          <w:trHeight w:val="310"/>
        </w:trPr>
        <w:tc>
          <w:tcPr>
            <w:tcW w:w="2701" w:type="dxa"/>
            <w:tcBorders>
              <w:top w:val="nil"/>
              <w:left w:val="single" w:sz="4" w:space="0" w:color="auto"/>
              <w:bottom w:val="single" w:sz="4" w:space="0" w:color="auto"/>
              <w:right w:val="single" w:sz="4" w:space="0" w:color="auto"/>
            </w:tcBorders>
            <w:shd w:val="clear" w:color="auto" w:fill="auto"/>
            <w:noWrap/>
            <w:vAlign w:val="bottom"/>
            <w:hideMark/>
          </w:tcPr>
          <w:p w14:paraId="46CAE2D0" w14:textId="77777777" w:rsidR="004F65C0" w:rsidRPr="004F65C0" w:rsidRDefault="004F65C0" w:rsidP="004F65C0">
            <w:pPr>
              <w:spacing w:line="240" w:lineRule="auto"/>
              <w:jc w:val="left"/>
              <w:rPr>
                <w:color w:val="000000"/>
                <w:sz w:val="24"/>
              </w:rPr>
            </w:pPr>
            <w:r w:rsidRPr="004F65C0">
              <w:rPr>
                <w:color w:val="000000"/>
                <w:sz w:val="24"/>
              </w:rPr>
              <w:t>СККБ регрессивная</w:t>
            </w:r>
          </w:p>
        </w:tc>
        <w:tc>
          <w:tcPr>
            <w:tcW w:w="1300" w:type="dxa"/>
            <w:tcBorders>
              <w:top w:val="nil"/>
              <w:left w:val="nil"/>
              <w:bottom w:val="single" w:sz="4" w:space="0" w:color="auto"/>
              <w:right w:val="single" w:sz="4" w:space="0" w:color="auto"/>
            </w:tcBorders>
            <w:shd w:val="clear" w:color="D9AA07" w:fill="D9AA07"/>
            <w:noWrap/>
            <w:vAlign w:val="bottom"/>
            <w:hideMark/>
          </w:tcPr>
          <w:p w14:paraId="706C332E" w14:textId="77777777" w:rsidR="004F65C0" w:rsidRPr="004F65C0" w:rsidRDefault="004F65C0" w:rsidP="004F65C0">
            <w:pPr>
              <w:spacing w:line="240" w:lineRule="auto"/>
              <w:jc w:val="right"/>
              <w:rPr>
                <w:color w:val="FFFFFF"/>
                <w:sz w:val="24"/>
              </w:rPr>
            </w:pPr>
            <w:r w:rsidRPr="004F65C0">
              <w:rPr>
                <w:color w:val="FFFFFF"/>
                <w:sz w:val="24"/>
              </w:rPr>
              <w:t>9,5</w:t>
            </w:r>
          </w:p>
        </w:tc>
        <w:tc>
          <w:tcPr>
            <w:tcW w:w="1300" w:type="dxa"/>
            <w:tcBorders>
              <w:top w:val="nil"/>
              <w:left w:val="nil"/>
              <w:bottom w:val="single" w:sz="4" w:space="0" w:color="auto"/>
              <w:right w:val="single" w:sz="4" w:space="0" w:color="auto"/>
            </w:tcBorders>
            <w:shd w:val="clear" w:color="D5A807" w:fill="D5A807"/>
            <w:noWrap/>
            <w:vAlign w:val="bottom"/>
            <w:hideMark/>
          </w:tcPr>
          <w:p w14:paraId="01F461F4" w14:textId="77777777" w:rsidR="004F65C0" w:rsidRPr="004F65C0" w:rsidRDefault="004F65C0" w:rsidP="004F65C0">
            <w:pPr>
              <w:spacing w:line="240" w:lineRule="auto"/>
              <w:jc w:val="right"/>
              <w:rPr>
                <w:color w:val="FFFFFF"/>
                <w:sz w:val="24"/>
              </w:rPr>
            </w:pPr>
            <w:r w:rsidRPr="004F65C0">
              <w:rPr>
                <w:color w:val="FFFFFF"/>
                <w:sz w:val="24"/>
              </w:rPr>
              <w:t>9,4</w:t>
            </w:r>
          </w:p>
        </w:tc>
        <w:tc>
          <w:tcPr>
            <w:tcW w:w="1420" w:type="dxa"/>
            <w:tcBorders>
              <w:top w:val="nil"/>
              <w:left w:val="nil"/>
              <w:bottom w:val="single" w:sz="4" w:space="0" w:color="auto"/>
              <w:right w:val="single" w:sz="4" w:space="0" w:color="auto"/>
            </w:tcBorders>
            <w:shd w:val="clear" w:color="CEA408" w:fill="CEA408"/>
            <w:noWrap/>
            <w:vAlign w:val="bottom"/>
            <w:hideMark/>
          </w:tcPr>
          <w:p w14:paraId="175E7308" w14:textId="77777777" w:rsidR="004F65C0" w:rsidRPr="004F65C0" w:rsidRDefault="004F65C0" w:rsidP="004F65C0">
            <w:pPr>
              <w:spacing w:line="240" w:lineRule="auto"/>
              <w:jc w:val="right"/>
              <w:rPr>
                <w:color w:val="FFFFFF"/>
                <w:sz w:val="24"/>
              </w:rPr>
            </w:pPr>
            <w:r w:rsidRPr="004F65C0">
              <w:rPr>
                <w:color w:val="FFFFFF"/>
                <w:sz w:val="24"/>
              </w:rPr>
              <w:t>9,3</w:t>
            </w:r>
          </w:p>
        </w:tc>
        <w:tc>
          <w:tcPr>
            <w:tcW w:w="1300" w:type="dxa"/>
            <w:tcBorders>
              <w:top w:val="nil"/>
              <w:left w:val="nil"/>
              <w:bottom w:val="single" w:sz="4" w:space="0" w:color="auto"/>
              <w:right w:val="single" w:sz="4" w:space="0" w:color="auto"/>
            </w:tcBorders>
            <w:shd w:val="clear" w:color="C09D09" w:fill="C09D09"/>
            <w:noWrap/>
            <w:vAlign w:val="bottom"/>
            <w:hideMark/>
          </w:tcPr>
          <w:p w14:paraId="1D6FC5E3" w14:textId="77777777" w:rsidR="004F65C0" w:rsidRPr="004F65C0" w:rsidRDefault="004F65C0" w:rsidP="004F65C0">
            <w:pPr>
              <w:spacing w:line="240" w:lineRule="auto"/>
              <w:jc w:val="right"/>
              <w:rPr>
                <w:color w:val="FFFFFF"/>
                <w:sz w:val="24"/>
              </w:rPr>
            </w:pPr>
            <w:r w:rsidRPr="004F65C0">
              <w:rPr>
                <w:color w:val="FFFFFF"/>
                <w:sz w:val="24"/>
              </w:rPr>
              <w:t>8,9</w:t>
            </w:r>
          </w:p>
        </w:tc>
        <w:tc>
          <w:tcPr>
            <w:tcW w:w="1300" w:type="dxa"/>
            <w:tcBorders>
              <w:top w:val="nil"/>
              <w:left w:val="nil"/>
              <w:bottom w:val="single" w:sz="4" w:space="0" w:color="auto"/>
              <w:right w:val="single" w:sz="4" w:space="0" w:color="auto"/>
            </w:tcBorders>
            <w:shd w:val="clear" w:color="B3960A" w:fill="B3960A"/>
            <w:noWrap/>
            <w:vAlign w:val="bottom"/>
            <w:hideMark/>
          </w:tcPr>
          <w:p w14:paraId="640766FC" w14:textId="77777777" w:rsidR="004F65C0" w:rsidRPr="004F65C0" w:rsidRDefault="004F65C0" w:rsidP="004F65C0">
            <w:pPr>
              <w:spacing w:line="240" w:lineRule="auto"/>
              <w:jc w:val="right"/>
              <w:rPr>
                <w:color w:val="FFFFFF"/>
                <w:sz w:val="24"/>
              </w:rPr>
            </w:pPr>
            <w:r w:rsidRPr="004F65C0">
              <w:rPr>
                <w:color w:val="FFFFFF"/>
                <w:sz w:val="24"/>
              </w:rPr>
              <w:t>8,9</w:t>
            </w:r>
          </w:p>
        </w:tc>
        <w:tc>
          <w:tcPr>
            <w:tcW w:w="1300" w:type="dxa"/>
            <w:tcBorders>
              <w:top w:val="nil"/>
              <w:left w:val="nil"/>
              <w:bottom w:val="single" w:sz="4" w:space="0" w:color="auto"/>
              <w:right w:val="single" w:sz="4" w:space="0" w:color="auto"/>
            </w:tcBorders>
            <w:shd w:val="clear" w:color="A58F0B" w:fill="A58F0B"/>
            <w:noWrap/>
            <w:vAlign w:val="bottom"/>
            <w:hideMark/>
          </w:tcPr>
          <w:p w14:paraId="0B06C35E" w14:textId="77777777" w:rsidR="004F65C0" w:rsidRPr="004F65C0" w:rsidRDefault="004F65C0" w:rsidP="004F65C0">
            <w:pPr>
              <w:spacing w:line="240" w:lineRule="auto"/>
              <w:jc w:val="right"/>
              <w:rPr>
                <w:color w:val="FFFFFF"/>
                <w:sz w:val="24"/>
              </w:rPr>
            </w:pPr>
            <w:r w:rsidRPr="004F65C0">
              <w:rPr>
                <w:color w:val="FFFFFF"/>
                <w:sz w:val="24"/>
              </w:rPr>
              <w:t>8,6</w:t>
            </w:r>
          </w:p>
        </w:tc>
        <w:tc>
          <w:tcPr>
            <w:tcW w:w="1300" w:type="dxa"/>
            <w:tcBorders>
              <w:top w:val="nil"/>
              <w:left w:val="nil"/>
              <w:bottom w:val="single" w:sz="4" w:space="0" w:color="auto"/>
              <w:right w:val="single" w:sz="4" w:space="0" w:color="auto"/>
            </w:tcBorders>
            <w:shd w:val="clear" w:color="93860C" w:fill="93860C"/>
            <w:noWrap/>
            <w:vAlign w:val="bottom"/>
            <w:hideMark/>
          </w:tcPr>
          <w:p w14:paraId="1D819D41" w14:textId="77777777" w:rsidR="004F65C0" w:rsidRPr="004F65C0" w:rsidRDefault="004F65C0" w:rsidP="004F65C0">
            <w:pPr>
              <w:spacing w:line="240" w:lineRule="auto"/>
              <w:jc w:val="right"/>
              <w:rPr>
                <w:color w:val="FFFFFF"/>
                <w:sz w:val="24"/>
              </w:rPr>
            </w:pPr>
            <w:r w:rsidRPr="004F65C0">
              <w:rPr>
                <w:color w:val="FFFFFF"/>
                <w:sz w:val="24"/>
              </w:rPr>
              <w:t>8,2</w:t>
            </w:r>
          </w:p>
        </w:tc>
        <w:tc>
          <w:tcPr>
            <w:tcW w:w="1300" w:type="dxa"/>
            <w:tcBorders>
              <w:top w:val="nil"/>
              <w:left w:val="nil"/>
              <w:bottom w:val="single" w:sz="4" w:space="0" w:color="auto"/>
              <w:right w:val="single" w:sz="4" w:space="0" w:color="auto"/>
            </w:tcBorders>
            <w:shd w:val="clear" w:color="817C0D" w:fill="817C0D"/>
            <w:noWrap/>
            <w:vAlign w:val="bottom"/>
            <w:hideMark/>
          </w:tcPr>
          <w:p w14:paraId="107A919F" w14:textId="77777777" w:rsidR="004F65C0" w:rsidRPr="004F65C0" w:rsidRDefault="004F65C0" w:rsidP="004F65C0">
            <w:pPr>
              <w:spacing w:line="240" w:lineRule="auto"/>
              <w:jc w:val="right"/>
              <w:rPr>
                <w:color w:val="FFFFFF"/>
                <w:sz w:val="24"/>
              </w:rPr>
            </w:pPr>
            <w:r w:rsidRPr="004F65C0">
              <w:rPr>
                <w:color w:val="FFFFFF"/>
                <w:sz w:val="24"/>
              </w:rPr>
              <w:t>7,9</w:t>
            </w:r>
          </w:p>
        </w:tc>
        <w:tc>
          <w:tcPr>
            <w:tcW w:w="1300" w:type="dxa"/>
            <w:tcBorders>
              <w:top w:val="nil"/>
              <w:left w:val="nil"/>
              <w:bottom w:val="single" w:sz="4" w:space="0" w:color="auto"/>
              <w:right w:val="single" w:sz="4" w:space="0" w:color="auto"/>
            </w:tcBorders>
            <w:shd w:val="clear" w:color="6C720F" w:fill="6C720F"/>
            <w:noWrap/>
            <w:vAlign w:val="bottom"/>
            <w:hideMark/>
          </w:tcPr>
          <w:p w14:paraId="49312D6B" w14:textId="77777777" w:rsidR="004F65C0" w:rsidRPr="004F65C0" w:rsidRDefault="004F65C0" w:rsidP="004F65C0">
            <w:pPr>
              <w:spacing w:line="240" w:lineRule="auto"/>
              <w:jc w:val="right"/>
              <w:rPr>
                <w:color w:val="FFFFFF"/>
                <w:sz w:val="24"/>
              </w:rPr>
            </w:pPr>
            <w:r w:rsidRPr="004F65C0">
              <w:rPr>
                <w:color w:val="FFFFFF"/>
                <w:sz w:val="24"/>
              </w:rPr>
              <w:t>7,4</w:t>
            </w:r>
          </w:p>
        </w:tc>
        <w:tc>
          <w:tcPr>
            <w:tcW w:w="1300" w:type="dxa"/>
            <w:tcBorders>
              <w:top w:val="nil"/>
              <w:left w:val="nil"/>
              <w:bottom w:val="single" w:sz="4" w:space="0" w:color="auto"/>
              <w:right w:val="single" w:sz="4" w:space="0" w:color="auto"/>
            </w:tcBorders>
            <w:shd w:val="clear" w:color="586710" w:fill="586710"/>
            <w:noWrap/>
            <w:vAlign w:val="bottom"/>
            <w:hideMark/>
          </w:tcPr>
          <w:p w14:paraId="7EA84599" w14:textId="77777777" w:rsidR="004F65C0" w:rsidRPr="004F65C0" w:rsidRDefault="004F65C0" w:rsidP="004F65C0">
            <w:pPr>
              <w:spacing w:line="240" w:lineRule="auto"/>
              <w:jc w:val="right"/>
              <w:rPr>
                <w:color w:val="FFFFFF"/>
                <w:sz w:val="24"/>
              </w:rPr>
            </w:pPr>
            <w:r w:rsidRPr="004F65C0">
              <w:rPr>
                <w:color w:val="FFFFFF"/>
                <w:sz w:val="24"/>
              </w:rPr>
              <w:t>6,7</w:t>
            </w:r>
          </w:p>
        </w:tc>
        <w:tc>
          <w:tcPr>
            <w:tcW w:w="1300" w:type="dxa"/>
            <w:tcBorders>
              <w:top w:val="nil"/>
              <w:left w:val="nil"/>
              <w:bottom w:val="single" w:sz="4" w:space="0" w:color="auto"/>
              <w:right w:val="single" w:sz="4" w:space="0" w:color="auto"/>
            </w:tcBorders>
            <w:shd w:val="clear" w:color="485F11" w:fill="485F11"/>
            <w:noWrap/>
            <w:vAlign w:val="bottom"/>
            <w:hideMark/>
          </w:tcPr>
          <w:p w14:paraId="1882F5B9" w14:textId="77777777" w:rsidR="004F65C0" w:rsidRPr="004F65C0" w:rsidRDefault="004F65C0" w:rsidP="004F65C0">
            <w:pPr>
              <w:spacing w:line="240" w:lineRule="auto"/>
              <w:jc w:val="right"/>
              <w:rPr>
                <w:color w:val="FFFFFF"/>
                <w:sz w:val="24"/>
              </w:rPr>
            </w:pPr>
            <w:r w:rsidRPr="004F65C0">
              <w:rPr>
                <w:color w:val="FFFFFF"/>
                <w:sz w:val="24"/>
              </w:rPr>
              <w:t>6,4</w:t>
            </w:r>
          </w:p>
        </w:tc>
        <w:tc>
          <w:tcPr>
            <w:tcW w:w="1300" w:type="dxa"/>
            <w:tcBorders>
              <w:top w:val="nil"/>
              <w:left w:val="nil"/>
              <w:bottom w:val="single" w:sz="4" w:space="0" w:color="auto"/>
              <w:right w:val="single" w:sz="4" w:space="0" w:color="auto"/>
            </w:tcBorders>
            <w:shd w:val="clear" w:color="3A5812" w:fill="3A5812"/>
            <w:noWrap/>
            <w:vAlign w:val="bottom"/>
            <w:hideMark/>
          </w:tcPr>
          <w:p w14:paraId="7319667D" w14:textId="77777777" w:rsidR="004F65C0" w:rsidRPr="004F65C0" w:rsidRDefault="004F65C0" w:rsidP="004F65C0">
            <w:pPr>
              <w:spacing w:line="240" w:lineRule="auto"/>
              <w:jc w:val="right"/>
              <w:rPr>
                <w:color w:val="FFFFFF"/>
                <w:sz w:val="24"/>
              </w:rPr>
            </w:pPr>
            <w:r w:rsidRPr="004F65C0">
              <w:rPr>
                <w:color w:val="FFFFFF"/>
                <w:sz w:val="24"/>
              </w:rPr>
              <w:t>6,2</w:t>
            </w:r>
          </w:p>
        </w:tc>
        <w:tc>
          <w:tcPr>
            <w:tcW w:w="1300" w:type="dxa"/>
            <w:tcBorders>
              <w:top w:val="nil"/>
              <w:left w:val="nil"/>
              <w:bottom w:val="single" w:sz="4" w:space="0" w:color="auto"/>
              <w:right w:val="single" w:sz="4" w:space="0" w:color="auto"/>
            </w:tcBorders>
            <w:shd w:val="clear" w:color="2B5013" w:fill="2B5013"/>
            <w:noWrap/>
            <w:vAlign w:val="bottom"/>
            <w:hideMark/>
          </w:tcPr>
          <w:p w14:paraId="307DB0AA" w14:textId="77777777" w:rsidR="004F65C0" w:rsidRPr="004F65C0" w:rsidRDefault="004F65C0" w:rsidP="004F65C0">
            <w:pPr>
              <w:spacing w:line="240" w:lineRule="auto"/>
              <w:jc w:val="right"/>
              <w:rPr>
                <w:color w:val="FFFFFF"/>
                <w:sz w:val="24"/>
              </w:rPr>
            </w:pPr>
            <w:r w:rsidRPr="004F65C0">
              <w:rPr>
                <w:color w:val="FFFFFF"/>
                <w:sz w:val="24"/>
              </w:rPr>
              <w:t>6,0</w:t>
            </w:r>
          </w:p>
        </w:tc>
        <w:tc>
          <w:tcPr>
            <w:tcW w:w="1300" w:type="dxa"/>
            <w:tcBorders>
              <w:top w:val="nil"/>
              <w:left w:val="nil"/>
              <w:bottom w:val="single" w:sz="4" w:space="0" w:color="auto"/>
              <w:right w:val="single" w:sz="4" w:space="0" w:color="auto"/>
            </w:tcBorders>
            <w:shd w:val="clear" w:color="445D11" w:fill="445D11"/>
            <w:noWrap/>
            <w:vAlign w:val="bottom"/>
            <w:hideMark/>
          </w:tcPr>
          <w:p w14:paraId="60EF28EC" w14:textId="77777777" w:rsidR="004F65C0" w:rsidRPr="004F65C0" w:rsidRDefault="004F65C0" w:rsidP="004F65C0">
            <w:pPr>
              <w:spacing w:line="240" w:lineRule="auto"/>
              <w:jc w:val="right"/>
              <w:rPr>
                <w:color w:val="FFFFFF"/>
                <w:sz w:val="24"/>
              </w:rPr>
            </w:pPr>
            <w:r w:rsidRPr="004F65C0">
              <w:rPr>
                <w:color w:val="FFFFFF"/>
                <w:sz w:val="24"/>
              </w:rPr>
              <w:t>6,6</w:t>
            </w:r>
          </w:p>
        </w:tc>
        <w:tc>
          <w:tcPr>
            <w:tcW w:w="1300" w:type="dxa"/>
            <w:tcBorders>
              <w:top w:val="nil"/>
              <w:left w:val="nil"/>
              <w:bottom w:val="single" w:sz="4" w:space="0" w:color="auto"/>
              <w:right w:val="single" w:sz="4" w:space="0" w:color="auto"/>
            </w:tcBorders>
            <w:shd w:val="clear" w:color="3B5812" w:fill="3B5812"/>
            <w:noWrap/>
            <w:vAlign w:val="bottom"/>
            <w:hideMark/>
          </w:tcPr>
          <w:p w14:paraId="5201C44B" w14:textId="77777777" w:rsidR="004F65C0" w:rsidRPr="004F65C0" w:rsidRDefault="004F65C0" w:rsidP="004F65C0">
            <w:pPr>
              <w:spacing w:line="240" w:lineRule="auto"/>
              <w:jc w:val="right"/>
              <w:rPr>
                <w:color w:val="FFFFFF"/>
                <w:sz w:val="24"/>
              </w:rPr>
            </w:pPr>
            <w:r w:rsidRPr="004F65C0">
              <w:rPr>
                <w:color w:val="FFFFFF"/>
                <w:sz w:val="24"/>
              </w:rPr>
              <w:t>6,3</w:t>
            </w:r>
          </w:p>
        </w:tc>
        <w:tc>
          <w:tcPr>
            <w:tcW w:w="1300" w:type="dxa"/>
            <w:tcBorders>
              <w:top w:val="nil"/>
              <w:left w:val="nil"/>
              <w:bottom w:val="single" w:sz="4" w:space="0" w:color="auto"/>
              <w:right w:val="single" w:sz="4" w:space="0" w:color="auto"/>
            </w:tcBorders>
            <w:shd w:val="clear" w:color="5A6810" w:fill="5A6810"/>
            <w:noWrap/>
            <w:vAlign w:val="bottom"/>
            <w:hideMark/>
          </w:tcPr>
          <w:p w14:paraId="28D453EE" w14:textId="77777777" w:rsidR="004F65C0" w:rsidRPr="004F65C0" w:rsidRDefault="004F65C0" w:rsidP="004F65C0">
            <w:pPr>
              <w:spacing w:line="240" w:lineRule="auto"/>
              <w:jc w:val="right"/>
              <w:rPr>
                <w:color w:val="FFFFFF"/>
                <w:sz w:val="24"/>
              </w:rPr>
            </w:pPr>
            <w:r w:rsidRPr="004F65C0">
              <w:rPr>
                <w:color w:val="FFFFFF"/>
                <w:sz w:val="24"/>
              </w:rPr>
              <w:t>7,1</w:t>
            </w:r>
          </w:p>
        </w:tc>
        <w:tc>
          <w:tcPr>
            <w:tcW w:w="1300" w:type="dxa"/>
            <w:tcBorders>
              <w:top w:val="nil"/>
              <w:left w:val="nil"/>
              <w:bottom w:val="single" w:sz="4" w:space="0" w:color="auto"/>
              <w:right w:val="single" w:sz="4" w:space="0" w:color="auto"/>
            </w:tcBorders>
            <w:shd w:val="clear" w:color="4F6211" w:fill="4F6211"/>
            <w:noWrap/>
            <w:vAlign w:val="bottom"/>
            <w:hideMark/>
          </w:tcPr>
          <w:p w14:paraId="74A48D67" w14:textId="77777777" w:rsidR="004F65C0" w:rsidRPr="004F65C0" w:rsidRDefault="004F65C0" w:rsidP="004F65C0">
            <w:pPr>
              <w:spacing w:line="240" w:lineRule="auto"/>
              <w:jc w:val="right"/>
              <w:rPr>
                <w:color w:val="FFFFFF"/>
                <w:sz w:val="24"/>
              </w:rPr>
            </w:pPr>
            <w:r w:rsidRPr="004F65C0">
              <w:rPr>
                <w:color w:val="FFFFFF"/>
                <w:sz w:val="24"/>
              </w:rPr>
              <w:t>6,6</w:t>
            </w:r>
          </w:p>
        </w:tc>
        <w:tc>
          <w:tcPr>
            <w:tcW w:w="1300" w:type="dxa"/>
            <w:tcBorders>
              <w:top w:val="nil"/>
              <w:left w:val="nil"/>
              <w:bottom w:val="single" w:sz="4" w:space="0" w:color="auto"/>
              <w:right w:val="single" w:sz="4" w:space="0" w:color="auto"/>
            </w:tcBorders>
            <w:shd w:val="clear" w:color="274E13" w:fill="274E13"/>
            <w:noWrap/>
            <w:vAlign w:val="bottom"/>
            <w:hideMark/>
          </w:tcPr>
          <w:p w14:paraId="67D18E3E" w14:textId="77777777" w:rsidR="004F65C0" w:rsidRPr="004F65C0" w:rsidRDefault="004F65C0" w:rsidP="004F65C0">
            <w:pPr>
              <w:spacing w:line="240" w:lineRule="auto"/>
              <w:jc w:val="right"/>
              <w:rPr>
                <w:color w:val="FFFFFF"/>
                <w:sz w:val="24"/>
              </w:rPr>
            </w:pPr>
            <w:r w:rsidRPr="004F65C0">
              <w:rPr>
                <w:color w:val="FFFFFF"/>
                <w:sz w:val="24"/>
              </w:rPr>
              <w:t>7,1</w:t>
            </w:r>
          </w:p>
        </w:tc>
      </w:tr>
    </w:tbl>
    <w:p w14:paraId="3B608E0B" w14:textId="4A820004" w:rsidR="004F65C0" w:rsidRDefault="004F65C0" w:rsidP="004F65C0">
      <w:pPr>
        <w:jc w:val="right"/>
      </w:pPr>
    </w:p>
    <w:p w14:paraId="6100FEAD" w14:textId="77777777" w:rsidR="009D43E1" w:rsidRDefault="009D43E1" w:rsidP="004F65C0">
      <w:pPr>
        <w:jc w:val="right"/>
      </w:pPr>
    </w:p>
    <w:p w14:paraId="20FA0D18" w14:textId="77777777" w:rsidR="009D43E1" w:rsidRDefault="009D43E1" w:rsidP="004F65C0">
      <w:pPr>
        <w:jc w:val="right"/>
      </w:pPr>
    </w:p>
    <w:p w14:paraId="1170FB98" w14:textId="77777777" w:rsidR="009D43E1" w:rsidRDefault="009D43E1" w:rsidP="004F65C0">
      <w:pPr>
        <w:jc w:val="right"/>
      </w:pPr>
    </w:p>
    <w:p w14:paraId="1B759FFA" w14:textId="77777777" w:rsidR="009D43E1" w:rsidRDefault="009D43E1" w:rsidP="004F65C0">
      <w:pPr>
        <w:jc w:val="right"/>
      </w:pPr>
    </w:p>
    <w:p w14:paraId="7669C158" w14:textId="77777777" w:rsidR="009D43E1" w:rsidRDefault="009D43E1" w:rsidP="004F65C0">
      <w:pPr>
        <w:jc w:val="right"/>
      </w:pPr>
    </w:p>
    <w:p w14:paraId="63A6926F" w14:textId="77777777" w:rsidR="009D43E1" w:rsidRDefault="009D43E1" w:rsidP="004F65C0">
      <w:pPr>
        <w:jc w:val="right"/>
      </w:pPr>
    </w:p>
    <w:p w14:paraId="7E6A00E5" w14:textId="77777777" w:rsidR="009D43E1" w:rsidRDefault="009D43E1" w:rsidP="004F65C0">
      <w:pPr>
        <w:jc w:val="right"/>
      </w:pPr>
    </w:p>
    <w:p w14:paraId="78476D12" w14:textId="084C9E85" w:rsidR="009D43E1" w:rsidRDefault="009D43E1" w:rsidP="004F65C0">
      <w:pPr>
        <w:jc w:val="right"/>
      </w:pPr>
      <w:r>
        <w:lastRenderedPageBreak/>
        <w:t>Приложение 18</w:t>
      </w:r>
    </w:p>
    <w:p w14:paraId="2AC8B64E" w14:textId="3C9176FF" w:rsidR="009D43E1" w:rsidRDefault="009D43E1" w:rsidP="009D43E1">
      <w:pPr>
        <w:jc w:val="center"/>
      </w:pPr>
      <w:r>
        <w:t>Среднее значение доли и СККБ, базисный прирост доли,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5"/>
        <w:gridCol w:w="1369"/>
        <w:gridCol w:w="1473"/>
        <w:gridCol w:w="1368"/>
        <w:gridCol w:w="1473"/>
        <w:gridCol w:w="1368"/>
        <w:gridCol w:w="1473"/>
        <w:gridCol w:w="1368"/>
        <w:gridCol w:w="1473"/>
      </w:tblGrid>
      <w:tr w:rsidR="009D43E1" w:rsidRPr="009D43E1" w14:paraId="6F5AB2BB" w14:textId="77777777" w:rsidTr="009D43E1">
        <w:trPr>
          <w:trHeight w:val="290"/>
        </w:trPr>
        <w:tc>
          <w:tcPr>
            <w:tcW w:w="2519" w:type="dxa"/>
            <w:shd w:val="clear" w:color="auto" w:fill="auto"/>
            <w:noWrap/>
            <w:vAlign w:val="bottom"/>
            <w:hideMark/>
          </w:tcPr>
          <w:p w14:paraId="7A1040F5" w14:textId="77777777" w:rsidR="009D43E1" w:rsidRPr="009D43E1" w:rsidRDefault="009D43E1" w:rsidP="009D43E1">
            <w:pPr>
              <w:spacing w:line="240" w:lineRule="auto"/>
              <w:jc w:val="left"/>
              <w:rPr>
                <w:sz w:val="20"/>
                <w:szCs w:val="20"/>
              </w:rPr>
            </w:pPr>
          </w:p>
        </w:tc>
        <w:tc>
          <w:tcPr>
            <w:tcW w:w="1794" w:type="dxa"/>
            <w:gridSpan w:val="2"/>
            <w:shd w:val="clear" w:color="auto" w:fill="auto"/>
            <w:noWrap/>
            <w:vAlign w:val="bottom"/>
            <w:hideMark/>
          </w:tcPr>
          <w:p w14:paraId="5C98E094" w14:textId="77777777" w:rsidR="009D43E1" w:rsidRPr="009D43E1" w:rsidRDefault="009D43E1" w:rsidP="009D43E1">
            <w:pPr>
              <w:spacing w:line="240" w:lineRule="auto"/>
              <w:jc w:val="center"/>
              <w:rPr>
                <w:rFonts w:ascii="Calibri" w:hAnsi="Calibri" w:cs="Calibri"/>
                <w:color w:val="000000"/>
                <w:sz w:val="22"/>
                <w:szCs w:val="22"/>
              </w:rPr>
            </w:pPr>
            <w:r w:rsidRPr="009D43E1">
              <w:rPr>
                <w:rFonts w:ascii="Calibri" w:hAnsi="Calibri" w:cs="Calibri"/>
                <w:color w:val="000000"/>
                <w:sz w:val="22"/>
                <w:szCs w:val="22"/>
              </w:rPr>
              <w:t>Российская Федерация</w:t>
            </w:r>
          </w:p>
        </w:tc>
        <w:tc>
          <w:tcPr>
            <w:tcW w:w="1792" w:type="dxa"/>
            <w:gridSpan w:val="2"/>
            <w:shd w:val="clear" w:color="auto" w:fill="auto"/>
            <w:noWrap/>
            <w:vAlign w:val="bottom"/>
            <w:hideMark/>
          </w:tcPr>
          <w:p w14:paraId="6FEC650E" w14:textId="77777777" w:rsidR="009D43E1" w:rsidRPr="009D43E1" w:rsidRDefault="009D43E1" w:rsidP="009D43E1">
            <w:pPr>
              <w:spacing w:line="240" w:lineRule="auto"/>
              <w:jc w:val="center"/>
              <w:rPr>
                <w:rFonts w:ascii="Calibri" w:hAnsi="Calibri" w:cs="Calibri"/>
                <w:color w:val="000000"/>
                <w:sz w:val="22"/>
                <w:szCs w:val="22"/>
              </w:rPr>
            </w:pPr>
            <w:r w:rsidRPr="009D43E1">
              <w:rPr>
                <w:rFonts w:ascii="Calibri" w:hAnsi="Calibri" w:cs="Calibri"/>
                <w:color w:val="000000"/>
                <w:sz w:val="22"/>
                <w:szCs w:val="22"/>
              </w:rPr>
              <w:t>Белгородская область</w:t>
            </w:r>
          </w:p>
        </w:tc>
        <w:tc>
          <w:tcPr>
            <w:tcW w:w="1792" w:type="dxa"/>
            <w:gridSpan w:val="2"/>
            <w:shd w:val="clear" w:color="auto" w:fill="auto"/>
            <w:noWrap/>
            <w:vAlign w:val="bottom"/>
            <w:hideMark/>
          </w:tcPr>
          <w:p w14:paraId="5AEDBB60" w14:textId="77777777" w:rsidR="009D43E1" w:rsidRPr="009D43E1" w:rsidRDefault="009D43E1" w:rsidP="009D43E1">
            <w:pPr>
              <w:spacing w:line="240" w:lineRule="auto"/>
              <w:jc w:val="center"/>
              <w:rPr>
                <w:rFonts w:ascii="Calibri" w:hAnsi="Calibri" w:cs="Calibri"/>
                <w:color w:val="000000"/>
                <w:sz w:val="22"/>
                <w:szCs w:val="22"/>
              </w:rPr>
            </w:pPr>
            <w:r w:rsidRPr="009D43E1">
              <w:rPr>
                <w:rFonts w:ascii="Calibri" w:hAnsi="Calibri" w:cs="Calibri"/>
                <w:color w:val="000000"/>
                <w:sz w:val="22"/>
                <w:szCs w:val="22"/>
              </w:rPr>
              <w:t>РСО-Алания</w:t>
            </w:r>
          </w:p>
        </w:tc>
        <w:tc>
          <w:tcPr>
            <w:tcW w:w="1792" w:type="dxa"/>
            <w:gridSpan w:val="2"/>
            <w:shd w:val="clear" w:color="auto" w:fill="auto"/>
            <w:noWrap/>
            <w:vAlign w:val="bottom"/>
            <w:hideMark/>
          </w:tcPr>
          <w:p w14:paraId="6D3A444A" w14:textId="77777777" w:rsidR="009D43E1" w:rsidRPr="009D43E1" w:rsidRDefault="009D43E1" w:rsidP="009D43E1">
            <w:pPr>
              <w:spacing w:line="240" w:lineRule="auto"/>
              <w:jc w:val="center"/>
              <w:rPr>
                <w:rFonts w:ascii="Calibri" w:hAnsi="Calibri" w:cs="Calibri"/>
                <w:color w:val="000000"/>
                <w:sz w:val="22"/>
                <w:szCs w:val="22"/>
              </w:rPr>
            </w:pPr>
            <w:r w:rsidRPr="009D43E1">
              <w:rPr>
                <w:rFonts w:ascii="Calibri" w:hAnsi="Calibri" w:cs="Calibri"/>
                <w:color w:val="000000"/>
                <w:sz w:val="22"/>
                <w:szCs w:val="22"/>
              </w:rPr>
              <w:t>г. Санкт-Петербург</w:t>
            </w:r>
          </w:p>
        </w:tc>
      </w:tr>
      <w:tr w:rsidR="009D43E1" w:rsidRPr="009D43E1" w14:paraId="229AF89D" w14:textId="77777777" w:rsidTr="009D43E1">
        <w:trPr>
          <w:trHeight w:val="1250"/>
        </w:trPr>
        <w:tc>
          <w:tcPr>
            <w:tcW w:w="2519" w:type="dxa"/>
            <w:shd w:val="clear" w:color="auto" w:fill="auto"/>
            <w:noWrap/>
            <w:vAlign w:val="bottom"/>
            <w:hideMark/>
          </w:tcPr>
          <w:p w14:paraId="0587A6D9" w14:textId="77777777" w:rsidR="009D43E1" w:rsidRPr="009D43E1" w:rsidRDefault="009D43E1" w:rsidP="009D43E1">
            <w:pPr>
              <w:spacing w:line="240" w:lineRule="auto"/>
              <w:jc w:val="center"/>
              <w:rPr>
                <w:rFonts w:ascii="Calibri" w:hAnsi="Calibri" w:cs="Calibri"/>
                <w:color w:val="000000"/>
                <w:sz w:val="22"/>
                <w:szCs w:val="22"/>
              </w:rPr>
            </w:pPr>
          </w:p>
        </w:tc>
        <w:tc>
          <w:tcPr>
            <w:tcW w:w="882" w:type="dxa"/>
            <w:shd w:val="clear" w:color="auto" w:fill="auto"/>
            <w:vAlign w:val="center"/>
            <w:hideMark/>
          </w:tcPr>
          <w:p w14:paraId="40189080"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Среднее значение за период</w:t>
            </w:r>
          </w:p>
        </w:tc>
        <w:tc>
          <w:tcPr>
            <w:tcW w:w="912" w:type="dxa"/>
            <w:shd w:val="clear" w:color="auto" w:fill="auto"/>
            <w:vAlign w:val="center"/>
            <w:hideMark/>
          </w:tcPr>
          <w:p w14:paraId="096C44C9"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Базисный темп прироста 2023/2006</w:t>
            </w:r>
          </w:p>
        </w:tc>
        <w:tc>
          <w:tcPr>
            <w:tcW w:w="881" w:type="dxa"/>
            <w:shd w:val="clear" w:color="auto" w:fill="auto"/>
            <w:vAlign w:val="center"/>
            <w:hideMark/>
          </w:tcPr>
          <w:p w14:paraId="19979509"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Среднее значение за период</w:t>
            </w:r>
          </w:p>
        </w:tc>
        <w:tc>
          <w:tcPr>
            <w:tcW w:w="911" w:type="dxa"/>
            <w:shd w:val="clear" w:color="auto" w:fill="auto"/>
            <w:vAlign w:val="center"/>
            <w:hideMark/>
          </w:tcPr>
          <w:p w14:paraId="673D2EB8"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Базисный темп прироста 2023/2006</w:t>
            </w:r>
          </w:p>
        </w:tc>
        <w:tc>
          <w:tcPr>
            <w:tcW w:w="881" w:type="dxa"/>
            <w:shd w:val="clear" w:color="auto" w:fill="auto"/>
            <w:vAlign w:val="center"/>
            <w:hideMark/>
          </w:tcPr>
          <w:p w14:paraId="31362861"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Среднее значение за период</w:t>
            </w:r>
          </w:p>
        </w:tc>
        <w:tc>
          <w:tcPr>
            <w:tcW w:w="911" w:type="dxa"/>
            <w:shd w:val="clear" w:color="auto" w:fill="auto"/>
            <w:vAlign w:val="center"/>
            <w:hideMark/>
          </w:tcPr>
          <w:p w14:paraId="05B7DB6C"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Базисный темп прироста 2023/2006</w:t>
            </w:r>
          </w:p>
        </w:tc>
        <w:tc>
          <w:tcPr>
            <w:tcW w:w="881" w:type="dxa"/>
            <w:shd w:val="clear" w:color="auto" w:fill="auto"/>
            <w:vAlign w:val="center"/>
            <w:hideMark/>
          </w:tcPr>
          <w:p w14:paraId="79696AF7"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Среднее значение за период</w:t>
            </w:r>
          </w:p>
        </w:tc>
        <w:tc>
          <w:tcPr>
            <w:tcW w:w="911" w:type="dxa"/>
            <w:shd w:val="clear" w:color="auto" w:fill="auto"/>
            <w:vAlign w:val="center"/>
            <w:hideMark/>
          </w:tcPr>
          <w:p w14:paraId="5C39706D"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Базисный темп прироста 2023/2006</w:t>
            </w:r>
          </w:p>
        </w:tc>
      </w:tr>
      <w:tr w:rsidR="009D43E1" w:rsidRPr="009D43E1" w14:paraId="4171620A" w14:textId="77777777" w:rsidTr="009D43E1">
        <w:trPr>
          <w:trHeight w:val="310"/>
        </w:trPr>
        <w:tc>
          <w:tcPr>
            <w:tcW w:w="2519" w:type="dxa"/>
            <w:shd w:val="clear" w:color="auto" w:fill="auto"/>
            <w:noWrap/>
            <w:vAlign w:val="bottom"/>
            <w:hideMark/>
          </w:tcPr>
          <w:p w14:paraId="2E4071E8" w14:textId="77777777" w:rsidR="009D43E1" w:rsidRPr="009D43E1" w:rsidRDefault="009D43E1" w:rsidP="009D43E1">
            <w:pPr>
              <w:spacing w:line="240" w:lineRule="auto"/>
              <w:jc w:val="left"/>
              <w:rPr>
                <w:color w:val="000000"/>
                <w:sz w:val="24"/>
              </w:rPr>
            </w:pPr>
            <w:r w:rsidRPr="009D43E1">
              <w:rPr>
                <w:color w:val="000000"/>
                <w:sz w:val="24"/>
              </w:rPr>
              <w:t xml:space="preserve">Младше трудоспособного </w:t>
            </w:r>
          </w:p>
        </w:tc>
        <w:tc>
          <w:tcPr>
            <w:tcW w:w="882" w:type="dxa"/>
            <w:shd w:val="clear" w:color="auto" w:fill="auto"/>
            <w:noWrap/>
            <w:vAlign w:val="center"/>
            <w:hideMark/>
          </w:tcPr>
          <w:p w14:paraId="795EA712"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17,493</w:t>
            </w:r>
          </w:p>
        </w:tc>
        <w:tc>
          <w:tcPr>
            <w:tcW w:w="912" w:type="dxa"/>
            <w:shd w:val="clear" w:color="auto" w:fill="auto"/>
            <w:noWrap/>
            <w:vAlign w:val="center"/>
            <w:hideMark/>
          </w:tcPr>
          <w:p w14:paraId="3F3C5CEB"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13,386</w:t>
            </w:r>
          </w:p>
        </w:tc>
        <w:tc>
          <w:tcPr>
            <w:tcW w:w="881" w:type="dxa"/>
            <w:shd w:val="clear" w:color="auto" w:fill="auto"/>
            <w:noWrap/>
            <w:vAlign w:val="center"/>
            <w:hideMark/>
          </w:tcPr>
          <w:p w14:paraId="09C5751F"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16,015</w:t>
            </w:r>
          </w:p>
        </w:tc>
        <w:tc>
          <w:tcPr>
            <w:tcW w:w="911" w:type="dxa"/>
            <w:shd w:val="clear" w:color="auto" w:fill="auto"/>
            <w:noWrap/>
            <w:vAlign w:val="center"/>
            <w:hideMark/>
          </w:tcPr>
          <w:p w14:paraId="772AE041"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7,190</w:t>
            </w:r>
          </w:p>
        </w:tc>
        <w:tc>
          <w:tcPr>
            <w:tcW w:w="881" w:type="dxa"/>
            <w:shd w:val="clear" w:color="auto" w:fill="auto"/>
            <w:noWrap/>
            <w:vAlign w:val="center"/>
            <w:hideMark/>
          </w:tcPr>
          <w:p w14:paraId="42EA0E15"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20,068</w:t>
            </w:r>
          </w:p>
        </w:tc>
        <w:tc>
          <w:tcPr>
            <w:tcW w:w="911" w:type="dxa"/>
            <w:shd w:val="clear" w:color="auto" w:fill="auto"/>
            <w:noWrap/>
            <w:vAlign w:val="center"/>
            <w:hideMark/>
          </w:tcPr>
          <w:p w14:paraId="282B07D5"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-1,508</w:t>
            </w:r>
          </w:p>
        </w:tc>
        <w:tc>
          <w:tcPr>
            <w:tcW w:w="881" w:type="dxa"/>
            <w:shd w:val="clear" w:color="auto" w:fill="auto"/>
            <w:noWrap/>
            <w:vAlign w:val="center"/>
            <w:hideMark/>
          </w:tcPr>
          <w:p w14:paraId="15D845CE"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13,776</w:t>
            </w:r>
          </w:p>
        </w:tc>
        <w:tc>
          <w:tcPr>
            <w:tcW w:w="911" w:type="dxa"/>
            <w:shd w:val="clear" w:color="auto" w:fill="auto"/>
            <w:noWrap/>
            <w:vAlign w:val="center"/>
            <w:hideMark/>
          </w:tcPr>
          <w:p w14:paraId="24FAB7FE"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22,581</w:t>
            </w:r>
          </w:p>
        </w:tc>
      </w:tr>
      <w:tr w:rsidR="009D43E1" w:rsidRPr="009D43E1" w14:paraId="541F097A" w14:textId="77777777" w:rsidTr="009D43E1">
        <w:trPr>
          <w:trHeight w:val="310"/>
        </w:trPr>
        <w:tc>
          <w:tcPr>
            <w:tcW w:w="2519" w:type="dxa"/>
            <w:shd w:val="clear" w:color="auto" w:fill="auto"/>
            <w:noWrap/>
            <w:vAlign w:val="bottom"/>
            <w:hideMark/>
          </w:tcPr>
          <w:p w14:paraId="35CB0083" w14:textId="77777777" w:rsidR="009D43E1" w:rsidRPr="009D43E1" w:rsidRDefault="009D43E1" w:rsidP="009D43E1">
            <w:pPr>
              <w:spacing w:line="240" w:lineRule="auto"/>
              <w:jc w:val="left"/>
              <w:rPr>
                <w:color w:val="000000"/>
                <w:sz w:val="24"/>
              </w:rPr>
            </w:pPr>
            <w:r w:rsidRPr="009D43E1">
              <w:rPr>
                <w:color w:val="000000"/>
                <w:sz w:val="24"/>
              </w:rPr>
              <w:t>В трудоспособном</w:t>
            </w:r>
          </w:p>
        </w:tc>
        <w:tc>
          <w:tcPr>
            <w:tcW w:w="882" w:type="dxa"/>
            <w:shd w:val="clear" w:color="auto" w:fill="auto"/>
            <w:noWrap/>
            <w:vAlign w:val="center"/>
            <w:hideMark/>
          </w:tcPr>
          <w:p w14:paraId="47DF6420"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58,911</w:t>
            </w:r>
          </w:p>
        </w:tc>
        <w:tc>
          <w:tcPr>
            <w:tcW w:w="912" w:type="dxa"/>
            <w:shd w:val="clear" w:color="auto" w:fill="auto"/>
            <w:noWrap/>
            <w:vAlign w:val="center"/>
            <w:hideMark/>
          </w:tcPr>
          <w:p w14:paraId="601104DA"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-7,997</w:t>
            </w:r>
          </w:p>
        </w:tc>
        <w:tc>
          <w:tcPr>
            <w:tcW w:w="881" w:type="dxa"/>
            <w:shd w:val="clear" w:color="auto" w:fill="auto"/>
            <w:noWrap/>
            <w:vAlign w:val="center"/>
            <w:hideMark/>
          </w:tcPr>
          <w:p w14:paraId="07F40840"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58,244</w:t>
            </w:r>
          </w:p>
        </w:tc>
        <w:tc>
          <w:tcPr>
            <w:tcW w:w="911" w:type="dxa"/>
            <w:shd w:val="clear" w:color="auto" w:fill="auto"/>
            <w:noWrap/>
            <w:vAlign w:val="center"/>
            <w:hideMark/>
          </w:tcPr>
          <w:p w14:paraId="37ED25B0"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-6,958</w:t>
            </w:r>
          </w:p>
        </w:tc>
        <w:tc>
          <w:tcPr>
            <w:tcW w:w="881" w:type="dxa"/>
            <w:shd w:val="clear" w:color="auto" w:fill="auto"/>
            <w:noWrap/>
            <w:vAlign w:val="center"/>
            <w:hideMark/>
          </w:tcPr>
          <w:p w14:paraId="1FCBB1BF"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58,294</w:t>
            </w:r>
          </w:p>
        </w:tc>
        <w:tc>
          <w:tcPr>
            <w:tcW w:w="911" w:type="dxa"/>
            <w:shd w:val="clear" w:color="auto" w:fill="auto"/>
            <w:noWrap/>
            <w:vAlign w:val="center"/>
            <w:hideMark/>
          </w:tcPr>
          <w:p w14:paraId="646EB9F0"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-2,653</w:t>
            </w:r>
          </w:p>
        </w:tc>
        <w:tc>
          <w:tcPr>
            <w:tcW w:w="881" w:type="dxa"/>
            <w:shd w:val="clear" w:color="auto" w:fill="auto"/>
            <w:noWrap/>
            <w:vAlign w:val="center"/>
            <w:hideMark/>
          </w:tcPr>
          <w:p w14:paraId="06E005F5"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60,647</w:t>
            </w:r>
          </w:p>
        </w:tc>
        <w:tc>
          <w:tcPr>
            <w:tcW w:w="911" w:type="dxa"/>
            <w:shd w:val="clear" w:color="auto" w:fill="auto"/>
            <w:noWrap/>
            <w:vAlign w:val="center"/>
            <w:hideMark/>
          </w:tcPr>
          <w:p w14:paraId="5B512C58"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-5,363</w:t>
            </w:r>
          </w:p>
        </w:tc>
      </w:tr>
      <w:tr w:rsidR="009D43E1" w:rsidRPr="009D43E1" w14:paraId="3C9C330A" w14:textId="77777777" w:rsidTr="009D43E1">
        <w:trPr>
          <w:trHeight w:val="310"/>
        </w:trPr>
        <w:tc>
          <w:tcPr>
            <w:tcW w:w="2519" w:type="dxa"/>
            <w:shd w:val="clear" w:color="auto" w:fill="auto"/>
            <w:noWrap/>
            <w:vAlign w:val="bottom"/>
            <w:hideMark/>
          </w:tcPr>
          <w:p w14:paraId="45BB8189" w14:textId="77777777" w:rsidR="009D43E1" w:rsidRPr="009D43E1" w:rsidRDefault="009D43E1" w:rsidP="009D43E1">
            <w:pPr>
              <w:spacing w:line="240" w:lineRule="auto"/>
              <w:jc w:val="left"/>
              <w:rPr>
                <w:color w:val="000000"/>
                <w:sz w:val="24"/>
              </w:rPr>
            </w:pPr>
            <w:r w:rsidRPr="009D43E1">
              <w:rPr>
                <w:color w:val="000000"/>
                <w:sz w:val="24"/>
              </w:rPr>
              <w:t>Старше</w:t>
            </w:r>
          </w:p>
        </w:tc>
        <w:tc>
          <w:tcPr>
            <w:tcW w:w="882" w:type="dxa"/>
            <w:shd w:val="clear" w:color="auto" w:fill="auto"/>
            <w:noWrap/>
            <w:vAlign w:val="center"/>
            <w:hideMark/>
          </w:tcPr>
          <w:p w14:paraId="4565340B"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23,596</w:t>
            </w:r>
          </w:p>
        </w:tc>
        <w:tc>
          <w:tcPr>
            <w:tcW w:w="912" w:type="dxa"/>
            <w:shd w:val="clear" w:color="auto" w:fill="auto"/>
            <w:noWrap/>
            <w:vAlign w:val="center"/>
            <w:hideMark/>
          </w:tcPr>
          <w:p w14:paraId="568A6A94"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13,797</w:t>
            </w:r>
          </w:p>
        </w:tc>
        <w:tc>
          <w:tcPr>
            <w:tcW w:w="881" w:type="dxa"/>
            <w:shd w:val="clear" w:color="auto" w:fill="auto"/>
            <w:noWrap/>
            <w:vAlign w:val="center"/>
            <w:hideMark/>
          </w:tcPr>
          <w:p w14:paraId="17278EC7"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25,741</w:t>
            </w:r>
          </w:p>
        </w:tc>
        <w:tc>
          <w:tcPr>
            <w:tcW w:w="911" w:type="dxa"/>
            <w:shd w:val="clear" w:color="auto" w:fill="auto"/>
            <w:noWrap/>
            <w:vAlign w:val="center"/>
            <w:hideMark/>
          </w:tcPr>
          <w:p w14:paraId="639D280E"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13,974</w:t>
            </w:r>
          </w:p>
        </w:tc>
        <w:tc>
          <w:tcPr>
            <w:tcW w:w="881" w:type="dxa"/>
            <w:shd w:val="clear" w:color="auto" w:fill="auto"/>
            <w:noWrap/>
            <w:vAlign w:val="center"/>
            <w:hideMark/>
          </w:tcPr>
          <w:p w14:paraId="1F169108"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21,635</w:t>
            </w:r>
          </w:p>
        </w:tc>
        <w:tc>
          <w:tcPr>
            <w:tcW w:w="911" w:type="dxa"/>
            <w:shd w:val="clear" w:color="auto" w:fill="auto"/>
            <w:noWrap/>
            <w:vAlign w:val="center"/>
            <w:hideMark/>
          </w:tcPr>
          <w:p w14:paraId="3FC6A19E"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9,091</w:t>
            </w:r>
          </w:p>
        </w:tc>
        <w:tc>
          <w:tcPr>
            <w:tcW w:w="881" w:type="dxa"/>
            <w:shd w:val="clear" w:color="auto" w:fill="auto"/>
            <w:noWrap/>
            <w:vAlign w:val="center"/>
            <w:hideMark/>
          </w:tcPr>
          <w:p w14:paraId="42330FB4"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25,576</w:t>
            </w:r>
          </w:p>
        </w:tc>
        <w:tc>
          <w:tcPr>
            <w:tcW w:w="911" w:type="dxa"/>
            <w:shd w:val="clear" w:color="auto" w:fill="auto"/>
            <w:noWrap/>
            <w:vAlign w:val="center"/>
            <w:hideMark/>
          </w:tcPr>
          <w:p w14:paraId="3BEE360C"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2,479</w:t>
            </w:r>
          </w:p>
        </w:tc>
      </w:tr>
      <w:tr w:rsidR="009D43E1" w:rsidRPr="009D43E1" w14:paraId="7671E5DD" w14:textId="77777777" w:rsidTr="009D43E1">
        <w:trPr>
          <w:trHeight w:val="930"/>
        </w:trPr>
        <w:tc>
          <w:tcPr>
            <w:tcW w:w="2519" w:type="dxa"/>
            <w:shd w:val="clear" w:color="auto" w:fill="auto"/>
            <w:vAlign w:val="bottom"/>
            <w:hideMark/>
          </w:tcPr>
          <w:p w14:paraId="4F5EE7D0" w14:textId="77777777" w:rsidR="009D43E1" w:rsidRPr="009D43E1" w:rsidRDefault="009D43E1" w:rsidP="009D43E1">
            <w:pPr>
              <w:spacing w:line="240" w:lineRule="auto"/>
              <w:jc w:val="left"/>
              <w:rPr>
                <w:color w:val="000000"/>
                <w:sz w:val="24"/>
              </w:rPr>
            </w:pPr>
            <w:r w:rsidRPr="009D43E1">
              <w:rPr>
                <w:color w:val="000000"/>
                <w:sz w:val="24"/>
              </w:rPr>
              <w:t>СККБ прогрессивная</w:t>
            </w:r>
          </w:p>
        </w:tc>
        <w:tc>
          <w:tcPr>
            <w:tcW w:w="882" w:type="dxa"/>
            <w:shd w:val="clear" w:color="auto" w:fill="auto"/>
            <w:noWrap/>
            <w:vAlign w:val="center"/>
            <w:hideMark/>
          </w:tcPr>
          <w:p w14:paraId="06F006F5"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16,116</w:t>
            </w:r>
          </w:p>
        </w:tc>
        <w:tc>
          <w:tcPr>
            <w:tcW w:w="912" w:type="dxa"/>
            <w:shd w:val="clear" w:color="auto" w:fill="auto"/>
            <w:noWrap/>
            <w:vAlign w:val="center"/>
            <w:hideMark/>
          </w:tcPr>
          <w:p w14:paraId="4147AA2A"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 </w:t>
            </w:r>
          </w:p>
        </w:tc>
        <w:tc>
          <w:tcPr>
            <w:tcW w:w="881" w:type="dxa"/>
            <w:shd w:val="clear" w:color="auto" w:fill="auto"/>
            <w:noWrap/>
            <w:vAlign w:val="center"/>
            <w:hideMark/>
          </w:tcPr>
          <w:p w14:paraId="7557D9D5"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17,319</w:t>
            </w:r>
          </w:p>
        </w:tc>
        <w:tc>
          <w:tcPr>
            <w:tcW w:w="911" w:type="dxa"/>
            <w:shd w:val="clear" w:color="auto" w:fill="auto"/>
            <w:noWrap/>
            <w:vAlign w:val="center"/>
            <w:hideMark/>
          </w:tcPr>
          <w:p w14:paraId="464CB2A5"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 </w:t>
            </w:r>
          </w:p>
        </w:tc>
        <w:tc>
          <w:tcPr>
            <w:tcW w:w="881" w:type="dxa"/>
            <w:shd w:val="clear" w:color="auto" w:fill="auto"/>
            <w:noWrap/>
            <w:vAlign w:val="center"/>
            <w:hideMark/>
          </w:tcPr>
          <w:p w14:paraId="076E3DEF"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14,191</w:t>
            </w:r>
          </w:p>
        </w:tc>
        <w:tc>
          <w:tcPr>
            <w:tcW w:w="911" w:type="dxa"/>
            <w:shd w:val="clear" w:color="auto" w:fill="auto"/>
            <w:noWrap/>
            <w:vAlign w:val="center"/>
            <w:hideMark/>
          </w:tcPr>
          <w:p w14:paraId="2B4AB312"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 </w:t>
            </w:r>
          </w:p>
        </w:tc>
        <w:tc>
          <w:tcPr>
            <w:tcW w:w="881" w:type="dxa"/>
            <w:shd w:val="clear" w:color="auto" w:fill="auto"/>
            <w:noWrap/>
            <w:vAlign w:val="center"/>
            <w:hideMark/>
          </w:tcPr>
          <w:p w14:paraId="6BC48AAF"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18,676</w:t>
            </w:r>
          </w:p>
        </w:tc>
        <w:tc>
          <w:tcPr>
            <w:tcW w:w="911" w:type="dxa"/>
            <w:shd w:val="clear" w:color="auto" w:fill="auto"/>
            <w:noWrap/>
            <w:vAlign w:val="center"/>
            <w:hideMark/>
          </w:tcPr>
          <w:p w14:paraId="6E0950E9"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 </w:t>
            </w:r>
          </w:p>
        </w:tc>
      </w:tr>
      <w:tr w:rsidR="009D43E1" w:rsidRPr="009D43E1" w14:paraId="4832105F" w14:textId="77777777" w:rsidTr="009D43E1">
        <w:trPr>
          <w:trHeight w:val="310"/>
        </w:trPr>
        <w:tc>
          <w:tcPr>
            <w:tcW w:w="2519" w:type="dxa"/>
            <w:shd w:val="clear" w:color="auto" w:fill="auto"/>
            <w:noWrap/>
            <w:vAlign w:val="bottom"/>
            <w:hideMark/>
          </w:tcPr>
          <w:p w14:paraId="0A8C4CCB" w14:textId="77777777" w:rsidR="009D43E1" w:rsidRPr="009D43E1" w:rsidRDefault="009D43E1" w:rsidP="009D43E1">
            <w:pPr>
              <w:spacing w:line="240" w:lineRule="auto"/>
              <w:jc w:val="left"/>
              <w:rPr>
                <w:color w:val="000000"/>
                <w:sz w:val="24"/>
              </w:rPr>
            </w:pPr>
            <w:r w:rsidRPr="009D43E1">
              <w:rPr>
                <w:color w:val="000000"/>
                <w:sz w:val="24"/>
              </w:rPr>
              <w:t>СККБ стационарная</w:t>
            </w:r>
          </w:p>
        </w:tc>
        <w:tc>
          <w:tcPr>
            <w:tcW w:w="882" w:type="dxa"/>
            <w:shd w:val="clear" w:color="auto" w:fill="auto"/>
            <w:noWrap/>
            <w:vAlign w:val="center"/>
            <w:hideMark/>
          </w:tcPr>
          <w:p w14:paraId="436AC4D0"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7,611</w:t>
            </w:r>
          </w:p>
        </w:tc>
        <w:tc>
          <w:tcPr>
            <w:tcW w:w="912" w:type="dxa"/>
            <w:shd w:val="clear" w:color="auto" w:fill="auto"/>
            <w:noWrap/>
            <w:vAlign w:val="center"/>
            <w:hideMark/>
          </w:tcPr>
          <w:p w14:paraId="720D3AD3"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 </w:t>
            </w:r>
          </w:p>
        </w:tc>
        <w:tc>
          <w:tcPr>
            <w:tcW w:w="881" w:type="dxa"/>
            <w:shd w:val="clear" w:color="auto" w:fill="auto"/>
            <w:noWrap/>
            <w:vAlign w:val="center"/>
            <w:hideMark/>
          </w:tcPr>
          <w:p w14:paraId="009693A3"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8,213</w:t>
            </w:r>
          </w:p>
        </w:tc>
        <w:tc>
          <w:tcPr>
            <w:tcW w:w="911" w:type="dxa"/>
            <w:shd w:val="clear" w:color="auto" w:fill="auto"/>
            <w:noWrap/>
            <w:vAlign w:val="center"/>
            <w:hideMark/>
          </w:tcPr>
          <w:p w14:paraId="2BAA85BE"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 </w:t>
            </w:r>
          </w:p>
        </w:tc>
        <w:tc>
          <w:tcPr>
            <w:tcW w:w="881" w:type="dxa"/>
            <w:shd w:val="clear" w:color="auto" w:fill="auto"/>
            <w:noWrap/>
            <w:vAlign w:val="center"/>
            <w:hideMark/>
          </w:tcPr>
          <w:p w14:paraId="47D9A656"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6,323</w:t>
            </w:r>
          </w:p>
        </w:tc>
        <w:tc>
          <w:tcPr>
            <w:tcW w:w="911" w:type="dxa"/>
            <w:shd w:val="clear" w:color="auto" w:fill="auto"/>
            <w:noWrap/>
            <w:vAlign w:val="center"/>
            <w:hideMark/>
          </w:tcPr>
          <w:p w14:paraId="03CF0E32"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 </w:t>
            </w:r>
          </w:p>
        </w:tc>
        <w:tc>
          <w:tcPr>
            <w:tcW w:w="881" w:type="dxa"/>
            <w:shd w:val="clear" w:color="auto" w:fill="auto"/>
            <w:noWrap/>
            <w:vAlign w:val="center"/>
            <w:hideMark/>
          </w:tcPr>
          <w:p w14:paraId="396040F9"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9,933</w:t>
            </w:r>
          </w:p>
        </w:tc>
        <w:tc>
          <w:tcPr>
            <w:tcW w:w="911" w:type="dxa"/>
            <w:shd w:val="clear" w:color="auto" w:fill="auto"/>
            <w:noWrap/>
            <w:vAlign w:val="center"/>
            <w:hideMark/>
          </w:tcPr>
          <w:p w14:paraId="3CA95BC3"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 </w:t>
            </w:r>
          </w:p>
        </w:tc>
      </w:tr>
      <w:tr w:rsidR="009D43E1" w:rsidRPr="009D43E1" w14:paraId="1125F4DD" w14:textId="77777777" w:rsidTr="009D43E1">
        <w:trPr>
          <w:trHeight w:val="310"/>
        </w:trPr>
        <w:tc>
          <w:tcPr>
            <w:tcW w:w="2519" w:type="dxa"/>
            <w:shd w:val="clear" w:color="auto" w:fill="auto"/>
            <w:noWrap/>
            <w:vAlign w:val="bottom"/>
            <w:hideMark/>
          </w:tcPr>
          <w:p w14:paraId="43AADFC2" w14:textId="77777777" w:rsidR="009D43E1" w:rsidRPr="009D43E1" w:rsidRDefault="009D43E1" w:rsidP="009D43E1">
            <w:pPr>
              <w:spacing w:line="240" w:lineRule="auto"/>
              <w:jc w:val="left"/>
              <w:rPr>
                <w:color w:val="000000"/>
                <w:sz w:val="24"/>
              </w:rPr>
            </w:pPr>
            <w:r w:rsidRPr="009D43E1">
              <w:rPr>
                <w:color w:val="000000"/>
                <w:sz w:val="24"/>
              </w:rPr>
              <w:t>СККБ регрессивная</w:t>
            </w:r>
          </w:p>
        </w:tc>
        <w:tc>
          <w:tcPr>
            <w:tcW w:w="882" w:type="dxa"/>
            <w:shd w:val="clear" w:color="auto" w:fill="auto"/>
            <w:noWrap/>
            <w:vAlign w:val="center"/>
            <w:hideMark/>
          </w:tcPr>
          <w:p w14:paraId="0D56E7C0"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6,506</w:t>
            </w:r>
          </w:p>
        </w:tc>
        <w:tc>
          <w:tcPr>
            <w:tcW w:w="912" w:type="dxa"/>
            <w:shd w:val="clear" w:color="auto" w:fill="auto"/>
            <w:noWrap/>
            <w:vAlign w:val="center"/>
            <w:hideMark/>
          </w:tcPr>
          <w:p w14:paraId="5A057529"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 </w:t>
            </w:r>
          </w:p>
        </w:tc>
        <w:tc>
          <w:tcPr>
            <w:tcW w:w="881" w:type="dxa"/>
            <w:shd w:val="clear" w:color="auto" w:fill="auto"/>
            <w:noWrap/>
            <w:vAlign w:val="center"/>
            <w:hideMark/>
          </w:tcPr>
          <w:p w14:paraId="1E6C7984"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5,843</w:t>
            </w:r>
          </w:p>
        </w:tc>
        <w:tc>
          <w:tcPr>
            <w:tcW w:w="911" w:type="dxa"/>
            <w:shd w:val="clear" w:color="auto" w:fill="auto"/>
            <w:noWrap/>
            <w:vAlign w:val="center"/>
            <w:hideMark/>
          </w:tcPr>
          <w:p w14:paraId="427E8BB4"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 </w:t>
            </w:r>
          </w:p>
        </w:tc>
        <w:tc>
          <w:tcPr>
            <w:tcW w:w="881" w:type="dxa"/>
            <w:shd w:val="clear" w:color="auto" w:fill="auto"/>
            <w:noWrap/>
            <w:vAlign w:val="center"/>
            <w:hideMark/>
          </w:tcPr>
          <w:p w14:paraId="0BC24E90"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6,804</w:t>
            </w:r>
          </w:p>
        </w:tc>
        <w:tc>
          <w:tcPr>
            <w:tcW w:w="911" w:type="dxa"/>
            <w:shd w:val="clear" w:color="auto" w:fill="auto"/>
            <w:noWrap/>
            <w:vAlign w:val="center"/>
            <w:hideMark/>
          </w:tcPr>
          <w:p w14:paraId="384C9971"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 </w:t>
            </w:r>
          </w:p>
        </w:tc>
        <w:tc>
          <w:tcPr>
            <w:tcW w:w="881" w:type="dxa"/>
            <w:shd w:val="clear" w:color="auto" w:fill="auto"/>
            <w:noWrap/>
            <w:vAlign w:val="center"/>
            <w:hideMark/>
          </w:tcPr>
          <w:p w14:paraId="6DA7678E"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7,572</w:t>
            </w:r>
          </w:p>
        </w:tc>
        <w:tc>
          <w:tcPr>
            <w:tcW w:w="911" w:type="dxa"/>
            <w:shd w:val="clear" w:color="auto" w:fill="auto"/>
            <w:noWrap/>
            <w:vAlign w:val="center"/>
            <w:hideMark/>
          </w:tcPr>
          <w:p w14:paraId="4A3C94D1" w14:textId="77777777" w:rsidR="009D43E1" w:rsidRPr="009D43E1" w:rsidRDefault="009D43E1" w:rsidP="009D43E1">
            <w:pPr>
              <w:spacing w:line="240" w:lineRule="auto"/>
              <w:jc w:val="center"/>
              <w:rPr>
                <w:rFonts w:ascii="Arial" w:hAnsi="Arial" w:cs="Arial"/>
                <w:color w:val="000000"/>
                <w:sz w:val="20"/>
                <w:szCs w:val="20"/>
              </w:rPr>
            </w:pPr>
            <w:r w:rsidRPr="009D43E1">
              <w:rPr>
                <w:rFonts w:ascii="Arial" w:hAnsi="Arial" w:cs="Arial"/>
                <w:color w:val="000000"/>
                <w:sz w:val="20"/>
                <w:szCs w:val="20"/>
              </w:rPr>
              <w:t> </w:t>
            </w:r>
          </w:p>
        </w:tc>
      </w:tr>
    </w:tbl>
    <w:p w14:paraId="338EF12D" w14:textId="43B15451" w:rsidR="009D43E1" w:rsidRDefault="009D43E1" w:rsidP="004F65C0">
      <w:pPr>
        <w:jc w:val="right"/>
      </w:pPr>
    </w:p>
    <w:p w14:paraId="04FC7C79" w14:textId="6D9AB2B2" w:rsidR="009D43E1" w:rsidRDefault="009D43E1" w:rsidP="004F65C0">
      <w:pPr>
        <w:jc w:val="right"/>
      </w:pPr>
      <w:r>
        <w:t>Приложение 19</w:t>
      </w:r>
    </w:p>
    <w:p w14:paraId="62C63FF0" w14:textId="7628E3CE" w:rsidR="009D43E1" w:rsidRDefault="009D43E1" w:rsidP="009D43E1">
      <w:pPr>
        <w:jc w:val="center"/>
      </w:pPr>
      <w:r>
        <w:t>Общая демографическая нагрузка трудоспособного населения, на 1000 чел. трудоспособного населения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1"/>
        <w:gridCol w:w="713"/>
        <w:gridCol w:w="713"/>
        <w:gridCol w:w="713"/>
        <w:gridCol w:w="712"/>
        <w:gridCol w:w="712"/>
        <w:gridCol w:w="712"/>
        <w:gridCol w:w="712"/>
        <w:gridCol w:w="712"/>
        <w:gridCol w:w="712"/>
        <w:gridCol w:w="712"/>
        <w:gridCol w:w="712"/>
        <w:gridCol w:w="712"/>
        <w:gridCol w:w="712"/>
        <w:gridCol w:w="712"/>
        <w:gridCol w:w="712"/>
        <w:gridCol w:w="712"/>
        <w:gridCol w:w="712"/>
        <w:gridCol w:w="712"/>
      </w:tblGrid>
      <w:tr w:rsidR="009D43E1" w:rsidRPr="009D43E1" w14:paraId="642BCBC6" w14:textId="77777777" w:rsidTr="009D43E1">
        <w:trPr>
          <w:trHeight w:val="315"/>
        </w:trPr>
        <w:tc>
          <w:tcPr>
            <w:tcW w:w="4220" w:type="dxa"/>
            <w:shd w:val="clear" w:color="auto" w:fill="auto"/>
            <w:noWrap/>
            <w:vAlign w:val="bottom"/>
            <w:hideMark/>
          </w:tcPr>
          <w:p w14:paraId="5B2B8A9B" w14:textId="77777777" w:rsidR="009D43E1" w:rsidRPr="009D43E1" w:rsidRDefault="009D43E1" w:rsidP="009D43E1">
            <w:pPr>
              <w:spacing w:line="240" w:lineRule="auto"/>
              <w:jc w:val="center"/>
              <w:rPr>
                <w:color w:val="000000"/>
                <w:sz w:val="24"/>
              </w:rPr>
            </w:pPr>
            <w:r w:rsidRPr="009D43E1">
              <w:rPr>
                <w:color w:val="000000"/>
                <w:sz w:val="24"/>
              </w:rPr>
              <w:t>Всего</w:t>
            </w:r>
          </w:p>
        </w:tc>
        <w:tc>
          <w:tcPr>
            <w:tcW w:w="1520" w:type="dxa"/>
            <w:shd w:val="clear" w:color="auto" w:fill="auto"/>
            <w:noWrap/>
            <w:vAlign w:val="bottom"/>
            <w:hideMark/>
          </w:tcPr>
          <w:p w14:paraId="30715565" w14:textId="77777777" w:rsidR="009D43E1" w:rsidRPr="009D43E1" w:rsidRDefault="009D43E1" w:rsidP="009D43E1">
            <w:pPr>
              <w:spacing w:line="240" w:lineRule="auto"/>
              <w:jc w:val="center"/>
              <w:rPr>
                <w:color w:val="000000"/>
                <w:sz w:val="24"/>
              </w:rPr>
            </w:pPr>
            <w:r w:rsidRPr="009D43E1">
              <w:rPr>
                <w:color w:val="000000"/>
                <w:sz w:val="24"/>
              </w:rPr>
              <w:t>2006</w:t>
            </w:r>
          </w:p>
        </w:tc>
        <w:tc>
          <w:tcPr>
            <w:tcW w:w="1520" w:type="dxa"/>
            <w:shd w:val="clear" w:color="auto" w:fill="auto"/>
            <w:noWrap/>
            <w:vAlign w:val="bottom"/>
            <w:hideMark/>
          </w:tcPr>
          <w:p w14:paraId="06E5CB8D" w14:textId="77777777" w:rsidR="009D43E1" w:rsidRPr="009D43E1" w:rsidRDefault="009D43E1" w:rsidP="009D43E1">
            <w:pPr>
              <w:spacing w:line="240" w:lineRule="auto"/>
              <w:jc w:val="center"/>
              <w:rPr>
                <w:color w:val="000000"/>
                <w:sz w:val="24"/>
              </w:rPr>
            </w:pPr>
            <w:r w:rsidRPr="009D43E1">
              <w:rPr>
                <w:color w:val="000000"/>
                <w:sz w:val="24"/>
              </w:rPr>
              <w:t>2007</w:t>
            </w:r>
          </w:p>
        </w:tc>
        <w:tc>
          <w:tcPr>
            <w:tcW w:w="1520" w:type="dxa"/>
            <w:shd w:val="clear" w:color="auto" w:fill="auto"/>
            <w:noWrap/>
            <w:vAlign w:val="bottom"/>
            <w:hideMark/>
          </w:tcPr>
          <w:p w14:paraId="38BE9B1E" w14:textId="77777777" w:rsidR="009D43E1" w:rsidRPr="009D43E1" w:rsidRDefault="009D43E1" w:rsidP="009D43E1">
            <w:pPr>
              <w:spacing w:line="240" w:lineRule="auto"/>
              <w:jc w:val="center"/>
              <w:rPr>
                <w:color w:val="000000"/>
                <w:sz w:val="24"/>
              </w:rPr>
            </w:pPr>
            <w:r w:rsidRPr="009D43E1">
              <w:rPr>
                <w:color w:val="000000"/>
                <w:sz w:val="24"/>
              </w:rPr>
              <w:t>2008</w:t>
            </w:r>
          </w:p>
        </w:tc>
        <w:tc>
          <w:tcPr>
            <w:tcW w:w="1520" w:type="dxa"/>
            <w:shd w:val="clear" w:color="auto" w:fill="auto"/>
            <w:noWrap/>
            <w:vAlign w:val="bottom"/>
            <w:hideMark/>
          </w:tcPr>
          <w:p w14:paraId="03519EE6" w14:textId="77777777" w:rsidR="009D43E1" w:rsidRPr="009D43E1" w:rsidRDefault="009D43E1" w:rsidP="009D43E1">
            <w:pPr>
              <w:spacing w:line="240" w:lineRule="auto"/>
              <w:jc w:val="center"/>
              <w:rPr>
                <w:color w:val="000000"/>
                <w:sz w:val="24"/>
              </w:rPr>
            </w:pPr>
            <w:r w:rsidRPr="009D43E1">
              <w:rPr>
                <w:color w:val="000000"/>
                <w:sz w:val="24"/>
              </w:rPr>
              <w:t>2009</w:t>
            </w:r>
          </w:p>
        </w:tc>
        <w:tc>
          <w:tcPr>
            <w:tcW w:w="1520" w:type="dxa"/>
            <w:shd w:val="clear" w:color="auto" w:fill="auto"/>
            <w:noWrap/>
            <w:vAlign w:val="bottom"/>
            <w:hideMark/>
          </w:tcPr>
          <w:p w14:paraId="6D499E97" w14:textId="77777777" w:rsidR="009D43E1" w:rsidRPr="009D43E1" w:rsidRDefault="009D43E1" w:rsidP="009D43E1">
            <w:pPr>
              <w:spacing w:line="240" w:lineRule="auto"/>
              <w:jc w:val="center"/>
              <w:rPr>
                <w:color w:val="000000"/>
                <w:sz w:val="24"/>
              </w:rPr>
            </w:pPr>
            <w:r w:rsidRPr="009D43E1">
              <w:rPr>
                <w:color w:val="000000"/>
                <w:sz w:val="24"/>
              </w:rPr>
              <w:t>2010</w:t>
            </w:r>
          </w:p>
        </w:tc>
        <w:tc>
          <w:tcPr>
            <w:tcW w:w="1520" w:type="dxa"/>
            <w:shd w:val="clear" w:color="auto" w:fill="auto"/>
            <w:noWrap/>
            <w:vAlign w:val="bottom"/>
            <w:hideMark/>
          </w:tcPr>
          <w:p w14:paraId="3C55FA2C" w14:textId="77777777" w:rsidR="009D43E1" w:rsidRPr="009D43E1" w:rsidRDefault="009D43E1" w:rsidP="009D43E1">
            <w:pPr>
              <w:spacing w:line="240" w:lineRule="auto"/>
              <w:jc w:val="center"/>
              <w:rPr>
                <w:color w:val="000000"/>
                <w:sz w:val="24"/>
              </w:rPr>
            </w:pPr>
            <w:r w:rsidRPr="009D43E1">
              <w:rPr>
                <w:color w:val="000000"/>
                <w:sz w:val="24"/>
              </w:rPr>
              <w:t>2011</w:t>
            </w:r>
          </w:p>
        </w:tc>
        <w:tc>
          <w:tcPr>
            <w:tcW w:w="1520" w:type="dxa"/>
            <w:shd w:val="clear" w:color="auto" w:fill="auto"/>
            <w:noWrap/>
            <w:vAlign w:val="bottom"/>
            <w:hideMark/>
          </w:tcPr>
          <w:p w14:paraId="496B495E" w14:textId="77777777" w:rsidR="009D43E1" w:rsidRPr="009D43E1" w:rsidRDefault="009D43E1" w:rsidP="009D43E1">
            <w:pPr>
              <w:spacing w:line="240" w:lineRule="auto"/>
              <w:jc w:val="center"/>
              <w:rPr>
                <w:color w:val="000000"/>
                <w:sz w:val="24"/>
              </w:rPr>
            </w:pPr>
            <w:r w:rsidRPr="009D43E1">
              <w:rPr>
                <w:color w:val="000000"/>
                <w:sz w:val="24"/>
              </w:rPr>
              <w:t>2012</w:t>
            </w:r>
          </w:p>
        </w:tc>
        <w:tc>
          <w:tcPr>
            <w:tcW w:w="1520" w:type="dxa"/>
            <w:shd w:val="clear" w:color="auto" w:fill="auto"/>
            <w:noWrap/>
            <w:vAlign w:val="bottom"/>
            <w:hideMark/>
          </w:tcPr>
          <w:p w14:paraId="33EA7DC1" w14:textId="77777777" w:rsidR="009D43E1" w:rsidRPr="009D43E1" w:rsidRDefault="009D43E1" w:rsidP="009D43E1">
            <w:pPr>
              <w:spacing w:line="240" w:lineRule="auto"/>
              <w:jc w:val="center"/>
              <w:rPr>
                <w:color w:val="000000"/>
                <w:sz w:val="24"/>
              </w:rPr>
            </w:pPr>
            <w:r w:rsidRPr="009D43E1">
              <w:rPr>
                <w:color w:val="000000"/>
                <w:sz w:val="24"/>
              </w:rPr>
              <w:t>2013</w:t>
            </w:r>
          </w:p>
        </w:tc>
        <w:tc>
          <w:tcPr>
            <w:tcW w:w="1520" w:type="dxa"/>
            <w:shd w:val="clear" w:color="auto" w:fill="auto"/>
            <w:noWrap/>
            <w:vAlign w:val="bottom"/>
            <w:hideMark/>
          </w:tcPr>
          <w:p w14:paraId="45E73073" w14:textId="77777777" w:rsidR="009D43E1" w:rsidRPr="009D43E1" w:rsidRDefault="009D43E1" w:rsidP="009D43E1">
            <w:pPr>
              <w:spacing w:line="240" w:lineRule="auto"/>
              <w:jc w:val="center"/>
              <w:rPr>
                <w:color w:val="000000"/>
                <w:sz w:val="24"/>
              </w:rPr>
            </w:pPr>
            <w:r w:rsidRPr="009D43E1">
              <w:rPr>
                <w:color w:val="000000"/>
                <w:sz w:val="24"/>
              </w:rPr>
              <w:t>2014</w:t>
            </w:r>
          </w:p>
        </w:tc>
        <w:tc>
          <w:tcPr>
            <w:tcW w:w="1520" w:type="dxa"/>
            <w:shd w:val="clear" w:color="auto" w:fill="auto"/>
            <w:noWrap/>
            <w:vAlign w:val="bottom"/>
            <w:hideMark/>
          </w:tcPr>
          <w:p w14:paraId="513A95BA" w14:textId="77777777" w:rsidR="009D43E1" w:rsidRPr="009D43E1" w:rsidRDefault="009D43E1" w:rsidP="009D43E1">
            <w:pPr>
              <w:spacing w:line="240" w:lineRule="auto"/>
              <w:jc w:val="center"/>
              <w:rPr>
                <w:color w:val="000000"/>
                <w:sz w:val="24"/>
              </w:rPr>
            </w:pPr>
            <w:r w:rsidRPr="009D43E1">
              <w:rPr>
                <w:color w:val="000000"/>
                <w:sz w:val="24"/>
              </w:rPr>
              <w:t>2015</w:t>
            </w:r>
          </w:p>
        </w:tc>
        <w:tc>
          <w:tcPr>
            <w:tcW w:w="1520" w:type="dxa"/>
            <w:shd w:val="clear" w:color="auto" w:fill="auto"/>
            <w:noWrap/>
            <w:vAlign w:val="bottom"/>
            <w:hideMark/>
          </w:tcPr>
          <w:p w14:paraId="4F8ED444" w14:textId="77777777" w:rsidR="009D43E1" w:rsidRPr="009D43E1" w:rsidRDefault="009D43E1" w:rsidP="009D43E1">
            <w:pPr>
              <w:spacing w:line="240" w:lineRule="auto"/>
              <w:jc w:val="center"/>
              <w:rPr>
                <w:color w:val="000000"/>
                <w:sz w:val="24"/>
              </w:rPr>
            </w:pPr>
            <w:r w:rsidRPr="009D43E1">
              <w:rPr>
                <w:color w:val="000000"/>
                <w:sz w:val="24"/>
              </w:rPr>
              <w:t>2016</w:t>
            </w:r>
          </w:p>
        </w:tc>
        <w:tc>
          <w:tcPr>
            <w:tcW w:w="1520" w:type="dxa"/>
            <w:shd w:val="clear" w:color="auto" w:fill="auto"/>
            <w:noWrap/>
            <w:vAlign w:val="bottom"/>
            <w:hideMark/>
          </w:tcPr>
          <w:p w14:paraId="35720A6C" w14:textId="77777777" w:rsidR="009D43E1" w:rsidRPr="009D43E1" w:rsidRDefault="009D43E1" w:rsidP="009D43E1">
            <w:pPr>
              <w:spacing w:line="240" w:lineRule="auto"/>
              <w:jc w:val="center"/>
              <w:rPr>
                <w:color w:val="000000"/>
                <w:sz w:val="24"/>
              </w:rPr>
            </w:pPr>
            <w:r w:rsidRPr="009D43E1">
              <w:rPr>
                <w:color w:val="000000"/>
                <w:sz w:val="24"/>
              </w:rPr>
              <w:t>2017</w:t>
            </w:r>
          </w:p>
        </w:tc>
        <w:tc>
          <w:tcPr>
            <w:tcW w:w="1520" w:type="dxa"/>
            <w:shd w:val="clear" w:color="auto" w:fill="auto"/>
            <w:noWrap/>
            <w:vAlign w:val="bottom"/>
            <w:hideMark/>
          </w:tcPr>
          <w:p w14:paraId="7306A347" w14:textId="77777777" w:rsidR="009D43E1" w:rsidRPr="009D43E1" w:rsidRDefault="009D43E1" w:rsidP="009D43E1">
            <w:pPr>
              <w:spacing w:line="240" w:lineRule="auto"/>
              <w:jc w:val="center"/>
              <w:rPr>
                <w:color w:val="000000"/>
                <w:sz w:val="24"/>
              </w:rPr>
            </w:pPr>
            <w:r w:rsidRPr="009D43E1">
              <w:rPr>
                <w:color w:val="000000"/>
                <w:sz w:val="24"/>
              </w:rPr>
              <w:t>2018</w:t>
            </w:r>
          </w:p>
        </w:tc>
        <w:tc>
          <w:tcPr>
            <w:tcW w:w="1520" w:type="dxa"/>
            <w:shd w:val="clear" w:color="auto" w:fill="auto"/>
            <w:noWrap/>
            <w:vAlign w:val="bottom"/>
            <w:hideMark/>
          </w:tcPr>
          <w:p w14:paraId="60B2D706" w14:textId="77777777" w:rsidR="009D43E1" w:rsidRPr="009D43E1" w:rsidRDefault="009D43E1" w:rsidP="009D43E1">
            <w:pPr>
              <w:spacing w:line="240" w:lineRule="auto"/>
              <w:jc w:val="center"/>
              <w:rPr>
                <w:color w:val="000000"/>
                <w:sz w:val="24"/>
              </w:rPr>
            </w:pPr>
            <w:r w:rsidRPr="009D43E1">
              <w:rPr>
                <w:color w:val="000000"/>
                <w:sz w:val="24"/>
              </w:rPr>
              <w:t>2019</w:t>
            </w:r>
          </w:p>
        </w:tc>
        <w:tc>
          <w:tcPr>
            <w:tcW w:w="1520" w:type="dxa"/>
            <w:shd w:val="clear" w:color="auto" w:fill="auto"/>
            <w:noWrap/>
            <w:vAlign w:val="bottom"/>
            <w:hideMark/>
          </w:tcPr>
          <w:p w14:paraId="47EFE150" w14:textId="77777777" w:rsidR="009D43E1" w:rsidRPr="009D43E1" w:rsidRDefault="009D43E1" w:rsidP="009D43E1">
            <w:pPr>
              <w:spacing w:line="240" w:lineRule="auto"/>
              <w:jc w:val="center"/>
              <w:rPr>
                <w:color w:val="000000"/>
                <w:sz w:val="24"/>
              </w:rPr>
            </w:pPr>
            <w:r w:rsidRPr="009D43E1">
              <w:rPr>
                <w:color w:val="000000"/>
                <w:sz w:val="24"/>
              </w:rPr>
              <w:t>2020</w:t>
            </w:r>
          </w:p>
        </w:tc>
        <w:tc>
          <w:tcPr>
            <w:tcW w:w="1520" w:type="dxa"/>
            <w:shd w:val="clear" w:color="auto" w:fill="auto"/>
            <w:noWrap/>
            <w:vAlign w:val="bottom"/>
            <w:hideMark/>
          </w:tcPr>
          <w:p w14:paraId="58A395A0" w14:textId="77777777" w:rsidR="009D43E1" w:rsidRPr="009D43E1" w:rsidRDefault="009D43E1" w:rsidP="009D43E1">
            <w:pPr>
              <w:spacing w:line="240" w:lineRule="auto"/>
              <w:jc w:val="center"/>
              <w:rPr>
                <w:color w:val="000000"/>
                <w:sz w:val="24"/>
              </w:rPr>
            </w:pPr>
            <w:r w:rsidRPr="009D43E1">
              <w:rPr>
                <w:color w:val="000000"/>
                <w:sz w:val="24"/>
              </w:rPr>
              <w:t>2021</w:t>
            </w:r>
          </w:p>
        </w:tc>
        <w:tc>
          <w:tcPr>
            <w:tcW w:w="1520" w:type="dxa"/>
            <w:shd w:val="clear" w:color="auto" w:fill="auto"/>
            <w:noWrap/>
            <w:vAlign w:val="bottom"/>
            <w:hideMark/>
          </w:tcPr>
          <w:p w14:paraId="16AFF39E" w14:textId="77777777" w:rsidR="009D43E1" w:rsidRPr="009D43E1" w:rsidRDefault="009D43E1" w:rsidP="009D43E1">
            <w:pPr>
              <w:spacing w:line="240" w:lineRule="auto"/>
              <w:jc w:val="center"/>
              <w:rPr>
                <w:color w:val="000000"/>
                <w:sz w:val="24"/>
              </w:rPr>
            </w:pPr>
            <w:r w:rsidRPr="009D43E1">
              <w:rPr>
                <w:color w:val="000000"/>
                <w:sz w:val="24"/>
              </w:rPr>
              <w:t>2022</w:t>
            </w:r>
          </w:p>
        </w:tc>
        <w:tc>
          <w:tcPr>
            <w:tcW w:w="1520" w:type="dxa"/>
            <w:shd w:val="clear" w:color="auto" w:fill="auto"/>
            <w:noWrap/>
            <w:vAlign w:val="bottom"/>
            <w:hideMark/>
          </w:tcPr>
          <w:p w14:paraId="7721BBBA" w14:textId="77777777" w:rsidR="009D43E1" w:rsidRPr="009D43E1" w:rsidRDefault="009D43E1" w:rsidP="009D43E1">
            <w:pPr>
              <w:spacing w:line="240" w:lineRule="auto"/>
              <w:jc w:val="center"/>
              <w:rPr>
                <w:color w:val="000000"/>
                <w:sz w:val="24"/>
              </w:rPr>
            </w:pPr>
            <w:r w:rsidRPr="009D43E1">
              <w:rPr>
                <w:color w:val="000000"/>
                <w:sz w:val="24"/>
              </w:rPr>
              <w:t>2023</w:t>
            </w:r>
          </w:p>
        </w:tc>
      </w:tr>
      <w:tr w:rsidR="009D43E1" w:rsidRPr="009D43E1" w14:paraId="05B8B421" w14:textId="77777777" w:rsidTr="009D43E1">
        <w:trPr>
          <w:trHeight w:val="315"/>
        </w:trPr>
        <w:tc>
          <w:tcPr>
            <w:tcW w:w="4220" w:type="dxa"/>
            <w:shd w:val="clear" w:color="auto" w:fill="auto"/>
            <w:noWrap/>
            <w:vAlign w:val="bottom"/>
            <w:hideMark/>
          </w:tcPr>
          <w:p w14:paraId="7F3558D9" w14:textId="77777777" w:rsidR="009D43E1" w:rsidRPr="009D43E1" w:rsidRDefault="009D43E1" w:rsidP="009D43E1">
            <w:pPr>
              <w:spacing w:line="240" w:lineRule="auto"/>
              <w:jc w:val="left"/>
              <w:rPr>
                <w:b/>
                <w:bCs/>
                <w:color w:val="000000"/>
                <w:sz w:val="24"/>
              </w:rPr>
            </w:pPr>
            <w:r w:rsidRPr="009D43E1">
              <w:rPr>
                <w:b/>
                <w:bCs/>
                <w:color w:val="000000"/>
                <w:sz w:val="24"/>
              </w:rPr>
              <w:t>Российская Федерация</w:t>
            </w:r>
          </w:p>
        </w:tc>
        <w:tc>
          <w:tcPr>
            <w:tcW w:w="1520" w:type="dxa"/>
            <w:shd w:val="clear" w:color="000000" w:fill="3BA250"/>
            <w:noWrap/>
            <w:vAlign w:val="bottom"/>
            <w:hideMark/>
          </w:tcPr>
          <w:p w14:paraId="3C9E6894" w14:textId="77777777" w:rsidR="009D43E1" w:rsidRPr="009D43E1" w:rsidRDefault="009D43E1" w:rsidP="009D43E1">
            <w:pPr>
              <w:spacing w:line="240" w:lineRule="auto"/>
              <w:jc w:val="right"/>
              <w:rPr>
                <w:b/>
                <w:bCs/>
                <w:color w:val="FFFFFF"/>
                <w:sz w:val="24"/>
              </w:rPr>
            </w:pPr>
            <w:r w:rsidRPr="009D43E1">
              <w:rPr>
                <w:b/>
                <w:bCs/>
                <w:color w:val="FFFFFF"/>
                <w:sz w:val="24"/>
              </w:rPr>
              <w:t>586</w:t>
            </w:r>
          </w:p>
        </w:tc>
        <w:tc>
          <w:tcPr>
            <w:tcW w:w="1520" w:type="dxa"/>
            <w:shd w:val="clear" w:color="000000" w:fill="3F9F4F"/>
            <w:noWrap/>
            <w:vAlign w:val="bottom"/>
            <w:hideMark/>
          </w:tcPr>
          <w:p w14:paraId="241ED766" w14:textId="77777777" w:rsidR="009D43E1" w:rsidRPr="009D43E1" w:rsidRDefault="009D43E1" w:rsidP="009D43E1">
            <w:pPr>
              <w:spacing w:line="240" w:lineRule="auto"/>
              <w:jc w:val="right"/>
              <w:rPr>
                <w:b/>
                <w:bCs/>
                <w:color w:val="FFFFFF"/>
                <w:sz w:val="24"/>
              </w:rPr>
            </w:pPr>
            <w:r w:rsidRPr="009D43E1">
              <w:rPr>
                <w:b/>
                <w:bCs/>
                <w:color w:val="FFFFFF"/>
                <w:sz w:val="24"/>
              </w:rPr>
              <w:t>591</w:t>
            </w:r>
          </w:p>
        </w:tc>
        <w:tc>
          <w:tcPr>
            <w:tcW w:w="1520" w:type="dxa"/>
            <w:shd w:val="clear" w:color="000000" w:fill="459A4C"/>
            <w:noWrap/>
            <w:vAlign w:val="bottom"/>
            <w:hideMark/>
          </w:tcPr>
          <w:p w14:paraId="4E3A3188" w14:textId="77777777" w:rsidR="009D43E1" w:rsidRPr="009D43E1" w:rsidRDefault="009D43E1" w:rsidP="009D43E1">
            <w:pPr>
              <w:spacing w:line="240" w:lineRule="auto"/>
              <w:jc w:val="right"/>
              <w:rPr>
                <w:b/>
                <w:bCs/>
                <w:color w:val="FFFFFF"/>
                <w:sz w:val="24"/>
              </w:rPr>
            </w:pPr>
            <w:r w:rsidRPr="009D43E1">
              <w:rPr>
                <w:b/>
                <w:bCs/>
                <w:color w:val="FFFFFF"/>
                <w:sz w:val="24"/>
              </w:rPr>
              <w:t>598</w:t>
            </w:r>
          </w:p>
        </w:tc>
        <w:tc>
          <w:tcPr>
            <w:tcW w:w="1520" w:type="dxa"/>
            <w:shd w:val="clear" w:color="000000" w:fill="519047"/>
            <w:noWrap/>
            <w:vAlign w:val="bottom"/>
            <w:hideMark/>
          </w:tcPr>
          <w:p w14:paraId="298B0134" w14:textId="77777777" w:rsidR="009D43E1" w:rsidRPr="009D43E1" w:rsidRDefault="009D43E1" w:rsidP="009D43E1">
            <w:pPr>
              <w:spacing w:line="240" w:lineRule="auto"/>
              <w:jc w:val="right"/>
              <w:rPr>
                <w:b/>
                <w:bCs/>
                <w:color w:val="FFFFFF"/>
                <w:sz w:val="24"/>
              </w:rPr>
            </w:pPr>
            <w:r w:rsidRPr="009D43E1">
              <w:rPr>
                <w:b/>
                <w:bCs/>
                <w:color w:val="FFFFFF"/>
                <w:sz w:val="24"/>
              </w:rPr>
              <w:t>613</w:t>
            </w:r>
          </w:p>
        </w:tc>
        <w:tc>
          <w:tcPr>
            <w:tcW w:w="1520" w:type="dxa"/>
            <w:shd w:val="clear" w:color="000000" w:fill="5C8743"/>
            <w:noWrap/>
            <w:vAlign w:val="bottom"/>
            <w:hideMark/>
          </w:tcPr>
          <w:p w14:paraId="54B9F6B7" w14:textId="77777777" w:rsidR="009D43E1" w:rsidRPr="009D43E1" w:rsidRDefault="009D43E1" w:rsidP="009D43E1">
            <w:pPr>
              <w:spacing w:line="240" w:lineRule="auto"/>
              <w:jc w:val="right"/>
              <w:rPr>
                <w:b/>
                <w:bCs/>
                <w:color w:val="FFFFFF"/>
                <w:sz w:val="24"/>
              </w:rPr>
            </w:pPr>
            <w:r w:rsidRPr="009D43E1">
              <w:rPr>
                <w:b/>
                <w:bCs/>
                <w:color w:val="FFFFFF"/>
                <w:sz w:val="24"/>
              </w:rPr>
              <w:t>626</w:t>
            </w:r>
          </w:p>
        </w:tc>
        <w:tc>
          <w:tcPr>
            <w:tcW w:w="1520" w:type="dxa"/>
            <w:shd w:val="clear" w:color="000000" w:fill="6A7C3D"/>
            <w:noWrap/>
            <w:vAlign w:val="bottom"/>
            <w:hideMark/>
          </w:tcPr>
          <w:p w14:paraId="7D3AA79D" w14:textId="77777777" w:rsidR="009D43E1" w:rsidRPr="009D43E1" w:rsidRDefault="009D43E1" w:rsidP="009D43E1">
            <w:pPr>
              <w:spacing w:line="240" w:lineRule="auto"/>
              <w:jc w:val="right"/>
              <w:rPr>
                <w:b/>
                <w:bCs/>
                <w:color w:val="FFFFFF"/>
                <w:sz w:val="24"/>
              </w:rPr>
            </w:pPr>
            <w:r w:rsidRPr="009D43E1">
              <w:rPr>
                <w:b/>
                <w:bCs/>
                <w:color w:val="FFFFFF"/>
                <w:sz w:val="24"/>
              </w:rPr>
              <w:t>643</w:t>
            </w:r>
          </w:p>
        </w:tc>
        <w:tc>
          <w:tcPr>
            <w:tcW w:w="1520" w:type="dxa"/>
            <w:shd w:val="clear" w:color="000000" w:fill="7A6E37"/>
            <w:noWrap/>
            <w:vAlign w:val="bottom"/>
            <w:hideMark/>
          </w:tcPr>
          <w:p w14:paraId="4E3D29C5" w14:textId="77777777" w:rsidR="009D43E1" w:rsidRPr="009D43E1" w:rsidRDefault="009D43E1" w:rsidP="009D43E1">
            <w:pPr>
              <w:spacing w:line="240" w:lineRule="auto"/>
              <w:jc w:val="right"/>
              <w:rPr>
                <w:b/>
                <w:bCs/>
                <w:color w:val="FFFFFF"/>
                <w:sz w:val="24"/>
              </w:rPr>
            </w:pPr>
            <w:r w:rsidRPr="009D43E1">
              <w:rPr>
                <w:b/>
                <w:bCs/>
                <w:color w:val="FFFFFF"/>
                <w:sz w:val="24"/>
              </w:rPr>
              <w:t>663</w:t>
            </w:r>
          </w:p>
        </w:tc>
        <w:tc>
          <w:tcPr>
            <w:tcW w:w="1520" w:type="dxa"/>
            <w:shd w:val="clear" w:color="000000" w:fill="8C5F2F"/>
            <w:noWrap/>
            <w:vAlign w:val="bottom"/>
            <w:hideMark/>
          </w:tcPr>
          <w:p w14:paraId="1B784E99" w14:textId="77777777" w:rsidR="009D43E1" w:rsidRPr="009D43E1" w:rsidRDefault="009D43E1" w:rsidP="009D43E1">
            <w:pPr>
              <w:spacing w:line="240" w:lineRule="auto"/>
              <w:jc w:val="right"/>
              <w:rPr>
                <w:b/>
                <w:bCs/>
                <w:color w:val="FFFFFF"/>
                <w:sz w:val="24"/>
              </w:rPr>
            </w:pPr>
            <w:r w:rsidRPr="009D43E1">
              <w:rPr>
                <w:b/>
                <w:bCs/>
                <w:color w:val="FFFFFF"/>
                <w:sz w:val="24"/>
              </w:rPr>
              <w:t>685</w:t>
            </w:r>
          </w:p>
        </w:tc>
        <w:tc>
          <w:tcPr>
            <w:tcW w:w="1520" w:type="dxa"/>
            <w:shd w:val="clear" w:color="000000" w:fill="A24D26"/>
            <w:noWrap/>
            <w:vAlign w:val="bottom"/>
            <w:hideMark/>
          </w:tcPr>
          <w:p w14:paraId="716C09DD" w14:textId="77777777" w:rsidR="009D43E1" w:rsidRPr="009D43E1" w:rsidRDefault="009D43E1" w:rsidP="009D43E1">
            <w:pPr>
              <w:spacing w:line="240" w:lineRule="auto"/>
              <w:jc w:val="right"/>
              <w:rPr>
                <w:b/>
                <w:bCs/>
                <w:color w:val="FFFFFF"/>
                <w:sz w:val="24"/>
              </w:rPr>
            </w:pPr>
            <w:r w:rsidRPr="009D43E1">
              <w:rPr>
                <w:b/>
                <w:bCs/>
                <w:color w:val="FFFFFF"/>
                <w:sz w:val="24"/>
              </w:rPr>
              <w:t>711</w:t>
            </w:r>
          </w:p>
        </w:tc>
        <w:tc>
          <w:tcPr>
            <w:tcW w:w="1520" w:type="dxa"/>
            <w:shd w:val="clear" w:color="000000" w:fill="B93A1D"/>
            <w:noWrap/>
            <w:vAlign w:val="bottom"/>
            <w:hideMark/>
          </w:tcPr>
          <w:p w14:paraId="58C34BA9" w14:textId="77777777" w:rsidR="009D43E1" w:rsidRPr="009D43E1" w:rsidRDefault="009D43E1" w:rsidP="009D43E1">
            <w:pPr>
              <w:spacing w:line="240" w:lineRule="auto"/>
              <w:jc w:val="right"/>
              <w:rPr>
                <w:b/>
                <w:bCs/>
                <w:color w:val="FFFFFF"/>
                <w:sz w:val="24"/>
              </w:rPr>
            </w:pPr>
            <w:r w:rsidRPr="009D43E1">
              <w:rPr>
                <w:b/>
                <w:bCs/>
                <w:color w:val="FFFFFF"/>
                <w:sz w:val="24"/>
              </w:rPr>
              <w:t>739</w:t>
            </w:r>
          </w:p>
        </w:tc>
        <w:tc>
          <w:tcPr>
            <w:tcW w:w="1520" w:type="dxa"/>
            <w:shd w:val="clear" w:color="000000" w:fill="CB2B16"/>
            <w:noWrap/>
            <w:vAlign w:val="bottom"/>
            <w:hideMark/>
          </w:tcPr>
          <w:p w14:paraId="573A6D48" w14:textId="77777777" w:rsidR="009D43E1" w:rsidRPr="009D43E1" w:rsidRDefault="009D43E1" w:rsidP="009D43E1">
            <w:pPr>
              <w:spacing w:line="240" w:lineRule="auto"/>
              <w:jc w:val="right"/>
              <w:rPr>
                <w:b/>
                <w:bCs/>
                <w:color w:val="FFFFFF"/>
                <w:sz w:val="24"/>
              </w:rPr>
            </w:pPr>
            <w:r w:rsidRPr="009D43E1">
              <w:rPr>
                <w:b/>
                <w:bCs/>
                <w:color w:val="FFFFFF"/>
                <w:sz w:val="24"/>
              </w:rPr>
              <w:t>761</w:t>
            </w:r>
          </w:p>
        </w:tc>
        <w:tc>
          <w:tcPr>
            <w:tcW w:w="1520" w:type="dxa"/>
            <w:shd w:val="clear" w:color="000000" w:fill="DB1E0F"/>
            <w:noWrap/>
            <w:vAlign w:val="bottom"/>
            <w:hideMark/>
          </w:tcPr>
          <w:p w14:paraId="777F49A8" w14:textId="77777777" w:rsidR="009D43E1" w:rsidRPr="009D43E1" w:rsidRDefault="009D43E1" w:rsidP="009D43E1">
            <w:pPr>
              <w:spacing w:line="240" w:lineRule="auto"/>
              <w:jc w:val="right"/>
              <w:rPr>
                <w:b/>
                <w:bCs/>
                <w:color w:val="FFFFFF"/>
                <w:sz w:val="24"/>
              </w:rPr>
            </w:pPr>
            <w:r w:rsidRPr="009D43E1">
              <w:rPr>
                <w:b/>
                <w:bCs/>
                <w:color w:val="FFFFFF"/>
                <w:sz w:val="24"/>
              </w:rPr>
              <w:t>781</w:t>
            </w:r>
          </w:p>
        </w:tc>
        <w:tc>
          <w:tcPr>
            <w:tcW w:w="1520" w:type="dxa"/>
            <w:shd w:val="clear" w:color="000000" w:fill="E91209"/>
            <w:noWrap/>
            <w:vAlign w:val="bottom"/>
            <w:hideMark/>
          </w:tcPr>
          <w:p w14:paraId="69399E73" w14:textId="77777777" w:rsidR="009D43E1" w:rsidRPr="009D43E1" w:rsidRDefault="009D43E1" w:rsidP="009D43E1">
            <w:pPr>
              <w:spacing w:line="240" w:lineRule="auto"/>
              <w:jc w:val="right"/>
              <w:rPr>
                <w:b/>
                <w:bCs/>
                <w:color w:val="FFFFFF"/>
                <w:sz w:val="24"/>
              </w:rPr>
            </w:pPr>
            <w:r w:rsidRPr="009D43E1">
              <w:rPr>
                <w:b/>
                <w:bCs/>
                <w:color w:val="FFFFFF"/>
                <w:sz w:val="24"/>
              </w:rPr>
              <w:t>798</w:t>
            </w:r>
          </w:p>
        </w:tc>
        <w:tc>
          <w:tcPr>
            <w:tcW w:w="1520" w:type="dxa"/>
            <w:shd w:val="clear" w:color="000000" w:fill="D02713"/>
            <w:noWrap/>
            <w:vAlign w:val="bottom"/>
            <w:hideMark/>
          </w:tcPr>
          <w:p w14:paraId="62809BAF" w14:textId="77777777" w:rsidR="009D43E1" w:rsidRPr="009D43E1" w:rsidRDefault="009D43E1" w:rsidP="009D43E1">
            <w:pPr>
              <w:spacing w:line="240" w:lineRule="auto"/>
              <w:jc w:val="right"/>
              <w:rPr>
                <w:b/>
                <w:bCs/>
                <w:color w:val="FFFFFF"/>
                <w:sz w:val="24"/>
              </w:rPr>
            </w:pPr>
            <w:r w:rsidRPr="009D43E1">
              <w:rPr>
                <w:b/>
                <w:bCs/>
                <w:color w:val="FFFFFF"/>
                <w:sz w:val="24"/>
              </w:rPr>
              <w:t>768</w:t>
            </w:r>
          </w:p>
        </w:tc>
        <w:tc>
          <w:tcPr>
            <w:tcW w:w="1520" w:type="dxa"/>
            <w:shd w:val="clear" w:color="000000" w:fill="D92010"/>
            <w:noWrap/>
            <w:vAlign w:val="bottom"/>
            <w:hideMark/>
          </w:tcPr>
          <w:p w14:paraId="7AE176B7" w14:textId="77777777" w:rsidR="009D43E1" w:rsidRPr="009D43E1" w:rsidRDefault="009D43E1" w:rsidP="009D43E1">
            <w:pPr>
              <w:spacing w:line="240" w:lineRule="auto"/>
              <w:jc w:val="right"/>
              <w:rPr>
                <w:b/>
                <w:bCs/>
                <w:color w:val="FFFFFF"/>
                <w:sz w:val="24"/>
              </w:rPr>
            </w:pPr>
            <w:r w:rsidRPr="009D43E1">
              <w:rPr>
                <w:b/>
                <w:bCs/>
                <w:color w:val="FFFFFF"/>
                <w:sz w:val="24"/>
              </w:rPr>
              <w:t>778</w:t>
            </w:r>
          </w:p>
        </w:tc>
        <w:tc>
          <w:tcPr>
            <w:tcW w:w="1520" w:type="dxa"/>
            <w:shd w:val="clear" w:color="000000" w:fill="BB381C"/>
            <w:noWrap/>
            <w:vAlign w:val="bottom"/>
            <w:hideMark/>
          </w:tcPr>
          <w:p w14:paraId="36944B22" w14:textId="77777777" w:rsidR="009D43E1" w:rsidRPr="009D43E1" w:rsidRDefault="009D43E1" w:rsidP="009D43E1">
            <w:pPr>
              <w:spacing w:line="240" w:lineRule="auto"/>
              <w:jc w:val="right"/>
              <w:rPr>
                <w:b/>
                <w:bCs/>
                <w:color w:val="FFFFFF"/>
                <w:sz w:val="24"/>
              </w:rPr>
            </w:pPr>
            <w:r w:rsidRPr="009D43E1">
              <w:rPr>
                <w:b/>
                <w:bCs/>
                <w:color w:val="FFFFFF"/>
                <w:sz w:val="24"/>
              </w:rPr>
              <w:t>742</w:t>
            </w:r>
          </w:p>
        </w:tc>
        <w:tc>
          <w:tcPr>
            <w:tcW w:w="1520" w:type="dxa"/>
            <w:shd w:val="clear" w:color="000000" w:fill="C72F17"/>
            <w:noWrap/>
            <w:vAlign w:val="bottom"/>
            <w:hideMark/>
          </w:tcPr>
          <w:p w14:paraId="72132C8B" w14:textId="77777777" w:rsidR="009D43E1" w:rsidRPr="009D43E1" w:rsidRDefault="009D43E1" w:rsidP="009D43E1">
            <w:pPr>
              <w:spacing w:line="240" w:lineRule="auto"/>
              <w:jc w:val="right"/>
              <w:rPr>
                <w:b/>
                <w:bCs/>
                <w:color w:val="FFFFFF"/>
                <w:sz w:val="24"/>
              </w:rPr>
            </w:pPr>
            <w:r w:rsidRPr="009D43E1">
              <w:rPr>
                <w:b/>
                <w:bCs/>
                <w:color w:val="FFFFFF"/>
                <w:sz w:val="24"/>
              </w:rPr>
              <w:t>756</w:t>
            </w:r>
          </w:p>
        </w:tc>
        <w:tc>
          <w:tcPr>
            <w:tcW w:w="1520" w:type="dxa"/>
            <w:shd w:val="clear" w:color="000000" w:fill="FF0000"/>
            <w:noWrap/>
            <w:vAlign w:val="bottom"/>
            <w:hideMark/>
          </w:tcPr>
          <w:p w14:paraId="64A0BE7D" w14:textId="11203410" w:rsidR="009D43E1" w:rsidRPr="009D43E1" w:rsidRDefault="009D43E1" w:rsidP="009D43E1">
            <w:pPr>
              <w:spacing w:line="240" w:lineRule="auto"/>
              <w:jc w:val="right"/>
              <w:rPr>
                <w:b/>
                <w:bCs/>
                <w:color w:val="FFFFFF"/>
                <w:sz w:val="24"/>
              </w:rPr>
            </w:pPr>
            <w:r w:rsidRPr="009D43E1">
              <w:rPr>
                <w:b/>
                <w:bCs/>
                <w:color w:val="FFFFFF"/>
                <w:sz w:val="24"/>
              </w:rPr>
              <w:t>725</w:t>
            </w:r>
          </w:p>
        </w:tc>
      </w:tr>
      <w:tr w:rsidR="009D43E1" w:rsidRPr="009D43E1" w14:paraId="69167B42" w14:textId="77777777" w:rsidTr="009D43E1">
        <w:trPr>
          <w:trHeight w:val="315"/>
        </w:trPr>
        <w:tc>
          <w:tcPr>
            <w:tcW w:w="4220" w:type="dxa"/>
            <w:shd w:val="clear" w:color="auto" w:fill="auto"/>
            <w:noWrap/>
            <w:vAlign w:val="bottom"/>
            <w:hideMark/>
          </w:tcPr>
          <w:p w14:paraId="19E30CFD" w14:textId="77777777" w:rsidR="009D43E1" w:rsidRPr="009D43E1" w:rsidRDefault="009D43E1" w:rsidP="009D43E1">
            <w:pPr>
              <w:spacing w:line="240" w:lineRule="auto"/>
              <w:jc w:val="left"/>
              <w:rPr>
                <w:color w:val="000000"/>
                <w:sz w:val="24"/>
              </w:rPr>
            </w:pPr>
            <w:r w:rsidRPr="009D43E1">
              <w:rPr>
                <w:color w:val="000000"/>
                <w:sz w:val="24"/>
              </w:rPr>
              <w:t>Белгородская область</w:t>
            </w:r>
          </w:p>
        </w:tc>
        <w:tc>
          <w:tcPr>
            <w:tcW w:w="1520" w:type="dxa"/>
            <w:shd w:val="clear" w:color="000000" w:fill="558D46"/>
            <w:noWrap/>
            <w:vAlign w:val="bottom"/>
            <w:hideMark/>
          </w:tcPr>
          <w:p w14:paraId="367605D3" w14:textId="77777777" w:rsidR="009D43E1" w:rsidRPr="009D43E1" w:rsidRDefault="009D43E1" w:rsidP="009D43E1">
            <w:pPr>
              <w:spacing w:line="240" w:lineRule="auto"/>
              <w:jc w:val="right"/>
              <w:rPr>
                <w:color w:val="FFFFFF"/>
                <w:sz w:val="24"/>
              </w:rPr>
            </w:pPr>
            <w:r w:rsidRPr="009D43E1">
              <w:rPr>
                <w:color w:val="FFFFFF"/>
                <w:sz w:val="24"/>
              </w:rPr>
              <w:t>618</w:t>
            </w:r>
          </w:p>
        </w:tc>
        <w:tc>
          <w:tcPr>
            <w:tcW w:w="1520" w:type="dxa"/>
            <w:shd w:val="clear" w:color="000000" w:fill="548D46"/>
            <w:noWrap/>
            <w:vAlign w:val="bottom"/>
            <w:hideMark/>
          </w:tcPr>
          <w:p w14:paraId="68CA472B" w14:textId="77777777" w:rsidR="009D43E1" w:rsidRPr="009D43E1" w:rsidRDefault="009D43E1" w:rsidP="009D43E1">
            <w:pPr>
              <w:spacing w:line="240" w:lineRule="auto"/>
              <w:jc w:val="right"/>
              <w:rPr>
                <w:color w:val="FFFFFF"/>
                <w:sz w:val="24"/>
              </w:rPr>
            </w:pPr>
            <w:r w:rsidRPr="009D43E1">
              <w:rPr>
                <w:color w:val="FFFFFF"/>
                <w:sz w:val="24"/>
              </w:rPr>
              <w:t>617</w:t>
            </w:r>
          </w:p>
        </w:tc>
        <w:tc>
          <w:tcPr>
            <w:tcW w:w="1520" w:type="dxa"/>
            <w:shd w:val="clear" w:color="000000" w:fill="588B45"/>
            <w:noWrap/>
            <w:vAlign w:val="bottom"/>
            <w:hideMark/>
          </w:tcPr>
          <w:p w14:paraId="33191C75" w14:textId="77777777" w:rsidR="009D43E1" w:rsidRPr="009D43E1" w:rsidRDefault="009D43E1" w:rsidP="009D43E1">
            <w:pPr>
              <w:spacing w:line="240" w:lineRule="auto"/>
              <w:jc w:val="right"/>
              <w:rPr>
                <w:color w:val="FFFFFF"/>
                <w:sz w:val="24"/>
              </w:rPr>
            </w:pPr>
            <w:r w:rsidRPr="009D43E1">
              <w:rPr>
                <w:color w:val="FFFFFF"/>
                <w:sz w:val="24"/>
              </w:rPr>
              <w:t>621</w:t>
            </w:r>
          </w:p>
        </w:tc>
        <w:tc>
          <w:tcPr>
            <w:tcW w:w="1520" w:type="dxa"/>
            <w:shd w:val="clear" w:color="000000" w:fill="618341"/>
            <w:noWrap/>
            <w:vAlign w:val="bottom"/>
            <w:hideMark/>
          </w:tcPr>
          <w:p w14:paraId="65657431" w14:textId="77777777" w:rsidR="009D43E1" w:rsidRPr="009D43E1" w:rsidRDefault="009D43E1" w:rsidP="009D43E1">
            <w:pPr>
              <w:spacing w:line="240" w:lineRule="auto"/>
              <w:jc w:val="right"/>
              <w:rPr>
                <w:color w:val="FFFFFF"/>
                <w:sz w:val="24"/>
              </w:rPr>
            </w:pPr>
            <w:r w:rsidRPr="009D43E1">
              <w:rPr>
                <w:color w:val="FFFFFF"/>
                <w:sz w:val="24"/>
              </w:rPr>
              <w:t>632</w:t>
            </w:r>
          </w:p>
        </w:tc>
        <w:tc>
          <w:tcPr>
            <w:tcW w:w="1520" w:type="dxa"/>
            <w:shd w:val="clear" w:color="000000" w:fill="6A7C3D"/>
            <w:noWrap/>
            <w:vAlign w:val="bottom"/>
            <w:hideMark/>
          </w:tcPr>
          <w:p w14:paraId="002764C8" w14:textId="77777777" w:rsidR="009D43E1" w:rsidRPr="009D43E1" w:rsidRDefault="009D43E1" w:rsidP="009D43E1">
            <w:pPr>
              <w:spacing w:line="240" w:lineRule="auto"/>
              <w:jc w:val="right"/>
              <w:rPr>
                <w:color w:val="FFFFFF"/>
                <w:sz w:val="24"/>
              </w:rPr>
            </w:pPr>
            <w:r w:rsidRPr="009D43E1">
              <w:rPr>
                <w:color w:val="FFFFFF"/>
                <w:sz w:val="24"/>
              </w:rPr>
              <w:t>643</w:t>
            </w:r>
          </w:p>
        </w:tc>
        <w:tc>
          <w:tcPr>
            <w:tcW w:w="1520" w:type="dxa"/>
            <w:shd w:val="clear" w:color="000000" w:fill="757239"/>
            <w:noWrap/>
            <w:vAlign w:val="bottom"/>
            <w:hideMark/>
          </w:tcPr>
          <w:p w14:paraId="0251EC21" w14:textId="77777777" w:rsidR="009D43E1" w:rsidRPr="009D43E1" w:rsidRDefault="009D43E1" w:rsidP="009D43E1">
            <w:pPr>
              <w:spacing w:line="240" w:lineRule="auto"/>
              <w:jc w:val="right"/>
              <w:rPr>
                <w:color w:val="FFFFFF"/>
                <w:sz w:val="24"/>
              </w:rPr>
            </w:pPr>
            <w:r w:rsidRPr="009D43E1">
              <w:rPr>
                <w:color w:val="FFFFFF"/>
                <w:sz w:val="24"/>
              </w:rPr>
              <w:t>657</w:t>
            </w:r>
          </w:p>
        </w:tc>
        <w:tc>
          <w:tcPr>
            <w:tcW w:w="1520" w:type="dxa"/>
            <w:shd w:val="clear" w:color="000000" w:fill="856532"/>
            <w:noWrap/>
            <w:vAlign w:val="bottom"/>
            <w:hideMark/>
          </w:tcPr>
          <w:p w14:paraId="1BDC6C8F" w14:textId="77777777" w:rsidR="009D43E1" w:rsidRPr="009D43E1" w:rsidRDefault="009D43E1" w:rsidP="009D43E1">
            <w:pPr>
              <w:spacing w:line="240" w:lineRule="auto"/>
              <w:jc w:val="right"/>
              <w:rPr>
                <w:color w:val="FFFFFF"/>
                <w:sz w:val="24"/>
              </w:rPr>
            </w:pPr>
            <w:r w:rsidRPr="009D43E1">
              <w:rPr>
                <w:color w:val="FFFFFF"/>
                <w:sz w:val="24"/>
              </w:rPr>
              <w:t>676</w:t>
            </w:r>
          </w:p>
        </w:tc>
        <w:tc>
          <w:tcPr>
            <w:tcW w:w="1520" w:type="dxa"/>
            <w:shd w:val="clear" w:color="000000" w:fill="99552A"/>
            <w:noWrap/>
            <w:vAlign w:val="bottom"/>
            <w:hideMark/>
          </w:tcPr>
          <w:p w14:paraId="723D5F22" w14:textId="77777777" w:rsidR="009D43E1" w:rsidRPr="009D43E1" w:rsidRDefault="009D43E1" w:rsidP="009D43E1">
            <w:pPr>
              <w:spacing w:line="240" w:lineRule="auto"/>
              <w:jc w:val="right"/>
              <w:rPr>
                <w:color w:val="FFFFFF"/>
                <w:sz w:val="24"/>
              </w:rPr>
            </w:pPr>
            <w:r w:rsidRPr="009D43E1">
              <w:rPr>
                <w:color w:val="FFFFFF"/>
                <w:sz w:val="24"/>
              </w:rPr>
              <w:t>700</w:t>
            </w:r>
          </w:p>
        </w:tc>
        <w:tc>
          <w:tcPr>
            <w:tcW w:w="1520" w:type="dxa"/>
            <w:shd w:val="clear" w:color="000000" w:fill="AD4422"/>
            <w:noWrap/>
            <w:vAlign w:val="bottom"/>
            <w:hideMark/>
          </w:tcPr>
          <w:p w14:paraId="37779A52" w14:textId="77777777" w:rsidR="009D43E1" w:rsidRPr="009D43E1" w:rsidRDefault="009D43E1" w:rsidP="009D43E1">
            <w:pPr>
              <w:spacing w:line="240" w:lineRule="auto"/>
              <w:jc w:val="right"/>
              <w:rPr>
                <w:color w:val="FFFFFF"/>
                <w:sz w:val="24"/>
              </w:rPr>
            </w:pPr>
            <w:r w:rsidRPr="009D43E1">
              <w:rPr>
                <w:color w:val="FFFFFF"/>
                <w:sz w:val="24"/>
              </w:rPr>
              <w:t>725</w:t>
            </w:r>
          </w:p>
        </w:tc>
        <w:tc>
          <w:tcPr>
            <w:tcW w:w="1520" w:type="dxa"/>
            <w:shd w:val="clear" w:color="000000" w:fill="C53018"/>
            <w:noWrap/>
            <w:vAlign w:val="bottom"/>
            <w:hideMark/>
          </w:tcPr>
          <w:p w14:paraId="0267FA82" w14:textId="77777777" w:rsidR="009D43E1" w:rsidRPr="009D43E1" w:rsidRDefault="009D43E1" w:rsidP="009D43E1">
            <w:pPr>
              <w:spacing w:line="240" w:lineRule="auto"/>
              <w:jc w:val="right"/>
              <w:rPr>
                <w:color w:val="FFFFFF"/>
                <w:sz w:val="24"/>
              </w:rPr>
            </w:pPr>
            <w:r w:rsidRPr="009D43E1">
              <w:rPr>
                <w:color w:val="FFFFFF"/>
                <w:sz w:val="24"/>
              </w:rPr>
              <w:t>754</w:t>
            </w:r>
          </w:p>
        </w:tc>
        <w:tc>
          <w:tcPr>
            <w:tcW w:w="1520" w:type="dxa"/>
            <w:shd w:val="clear" w:color="000000" w:fill="DA1F10"/>
            <w:noWrap/>
            <w:vAlign w:val="bottom"/>
            <w:hideMark/>
          </w:tcPr>
          <w:p w14:paraId="6A0201F9" w14:textId="77777777" w:rsidR="009D43E1" w:rsidRPr="009D43E1" w:rsidRDefault="009D43E1" w:rsidP="009D43E1">
            <w:pPr>
              <w:spacing w:line="240" w:lineRule="auto"/>
              <w:jc w:val="right"/>
              <w:rPr>
                <w:color w:val="FFFFFF"/>
                <w:sz w:val="24"/>
              </w:rPr>
            </w:pPr>
            <w:r w:rsidRPr="009D43E1">
              <w:rPr>
                <w:color w:val="FFFFFF"/>
                <w:sz w:val="24"/>
              </w:rPr>
              <w:t>779</w:t>
            </w:r>
          </w:p>
        </w:tc>
        <w:tc>
          <w:tcPr>
            <w:tcW w:w="1520" w:type="dxa"/>
            <w:shd w:val="clear" w:color="000000" w:fill="ED0F08"/>
            <w:noWrap/>
            <w:vAlign w:val="bottom"/>
            <w:hideMark/>
          </w:tcPr>
          <w:p w14:paraId="6A12A8DD" w14:textId="77777777" w:rsidR="009D43E1" w:rsidRPr="009D43E1" w:rsidRDefault="009D43E1" w:rsidP="009D43E1">
            <w:pPr>
              <w:spacing w:line="240" w:lineRule="auto"/>
              <w:jc w:val="right"/>
              <w:rPr>
                <w:color w:val="FFFFFF"/>
                <w:sz w:val="24"/>
              </w:rPr>
            </w:pPr>
            <w:r w:rsidRPr="009D43E1">
              <w:rPr>
                <w:color w:val="FFFFFF"/>
                <w:sz w:val="24"/>
              </w:rPr>
              <w:t>803</w:t>
            </w:r>
          </w:p>
        </w:tc>
        <w:tc>
          <w:tcPr>
            <w:tcW w:w="1520" w:type="dxa"/>
            <w:shd w:val="clear" w:color="000000" w:fill="FF0000"/>
            <w:noWrap/>
            <w:vAlign w:val="bottom"/>
            <w:hideMark/>
          </w:tcPr>
          <w:p w14:paraId="68E51D58" w14:textId="77777777" w:rsidR="009D43E1" w:rsidRPr="009D43E1" w:rsidRDefault="009D43E1" w:rsidP="009D43E1">
            <w:pPr>
              <w:spacing w:line="240" w:lineRule="auto"/>
              <w:jc w:val="right"/>
              <w:rPr>
                <w:color w:val="FFFFFF"/>
                <w:sz w:val="24"/>
              </w:rPr>
            </w:pPr>
            <w:r w:rsidRPr="009D43E1">
              <w:rPr>
                <w:color w:val="FFFFFF"/>
                <w:sz w:val="24"/>
              </w:rPr>
              <w:t>824</w:t>
            </w:r>
          </w:p>
        </w:tc>
        <w:tc>
          <w:tcPr>
            <w:tcW w:w="1520" w:type="dxa"/>
            <w:shd w:val="clear" w:color="000000" w:fill="E2180C"/>
            <w:noWrap/>
            <w:vAlign w:val="bottom"/>
            <w:hideMark/>
          </w:tcPr>
          <w:p w14:paraId="38A3AADC" w14:textId="77777777" w:rsidR="009D43E1" w:rsidRPr="009D43E1" w:rsidRDefault="009D43E1" w:rsidP="009D43E1">
            <w:pPr>
              <w:spacing w:line="240" w:lineRule="auto"/>
              <w:jc w:val="right"/>
              <w:rPr>
                <w:color w:val="FFFFFF"/>
                <w:sz w:val="24"/>
              </w:rPr>
            </w:pPr>
            <w:r w:rsidRPr="009D43E1">
              <w:rPr>
                <w:color w:val="FFFFFF"/>
                <w:sz w:val="24"/>
              </w:rPr>
              <w:t>789</w:t>
            </w:r>
          </w:p>
        </w:tc>
        <w:tc>
          <w:tcPr>
            <w:tcW w:w="1520" w:type="dxa"/>
            <w:shd w:val="clear" w:color="000000" w:fill="EB1109"/>
            <w:noWrap/>
            <w:vAlign w:val="bottom"/>
            <w:hideMark/>
          </w:tcPr>
          <w:p w14:paraId="79DE975B" w14:textId="77777777" w:rsidR="009D43E1" w:rsidRPr="009D43E1" w:rsidRDefault="009D43E1" w:rsidP="009D43E1">
            <w:pPr>
              <w:spacing w:line="240" w:lineRule="auto"/>
              <w:jc w:val="right"/>
              <w:rPr>
                <w:color w:val="FFFFFF"/>
                <w:sz w:val="24"/>
              </w:rPr>
            </w:pPr>
            <w:r w:rsidRPr="009D43E1">
              <w:rPr>
                <w:color w:val="FFFFFF"/>
                <w:sz w:val="24"/>
              </w:rPr>
              <w:t>800</w:t>
            </w:r>
          </w:p>
        </w:tc>
        <w:tc>
          <w:tcPr>
            <w:tcW w:w="1520" w:type="dxa"/>
            <w:shd w:val="clear" w:color="000000" w:fill="C92D16"/>
            <w:noWrap/>
            <w:vAlign w:val="bottom"/>
            <w:hideMark/>
          </w:tcPr>
          <w:p w14:paraId="6B616B4D" w14:textId="77777777" w:rsidR="009D43E1" w:rsidRPr="009D43E1" w:rsidRDefault="009D43E1" w:rsidP="009D43E1">
            <w:pPr>
              <w:spacing w:line="240" w:lineRule="auto"/>
              <w:jc w:val="right"/>
              <w:rPr>
                <w:color w:val="FFFFFF"/>
                <w:sz w:val="24"/>
              </w:rPr>
            </w:pPr>
            <w:r w:rsidRPr="009D43E1">
              <w:rPr>
                <w:color w:val="FFFFFF"/>
                <w:sz w:val="24"/>
              </w:rPr>
              <w:t>759</w:t>
            </w:r>
          </w:p>
        </w:tc>
        <w:tc>
          <w:tcPr>
            <w:tcW w:w="1520" w:type="dxa"/>
            <w:shd w:val="clear" w:color="000000" w:fill="D52312"/>
            <w:noWrap/>
            <w:vAlign w:val="bottom"/>
            <w:hideMark/>
          </w:tcPr>
          <w:p w14:paraId="135E62E2" w14:textId="77777777" w:rsidR="009D43E1" w:rsidRPr="009D43E1" w:rsidRDefault="009D43E1" w:rsidP="009D43E1">
            <w:pPr>
              <w:spacing w:line="240" w:lineRule="auto"/>
              <w:jc w:val="right"/>
              <w:rPr>
                <w:color w:val="FFFFFF"/>
                <w:sz w:val="24"/>
              </w:rPr>
            </w:pPr>
            <w:r w:rsidRPr="009D43E1">
              <w:rPr>
                <w:color w:val="FFFFFF"/>
                <w:sz w:val="24"/>
              </w:rPr>
              <w:t>773</w:t>
            </w:r>
          </w:p>
        </w:tc>
        <w:tc>
          <w:tcPr>
            <w:tcW w:w="1520" w:type="dxa"/>
            <w:shd w:val="clear" w:color="000000" w:fill="FF0000"/>
            <w:noWrap/>
            <w:vAlign w:val="bottom"/>
            <w:hideMark/>
          </w:tcPr>
          <w:p w14:paraId="27043FF6" w14:textId="46F470D7" w:rsidR="009D43E1" w:rsidRPr="009D43E1" w:rsidRDefault="009D43E1" w:rsidP="009D43E1">
            <w:pPr>
              <w:spacing w:line="240" w:lineRule="auto"/>
              <w:jc w:val="right"/>
              <w:rPr>
                <w:color w:val="FFFFFF"/>
                <w:sz w:val="24"/>
              </w:rPr>
            </w:pPr>
            <w:r w:rsidRPr="009D43E1">
              <w:rPr>
                <w:color w:val="FFFFFF"/>
                <w:sz w:val="24"/>
              </w:rPr>
              <w:t>739</w:t>
            </w:r>
          </w:p>
        </w:tc>
      </w:tr>
      <w:tr w:rsidR="009D43E1" w:rsidRPr="009D43E1" w14:paraId="28CD31DA" w14:textId="77777777" w:rsidTr="009D43E1">
        <w:trPr>
          <w:trHeight w:val="315"/>
        </w:trPr>
        <w:tc>
          <w:tcPr>
            <w:tcW w:w="4220" w:type="dxa"/>
            <w:shd w:val="clear" w:color="auto" w:fill="auto"/>
            <w:noWrap/>
            <w:vAlign w:val="bottom"/>
            <w:hideMark/>
          </w:tcPr>
          <w:p w14:paraId="1E838A57" w14:textId="77777777" w:rsidR="009D43E1" w:rsidRPr="009D43E1" w:rsidRDefault="009D43E1" w:rsidP="009D43E1">
            <w:pPr>
              <w:spacing w:line="240" w:lineRule="auto"/>
              <w:jc w:val="left"/>
              <w:rPr>
                <w:color w:val="000000"/>
                <w:sz w:val="24"/>
              </w:rPr>
            </w:pPr>
            <w:r w:rsidRPr="009D43E1">
              <w:rPr>
                <w:color w:val="000000"/>
                <w:sz w:val="24"/>
              </w:rPr>
              <w:t>г. Санкт-Петербург</w:t>
            </w:r>
          </w:p>
        </w:tc>
        <w:tc>
          <w:tcPr>
            <w:tcW w:w="1520" w:type="dxa"/>
            <w:shd w:val="clear" w:color="000000" w:fill="34A853"/>
            <w:noWrap/>
            <w:vAlign w:val="bottom"/>
            <w:hideMark/>
          </w:tcPr>
          <w:p w14:paraId="375EECA5" w14:textId="77777777" w:rsidR="009D43E1" w:rsidRPr="009D43E1" w:rsidRDefault="009D43E1" w:rsidP="009D43E1">
            <w:pPr>
              <w:spacing w:line="240" w:lineRule="auto"/>
              <w:jc w:val="right"/>
              <w:rPr>
                <w:color w:val="FFFFFF"/>
                <w:sz w:val="24"/>
              </w:rPr>
            </w:pPr>
            <w:r w:rsidRPr="009D43E1">
              <w:rPr>
                <w:color w:val="FFFFFF"/>
                <w:sz w:val="24"/>
              </w:rPr>
              <w:t>577</w:t>
            </w:r>
          </w:p>
        </w:tc>
        <w:tc>
          <w:tcPr>
            <w:tcW w:w="1520" w:type="dxa"/>
            <w:shd w:val="clear" w:color="000000" w:fill="38A451"/>
            <w:noWrap/>
            <w:vAlign w:val="bottom"/>
            <w:hideMark/>
          </w:tcPr>
          <w:p w14:paraId="4FA942E4" w14:textId="77777777" w:rsidR="009D43E1" w:rsidRPr="009D43E1" w:rsidRDefault="009D43E1" w:rsidP="009D43E1">
            <w:pPr>
              <w:spacing w:line="240" w:lineRule="auto"/>
              <w:jc w:val="right"/>
              <w:rPr>
                <w:color w:val="FFFFFF"/>
                <w:sz w:val="24"/>
              </w:rPr>
            </w:pPr>
            <w:r w:rsidRPr="009D43E1">
              <w:rPr>
                <w:color w:val="FFFFFF"/>
                <w:sz w:val="24"/>
              </w:rPr>
              <w:t>583</w:t>
            </w:r>
          </w:p>
        </w:tc>
        <w:tc>
          <w:tcPr>
            <w:tcW w:w="1520" w:type="dxa"/>
            <w:shd w:val="clear" w:color="000000" w:fill="3DA150"/>
            <w:noWrap/>
            <w:vAlign w:val="bottom"/>
            <w:hideMark/>
          </w:tcPr>
          <w:p w14:paraId="2B781393" w14:textId="77777777" w:rsidR="009D43E1" w:rsidRPr="009D43E1" w:rsidRDefault="009D43E1" w:rsidP="009D43E1">
            <w:pPr>
              <w:spacing w:line="240" w:lineRule="auto"/>
              <w:jc w:val="right"/>
              <w:rPr>
                <w:color w:val="FFFFFF"/>
                <w:sz w:val="24"/>
              </w:rPr>
            </w:pPr>
            <w:r w:rsidRPr="009D43E1">
              <w:rPr>
                <w:color w:val="FFFFFF"/>
                <w:sz w:val="24"/>
              </w:rPr>
              <w:t>588</w:t>
            </w:r>
          </w:p>
        </w:tc>
        <w:tc>
          <w:tcPr>
            <w:tcW w:w="1520" w:type="dxa"/>
            <w:shd w:val="clear" w:color="000000" w:fill="469A4C"/>
            <w:noWrap/>
            <w:vAlign w:val="bottom"/>
            <w:hideMark/>
          </w:tcPr>
          <w:p w14:paraId="3893B3B6" w14:textId="77777777" w:rsidR="009D43E1" w:rsidRPr="009D43E1" w:rsidRDefault="009D43E1" w:rsidP="009D43E1">
            <w:pPr>
              <w:spacing w:line="240" w:lineRule="auto"/>
              <w:jc w:val="right"/>
              <w:rPr>
                <w:color w:val="FFFFFF"/>
                <w:sz w:val="24"/>
              </w:rPr>
            </w:pPr>
            <w:r w:rsidRPr="009D43E1">
              <w:rPr>
                <w:color w:val="FFFFFF"/>
                <w:sz w:val="24"/>
              </w:rPr>
              <w:t>599</w:t>
            </w:r>
          </w:p>
        </w:tc>
        <w:tc>
          <w:tcPr>
            <w:tcW w:w="1520" w:type="dxa"/>
            <w:shd w:val="clear" w:color="000000" w:fill="48974B"/>
            <w:noWrap/>
            <w:vAlign w:val="bottom"/>
            <w:hideMark/>
          </w:tcPr>
          <w:p w14:paraId="156227A2" w14:textId="77777777" w:rsidR="009D43E1" w:rsidRPr="009D43E1" w:rsidRDefault="009D43E1" w:rsidP="009D43E1">
            <w:pPr>
              <w:spacing w:line="240" w:lineRule="auto"/>
              <w:jc w:val="right"/>
              <w:rPr>
                <w:color w:val="FFFFFF"/>
                <w:sz w:val="24"/>
              </w:rPr>
            </w:pPr>
            <w:r w:rsidRPr="009D43E1">
              <w:rPr>
                <w:color w:val="FFFFFF"/>
                <w:sz w:val="24"/>
              </w:rPr>
              <w:t>602</w:t>
            </w:r>
          </w:p>
        </w:tc>
        <w:tc>
          <w:tcPr>
            <w:tcW w:w="1520" w:type="dxa"/>
            <w:shd w:val="clear" w:color="000000" w:fill="528F47"/>
            <w:noWrap/>
            <w:vAlign w:val="bottom"/>
            <w:hideMark/>
          </w:tcPr>
          <w:p w14:paraId="71973582" w14:textId="77777777" w:rsidR="009D43E1" w:rsidRPr="009D43E1" w:rsidRDefault="009D43E1" w:rsidP="009D43E1">
            <w:pPr>
              <w:spacing w:line="240" w:lineRule="auto"/>
              <w:jc w:val="right"/>
              <w:rPr>
                <w:color w:val="FFFFFF"/>
                <w:sz w:val="24"/>
              </w:rPr>
            </w:pPr>
            <w:r w:rsidRPr="009D43E1">
              <w:rPr>
                <w:color w:val="FFFFFF"/>
                <w:sz w:val="24"/>
              </w:rPr>
              <w:t>614</w:t>
            </w:r>
          </w:p>
        </w:tc>
        <w:tc>
          <w:tcPr>
            <w:tcW w:w="1520" w:type="dxa"/>
            <w:shd w:val="clear" w:color="000000" w:fill="5D8643"/>
            <w:noWrap/>
            <w:vAlign w:val="bottom"/>
            <w:hideMark/>
          </w:tcPr>
          <w:p w14:paraId="50ECBD41" w14:textId="77777777" w:rsidR="009D43E1" w:rsidRPr="009D43E1" w:rsidRDefault="009D43E1" w:rsidP="009D43E1">
            <w:pPr>
              <w:spacing w:line="240" w:lineRule="auto"/>
              <w:jc w:val="right"/>
              <w:rPr>
                <w:color w:val="FFFFFF"/>
                <w:sz w:val="24"/>
              </w:rPr>
            </w:pPr>
            <w:r w:rsidRPr="009D43E1">
              <w:rPr>
                <w:color w:val="FFFFFF"/>
                <w:sz w:val="24"/>
              </w:rPr>
              <w:t>627</w:t>
            </w:r>
          </w:p>
        </w:tc>
        <w:tc>
          <w:tcPr>
            <w:tcW w:w="1520" w:type="dxa"/>
            <w:shd w:val="clear" w:color="000000" w:fill="638140"/>
            <w:noWrap/>
            <w:vAlign w:val="bottom"/>
            <w:hideMark/>
          </w:tcPr>
          <w:p w14:paraId="2525385D" w14:textId="77777777" w:rsidR="009D43E1" w:rsidRPr="009D43E1" w:rsidRDefault="009D43E1" w:rsidP="009D43E1">
            <w:pPr>
              <w:spacing w:line="240" w:lineRule="auto"/>
              <w:jc w:val="right"/>
              <w:rPr>
                <w:color w:val="FFFFFF"/>
                <w:sz w:val="24"/>
              </w:rPr>
            </w:pPr>
            <w:r w:rsidRPr="009D43E1">
              <w:rPr>
                <w:color w:val="FFFFFF"/>
                <w:sz w:val="24"/>
              </w:rPr>
              <w:t>635</w:t>
            </w:r>
          </w:p>
        </w:tc>
        <w:tc>
          <w:tcPr>
            <w:tcW w:w="1520" w:type="dxa"/>
            <w:shd w:val="clear" w:color="000000" w:fill="747339"/>
            <w:noWrap/>
            <w:vAlign w:val="bottom"/>
            <w:hideMark/>
          </w:tcPr>
          <w:p w14:paraId="1FF001C8" w14:textId="77777777" w:rsidR="009D43E1" w:rsidRPr="009D43E1" w:rsidRDefault="009D43E1" w:rsidP="009D43E1">
            <w:pPr>
              <w:spacing w:line="240" w:lineRule="auto"/>
              <w:jc w:val="right"/>
              <w:rPr>
                <w:color w:val="FFFFFF"/>
                <w:sz w:val="24"/>
              </w:rPr>
            </w:pPr>
            <w:r w:rsidRPr="009D43E1">
              <w:rPr>
                <w:color w:val="FFFFFF"/>
                <w:sz w:val="24"/>
              </w:rPr>
              <w:t>655</w:t>
            </w:r>
          </w:p>
        </w:tc>
        <w:tc>
          <w:tcPr>
            <w:tcW w:w="1520" w:type="dxa"/>
            <w:shd w:val="clear" w:color="000000" w:fill="886231"/>
            <w:noWrap/>
            <w:vAlign w:val="bottom"/>
            <w:hideMark/>
          </w:tcPr>
          <w:p w14:paraId="55811FC2" w14:textId="77777777" w:rsidR="009D43E1" w:rsidRPr="009D43E1" w:rsidRDefault="009D43E1" w:rsidP="009D43E1">
            <w:pPr>
              <w:spacing w:line="240" w:lineRule="auto"/>
              <w:jc w:val="right"/>
              <w:rPr>
                <w:color w:val="FFFFFF"/>
                <w:sz w:val="24"/>
              </w:rPr>
            </w:pPr>
            <w:r w:rsidRPr="009D43E1">
              <w:rPr>
                <w:color w:val="FFFFFF"/>
                <w:sz w:val="24"/>
              </w:rPr>
              <w:t>680</w:t>
            </w:r>
          </w:p>
        </w:tc>
        <w:tc>
          <w:tcPr>
            <w:tcW w:w="1520" w:type="dxa"/>
            <w:shd w:val="clear" w:color="000000" w:fill="94592C"/>
            <w:noWrap/>
            <w:vAlign w:val="bottom"/>
            <w:hideMark/>
          </w:tcPr>
          <w:p w14:paraId="55AC47F7" w14:textId="77777777" w:rsidR="009D43E1" w:rsidRPr="009D43E1" w:rsidRDefault="009D43E1" w:rsidP="009D43E1">
            <w:pPr>
              <w:spacing w:line="240" w:lineRule="auto"/>
              <w:jc w:val="right"/>
              <w:rPr>
                <w:color w:val="FFFFFF"/>
                <w:sz w:val="24"/>
              </w:rPr>
            </w:pPr>
            <w:r w:rsidRPr="009D43E1">
              <w:rPr>
                <w:color w:val="FFFFFF"/>
                <w:sz w:val="24"/>
              </w:rPr>
              <w:t>694</w:t>
            </w:r>
          </w:p>
        </w:tc>
        <w:tc>
          <w:tcPr>
            <w:tcW w:w="1520" w:type="dxa"/>
            <w:shd w:val="clear" w:color="000000" w:fill="9A5329"/>
            <w:noWrap/>
            <w:vAlign w:val="bottom"/>
            <w:hideMark/>
          </w:tcPr>
          <w:p w14:paraId="4D51BD8D" w14:textId="77777777" w:rsidR="009D43E1" w:rsidRPr="009D43E1" w:rsidRDefault="009D43E1" w:rsidP="009D43E1">
            <w:pPr>
              <w:spacing w:line="240" w:lineRule="auto"/>
              <w:jc w:val="right"/>
              <w:rPr>
                <w:color w:val="FFFFFF"/>
                <w:sz w:val="24"/>
              </w:rPr>
            </w:pPr>
            <w:r w:rsidRPr="009D43E1">
              <w:rPr>
                <w:color w:val="FFFFFF"/>
                <w:sz w:val="24"/>
              </w:rPr>
              <w:t>702</w:t>
            </w:r>
          </w:p>
        </w:tc>
        <w:tc>
          <w:tcPr>
            <w:tcW w:w="1520" w:type="dxa"/>
            <w:shd w:val="clear" w:color="000000" w:fill="A34C26"/>
            <w:noWrap/>
            <w:vAlign w:val="bottom"/>
            <w:hideMark/>
          </w:tcPr>
          <w:p w14:paraId="53E19680" w14:textId="77777777" w:rsidR="009D43E1" w:rsidRPr="009D43E1" w:rsidRDefault="009D43E1" w:rsidP="009D43E1">
            <w:pPr>
              <w:spacing w:line="240" w:lineRule="auto"/>
              <w:jc w:val="right"/>
              <w:rPr>
                <w:color w:val="FFFFFF"/>
                <w:sz w:val="24"/>
              </w:rPr>
            </w:pPr>
            <w:r w:rsidRPr="009D43E1">
              <w:rPr>
                <w:color w:val="FFFFFF"/>
                <w:sz w:val="24"/>
              </w:rPr>
              <w:t>713</w:t>
            </w:r>
          </w:p>
        </w:tc>
        <w:tc>
          <w:tcPr>
            <w:tcW w:w="1520" w:type="dxa"/>
            <w:shd w:val="clear" w:color="000000" w:fill="8C5F2F"/>
            <w:noWrap/>
            <w:vAlign w:val="bottom"/>
            <w:hideMark/>
          </w:tcPr>
          <w:p w14:paraId="105782E5" w14:textId="77777777" w:rsidR="009D43E1" w:rsidRPr="009D43E1" w:rsidRDefault="009D43E1" w:rsidP="009D43E1">
            <w:pPr>
              <w:spacing w:line="240" w:lineRule="auto"/>
              <w:jc w:val="right"/>
              <w:rPr>
                <w:color w:val="FFFFFF"/>
                <w:sz w:val="24"/>
              </w:rPr>
            </w:pPr>
            <w:r w:rsidRPr="009D43E1">
              <w:rPr>
                <w:color w:val="FFFFFF"/>
                <w:sz w:val="24"/>
              </w:rPr>
              <w:t>685</w:t>
            </w:r>
          </w:p>
        </w:tc>
        <w:tc>
          <w:tcPr>
            <w:tcW w:w="1520" w:type="dxa"/>
            <w:shd w:val="clear" w:color="000000" w:fill="97562B"/>
            <w:noWrap/>
            <w:vAlign w:val="bottom"/>
            <w:hideMark/>
          </w:tcPr>
          <w:p w14:paraId="08454F3B" w14:textId="77777777" w:rsidR="009D43E1" w:rsidRPr="009D43E1" w:rsidRDefault="009D43E1" w:rsidP="009D43E1">
            <w:pPr>
              <w:spacing w:line="240" w:lineRule="auto"/>
              <w:jc w:val="right"/>
              <w:rPr>
                <w:color w:val="FFFFFF"/>
                <w:sz w:val="24"/>
              </w:rPr>
            </w:pPr>
            <w:r w:rsidRPr="009D43E1">
              <w:rPr>
                <w:color w:val="FFFFFF"/>
                <w:sz w:val="24"/>
              </w:rPr>
              <w:t>698</w:t>
            </w:r>
          </w:p>
        </w:tc>
        <w:tc>
          <w:tcPr>
            <w:tcW w:w="1520" w:type="dxa"/>
            <w:shd w:val="clear" w:color="000000" w:fill="7D6C36"/>
            <w:noWrap/>
            <w:vAlign w:val="bottom"/>
            <w:hideMark/>
          </w:tcPr>
          <w:p w14:paraId="65FD3B36" w14:textId="77777777" w:rsidR="009D43E1" w:rsidRPr="009D43E1" w:rsidRDefault="009D43E1" w:rsidP="009D43E1">
            <w:pPr>
              <w:spacing w:line="240" w:lineRule="auto"/>
              <w:jc w:val="right"/>
              <w:rPr>
                <w:color w:val="FFFFFF"/>
                <w:sz w:val="24"/>
              </w:rPr>
            </w:pPr>
            <w:r w:rsidRPr="009D43E1">
              <w:rPr>
                <w:color w:val="FFFFFF"/>
                <w:sz w:val="24"/>
              </w:rPr>
              <w:t>666</w:t>
            </w:r>
          </w:p>
        </w:tc>
        <w:tc>
          <w:tcPr>
            <w:tcW w:w="1520" w:type="dxa"/>
            <w:shd w:val="clear" w:color="000000" w:fill="8B6030"/>
            <w:noWrap/>
            <w:vAlign w:val="bottom"/>
            <w:hideMark/>
          </w:tcPr>
          <w:p w14:paraId="3ED569F9" w14:textId="77777777" w:rsidR="009D43E1" w:rsidRPr="009D43E1" w:rsidRDefault="009D43E1" w:rsidP="009D43E1">
            <w:pPr>
              <w:spacing w:line="240" w:lineRule="auto"/>
              <w:jc w:val="right"/>
              <w:rPr>
                <w:color w:val="FFFFFF"/>
                <w:sz w:val="24"/>
              </w:rPr>
            </w:pPr>
            <w:r w:rsidRPr="009D43E1">
              <w:rPr>
                <w:color w:val="FFFFFF"/>
                <w:sz w:val="24"/>
              </w:rPr>
              <w:t>684</w:t>
            </w:r>
          </w:p>
        </w:tc>
        <w:tc>
          <w:tcPr>
            <w:tcW w:w="1520" w:type="dxa"/>
            <w:shd w:val="clear" w:color="000000" w:fill="FF0000"/>
            <w:noWrap/>
            <w:vAlign w:val="bottom"/>
            <w:hideMark/>
          </w:tcPr>
          <w:p w14:paraId="1C4F49C1" w14:textId="53818724" w:rsidR="009D43E1" w:rsidRPr="009D43E1" w:rsidRDefault="009D43E1" w:rsidP="009D43E1">
            <w:pPr>
              <w:spacing w:line="240" w:lineRule="auto"/>
              <w:jc w:val="right"/>
              <w:rPr>
                <w:color w:val="FFFFFF"/>
                <w:sz w:val="24"/>
              </w:rPr>
            </w:pPr>
            <w:r w:rsidRPr="009D43E1">
              <w:rPr>
                <w:color w:val="FFFFFF"/>
                <w:sz w:val="24"/>
              </w:rPr>
              <w:t>667</w:t>
            </w:r>
          </w:p>
        </w:tc>
      </w:tr>
      <w:tr w:rsidR="009D43E1" w:rsidRPr="009D43E1" w14:paraId="1021BBED" w14:textId="77777777" w:rsidTr="009D43E1">
        <w:trPr>
          <w:trHeight w:val="315"/>
        </w:trPr>
        <w:tc>
          <w:tcPr>
            <w:tcW w:w="4220" w:type="dxa"/>
            <w:shd w:val="clear" w:color="auto" w:fill="auto"/>
            <w:noWrap/>
            <w:vAlign w:val="bottom"/>
            <w:hideMark/>
          </w:tcPr>
          <w:p w14:paraId="62FE4FA3" w14:textId="62A75700" w:rsidR="009D43E1" w:rsidRPr="009D43E1" w:rsidRDefault="009D43E1" w:rsidP="009D43E1">
            <w:pPr>
              <w:spacing w:line="240" w:lineRule="auto"/>
              <w:jc w:val="left"/>
              <w:rPr>
                <w:color w:val="000000"/>
                <w:sz w:val="24"/>
              </w:rPr>
            </w:pPr>
            <w:r>
              <w:rPr>
                <w:color w:val="000000"/>
                <w:sz w:val="24"/>
              </w:rPr>
              <w:t>РСО - Алания</w:t>
            </w:r>
          </w:p>
        </w:tc>
        <w:tc>
          <w:tcPr>
            <w:tcW w:w="1520" w:type="dxa"/>
            <w:shd w:val="clear" w:color="000000" w:fill="777138"/>
            <w:noWrap/>
            <w:vAlign w:val="bottom"/>
            <w:hideMark/>
          </w:tcPr>
          <w:p w14:paraId="5141F914" w14:textId="77777777" w:rsidR="009D43E1" w:rsidRPr="009D43E1" w:rsidRDefault="009D43E1" w:rsidP="009D43E1">
            <w:pPr>
              <w:spacing w:line="240" w:lineRule="auto"/>
              <w:jc w:val="right"/>
              <w:rPr>
                <w:color w:val="FFFFFF"/>
                <w:sz w:val="24"/>
              </w:rPr>
            </w:pPr>
            <w:r w:rsidRPr="009D43E1">
              <w:rPr>
                <w:color w:val="FFFFFF"/>
                <w:sz w:val="24"/>
              </w:rPr>
              <w:t>659</w:t>
            </w:r>
          </w:p>
        </w:tc>
        <w:tc>
          <w:tcPr>
            <w:tcW w:w="1520" w:type="dxa"/>
            <w:shd w:val="clear" w:color="000000" w:fill="796F37"/>
            <w:noWrap/>
            <w:vAlign w:val="bottom"/>
            <w:hideMark/>
          </w:tcPr>
          <w:p w14:paraId="6AFD5E70" w14:textId="77777777" w:rsidR="009D43E1" w:rsidRPr="009D43E1" w:rsidRDefault="009D43E1" w:rsidP="009D43E1">
            <w:pPr>
              <w:spacing w:line="240" w:lineRule="auto"/>
              <w:jc w:val="right"/>
              <w:rPr>
                <w:color w:val="FFFFFF"/>
                <w:sz w:val="24"/>
              </w:rPr>
            </w:pPr>
            <w:r w:rsidRPr="009D43E1">
              <w:rPr>
                <w:color w:val="FFFFFF"/>
                <w:sz w:val="24"/>
              </w:rPr>
              <w:t>661</w:t>
            </w:r>
          </w:p>
        </w:tc>
        <w:tc>
          <w:tcPr>
            <w:tcW w:w="1520" w:type="dxa"/>
            <w:shd w:val="clear" w:color="000000" w:fill="7A6E37"/>
            <w:noWrap/>
            <w:vAlign w:val="bottom"/>
            <w:hideMark/>
          </w:tcPr>
          <w:p w14:paraId="151CD74A" w14:textId="77777777" w:rsidR="009D43E1" w:rsidRPr="009D43E1" w:rsidRDefault="009D43E1" w:rsidP="009D43E1">
            <w:pPr>
              <w:spacing w:line="240" w:lineRule="auto"/>
              <w:jc w:val="right"/>
              <w:rPr>
                <w:color w:val="FFFFFF"/>
                <w:sz w:val="24"/>
              </w:rPr>
            </w:pPr>
            <w:r w:rsidRPr="009D43E1">
              <w:rPr>
                <w:color w:val="FFFFFF"/>
                <w:sz w:val="24"/>
              </w:rPr>
              <w:t>663</w:t>
            </w:r>
          </w:p>
        </w:tc>
        <w:tc>
          <w:tcPr>
            <w:tcW w:w="1520" w:type="dxa"/>
            <w:shd w:val="clear" w:color="000000" w:fill="826834"/>
            <w:noWrap/>
            <w:vAlign w:val="bottom"/>
            <w:hideMark/>
          </w:tcPr>
          <w:p w14:paraId="0E7BFB3E" w14:textId="77777777" w:rsidR="009D43E1" w:rsidRPr="009D43E1" w:rsidRDefault="009D43E1" w:rsidP="009D43E1">
            <w:pPr>
              <w:spacing w:line="240" w:lineRule="auto"/>
              <w:jc w:val="right"/>
              <w:rPr>
                <w:color w:val="FFFFFF"/>
                <w:sz w:val="24"/>
              </w:rPr>
            </w:pPr>
            <w:r w:rsidRPr="009D43E1">
              <w:rPr>
                <w:color w:val="FFFFFF"/>
                <w:sz w:val="24"/>
              </w:rPr>
              <w:t>672</w:t>
            </w:r>
          </w:p>
        </w:tc>
        <w:tc>
          <w:tcPr>
            <w:tcW w:w="1520" w:type="dxa"/>
            <w:shd w:val="clear" w:color="000000" w:fill="876331"/>
            <w:noWrap/>
            <w:vAlign w:val="bottom"/>
            <w:hideMark/>
          </w:tcPr>
          <w:p w14:paraId="45622655" w14:textId="77777777" w:rsidR="009D43E1" w:rsidRPr="009D43E1" w:rsidRDefault="009D43E1" w:rsidP="009D43E1">
            <w:pPr>
              <w:spacing w:line="240" w:lineRule="auto"/>
              <w:jc w:val="right"/>
              <w:rPr>
                <w:color w:val="FFFFFF"/>
                <w:sz w:val="24"/>
              </w:rPr>
            </w:pPr>
            <w:r w:rsidRPr="009D43E1">
              <w:rPr>
                <w:color w:val="FFFFFF"/>
                <w:sz w:val="24"/>
              </w:rPr>
              <w:t>679</w:t>
            </w:r>
          </w:p>
        </w:tc>
        <w:tc>
          <w:tcPr>
            <w:tcW w:w="1520" w:type="dxa"/>
            <w:shd w:val="clear" w:color="000000" w:fill="8D5E2F"/>
            <w:noWrap/>
            <w:vAlign w:val="bottom"/>
            <w:hideMark/>
          </w:tcPr>
          <w:p w14:paraId="6165562E" w14:textId="77777777" w:rsidR="009D43E1" w:rsidRPr="009D43E1" w:rsidRDefault="009D43E1" w:rsidP="009D43E1">
            <w:pPr>
              <w:spacing w:line="240" w:lineRule="auto"/>
              <w:jc w:val="right"/>
              <w:rPr>
                <w:color w:val="FFFFFF"/>
                <w:sz w:val="24"/>
              </w:rPr>
            </w:pPr>
            <w:r w:rsidRPr="009D43E1">
              <w:rPr>
                <w:color w:val="FFFFFF"/>
                <w:sz w:val="24"/>
              </w:rPr>
              <w:t>686</w:t>
            </w:r>
          </w:p>
        </w:tc>
        <w:tc>
          <w:tcPr>
            <w:tcW w:w="1520" w:type="dxa"/>
            <w:shd w:val="clear" w:color="000000" w:fill="99552A"/>
            <w:noWrap/>
            <w:vAlign w:val="bottom"/>
            <w:hideMark/>
          </w:tcPr>
          <w:p w14:paraId="07A8119C" w14:textId="77777777" w:rsidR="009D43E1" w:rsidRPr="009D43E1" w:rsidRDefault="009D43E1" w:rsidP="009D43E1">
            <w:pPr>
              <w:spacing w:line="240" w:lineRule="auto"/>
              <w:jc w:val="right"/>
              <w:rPr>
                <w:color w:val="FFFFFF"/>
                <w:sz w:val="24"/>
              </w:rPr>
            </w:pPr>
            <w:r w:rsidRPr="009D43E1">
              <w:rPr>
                <w:color w:val="FFFFFF"/>
                <w:sz w:val="24"/>
              </w:rPr>
              <w:t>700</w:t>
            </w:r>
          </w:p>
        </w:tc>
        <w:tc>
          <w:tcPr>
            <w:tcW w:w="1520" w:type="dxa"/>
            <w:shd w:val="clear" w:color="000000" w:fill="A54B25"/>
            <w:noWrap/>
            <w:vAlign w:val="bottom"/>
            <w:hideMark/>
          </w:tcPr>
          <w:p w14:paraId="55B83A8E" w14:textId="77777777" w:rsidR="009D43E1" w:rsidRPr="009D43E1" w:rsidRDefault="009D43E1" w:rsidP="009D43E1">
            <w:pPr>
              <w:spacing w:line="240" w:lineRule="auto"/>
              <w:jc w:val="right"/>
              <w:rPr>
                <w:color w:val="FFFFFF"/>
                <w:sz w:val="24"/>
              </w:rPr>
            </w:pPr>
            <w:r w:rsidRPr="009D43E1">
              <w:rPr>
                <w:color w:val="FFFFFF"/>
                <w:sz w:val="24"/>
              </w:rPr>
              <w:t>715</w:t>
            </w:r>
          </w:p>
        </w:tc>
        <w:tc>
          <w:tcPr>
            <w:tcW w:w="1520" w:type="dxa"/>
            <w:shd w:val="clear" w:color="000000" w:fill="B04221"/>
            <w:noWrap/>
            <w:vAlign w:val="bottom"/>
            <w:hideMark/>
          </w:tcPr>
          <w:p w14:paraId="17AB2BDC" w14:textId="77777777" w:rsidR="009D43E1" w:rsidRPr="009D43E1" w:rsidRDefault="009D43E1" w:rsidP="009D43E1">
            <w:pPr>
              <w:spacing w:line="240" w:lineRule="auto"/>
              <w:jc w:val="right"/>
              <w:rPr>
                <w:color w:val="FFFFFF"/>
                <w:sz w:val="24"/>
              </w:rPr>
            </w:pPr>
            <w:r w:rsidRPr="009D43E1">
              <w:rPr>
                <w:color w:val="FFFFFF"/>
                <w:sz w:val="24"/>
              </w:rPr>
              <w:t>728</w:t>
            </w:r>
          </w:p>
        </w:tc>
        <w:tc>
          <w:tcPr>
            <w:tcW w:w="1520" w:type="dxa"/>
            <w:shd w:val="clear" w:color="000000" w:fill="BE361B"/>
            <w:noWrap/>
            <w:vAlign w:val="bottom"/>
            <w:hideMark/>
          </w:tcPr>
          <w:p w14:paraId="1CBE5B55" w14:textId="77777777" w:rsidR="009D43E1" w:rsidRPr="009D43E1" w:rsidRDefault="009D43E1" w:rsidP="009D43E1">
            <w:pPr>
              <w:spacing w:line="240" w:lineRule="auto"/>
              <w:jc w:val="right"/>
              <w:rPr>
                <w:color w:val="FFFFFF"/>
                <w:sz w:val="24"/>
              </w:rPr>
            </w:pPr>
            <w:r w:rsidRPr="009D43E1">
              <w:rPr>
                <w:color w:val="FFFFFF"/>
                <w:sz w:val="24"/>
              </w:rPr>
              <w:t>746</w:t>
            </w:r>
          </w:p>
        </w:tc>
        <w:tc>
          <w:tcPr>
            <w:tcW w:w="1520" w:type="dxa"/>
            <w:shd w:val="clear" w:color="000000" w:fill="C53018"/>
            <w:noWrap/>
            <w:vAlign w:val="bottom"/>
            <w:hideMark/>
          </w:tcPr>
          <w:p w14:paraId="4DC29F80" w14:textId="77777777" w:rsidR="009D43E1" w:rsidRPr="009D43E1" w:rsidRDefault="009D43E1" w:rsidP="009D43E1">
            <w:pPr>
              <w:spacing w:line="240" w:lineRule="auto"/>
              <w:jc w:val="right"/>
              <w:rPr>
                <w:color w:val="FFFFFF"/>
                <w:sz w:val="24"/>
              </w:rPr>
            </w:pPr>
            <w:r w:rsidRPr="009D43E1">
              <w:rPr>
                <w:color w:val="FFFFFF"/>
                <w:sz w:val="24"/>
              </w:rPr>
              <w:t>754</w:t>
            </w:r>
          </w:p>
        </w:tc>
        <w:tc>
          <w:tcPr>
            <w:tcW w:w="1520" w:type="dxa"/>
            <w:shd w:val="clear" w:color="000000" w:fill="CD2915"/>
            <w:noWrap/>
            <w:vAlign w:val="bottom"/>
            <w:hideMark/>
          </w:tcPr>
          <w:p w14:paraId="3E6DC040" w14:textId="77777777" w:rsidR="009D43E1" w:rsidRPr="009D43E1" w:rsidRDefault="009D43E1" w:rsidP="009D43E1">
            <w:pPr>
              <w:spacing w:line="240" w:lineRule="auto"/>
              <w:jc w:val="right"/>
              <w:rPr>
                <w:color w:val="FFFFFF"/>
                <w:sz w:val="24"/>
              </w:rPr>
            </w:pPr>
            <w:r w:rsidRPr="009D43E1">
              <w:rPr>
                <w:color w:val="FFFFFF"/>
                <w:sz w:val="24"/>
              </w:rPr>
              <w:t>764</w:t>
            </w:r>
          </w:p>
        </w:tc>
        <w:tc>
          <w:tcPr>
            <w:tcW w:w="1520" w:type="dxa"/>
            <w:shd w:val="clear" w:color="000000" w:fill="D82010"/>
            <w:noWrap/>
            <w:vAlign w:val="bottom"/>
            <w:hideMark/>
          </w:tcPr>
          <w:p w14:paraId="13752D6C" w14:textId="77777777" w:rsidR="009D43E1" w:rsidRPr="009D43E1" w:rsidRDefault="009D43E1" w:rsidP="009D43E1">
            <w:pPr>
              <w:spacing w:line="240" w:lineRule="auto"/>
              <w:jc w:val="right"/>
              <w:rPr>
                <w:color w:val="FFFFFF"/>
                <w:sz w:val="24"/>
              </w:rPr>
            </w:pPr>
            <w:r w:rsidRPr="009D43E1">
              <w:rPr>
                <w:color w:val="FFFFFF"/>
                <w:sz w:val="24"/>
              </w:rPr>
              <w:t>777</w:t>
            </w:r>
          </w:p>
        </w:tc>
        <w:tc>
          <w:tcPr>
            <w:tcW w:w="1520" w:type="dxa"/>
            <w:shd w:val="clear" w:color="000000" w:fill="BE361B"/>
            <w:noWrap/>
            <w:vAlign w:val="bottom"/>
            <w:hideMark/>
          </w:tcPr>
          <w:p w14:paraId="115C375E" w14:textId="77777777" w:rsidR="009D43E1" w:rsidRPr="009D43E1" w:rsidRDefault="009D43E1" w:rsidP="009D43E1">
            <w:pPr>
              <w:spacing w:line="240" w:lineRule="auto"/>
              <w:jc w:val="right"/>
              <w:rPr>
                <w:color w:val="FFFFFF"/>
                <w:sz w:val="24"/>
              </w:rPr>
            </w:pPr>
            <w:r w:rsidRPr="009D43E1">
              <w:rPr>
                <w:color w:val="FFFFFF"/>
                <w:sz w:val="24"/>
              </w:rPr>
              <w:t>746</w:t>
            </w:r>
          </w:p>
        </w:tc>
        <w:tc>
          <w:tcPr>
            <w:tcW w:w="1520" w:type="dxa"/>
            <w:shd w:val="clear" w:color="000000" w:fill="C43118"/>
            <w:noWrap/>
            <w:vAlign w:val="bottom"/>
            <w:hideMark/>
          </w:tcPr>
          <w:p w14:paraId="19C4CE4B" w14:textId="77777777" w:rsidR="009D43E1" w:rsidRPr="009D43E1" w:rsidRDefault="009D43E1" w:rsidP="009D43E1">
            <w:pPr>
              <w:spacing w:line="240" w:lineRule="auto"/>
              <w:jc w:val="right"/>
              <w:rPr>
                <w:color w:val="FFFFFF"/>
                <w:sz w:val="24"/>
              </w:rPr>
            </w:pPr>
            <w:r w:rsidRPr="009D43E1">
              <w:rPr>
                <w:color w:val="FFFFFF"/>
                <w:sz w:val="24"/>
              </w:rPr>
              <w:t>753</w:t>
            </w:r>
          </w:p>
        </w:tc>
        <w:tc>
          <w:tcPr>
            <w:tcW w:w="1520" w:type="dxa"/>
            <w:shd w:val="clear" w:color="000000" w:fill="A74924"/>
            <w:noWrap/>
            <w:vAlign w:val="bottom"/>
            <w:hideMark/>
          </w:tcPr>
          <w:p w14:paraId="2E2ACF1D" w14:textId="77777777" w:rsidR="009D43E1" w:rsidRPr="009D43E1" w:rsidRDefault="009D43E1" w:rsidP="009D43E1">
            <w:pPr>
              <w:spacing w:line="240" w:lineRule="auto"/>
              <w:jc w:val="right"/>
              <w:rPr>
                <w:color w:val="FFFFFF"/>
                <w:sz w:val="24"/>
              </w:rPr>
            </w:pPr>
            <w:r w:rsidRPr="009D43E1">
              <w:rPr>
                <w:color w:val="FFFFFF"/>
                <w:sz w:val="24"/>
              </w:rPr>
              <w:t>718</w:t>
            </w:r>
          </w:p>
        </w:tc>
        <w:tc>
          <w:tcPr>
            <w:tcW w:w="1520" w:type="dxa"/>
            <w:shd w:val="clear" w:color="000000" w:fill="B53E1F"/>
            <w:noWrap/>
            <w:vAlign w:val="bottom"/>
            <w:hideMark/>
          </w:tcPr>
          <w:p w14:paraId="3B586A65" w14:textId="77777777" w:rsidR="009D43E1" w:rsidRPr="009D43E1" w:rsidRDefault="009D43E1" w:rsidP="009D43E1">
            <w:pPr>
              <w:spacing w:line="240" w:lineRule="auto"/>
              <w:jc w:val="right"/>
              <w:rPr>
                <w:color w:val="FFFFFF"/>
                <w:sz w:val="24"/>
              </w:rPr>
            </w:pPr>
            <w:r w:rsidRPr="009D43E1">
              <w:rPr>
                <w:color w:val="FFFFFF"/>
                <w:sz w:val="24"/>
              </w:rPr>
              <w:t>734</w:t>
            </w:r>
          </w:p>
        </w:tc>
        <w:tc>
          <w:tcPr>
            <w:tcW w:w="1520" w:type="dxa"/>
            <w:shd w:val="clear" w:color="000000" w:fill="FF0000"/>
            <w:noWrap/>
            <w:vAlign w:val="bottom"/>
            <w:hideMark/>
          </w:tcPr>
          <w:p w14:paraId="49F67CE2" w14:textId="03234444" w:rsidR="009D43E1" w:rsidRPr="009D43E1" w:rsidRDefault="009D43E1" w:rsidP="009D43E1">
            <w:pPr>
              <w:spacing w:line="240" w:lineRule="auto"/>
              <w:jc w:val="right"/>
              <w:rPr>
                <w:color w:val="FFFFFF"/>
                <w:sz w:val="24"/>
              </w:rPr>
            </w:pPr>
            <w:r w:rsidRPr="009D43E1">
              <w:rPr>
                <w:color w:val="FFFFFF"/>
                <w:sz w:val="24"/>
              </w:rPr>
              <w:t>70</w:t>
            </w:r>
            <w:r>
              <w:rPr>
                <w:color w:val="FFFFFF"/>
                <w:sz w:val="24"/>
              </w:rPr>
              <w:t>4</w:t>
            </w:r>
          </w:p>
        </w:tc>
      </w:tr>
    </w:tbl>
    <w:p w14:paraId="19B8428F" w14:textId="3D531943" w:rsidR="009D43E1" w:rsidRDefault="009D43E1" w:rsidP="004F65C0">
      <w:pPr>
        <w:jc w:val="right"/>
      </w:pPr>
      <w:r>
        <w:lastRenderedPageBreak/>
        <w:t>Приложение 20</w:t>
      </w:r>
    </w:p>
    <w:p w14:paraId="37FCEE51" w14:textId="5C6D8D7F" w:rsidR="009D43E1" w:rsidRDefault="009D43E1" w:rsidP="009D43E1">
      <w:pPr>
        <w:jc w:val="center"/>
      </w:pPr>
      <w:r>
        <w:t>Демографическая нагрузка трудоспособного населения детьми, на 1000 чел. трудоспособного населения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1"/>
        <w:gridCol w:w="713"/>
        <w:gridCol w:w="713"/>
        <w:gridCol w:w="713"/>
        <w:gridCol w:w="712"/>
        <w:gridCol w:w="712"/>
        <w:gridCol w:w="712"/>
        <w:gridCol w:w="712"/>
        <w:gridCol w:w="712"/>
        <w:gridCol w:w="712"/>
        <w:gridCol w:w="712"/>
        <w:gridCol w:w="712"/>
        <w:gridCol w:w="712"/>
        <w:gridCol w:w="712"/>
        <w:gridCol w:w="712"/>
        <w:gridCol w:w="712"/>
        <w:gridCol w:w="712"/>
        <w:gridCol w:w="712"/>
        <w:gridCol w:w="712"/>
      </w:tblGrid>
      <w:tr w:rsidR="009D43E1" w:rsidRPr="009D43E1" w14:paraId="1766871C" w14:textId="77777777" w:rsidTr="009D43E1">
        <w:trPr>
          <w:trHeight w:val="315"/>
        </w:trPr>
        <w:tc>
          <w:tcPr>
            <w:tcW w:w="4220" w:type="dxa"/>
            <w:shd w:val="clear" w:color="auto" w:fill="auto"/>
            <w:noWrap/>
            <w:vAlign w:val="bottom"/>
            <w:hideMark/>
          </w:tcPr>
          <w:p w14:paraId="0FF128B4" w14:textId="77777777" w:rsidR="009D43E1" w:rsidRPr="009D43E1" w:rsidRDefault="009D43E1" w:rsidP="009D43E1">
            <w:pPr>
              <w:spacing w:line="240" w:lineRule="auto"/>
              <w:jc w:val="center"/>
              <w:rPr>
                <w:color w:val="000000"/>
                <w:sz w:val="24"/>
              </w:rPr>
            </w:pPr>
            <w:r w:rsidRPr="009D43E1">
              <w:rPr>
                <w:color w:val="000000"/>
                <w:sz w:val="24"/>
              </w:rPr>
              <w:t>Молодыми</w:t>
            </w:r>
          </w:p>
        </w:tc>
        <w:tc>
          <w:tcPr>
            <w:tcW w:w="1520" w:type="dxa"/>
            <w:shd w:val="clear" w:color="auto" w:fill="auto"/>
            <w:noWrap/>
            <w:vAlign w:val="bottom"/>
            <w:hideMark/>
          </w:tcPr>
          <w:p w14:paraId="31B33D09" w14:textId="77777777" w:rsidR="009D43E1" w:rsidRPr="009D43E1" w:rsidRDefault="009D43E1" w:rsidP="009D43E1">
            <w:pPr>
              <w:spacing w:line="240" w:lineRule="auto"/>
              <w:jc w:val="center"/>
              <w:rPr>
                <w:color w:val="000000"/>
                <w:sz w:val="24"/>
              </w:rPr>
            </w:pPr>
            <w:r w:rsidRPr="009D43E1">
              <w:rPr>
                <w:color w:val="000000"/>
                <w:sz w:val="24"/>
              </w:rPr>
              <w:t>2006</w:t>
            </w:r>
          </w:p>
        </w:tc>
        <w:tc>
          <w:tcPr>
            <w:tcW w:w="1520" w:type="dxa"/>
            <w:shd w:val="clear" w:color="auto" w:fill="auto"/>
            <w:noWrap/>
            <w:vAlign w:val="bottom"/>
            <w:hideMark/>
          </w:tcPr>
          <w:p w14:paraId="44394C39" w14:textId="77777777" w:rsidR="009D43E1" w:rsidRPr="009D43E1" w:rsidRDefault="009D43E1" w:rsidP="009D43E1">
            <w:pPr>
              <w:spacing w:line="240" w:lineRule="auto"/>
              <w:jc w:val="center"/>
              <w:rPr>
                <w:color w:val="000000"/>
                <w:sz w:val="24"/>
              </w:rPr>
            </w:pPr>
            <w:r w:rsidRPr="009D43E1">
              <w:rPr>
                <w:color w:val="000000"/>
                <w:sz w:val="24"/>
              </w:rPr>
              <w:t>2007</w:t>
            </w:r>
          </w:p>
        </w:tc>
        <w:tc>
          <w:tcPr>
            <w:tcW w:w="1520" w:type="dxa"/>
            <w:shd w:val="clear" w:color="auto" w:fill="auto"/>
            <w:noWrap/>
            <w:vAlign w:val="bottom"/>
            <w:hideMark/>
          </w:tcPr>
          <w:p w14:paraId="652E0B42" w14:textId="77777777" w:rsidR="009D43E1" w:rsidRPr="009D43E1" w:rsidRDefault="009D43E1" w:rsidP="009D43E1">
            <w:pPr>
              <w:spacing w:line="240" w:lineRule="auto"/>
              <w:jc w:val="center"/>
              <w:rPr>
                <w:color w:val="000000"/>
                <w:sz w:val="24"/>
              </w:rPr>
            </w:pPr>
            <w:r w:rsidRPr="009D43E1">
              <w:rPr>
                <w:color w:val="000000"/>
                <w:sz w:val="24"/>
              </w:rPr>
              <w:t>2008</w:t>
            </w:r>
          </w:p>
        </w:tc>
        <w:tc>
          <w:tcPr>
            <w:tcW w:w="1520" w:type="dxa"/>
            <w:shd w:val="clear" w:color="auto" w:fill="auto"/>
            <w:noWrap/>
            <w:vAlign w:val="bottom"/>
            <w:hideMark/>
          </w:tcPr>
          <w:p w14:paraId="3272DA0A" w14:textId="77777777" w:rsidR="009D43E1" w:rsidRPr="009D43E1" w:rsidRDefault="009D43E1" w:rsidP="009D43E1">
            <w:pPr>
              <w:spacing w:line="240" w:lineRule="auto"/>
              <w:jc w:val="center"/>
              <w:rPr>
                <w:color w:val="000000"/>
                <w:sz w:val="24"/>
              </w:rPr>
            </w:pPr>
            <w:r w:rsidRPr="009D43E1">
              <w:rPr>
                <w:color w:val="000000"/>
                <w:sz w:val="24"/>
              </w:rPr>
              <w:t>2009</w:t>
            </w:r>
          </w:p>
        </w:tc>
        <w:tc>
          <w:tcPr>
            <w:tcW w:w="1520" w:type="dxa"/>
            <w:shd w:val="clear" w:color="auto" w:fill="auto"/>
            <w:noWrap/>
            <w:vAlign w:val="bottom"/>
            <w:hideMark/>
          </w:tcPr>
          <w:p w14:paraId="7B237D28" w14:textId="77777777" w:rsidR="009D43E1" w:rsidRPr="009D43E1" w:rsidRDefault="009D43E1" w:rsidP="009D43E1">
            <w:pPr>
              <w:spacing w:line="240" w:lineRule="auto"/>
              <w:jc w:val="center"/>
              <w:rPr>
                <w:color w:val="000000"/>
                <w:sz w:val="24"/>
              </w:rPr>
            </w:pPr>
            <w:r w:rsidRPr="009D43E1">
              <w:rPr>
                <w:color w:val="000000"/>
                <w:sz w:val="24"/>
              </w:rPr>
              <w:t>2010</w:t>
            </w:r>
          </w:p>
        </w:tc>
        <w:tc>
          <w:tcPr>
            <w:tcW w:w="1520" w:type="dxa"/>
            <w:shd w:val="clear" w:color="auto" w:fill="auto"/>
            <w:noWrap/>
            <w:vAlign w:val="bottom"/>
            <w:hideMark/>
          </w:tcPr>
          <w:p w14:paraId="1B856B55" w14:textId="77777777" w:rsidR="009D43E1" w:rsidRPr="009D43E1" w:rsidRDefault="009D43E1" w:rsidP="009D43E1">
            <w:pPr>
              <w:spacing w:line="240" w:lineRule="auto"/>
              <w:jc w:val="center"/>
              <w:rPr>
                <w:color w:val="000000"/>
                <w:sz w:val="24"/>
              </w:rPr>
            </w:pPr>
            <w:r w:rsidRPr="009D43E1">
              <w:rPr>
                <w:color w:val="000000"/>
                <w:sz w:val="24"/>
              </w:rPr>
              <w:t>2011</w:t>
            </w:r>
          </w:p>
        </w:tc>
        <w:tc>
          <w:tcPr>
            <w:tcW w:w="1520" w:type="dxa"/>
            <w:shd w:val="clear" w:color="auto" w:fill="auto"/>
            <w:noWrap/>
            <w:vAlign w:val="bottom"/>
            <w:hideMark/>
          </w:tcPr>
          <w:p w14:paraId="687362D5" w14:textId="77777777" w:rsidR="009D43E1" w:rsidRPr="009D43E1" w:rsidRDefault="009D43E1" w:rsidP="009D43E1">
            <w:pPr>
              <w:spacing w:line="240" w:lineRule="auto"/>
              <w:jc w:val="center"/>
              <w:rPr>
                <w:color w:val="000000"/>
                <w:sz w:val="24"/>
              </w:rPr>
            </w:pPr>
            <w:r w:rsidRPr="009D43E1">
              <w:rPr>
                <w:color w:val="000000"/>
                <w:sz w:val="24"/>
              </w:rPr>
              <w:t>2012</w:t>
            </w:r>
          </w:p>
        </w:tc>
        <w:tc>
          <w:tcPr>
            <w:tcW w:w="1520" w:type="dxa"/>
            <w:shd w:val="clear" w:color="auto" w:fill="auto"/>
            <w:noWrap/>
            <w:vAlign w:val="bottom"/>
            <w:hideMark/>
          </w:tcPr>
          <w:p w14:paraId="2DA3861B" w14:textId="77777777" w:rsidR="009D43E1" w:rsidRPr="009D43E1" w:rsidRDefault="009D43E1" w:rsidP="009D43E1">
            <w:pPr>
              <w:spacing w:line="240" w:lineRule="auto"/>
              <w:jc w:val="center"/>
              <w:rPr>
                <w:color w:val="000000"/>
                <w:sz w:val="24"/>
              </w:rPr>
            </w:pPr>
            <w:r w:rsidRPr="009D43E1">
              <w:rPr>
                <w:color w:val="000000"/>
                <w:sz w:val="24"/>
              </w:rPr>
              <w:t>2013</w:t>
            </w:r>
          </w:p>
        </w:tc>
        <w:tc>
          <w:tcPr>
            <w:tcW w:w="1520" w:type="dxa"/>
            <w:shd w:val="clear" w:color="auto" w:fill="auto"/>
            <w:noWrap/>
            <w:vAlign w:val="bottom"/>
            <w:hideMark/>
          </w:tcPr>
          <w:p w14:paraId="755C95E4" w14:textId="77777777" w:rsidR="009D43E1" w:rsidRPr="009D43E1" w:rsidRDefault="009D43E1" w:rsidP="009D43E1">
            <w:pPr>
              <w:spacing w:line="240" w:lineRule="auto"/>
              <w:jc w:val="center"/>
              <w:rPr>
                <w:color w:val="000000"/>
                <w:sz w:val="24"/>
              </w:rPr>
            </w:pPr>
            <w:r w:rsidRPr="009D43E1">
              <w:rPr>
                <w:color w:val="000000"/>
                <w:sz w:val="24"/>
              </w:rPr>
              <w:t>2014</w:t>
            </w:r>
          </w:p>
        </w:tc>
        <w:tc>
          <w:tcPr>
            <w:tcW w:w="1520" w:type="dxa"/>
            <w:shd w:val="clear" w:color="auto" w:fill="auto"/>
            <w:noWrap/>
            <w:vAlign w:val="bottom"/>
            <w:hideMark/>
          </w:tcPr>
          <w:p w14:paraId="7BEF5518" w14:textId="77777777" w:rsidR="009D43E1" w:rsidRPr="009D43E1" w:rsidRDefault="009D43E1" w:rsidP="009D43E1">
            <w:pPr>
              <w:spacing w:line="240" w:lineRule="auto"/>
              <w:jc w:val="center"/>
              <w:rPr>
                <w:color w:val="000000"/>
                <w:sz w:val="24"/>
              </w:rPr>
            </w:pPr>
            <w:r w:rsidRPr="009D43E1">
              <w:rPr>
                <w:color w:val="000000"/>
                <w:sz w:val="24"/>
              </w:rPr>
              <w:t>2015</w:t>
            </w:r>
          </w:p>
        </w:tc>
        <w:tc>
          <w:tcPr>
            <w:tcW w:w="1520" w:type="dxa"/>
            <w:shd w:val="clear" w:color="auto" w:fill="auto"/>
            <w:noWrap/>
            <w:vAlign w:val="bottom"/>
            <w:hideMark/>
          </w:tcPr>
          <w:p w14:paraId="27A070EE" w14:textId="77777777" w:rsidR="009D43E1" w:rsidRPr="009D43E1" w:rsidRDefault="009D43E1" w:rsidP="009D43E1">
            <w:pPr>
              <w:spacing w:line="240" w:lineRule="auto"/>
              <w:jc w:val="center"/>
              <w:rPr>
                <w:color w:val="000000"/>
                <w:sz w:val="24"/>
              </w:rPr>
            </w:pPr>
            <w:r w:rsidRPr="009D43E1">
              <w:rPr>
                <w:color w:val="000000"/>
                <w:sz w:val="24"/>
              </w:rPr>
              <w:t>2016</w:t>
            </w:r>
          </w:p>
        </w:tc>
        <w:tc>
          <w:tcPr>
            <w:tcW w:w="1520" w:type="dxa"/>
            <w:shd w:val="clear" w:color="auto" w:fill="auto"/>
            <w:noWrap/>
            <w:vAlign w:val="bottom"/>
            <w:hideMark/>
          </w:tcPr>
          <w:p w14:paraId="51193400" w14:textId="77777777" w:rsidR="009D43E1" w:rsidRPr="009D43E1" w:rsidRDefault="009D43E1" w:rsidP="009D43E1">
            <w:pPr>
              <w:spacing w:line="240" w:lineRule="auto"/>
              <w:jc w:val="center"/>
              <w:rPr>
                <w:color w:val="000000"/>
                <w:sz w:val="24"/>
              </w:rPr>
            </w:pPr>
            <w:r w:rsidRPr="009D43E1">
              <w:rPr>
                <w:color w:val="000000"/>
                <w:sz w:val="24"/>
              </w:rPr>
              <w:t>2017</w:t>
            </w:r>
          </w:p>
        </w:tc>
        <w:tc>
          <w:tcPr>
            <w:tcW w:w="1520" w:type="dxa"/>
            <w:shd w:val="clear" w:color="auto" w:fill="auto"/>
            <w:noWrap/>
            <w:vAlign w:val="bottom"/>
            <w:hideMark/>
          </w:tcPr>
          <w:p w14:paraId="4EECC029" w14:textId="77777777" w:rsidR="009D43E1" w:rsidRPr="009D43E1" w:rsidRDefault="009D43E1" w:rsidP="009D43E1">
            <w:pPr>
              <w:spacing w:line="240" w:lineRule="auto"/>
              <w:jc w:val="center"/>
              <w:rPr>
                <w:color w:val="000000"/>
                <w:sz w:val="24"/>
              </w:rPr>
            </w:pPr>
            <w:r w:rsidRPr="009D43E1">
              <w:rPr>
                <w:color w:val="000000"/>
                <w:sz w:val="24"/>
              </w:rPr>
              <w:t>2018</w:t>
            </w:r>
          </w:p>
        </w:tc>
        <w:tc>
          <w:tcPr>
            <w:tcW w:w="1520" w:type="dxa"/>
            <w:shd w:val="clear" w:color="auto" w:fill="auto"/>
            <w:noWrap/>
            <w:vAlign w:val="bottom"/>
            <w:hideMark/>
          </w:tcPr>
          <w:p w14:paraId="6B94CEC4" w14:textId="77777777" w:rsidR="009D43E1" w:rsidRPr="009D43E1" w:rsidRDefault="009D43E1" w:rsidP="009D43E1">
            <w:pPr>
              <w:spacing w:line="240" w:lineRule="auto"/>
              <w:jc w:val="center"/>
              <w:rPr>
                <w:color w:val="000000"/>
                <w:sz w:val="24"/>
              </w:rPr>
            </w:pPr>
            <w:r w:rsidRPr="009D43E1">
              <w:rPr>
                <w:color w:val="000000"/>
                <w:sz w:val="24"/>
              </w:rPr>
              <w:t>2019</w:t>
            </w:r>
          </w:p>
        </w:tc>
        <w:tc>
          <w:tcPr>
            <w:tcW w:w="1520" w:type="dxa"/>
            <w:shd w:val="clear" w:color="auto" w:fill="auto"/>
            <w:noWrap/>
            <w:vAlign w:val="bottom"/>
            <w:hideMark/>
          </w:tcPr>
          <w:p w14:paraId="46CD284B" w14:textId="77777777" w:rsidR="009D43E1" w:rsidRPr="009D43E1" w:rsidRDefault="009D43E1" w:rsidP="009D43E1">
            <w:pPr>
              <w:spacing w:line="240" w:lineRule="auto"/>
              <w:jc w:val="center"/>
              <w:rPr>
                <w:color w:val="000000"/>
                <w:sz w:val="24"/>
              </w:rPr>
            </w:pPr>
            <w:r w:rsidRPr="009D43E1">
              <w:rPr>
                <w:color w:val="000000"/>
                <w:sz w:val="24"/>
              </w:rPr>
              <w:t>2020</w:t>
            </w:r>
          </w:p>
        </w:tc>
        <w:tc>
          <w:tcPr>
            <w:tcW w:w="1520" w:type="dxa"/>
            <w:shd w:val="clear" w:color="auto" w:fill="auto"/>
            <w:noWrap/>
            <w:vAlign w:val="bottom"/>
            <w:hideMark/>
          </w:tcPr>
          <w:p w14:paraId="478F9F16" w14:textId="77777777" w:rsidR="009D43E1" w:rsidRPr="009D43E1" w:rsidRDefault="009D43E1" w:rsidP="009D43E1">
            <w:pPr>
              <w:spacing w:line="240" w:lineRule="auto"/>
              <w:jc w:val="center"/>
              <w:rPr>
                <w:color w:val="000000"/>
                <w:sz w:val="24"/>
              </w:rPr>
            </w:pPr>
            <w:r w:rsidRPr="009D43E1">
              <w:rPr>
                <w:color w:val="000000"/>
                <w:sz w:val="24"/>
              </w:rPr>
              <w:t>2021</w:t>
            </w:r>
          </w:p>
        </w:tc>
        <w:tc>
          <w:tcPr>
            <w:tcW w:w="1520" w:type="dxa"/>
            <w:shd w:val="clear" w:color="auto" w:fill="auto"/>
            <w:noWrap/>
            <w:vAlign w:val="bottom"/>
            <w:hideMark/>
          </w:tcPr>
          <w:p w14:paraId="6BD6E0A9" w14:textId="77777777" w:rsidR="009D43E1" w:rsidRPr="009D43E1" w:rsidRDefault="009D43E1" w:rsidP="009D43E1">
            <w:pPr>
              <w:spacing w:line="240" w:lineRule="auto"/>
              <w:jc w:val="center"/>
              <w:rPr>
                <w:color w:val="000000"/>
                <w:sz w:val="24"/>
              </w:rPr>
            </w:pPr>
            <w:r w:rsidRPr="009D43E1">
              <w:rPr>
                <w:color w:val="000000"/>
                <w:sz w:val="24"/>
              </w:rPr>
              <w:t>2022</w:t>
            </w:r>
          </w:p>
        </w:tc>
        <w:tc>
          <w:tcPr>
            <w:tcW w:w="1520" w:type="dxa"/>
            <w:shd w:val="clear" w:color="auto" w:fill="auto"/>
            <w:noWrap/>
            <w:vAlign w:val="bottom"/>
            <w:hideMark/>
          </w:tcPr>
          <w:p w14:paraId="2D75B326" w14:textId="77777777" w:rsidR="009D43E1" w:rsidRPr="009D43E1" w:rsidRDefault="009D43E1" w:rsidP="009D43E1">
            <w:pPr>
              <w:spacing w:line="240" w:lineRule="auto"/>
              <w:jc w:val="center"/>
              <w:rPr>
                <w:color w:val="000000"/>
                <w:sz w:val="24"/>
              </w:rPr>
            </w:pPr>
            <w:r w:rsidRPr="009D43E1">
              <w:rPr>
                <w:color w:val="000000"/>
                <w:sz w:val="24"/>
              </w:rPr>
              <w:t>2023</w:t>
            </w:r>
          </w:p>
        </w:tc>
      </w:tr>
      <w:tr w:rsidR="009D43E1" w:rsidRPr="009D43E1" w14:paraId="034D87DA" w14:textId="77777777" w:rsidTr="009D43E1">
        <w:trPr>
          <w:trHeight w:val="315"/>
        </w:trPr>
        <w:tc>
          <w:tcPr>
            <w:tcW w:w="4220" w:type="dxa"/>
            <w:shd w:val="clear" w:color="auto" w:fill="auto"/>
            <w:noWrap/>
            <w:vAlign w:val="bottom"/>
            <w:hideMark/>
          </w:tcPr>
          <w:p w14:paraId="5359E987" w14:textId="77777777" w:rsidR="009D43E1" w:rsidRPr="009D43E1" w:rsidRDefault="009D43E1" w:rsidP="009D43E1">
            <w:pPr>
              <w:spacing w:line="240" w:lineRule="auto"/>
              <w:jc w:val="left"/>
              <w:rPr>
                <w:b/>
                <w:bCs/>
                <w:color w:val="000000"/>
                <w:sz w:val="24"/>
              </w:rPr>
            </w:pPr>
            <w:r w:rsidRPr="009D43E1">
              <w:rPr>
                <w:b/>
                <w:bCs/>
                <w:color w:val="000000"/>
                <w:sz w:val="24"/>
              </w:rPr>
              <w:t>Российская Федерация</w:t>
            </w:r>
          </w:p>
        </w:tc>
        <w:tc>
          <w:tcPr>
            <w:tcW w:w="1520" w:type="dxa"/>
            <w:shd w:val="clear" w:color="000000" w:fill="806934"/>
            <w:noWrap/>
            <w:vAlign w:val="bottom"/>
            <w:hideMark/>
          </w:tcPr>
          <w:p w14:paraId="3B60CE43" w14:textId="77777777" w:rsidR="009D43E1" w:rsidRPr="009D43E1" w:rsidRDefault="009D43E1" w:rsidP="009D43E1">
            <w:pPr>
              <w:spacing w:line="240" w:lineRule="auto"/>
              <w:jc w:val="right"/>
              <w:rPr>
                <w:b/>
                <w:bCs/>
                <w:color w:val="FFFFFF"/>
                <w:sz w:val="24"/>
              </w:rPr>
            </w:pPr>
            <w:r w:rsidRPr="009D43E1">
              <w:rPr>
                <w:b/>
                <w:bCs/>
                <w:color w:val="FFFFFF"/>
                <w:sz w:val="24"/>
              </w:rPr>
              <w:t>256</w:t>
            </w:r>
          </w:p>
        </w:tc>
        <w:tc>
          <w:tcPr>
            <w:tcW w:w="1520" w:type="dxa"/>
            <w:shd w:val="clear" w:color="000000" w:fill="7E6A35"/>
            <w:noWrap/>
            <w:vAlign w:val="bottom"/>
            <w:hideMark/>
          </w:tcPr>
          <w:p w14:paraId="0BD5C19A" w14:textId="77777777" w:rsidR="009D43E1" w:rsidRPr="009D43E1" w:rsidRDefault="009D43E1" w:rsidP="009D43E1">
            <w:pPr>
              <w:spacing w:line="240" w:lineRule="auto"/>
              <w:jc w:val="right"/>
              <w:rPr>
                <w:b/>
                <w:bCs/>
                <w:color w:val="FFFFFF"/>
                <w:sz w:val="24"/>
              </w:rPr>
            </w:pPr>
            <w:r w:rsidRPr="009D43E1">
              <w:rPr>
                <w:b/>
                <w:bCs/>
                <w:color w:val="FFFFFF"/>
                <w:sz w:val="24"/>
              </w:rPr>
              <w:t>255</w:t>
            </w:r>
          </w:p>
        </w:tc>
        <w:tc>
          <w:tcPr>
            <w:tcW w:w="1520" w:type="dxa"/>
            <w:shd w:val="clear" w:color="000000" w:fill="806934"/>
            <w:noWrap/>
            <w:vAlign w:val="bottom"/>
            <w:hideMark/>
          </w:tcPr>
          <w:p w14:paraId="2270DB95" w14:textId="77777777" w:rsidR="009D43E1" w:rsidRPr="009D43E1" w:rsidRDefault="009D43E1" w:rsidP="009D43E1">
            <w:pPr>
              <w:spacing w:line="240" w:lineRule="auto"/>
              <w:jc w:val="right"/>
              <w:rPr>
                <w:b/>
                <w:bCs/>
                <w:color w:val="FFFFFF"/>
                <w:sz w:val="24"/>
              </w:rPr>
            </w:pPr>
            <w:r w:rsidRPr="009D43E1">
              <w:rPr>
                <w:b/>
                <w:bCs/>
                <w:color w:val="FFFFFF"/>
                <w:sz w:val="24"/>
              </w:rPr>
              <w:t>256</w:t>
            </w:r>
          </w:p>
        </w:tc>
        <w:tc>
          <w:tcPr>
            <w:tcW w:w="1520" w:type="dxa"/>
            <w:shd w:val="clear" w:color="000000" w:fill="866432"/>
            <w:noWrap/>
            <w:vAlign w:val="bottom"/>
            <w:hideMark/>
          </w:tcPr>
          <w:p w14:paraId="5EA4A42A" w14:textId="77777777" w:rsidR="009D43E1" w:rsidRPr="009D43E1" w:rsidRDefault="009D43E1" w:rsidP="009D43E1">
            <w:pPr>
              <w:spacing w:line="240" w:lineRule="auto"/>
              <w:jc w:val="right"/>
              <w:rPr>
                <w:b/>
                <w:bCs/>
                <w:color w:val="FFFFFF"/>
                <w:sz w:val="24"/>
              </w:rPr>
            </w:pPr>
            <w:r w:rsidRPr="009D43E1">
              <w:rPr>
                <w:b/>
                <w:bCs/>
                <w:color w:val="FFFFFF"/>
                <w:sz w:val="24"/>
              </w:rPr>
              <w:t>261</w:t>
            </w:r>
          </w:p>
        </w:tc>
        <w:tc>
          <w:tcPr>
            <w:tcW w:w="1520" w:type="dxa"/>
            <w:shd w:val="clear" w:color="000000" w:fill="896130"/>
            <w:noWrap/>
            <w:vAlign w:val="bottom"/>
            <w:hideMark/>
          </w:tcPr>
          <w:p w14:paraId="6D3AD292" w14:textId="77777777" w:rsidR="009D43E1" w:rsidRPr="009D43E1" w:rsidRDefault="009D43E1" w:rsidP="009D43E1">
            <w:pPr>
              <w:spacing w:line="240" w:lineRule="auto"/>
              <w:jc w:val="right"/>
              <w:rPr>
                <w:b/>
                <w:bCs/>
                <w:color w:val="FFFFFF"/>
                <w:sz w:val="24"/>
              </w:rPr>
            </w:pPr>
            <w:r w:rsidRPr="009D43E1">
              <w:rPr>
                <w:b/>
                <w:bCs/>
                <w:color w:val="FFFFFF"/>
                <w:sz w:val="24"/>
              </w:rPr>
              <w:t>264</w:t>
            </w:r>
          </w:p>
        </w:tc>
        <w:tc>
          <w:tcPr>
            <w:tcW w:w="1520" w:type="dxa"/>
            <w:shd w:val="clear" w:color="000000" w:fill="925A2D"/>
            <w:noWrap/>
            <w:vAlign w:val="bottom"/>
            <w:hideMark/>
          </w:tcPr>
          <w:p w14:paraId="04AD19C9" w14:textId="77777777" w:rsidR="009D43E1" w:rsidRPr="009D43E1" w:rsidRDefault="009D43E1" w:rsidP="009D43E1">
            <w:pPr>
              <w:spacing w:line="240" w:lineRule="auto"/>
              <w:jc w:val="right"/>
              <w:rPr>
                <w:b/>
                <w:bCs/>
                <w:color w:val="FFFFFF"/>
                <w:sz w:val="24"/>
              </w:rPr>
            </w:pPr>
            <w:r w:rsidRPr="009D43E1">
              <w:rPr>
                <w:b/>
                <w:bCs/>
                <w:color w:val="FFFFFF"/>
                <w:sz w:val="24"/>
              </w:rPr>
              <w:t>271</w:t>
            </w:r>
          </w:p>
        </w:tc>
        <w:tc>
          <w:tcPr>
            <w:tcW w:w="1520" w:type="dxa"/>
            <w:shd w:val="clear" w:color="000000" w:fill="9D5129"/>
            <w:noWrap/>
            <w:vAlign w:val="bottom"/>
            <w:hideMark/>
          </w:tcPr>
          <w:p w14:paraId="7FC2F979" w14:textId="77777777" w:rsidR="009D43E1" w:rsidRPr="009D43E1" w:rsidRDefault="009D43E1" w:rsidP="009D43E1">
            <w:pPr>
              <w:spacing w:line="240" w:lineRule="auto"/>
              <w:jc w:val="right"/>
              <w:rPr>
                <w:b/>
                <w:bCs/>
                <w:color w:val="FFFFFF"/>
                <w:sz w:val="24"/>
              </w:rPr>
            </w:pPr>
            <w:r w:rsidRPr="009D43E1">
              <w:rPr>
                <w:b/>
                <w:bCs/>
                <w:color w:val="FFFFFF"/>
                <w:sz w:val="24"/>
              </w:rPr>
              <w:t>280</w:t>
            </w:r>
          </w:p>
        </w:tc>
        <w:tc>
          <w:tcPr>
            <w:tcW w:w="1520" w:type="dxa"/>
            <w:shd w:val="clear" w:color="000000" w:fill="A94824"/>
            <w:noWrap/>
            <w:vAlign w:val="bottom"/>
            <w:hideMark/>
          </w:tcPr>
          <w:p w14:paraId="75E9A5C4" w14:textId="77777777" w:rsidR="009D43E1" w:rsidRPr="009D43E1" w:rsidRDefault="009D43E1" w:rsidP="009D43E1">
            <w:pPr>
              <w:spacing w:line="240" w:lineRule="auto"/>
              <w:jc w:val="right"/>
              <w:rPr>
                <w:b/>
                <w:bCs/>
                <w:color w:val="FFFFFF"/>
                <w:sz w:val="24"/>
              </w:rPr>
            </w:pPr>
            <w:r w:rsidRPr="009D43E1">
              <w:rPr>
                <w:b/>
                <w:bCs/>
                <w:color w:val="FFFFFF"/>
                <w:sz w:val="24"/>
              </w:rPr>
              <w:t>290</w:t>
            </w:r>
          </w:p>
        </w:tc>
        <w:tc>
          <w:tcPr>
            <w:tcW w:w="1520" w:type="dxa"/>
            <w:shd w:val="clear" w:color="000000" w:fill="B63C1E"/>
            <w:noWrap/>
            <w:vAlign w:val="bottom"/>
            <w:hideMark/>
          </w:tcPr>
          <w:p w14:paraId="1F895880" w14:textId="77777777" w:rsidR="009D43E1" w:rsidRPr="009D43E1" w:rsidRDefault="009D43E1" w:rsidP="009D43E1">
            <w:pPr>
              <w:spacing w:line="240" w:lineRule="auto"/>
              <w:jc w:val="right"/>
              <w:rPr>
                <w:b/>
                <w:bCs/>
                <w:color w:val="FFFFFF"/>
                <w:sz w:val="24"/>
              </w:rPr>
            </w:pPr>
            <w:r w:rsidRPr="009D43E1">
              <w:rPr>
                <w:b/>
                <w:bCs/>
                <w:color w:val="FFFFFF"/>
                <w:sz w:val="24"/>
              </w:rPr>
              <w:t>301</w:t>
            </w:r>
          </w:p>
        </w:tc>
        <w:tc>
          <w:tcPr>
            <w:tcW w:w="1520" w:type="dxa"/>
            <w:shd w:val="clear" w:color="000000" w:fill="C53018"/>
            <w:noWrap/>
            <w:vAlign w:val="bottom"/>
            <w:hideMark/>
          </w:tcPr>
          <w:p w14:paraId="7314E98F" w14:textId="77777777" w:rsidR="009D43E1" w:rsidRPr="009D43E1" w:rsidRDefault="009D43E1" w:rsidP="009D43E1">
            <w:pPr>
              <w:spacing w:line="240" w:lineRule="auto"/>
              <w:jc w:val="right"/>
              <w:rPr>
                <w:b/>
                <w:bCs/>
                <w:color w:val="FFFFFF"/>
                <w:sz w:val="24"/>
              </w:rPr>
            </w:pPr>
            <w:r w:rsidRPr="009D43E1">
              <w:rPr>
                <w:b/>
                <w:bCs/>
                <w:color w:val="FFFFFF"/>
                <w:sz w:val="24"/>
              </w:rPr>
              <w:t>313</w:t>
            </w:r>
          </w:p>
        </w:tc>
        <w:tc>
          <w:tcPr>
            <w:tcW w:w="1520" w:type="dxa"/>
            <w:shd w:val="clear" w:color="000000" w:fill="CF2714"/>
            <w:noWrap/>
            <w:vAlign w:val="bottom"/>
            <w:hideMark/>
          </w:tcPr>
          <w:p w14:paraId="04510299" w14:textId="77777777" w:rsidR="009D43E1" w:rsidRPr="009D43E1" w:rsidRDefault="009D43E1" w:rsidP="009D43E1">
            <w:pPr>
              <w:spacing w:line="240" w:lineRule="auto"/>
              <w:jc w:val="right"/>
              <w:rPr>
                <w:b/>
                <w:bCs/>
                <w:color w:val="FFFFFF"/>
                <w:sz w:val="24"/>
              </w:rPr>
            </w:pPr>
            <w:r w:rsidRPr="009D43E1">
              <w:rPr>
                <w:b/>
                <w:bCs/>
                <w:color w:val="FFFFFF"/>
                <w:sz w:val="24"/>
              </w:rPr>
              <w:t>322</w:t>
            </w:r>
          </w:p>
        </w:tc>
        <w:tc>
          <w:tcPr>
            <w:tcW w:w="1520" w:type="dxa"/>
            <w:shd w:val="clear" w:color="000000" w:fill="D82010"/>
            <w:noWrap/>
            <w:vAlign w:val="bottom"/>
            <w:hideMark/>
          </w:tcPr>
          <w:p w14:paraId="32DD4D92" w14:textId="77777777" w:rsidR="009D43E1" w:rsidRPr="009D43E1" w:rsidRDefault="009D43E1" w:rsidP="009D43E1">
            <w:pPr>
              <w:spacing w:line="240" w:lineRule="auto"/>
              <w:jc w:val="right"/>
              <w:rPr>
                <w:b/>
                <w:bCs/>
                <w:color w:val="FFFFFF"/>
                <w:sz w:val="24"/>
              </w:rPr>
            </w:pPr>
            <w:r w:rsidRPr="009D43E1">
              <w:rPr>
                <w:b/>
                <w:bCs/>
                <w:color w:val="FFFFFF"/>
                <w:sz w:val="24"/>
              </w:rPr>
              <w:t>329</w:t>
            </w:r>
          </w:p>
        </w:tc>
        <w:tc>
          <w:tcPr>
            <w:tcW w:w="1520" w:type="dxa"/>
            <w:shd w:val="clear" w:color="000000" w:fill="DE1B0E"/>
            <w:noWrap/>
            <w:vAlign w:val="bottom"/>
            <w:hideMark/>
          </w:tcPr>
          <w:p w14:paraId="6EF5B766" w14:textId="77777777" w:rsidR="009D43E1" w:rsidRPr="009D43E1" w:rsidRDefault="009D43E1" w:rsidP="009D43E1">
            <w:pPr>
              <w:spacing w:line="240" w:lineRule="auto"/>
              <w:jc w:val="right"/>
              <w:rPr>
                <w:b/>
                <w:bCs/>
                <w:color w:val="FFFFFF"/>
                <w:sz w:val="24"/>
              </w:rPr>
            </w:pPr>
            <w:r w:rsidRPr="009D43E1">
              <w:rPr>
                <w:b/>
                <w:bCs/>
                <w:color w:val="FFFFFF"/>
                <w:sz w:val="24"/>
              </w:rPr>
              <w:t>334</w:t>
            </w:r>
          </w:p>
        </w:tc>
        <w:tc>
          <w:tcPr>
            <w:tcW w:w="1520" w:type="dxa"/>
            <w:shd w:val="clear" w:color="000000" w:fill="D72111"/>
            <w:noWrap/>
            <w:vAlign w:val="bottom"/>
            <w:hideMark/>
          </w:tcPr>
          <w:p w14:paraId="6389AA54" w14:textId="77777777" w:rsidR="009D43E1" w:rsidRPr="009D43E1" w:rsidRDefault="009D43E1" w:rsidP="009D43E1">
            <w:pPr>
              <w:spacing w:line="240" w:lineRule="auto"/>
              <w:jc w:val="right"/>
              <w:rPr>
                <w:b/>
                <w:bCs/>
                <w:color w:val="FFFFFF"/>
                <w:sz w:val="24"/>
              </w:rPr>
            </w:pPr>
            <w:r w:rsidRPr="009D43E1">
              <w:rPr>
                <w:b/>
                <w:bCs/>
                <w:color w:val="FFFFFF"/>
                <w:sz w:val="24"/>
              </w:rPr>
              <w:t>328</w:t>
            </w:r>
          </w:p>
        </w:tc>
        <w:tc>
          <w:tcPr>
            <w:tcW w:w="1520" w:type="dxa"/>
            <w:shd w:val="clear" w:color="000000" w:fill="D91F10"/>
            <w:noWrap/>
            <w:vAlign w:val="bottom"/>
            <w:hideMark/>
          </w:tcPr>
          <w:p w14:paraId="33585679" w14:textId="77777777" w:rsidR="009D43E1" w:rsidRPr="009D43E1" w:rsidRDefault="009D43E1" w:rsidP="009D43E1">
            <w:pPr>
              <w:spacing w:line="240" w:lineRule="auto"/>
              <w:jc w:val="right"/>
              <w:rPr>
                <w:b/>
                <w:bCs/>
                <w:color w:val="FFFFFF"/>
                <w:sz w:val="24"/>
              </w:rPr>
            </w:pPr>
            <w:r w:rsidRPr="009D43E1">
              <w:rPr>
                <w:b/>
                <w:bCs/>
                <w:color w:val="FFFFFF"/>
                <w:sz w:val="24"/>
              </w:rPr>
              <w:t>330</w:t>
            </w:r>
          </w:p>
        </w:tc>
        <w:tc>
          <w:tcPr>
            <w:tcW w:w="1520" w:type="dxa"/>
            <w:shd w:val="clear" w:color="000000" w:fill="D22513"/>
            <w:noWrap/>
            <w:vAlign w:val="bottom"/>
            <w:hideMark/>
          </w:tcPr>
          <w:p w14:paraId="5EFA2065" w14:textId="77777777" w:rsidR="009D43E1" w:rsidRPr="009D43E1" w:rsidRDefault="009D43E1" w:rsidP="009D43E1">
            <w:pPr>
              <w:spacing w:line="240" w:lineRule="auto"/>
              <w:jc w:val="right"/>
              <w:rPr>
                <w:b/>
                <w:bCs/>
                <w:color w:val="FFFFFF"/>
                <w:sz w:val="24"/>
              </w:rPr>
            </w:pPr>
            <w:r w:rsidRPr="009D43E1">
              <w:rPr>
                <w:b/>
                <w:bCs/>
                <w:color w:val="FFFFFF"/>
                <w:sz w:val="24"/>
              </w:rPr>
              <w:t>324</w:t>
            </w:r>
          </w:p>
        </w:tc>
        <w:tc>
          <w:tcPr>
            <w:tcW w:w="1520" w:type="dxa"/>
            <w:shd w:val="clear" w:color="000000" w:fill="D42312"/>
            <w:noWrap/>
            <w:vAlign w:val="bottom"/>
            <w:hideMark/>
          </w:tcPr>
          <w:p w14:paraId="3CB9A4A0" w14:textId="77777777" w:rsidR="009D43E1" w:rsidRPr="009D43E1" w:rsidRDefault="009D43E1" w:rsidP="009D43E1">
            <w:pPr>
              <w:spacing w:line="240" w:lineRule="auto"/>
              <w:jc w:val="right"/>
              <w:rPr>
                <w:b/>
                <w:bCs/>
                <w:color w:val="FFFFFF"/>
                <w:sz w:val="24"/>
              </w:rPr>
            </w:pPr>
            <w:r w:rsidRPr="009D43E1">
              <w:rPr>
                <w:b/>
                <w:bCs/>
                <w:color w:val="FFFFFF"/>
                <w:sz w:val="24"/>
              </w:rPr>
              <w:t>326</w:t>
            </w:r>
          </w:p>
        </w:tc>
        <w:tc>
          <w:tcPr>
            <w:tcW w:w="1520" w:type="dxa"/>
            <w:shd w:val="clear" w:color="000000" w:fill="FF0000"/>
            <w:noWrap/>
            <w:vAlign w:val="bottom"/>
            <w:hideMark/>
          </w:tcPr>
          <w:p w14:paraId="38ED511D" w14:textId="790A51A1" w:rsidR="009D43E1" w:rsidRPr="009D43E1" w:rsidRDefault="009D43E1" w:rsidP="009D43E1">
            <w:pPr>
              <w:spacing w:line="240" w:lineRule="auto"/>
              <w:jc w:val="right"/>
              <w:rPr>
                <w:b/>
                <w:bCs/>
                <w:color w:val="FFFFFF"/>
                <w:sz w:val="24"/>
              </w:rPr>
            </w:pPr>
            <w:r w:rsidRPr="009D43E1">
              <w:rPr>
                <w:b/>
                <w:bCs/>
                <w:color w:val="FFFFFF"/>
                <w:sz w:val="24"/>
              </w:rPr>
              <w:t>31</w:t>
            </w:r>
            <w:r>
              <w:rPr>
                <w:b/>
                <w:bCs/>
                <w:color w:val="FFFFFF"/>
                <w:sz w:val="24"/>
              </w:rPr>
              <w:t>7</w:t>
            </w:r>
          </w:p>
        </w:tc>
      </w:tr>
      <w:tr w:rsidR="009D43E1" w:rsidRPr="009D43E1" w14:paraId="380F2BE9" w14:textId="77777777" w:rsidTr="009D43E1">
        <w:trPr>
          <w:trHeight w:val="315"/>
        </w:trPr>
        <w:tc>
          <w:tcPr>
            <w:tcW w:w="4220" w:type="dxa"/>
            <w:shd w:val="clear" w:color="auto" w:fill="auto"/>
            <w:noWrap/>
            <w:vAlign w:val="bottom"/>
            <w:hideMark/>
          </w:tcPr>
          <w:p w14:paraId="50616028" w14:textId="77777777" w:rsidR="009D43E1" w:rsidRPr="009D43E1" w:rsidRDefault="009D43E1" w:rsidP="009D43E1">
            <w:pPr>
              <w:spacing w:line="240" w:lineRule="auto"/>
              <w:jc w:val="left"/>
              <w:rPr>
                <w:color w:val="000000"/>
                <w:sz w:val="24"/>
              </w:rPr>
            </w:pPr>
            <w:r w:rsidRPr="009D43E1">
              <w:rPr>
                <w:color w:val="000000"/>
                <w:sz w:val="24"/>
              </w:rPr>
              <w:t>Белгородская область</w:t>
            </w:r>
          </w:p>
        </w:tc>
        <w:tc>
          <w:tcPr>
            <w:tcW w:w="1520" w:type="dxa"/>
            <w:shd w:val="clear" w:color="000000" w:fill="757239"/>
            <w:noWrap/>
            <w:vAlign w:val="bottom"/>
            <w:hideMark/>
          </w:tcPr>
          <w:p w14:paraId="42B2AD95" w14:textId="77777777" w:rsidR="009D43E1" w:rsidRPr="009D43E1" w:rsidRDefault="009D43E1" w:rsidP="009D43E1">
            <w:pPr>
              <w:spacing w:line="240" w:lineRule="auto"/>
              <w:jc w:val="right"/>
              <w:rPr>
                <w:color w:val="FFFFFF"/>
                <w:sz w:val="24"/>
              </w:rPr>
            </w:pPr>
            <w:r w:rsidRPr="009D43E1">
              <w:rPr>
                <w:color w:val="FFFFFF"/>
                <w:sz w:val="24"/>
              </w:rPr>
              <w:t>247</w:t>
            </w:r>
          </w:p>
        </w:tc>
        <w:tc>
          <w:tcPr>
            <w:tcW w:w="1520" w:type="dxa"/>
            <w:shd w:val="clear" w:color="000000" w:fill="71763A"/>
            <w:noWrap/>
            <w:vAlign w:val="bottom"/>
            <w:hideMark/>
          </w:tcPr>
          <w:p w14:paraId="5BBA0FCF" w14:textId="77777777" w:rsidR="009D43E1" w:rsidRPr="009D43E1" w:rsidRDefault="009D43E1" w:rsidP="009D43E1">
            <w:pPr>
              <w:spacing w:line="240" w:lineRule="auto"/>
              <w:jc w:val="right"/>
              <w:rPr>
                <w:color w:val="FFFFFF"/>
                <w:sz w:val="24"/>
              </w:rPr>
            </w:pPr>
            <w:r w:rsidRPr="009D43E1">
              <w:rPr>
                <w:color w:val="FFFFFF"/>
                <w:sz w:val="24"/>
              </w:rPr>
              <w:t>244</w:t>
            </w:r>
          </w:p>
        </w:tc>
        <w:tc>
          <w:tcPr>
            <w:tcW w:w="1520" w:type="dxa"/>
            <w:shd w:val="clear" w:color="000000" w:fill="71763A"/>
            <w:noWrap/>
            <w:vAlign w:val="bottom"/>
            <w:hideMark/>
          </w:tcPr>
          <w:p w14:paraId="0BFD5A82" w14:textId="77777777" w:rsidR="009D43E1" w:rsidRPr="009D43E1" w:rsidRDefault="009D43E1" w:rsidP="009D43E1">
            <w:pPr>
              <w:spacing w:line="240" w:lineRule="auto"/>
              <w:jc w:val="right"/>
              <w:rPr>
                <w:color w:val="FFFFFF"/>
                <w:sz w:val="24"/>
              </w:rPr>
            </w:pPr>
            <w:r w:rsidRPr="009D43E1">
              <w:rPr>
                <w:color w:val="FFFFFF"/>
                <w:sz w:val="24"/>
              </w:rPr>
              <w:t>244</w:t>
            </w:r>
          </w:p>
        </w:tc>
        <w:tc>
          <w:tcPr>
            <w:tcW w:w="1520" w:type="dxa"/>
            <w:shd w:val="clear" w:color="000000" w:fill="747339"/>
            <w:noWrap/>
            <w:vAlign w:val="bottom"/>
            <w:hideMark/>
          </w:tcPr>
          <w:p w14:paraId="1185ECB2" w14:textId="77777777" w:rsidR="009D43E1" w:rsidRPr="009D43E1" w:rsidRDefault="009D43E1" w:rsidP="009D43E1">
            <w:pPr>
              <w:spacing w:line="240" w:lineRule="auto"/>
              <w:jc w:val="right"/>
              <w:rPr>
                <w:color w:val="FFFFFF"/>
                <w:sz w:val="24"/>
              </w:rPr>
            </w:pPr>
            <w:r w:rsidRPr="009D43E1">
              <w:rPr>
                <w:color w:val="FFFFFF"/>
                <w:sz w:val="24"/>
              </w:rPr>
              <w:t>246</w:t>
            </w:r>
          </w:p>
        </w:tc>
        <w:tc>
          <w:tcPr>
            <w:tcW w:w="1520" w:type="dxa"/>
            <w:shd w:val="clear" w:color="000000" w:fill="757239"/>
            <w:noWrap/>
            <w:vAlign w:val="bottom"/>
            <w:hideMark/>
          </w:tcPr>
          <w:p w14:paraId="59D6165E" w14:textId="77777777" w:rsidR="009D43E1" w:rsidRPr="009D43E1" w:rsidRDefault="009D43E1" w:rsidP="009D43E1">
            <w:pPr>
              <w:spacing w:line="240" w:lineRule="auto"/>
              <w:jc w:val="right"/>
              <w:rPr>
                <w:color w:val="FFFFFF"/>
                <w:sz w:val="24"/>
              </w:rPr>
            </w:pPr>
            <w:r w:rsidRPr="009D43E1">
              <w:rPr>
                <w:color w:val="FFFFFF"/>
                <w:sz w:val="24"/>
              </w:rPr>
              <w:t>247</w:t>
            </w:r>
          </w:p>
        </w:tc>
        <w:tc>
          <w:tcPr>
            <w:tcW w:w="1520" w:type="dxa"/>
            <w:shd w:val="clear" w:color="000000" w:fill="7A6E37"/>
            <w:noWrap/>
            <w:vAlign w:val="bottom"/>
            <w:hideMark/>
          </w:tcPr>
          <w:p w14:paraId="05250CB6" w14:textId="77777777" w:rsidR="009D43E1" w:rsidRPr="009D43E1" w:rsidRDefault="009D43E1" w:rsidP="009D43E1">
            <w:pPr>
              <w:spacing w:line="240" w:lineRule="auto"/>
              <w:jc w:val="right"/>
              <w:rPr>
                <w:color w:val="FFFFFF"/>
                <w:sz w:val="24"/>
              </w:rPr>
            </w:pPr>
            <w:r w:rsidRPr="009D43E1">
              <w:rPr>
                <w:color w:val="FFFFFF"/>
                <w:sz w:val="24"/>
              </w:rPr>
              <w:t>251</w:t>
            </w:r>
          </w:p>
        </w:tc>
        <w:tc>
          <w:tcPr>
            <w:tcW w:w="1520" w:type="dxa"/>
            <w:shd w:val="clear" w:color="000000" w:fill="816834"/>
            <w:noWrap/>
            <w:vAlign w:val="bottom"/>
            <w:hideMark/>
          </w:tcPr>
          <w:p w14:paraId="79655F8E" w14:textId="77777777" w:rsidR="009D43E1" w:rsidRPr="009D43E1" w:rsidRDefault="009D43E1" w:rsidP="009D43E1">
            <w:pPr>
              <w:spacing w:line="240" w:lineRule="auto"/>
              <w:jc w:val="right"/>
              <w:rPr>
                <w:color w:val="FFFFFF"/>
                <w:sz w:val="24"/>
              </w:rPr>
            </w:pPr>
            <w:r w:rsidRPr="009D43E1">
              <w:rPr>
                <w:color w:val="FFFFFF"/>
                <w:sz w:val="24"/>
              </w:rPr>
              <w:t>257</w:t>
            </w:r>
          </w:p>
        </w:tc>
        <w:tc>
          <w:tcPr>
            <w:tcW w:w="1520" w:type="dxa"/>
            <w:shd w:val="clear" w:color="000000" w:fill="8C5F2F"/>
            <w:noWrap/>
            <w:vAlign w:val="bottom"/>
            <w:hideMark/>
          </w:tcPr>
          <w:p w14:paraId="410FC8B1" w14:textId="77777777" w:rsidR="009D43E1" w:rsidRPr="009D43E1" w:rsidRDefault="009D43E1" w:rsidP="009D43E1">
            <w:pPr>
              <w:spacing w:line="240" w:lineRule="auto"/>
              <w:jc w:val="right"/>
              <w:rPr>
                <w:color w:val="FFFFFF"/>
                <w:sz w:val="24"/>
              </w:rPr>
            </w:pPr>
            <w:r w:rsidRPr="009D43E1">
              <w:rPr>
                <w:color w:val="FFFFFF"/>
                <w:sz w:val="24"/>
              </w:rPr>
              <w:t>266</w:t>
            </w:r>
          </w:p>
        </w:tc>
        <w:tc>
          <w:tcPr>
            <w:tcW w:w="1520" w:type="dxa"/>
            <w:shd w:val="clear" w:color="000000" w:fill="97562B"/>
            <w:noWrap/>
            <w:vAlign w:val="bottom"/>
            <w:hideMark/>
          </w:tcPr>
          <w:p w14:paraId="1592FCC1" w14:textId="77777777" w:rsidR="009D43E1" w:rsidRPr="009D43E1" w:rsidRDefault="009D43E1" w:rsidP="009D43E1">
            <w:pPr>
              <w:spacing w:line="240" w:lineRule="auto"/>
              <w:jc w:val="right"/>
              <w:rPr>
                <w:color w:val="FFFFFF"/>
                <w:sz w:val="24"/>
              </w:rPr>
            </w:pPr>
            <w:r w:rsidRPr="009D43E1">
              <w:rPr>
                <w:color w:val="FFFFFF"/>
                <w:sz w:val="24"/>
              </w:rPr>
              <w:t>275</w:t>
            </w:r>
          </w:p>
        </w:tc>
        <w:tc>
          <w:tcPr>
            <w:tcW w:w="1520" w:type="dxa"/>
            <w:shd w:val="clear" w:color="000000" w:fill="A44B26"/>
            <w:noWrap/>
            <w:vAlign w:val="bottom"/>
            <w:hideMark/>
          </w:tcPr>
          <w:p w14:paraId="42F73268" w14:textId="77777777" w:rsidR="009D43E1" w:rsidRPr="009D43E1" w:rsidRDefault="009D43E1" w:rsidP="009D43E1">
            <w:pPr>
              <w:spacing w:line="240" w:lineRule="auto"/>
              <w:jc w:val="right"/>
              <w:rPr>
                <w:color w:val="FFFFFF"/>
                <w:sz w:val="24"/>
              </w:rPr>
            </w:pPr>
            <w:r w:rsidRPr="009D43E1">
              <w:rPr>
                <w:color w:val="FFFFFF"/>
                <w:sz w:val="24"/>
              </w:rPr>
              <w:t>286</w:t>
            </w:r>
          </w:p>
        </w:tc>
        <w:tc>
          <w:tcPr>
            <w:tcW w:w="1520" w:type="dxa"/>
            <w:shd w:val="clear" w:color="000000" w:fill="AF4321"/>
            <w:noWrap/>
            <w:vAlign w:val="bottom"/>
            <w:hideMark/>
          </w:tcPr>
          <w:p w14:paraId="2055A5C3" w14:textId="77777777" w:rsidR="009D43E1" w:rsidRPr="009D43E1" w:rsidRDefault="009D43E1" w:rsidP="009D43E1">
            <w:pPr>
              <w:spacing w:line="240" w:lineRule="auto"/>
              <w:jc w:val="right"/>
              <w:rPr>
                <w:color w:val="FFFFFF"/>
                <w:sz w:val="24"/>
              </w:rPr>
            </w:pPr>
            <w:r w:rsidRPr="009D43E1">
              <w:rPr>
                <w:color w:val="FFFFFF"/>
                <w:sz w:val="24"/>
              </w:rPr>
              <w:t>295</w:t>
            </w:r>
          </w:p>
        </w:tc>
        <w:tc>
          <w:tcPr>
            <w:tcW w:w="1520" w:type="dxa"/>
            <w:shd w:val="clear" w:color="000000" w:fill="B83A1D"/>
            <w:noWrap/>
            <w:vAlign w:val="bottom"/>
            <w:hideMark/>
          </w:tcPr>
          <w:p w14:paraId="10C4E57C" w14:textId="77777777" w:rsidR="009D43E1" w:rsidRPr="009D43E1" w:rsidRDefault="009D43E1" w:rsidP="009D43E1">
            <w:pPr>
              <w:spacing w:line="240" w:lineRule="auto"/>
              <w:jc w:val="right"/>
              <w:rPr>
                <w:color w:val="FFFFFF"/>
                <w:sz w:val="24"/>
              </w:rPr>
            </w:pPr>
            <w:r w:rsidRPr="009D43E1">
              <w:rPr>
                <w:color w:val="FFFFFF"/>
                <w:sz w:val="24"/>
              </w:rPr>
              <w:t>303</w:t>
            </w:r>
          </w:p>
        </w:tc>
        <w:tc>
          <w:tcPr>
            <w:tcW w:w="1520" w:type="dxa"/>
            <w:shd w:val="clear" w:color="000000" w:fill="C0341A"/>
            <w:noWrap/>
            <w:vAlign w:val="bottom"/>
            <w:hideMark/>
          </w:tcPr>
          <w:p w14:paraId="6CA49000" w14:textId="77777777" w:rsidR="009D43E1" w:rsidRPr="009D43E1" w:rsidRDefault="009D43E1" w:rsidP="009D43E1">
            <w:pPr>
              <w:spacing w:line="240" w:lineRule="auto"/>
              <w:jc w:val="right"/>
              <w:rPr>
                <w:color w:val="FFFFFF"/>
                <w:sz w:val="24"/>
              </w:rPr>
            </w:pPr>
            <w:r w:rsidRPr="009D43E1">
              <w:rPr>
                <w:color w:val="FFFFFF"/>
                <w:sz w:val="24"/>
              </w:rPr>
              <w:t>309</w:t>
            </w:r>
          </w:p>
        </w:tc>
        <w:tc>
          <w:tcPr>
            <w:tcW w:w="1520" w:type="dxa"/>
            <w:shd w:val="clear" w:color="000000" w:fill="B73B1E"/>
            <w:noWrap/>
            <w:vAlign w:val="bottom"/>
            <w:hideMark/>
          </w:tcPr>
          <w:p w14:paraId="0035348F" w14:textId="77777777" w:rsidR="009D43E1" w:rsidRPr="009D43E1" w:rsidRDefault="009D43E1" w:rsidP="009D43E1">
            <w:pPr>
              <w:spacing w:line="240" w:lineRule="auto"/>
              <w:jc w:val="right"/>
              <w:rPr>
                <w:color w:val="FFFFFF"/>
                <w:sz w:val="24"/>
              </w:rPr>
            </w:pPr>
            <w:r w:rsidRPr="009D43E1">
              <w:rPr>
                <w:color w:val="FFFFFF"/>
                <w:sz w:val="24"/>
              </w:rPr>
              <w:t>302</w:t>
            </w:r>
          </w:p>
        </w:tc>
        <w:tc>
          <w:tcPr>
            <w:tcW w:w="1520" w:type="dxa"/>
            <w:shd w:val="clear" w:color="000000" w:fill="BA391D"/>
            <w:noWrap/>
            <w:vAlign w:val="bottom"/>
            <w:hideMark/>
          </w:tcPr>
          <w:p w14:paraId="142DFC70" w14:textId="77777777" w:rsidR="009D43E1" w:rsidRPr="009D43E1" w:rsidRDefault="009D43E1" w:rsidP="009D43E1">
            <w:pPr>
              <w:spacing w:line="240" w:lineRule="auto"/>
              <w:jc w:val="right"/>
              <w:rPr>
                <w:color w:val="FFFFFF"/>
                <w:sz w:val="24"/>
              </w:rPr>
            </w:pPr>
            <w:r w:rsidRPr="009D43E1">
              <w:rPr>
                <w:color w:val="FFFFFF"/>
                <w:sz w:val="24"/>
              </w:rPr>
              <w:t>304</w:t>
            </w:r>
          </w:p>
        </w:tc>
        <w:tc>
          <w:tcPr>
            <w:tcW w:w="1520" w:type="dxa"/>
            <w:shd w:val="clear" w:color="000000" w:fill="B04121"/>
            <w:noWrap/>
            <w:vAlign w:val="bottom"/>
            <w:hideMark/>
          </w:tcPr>
          <w:p w14:paraId="433A07CA" w14:textId="77777777" w:rsidR="009D43E1" w:rsidRPr="009D43E1" w:rsidRDefault="009D43E1" w:rsidP="009D43E1">
            <w:pPr>
              <w:spacing w:line="240" w:lineRule="auto"/>
              <w:jc w:val="right"/>
              <w:rPr>
                <w:color w:val="FFFFFF"/>
                <w:sz w:val="24"/>
              </w:rPr>
            </w:pPr>
            <w:r w:rsidRPr="009D43E1">
              <w:rPr>
                <w:color w:val="FFFFFF"/>
                <w:sz w:val="24"/>
              </w:rPr>
              <w:t>296</w:t>
            </w:r>
          </w:p>
        </w:tc>
        <w:tc>
          <w:tcPr>
            <w:tcW w:w="1520" w:type="dxa"/>
            <w:shd w:val="clear" w:color="000000" w:fill="B04121"/>
            <w:noWrap/>
            <w:vAlign w:val="bottom"/>
            <w:hideMark/>
          </w:tcPr>
          <w:p w14:paraId="2449B3F2" w14:textId="77777777" w:rsidR="009D43E1" w:rsidRPr="009D43E1" w:rsidRDefault="009D43E1" w:rsidP="009D43E1">
            <w:pPr>
              <w:spacing w:line="240" w:lineRule="auto"/>
              <w:jc w:val="right"/>
              <w:rPr>
                <w:color w:val="FFFFFF"/>
                <w:sz w:val="24"/>
              </w:rPr>
            </w:pPr>
            <w:r w:rsidRPr="009D43E1">
              <w:rPr>
                <w:color w:val="FFFFFF"/>
                <w:sz w:val="24"/>
              </w:rPr>
              <w:t>296</w:t>
            </w:r>
          </w:p>
        </w:tc>
        <w:tc>
          <w:tcPr>
            <w:tcW w:w="1520" w:type="dxa"/>
            <w:shd w:val="clear" w:color="000000" w:fill="FF0000"/>
            <w:noWrap/>
            <w:vAlign w:val="bottom"/>
            <w:hideMark/>
          </w:tcPr>
          <w:p w14:paraId="3A89159E" w14:textId="3608ED18" w:rsidR="009D43E1" w:rsidRPr="009D43E1" w:rsidRDefault="009D43E1" w:rsidP="009D43E1">
            <w:pPr>
              <w:spacing w:line="240" w:lineRule="auto"/>
              <w:jc w:val="right"/>
              <w:rPr>
                <w:color w:val="FFFFFF"/>
                <w:sz w:val="24"/>
              </w:rPr>
            </w:pPr>
            <w:r w:rsidRPr="009D43E1">
              <w:rPr>
                <w:color w:val="FFFFFF"/>
                <w:sz w:val="24"/>
              </w:rPr>
              <w:t>28</w:t>
            </w:r>
            <w:r>
              <w:rPr>
                <w:color w:val="FFFFFF"/>
                <w:sz w:val="24"/>
              </w:rPr>
              <w:t>5</w:t>
            </w:r>
          </w:p>
        </w:tc>
      </w:tr>
      <w:tr w:rsidR="009D43E1" w:rsidRPr="009D43E1" w14:paraId="36FC97F5" w14:textId="77777777" w:rsidTr="009D43E1">
        <w:trPr>
          <w:trHeight w:val="315"/>
        </w:trPr>
        <w:tc>
          <w:tcPr>
            <w:tcW w:w="4220" w:type="dxa"/>
            <w:shd w:val="clear" w:color="auto" w:fill="auto"/>
            <w:noWrap/>
            <w:vAlign w:val="bottom"/>
            <w:hideMark/>
          </w:tcPr>
          <w:p w14:paraId="3914577F" w14:textId="77777777" w:rsidR="009D43E1" w:rsidRPr="009D43E1" w:rsidRDefault="009D43E1" w:rsidP="009D43E1">
            <w:pPr>
              <w:spacing w:line="240" w:lineRule="auto"/>
              <w:jc w:val="left"/>
              <w:rPr>
                <w:color w:val="000000"/>
                <w:sz w:val="24"/>
              </w:rPr>
            </w:pPr>
            <w:r w:rsidRPr="009D43E1">
              <w:rPr>
                <w:color w:val="000000"/>
                <w:sz w:val="24"/>
              </w:rPr>
              <w:t>г. Санкт-Петербург</w:t>
            </w:r>
          </w:p>
        </w:tc>
        <w:tc>
          <w:tcPr>
            <w:tcW w:w="1520" w:type="dxa"/>
            <w:shd w:val="clear" w:color="000000" w:fill="36A653"/>
            <w:noWrap/>
            <w:vAlign w:val="bottom"/>
            <w:hideMark/>
          </w:tcPr>
          <w:p w14:paraId="5C6D7269" w14:textId="77777777" w:rsidR="009D43E1" w:rsidRPr="009D43E1" w:rsidRDefault="009D43E1" w:rsidP="009D43E1">
            <w:pPr>
              <w:spacing w:line="240" w:lineRule="auto"/>
              <w:jc w:val="right"/>
              <w:rPr>
                <w:color w:val="FFFFFF"/>
                <w:sz w:val="24"/>
              </w:rPr>
            </w:pPr>
            <w:r w:rsidRPr="009D43E1">
              <w:rPr>
                <w:color w:val="FFFFFF"/>
                <w:sz w:val="24"/>
              </w:rPr>
              <w:t>195</w:t>
            </w:r>
          </w:p>
        </w:tc>
        <w:tc>
          <w:tcPr>
            <w:tcW w:w="1520" w:type="dxa"/>
            <w:shd w:val="clear" w:color="000000" w:fill="34A853"/>
            <w:noWrap/>
            <w:vAlign w:val="bottom"/>
            <w:hideMark/>
          </w:tcPr>
          <w:p w14:paraId="6DCB06BA" w14:textId="77777777" w:rsidR="009D43E1" w:rsidRPr="009D43E1" w:rsidRDefault="009D43E1" w:rsidP="009D43E1">
            <w:pPr>
              <w:spacing w:line="240" w:lineRule="auto"/>
              <w:jc w:val="right"/>
              <w:rPr>
                <w:color w:val="FFFFFF"/>
                <w:sz w:val="24"/>
              </w:rPr>
            </w:pPr>
            <w:r w:rsidRPr="009D43E1">
              <w:rPr>
                <w:color w:val="FFFFFF"/>
                <w:sz w:val="24"/>
              </w:rPr>
              <w:t>193</w:t>
            </w:r>
          </w:p>
        </w:tc>
        <w:tc>
          <w:tcPr>
            <w:tcW w:w="1520" w:type="dxa"/>
            <w:shd w:val="clear" w:color="000000" w:fill="34A853"/>
            <w:noWrap/>
            <w:vAlign w:val="bottom"/>
            <w:hideMark/>
          </w:tcPr>
          <w:p w14:paraId="20CDEC95" w14:textId="77777777" w:rsidR="009D43E1" w:rsidRPr="009D43E1" w:rsidRDefault="009D43E1" w:rsidP="009D43E1">
            <w:pPr>
              <w:spacing w:line="240" w:lineRule="auto"/>
              <w:jc w:val="right"/>
              <w:rPr>
                <w:color w:val="FFFFFF"/>
                <w:sz w:val="24"/>
              </w:rPr>
            </w:pPr>
            <w:r w:rsidRPr="009D43E1">
              <w:rPr>
                <w:color w:val="FFFFFF"/>
                <w:sz w:val="24"/>
              </w:rPr>
              <w:t>193</w:t>
            </w:r>
          </w:p>
        </w:tc>
        <w:tc>
          <w:tcPr>
            <w:tcW w:w="1520" w:type="dxa"/>
            <w:shd w:val="clear" w:color="000000" w:fill="37A552"/>
            <w:noWrap/>
            <w:vAlign w:val="bottom"/>
            <w:hideMark/>
          </w:tcPr>
          <w:p w14:paraId="16F9CFE5" w14:textId="77777777" w:rsidR="009D43E1" w:rsidRPr="009D43E1" w:rsidRDefault="009D43E1" w:rsidP="009D43E1">
            <w:pPr>
              <w:spacing w:line="240" w:lineRule="auto"/>
              <w:jc w:val="right"/>
              <w:rPr>
                <w:color w:val="FFFFFF"/>
                <w:sz w:val="24"/>
              </w:rPr>
            </w:pPr>
            <w:r w:rsidRPr="009D43E1">
              <w:rPr>
                <w:color w:val="FFFFFF"/>
                <w:sz w:val="24"/>
              </w:rPr>
              <w:t>196</w:t>
            </w:r>
          </w:p>
        </w:tc>
        <w:tc>
          <w:tcPr>
            <w:tcW w:w="1520" w:type="dxa"/>
            <w:shd w:val="clear" w:color="000000" w:fill="35A753"/>
            <w:noWrap/>
            <w:vAlign w:val="bottom"/>
            <w:hideMark/>
          </w:tcPr>
          <w:p w14:paraId="08A94DC6" w14:textId="77777777" w:rsidR="009D43E1" w:rsidRPr="009D43E1" w:rsidRDefault="009D43E1" w:rsidP="009D43E1">
            <w:pPr>
              <w:spacing w:line="240" w:lineRule="auto"/>
              <w:jc w:val="right"/>
              <w:rPr>
                <w:color w:val="FFFFFF"/>
                <w:sz w:val="24"/>
              </w:rPr>
            </w:pPr>
            <w:r w:rsidRPr="009D43E1">
              <w:rPr>
                <w:color w:val="FFFFFF"/>
                <w:sz w:val="24"/>
              </w:rPr>
              <w:t>194</w:t>
            </w:r>
          </w:p>
        </w:tc>
        <w:tc>
          <w:tcPr>
            <w:tcW w:w="1520" w:type="dxa"/>
            <w:shd w:val="clear" w:color="000000" w:fill="409E4F"/>
            <w:noWrap/>
            <w:vAlign w:val="bottom"/>
            <w:hideMark/>
          </w:tcPr>
          <w:p w14:paraId="621966A4" w14:textId="77777777" w:rsidR="009D43E1" w:rsidRPr="009D43E1" w:rsidRDefault="009D43E1" w:rsidP="009D43E1">
            <w:pPr>
              <w:spacing w:line="240" w:lineRule="auto"/>
              <w:jc w:val="right"/>
              <w:rPr>
                <w:color w:val="FFFFFF"/>
                <w:sz w:val="24"/>
              </w:rPr>
            </w:pPr>
            <w:r w:rsidRPr="009D43E1">
              <w:rPr>
                <w:color w:val="FFFFFF"/>
                <w:sz w:val="24"/>
              </w:rPr>
              <w:t>203</w:t>
            </w:r>
          </w:p>
        </w:tc>
        <w:tc>
          <w:tcPr>
            <w:tcW w:w="1520" w:type="dxa"/>
            <w:shd w:val="clear" w:color="000000" w:fill="4A954A"/>
            <w:noWrap/>
            <w:vAlign w:val="bottom"/>
            <w:hideMark/>
          </w:tcPr>
          <w:p w14:paraId="038386E3" w14:textId="77777777" w:rsidR="009D43E1" w:rsidRPr="009D43E1" w:rsidRDefault="009D43E1" w:rsidP="009D43E1">
            <w:pPr>
              <w:spacing w:line="240" w:lineRule="auto"/>
              <w:jc w:val="right"/>
              <w:rPr>
                <w:color w:val="FFFFFF"/>
                <w:sz w:val="24"/>
              </w:rPr>
            </w:pPr>
            <w:r w:rsidRPr="009D43E1">
              <w:rPr>
                <w:color w:val="FFFFFF"/>
                <w:sz w:val="24"/>
              </w:rPr>
              <w:t>212</w:t>
            </w:r>
          </w:p>
        </w:tc>
        <w:tc>
          <w:tcPr>
            <w:tcW w:w="1520" w:type="dxa"/>
            <w:shd w:val="clear" w:color="000000" w:fill="548D46"/>
            <w:noWrap/>
            <w:vAlign w:val="bottom"/>
            <w:hideMark/>
          </w:tcPr>
          <w:p w14:paraId="67DA55C1" w14:textId="77777777" w:rsidR="009D43E1" w:rsidRPr="009D43E1" w:rsidRDefault="009D43E1" w:rsidP="009D43E1">
            <w:pPr>
              <w:spacing w:line="240" w:lineRule="auto"/>
              <w:jc w:val="right"/>
              <w:rPr>
                <w:color w:val="FFFFFF"/>
                <w:sz w:val="24"/>
              </w:rPr>
            </w:pPr>
            <w:r w:rsidRPr="009D43E1">
              <w:rPr>
                <w:color w:val="FFFFFF"/>
                <w:sz w:val="24"/>
              </w:rPr>
              <w:t>220</w:t>
            </w:r>
          </w:p>
        </w:tc>
        <w:tc>
          <w:tcPr>
            <w:tcW w:w="1520" w:type="dxa"/>
            <w:shd w:val="clear" w:color="000000" w:fill="618241"/>
            <w:noWrap/>
            <w:vAlign w:val="bottom"/>
            <w:hideMark/>
          </w:tcPr>
          <w:p w14:paraId="3E18BC28" w14:textId="77777777" w:rsidR="009D43E1" w:rsidRPr="009D43E1" w:rsidRDefault="009D43E1" w:rsidP="009D43E1">
            <w:pPr>
              <w:spacing w:line="240" w:lineRule="auto"/>
              <w:jc w:val="right"/>
              <w:rPr>
                <w:color w:val="FFFFFF"/>
                <w:sz w:val="24"/>
              </w:rPr>
            </w:pPr>
            <w:r w:rsidRPr="009D43E1">
              <w:rPr>
                <w:color w:val="FFFFFF"/>
                <w:sz w:val="24"/>
              </w:rPr>
              <w:t>231</w:t>
            </w:r>
          </w:p>
        </w:tc>
        <w:tc>
          <w:tcPr>
            <w:tcW w:w="1520" w:type="dxa"/>
            <w:shd w:val="clear" w:color="000000" w:fill="70763B"/>
            <w:noWrap/>
            <w:vAlign w:val="bottom"/>
            <w:hideMark/>
          </w:tcPr>
          <w:p w14:paraId="55F72BB6" w14:textId="77777777" w:rsidR="009D43E1" w:rsidRPr="009D43E1" w:rsidRDefault="009D43E1" w:rsidP="009D43E1">
            <w:pPr>
              <w:spacing w:line="240" w:lineRule="auto"/>
              <w:jc w:val="right"/>
              <w:rPr>
                <w:color w:val="FFFFFF"/>
                <w:sz w:val="24"/>
              </w:rPr>
            </w:pPr>
            <w:r w:rsidRPr="009D43E1">
              <w:rPr>
                <w:color w:val="FFFFFF"/>
                <w:sz w:val="24"/>
              </w:rPr>
              <w:t>243</w:t>
            </w:r>
          </w:p>
        </w:tc>
        <w:tc>
          <w:tcPr>
            <w:tcW w:w="1520" w:type="dxa"/>
            <w:shd w:val="clear" w:color="000000" w:fill="777038"/>
            <w:noWrap/>
            <w:vAlign w:val="bottom"/>
            <w:hideMark/>
          </w:tcPr>
          <w:p w14:paraId="0654D583" w14:textId="77777777" w:rsidR="009D43E1" w:rsidRPr="009D43E1" w:rsidRDefault="009D43E1" w:rsidP="009D43E1">
            <w:pPr>
              <w:spacing w:line="240" w:lineRule="auto"/>
              <w:jc w:val="right"/>
              <w:rPr>
                <w:color w:val="FFFFFF"/>
                <w:sz w:val="24"/>
              </w:rPr>
            </w:pPr>
            <w:r w:rsidRPr="009D43E1">
              <w:rPr>
                <w:color w:val="FFFFFF"/>
                <w:sz w:val="24"/>
              </w:rPr>
              <w:t>249</w:t>
            </w:r>
          </w:p>
        </w:tc>
        <w:tc>
          <w:tcPr>
            <w:tcW w:w="1520" w:type="dxa"/>
            <w:shd w:val="clear" w:color="000000" w:fill="7B6E36"/>
            <w:noWrap/>
            <w:vAlign w:val="bottom"/>
            <w:hideMark/>
          </w:tcPr>
          <w:p w14:paraId="7F8FC7BF" w14:textId="77777777" w:rsidR="009D43E1" w:rsidRPr="009D43E1" w:rsidRDefault="009D43E1" w:rsidP="009D43E1">
            <w:pPr>
              <w:spacing w:line="240" w:lineRule="auto"/>
              <w:jc w:val="right"/>
              <w:rPr>
                <w:color w:val="FFFFFF"/>
                <w:sz w:val="24"/>
              </w:rPr>
            </w:pPr>
            <w:r w:rsidRPr="009D43E1">
              <w:rPr>
                <w:color w:val="FFFFFF"/>
                <w:sz w:val="24"/>
              </w:rPr>
              <w:t>252</w:t>
            </w:r>
          </w:p>
        </w:tc>
        <w:tc>
          <w:tcPr>
            <w:tcW w:w="1520" w:type="dxa"/>
            <w:shd w:val="clear" w:color="000000" w:fill="7D6B35"/>
            <w:noWrap/>
            <w:vAlign w:val="bottom"/>
            <w:hideMark/>
          </w:tcPr>
          <w:p w14:paraId="49EEDD54" w14:textId="77777777" w:rsidR="009D43E1" w:rsidRPr="009D43E1" w:rsidRDefault="009D43E1" w:rsidP="009D43E1">
            <w:pPr>
              <w:spacing w:line="240" w:lineRule="auto"/>
              <w:jc w:val="right"/>
              <w:rPr>
                <w:color w:val="FFFFFF"/>
                <w:sz w:val="24"/>
              </w:rPr>
            </w:pPr>
            <w:r w:rsidRPr="009D43E1">
              <w:rPr>
                <w:color w:val="FFFFFF"/>
                <w:sz w:val="24"/>
              </w:rPr>
              <w:t>254</w:t>
            </w:r>
          </w:p>
        </w:tc>
        <w:tc>
          <w:tcPr>
            <w:tcW w:w="1520" w:type="dxa"/>
            <w:shd w:val="clear" w:color="000000" w:fill="777038"/>
            <w:noWrap/>
            <w:vAlign w:val="bottom"/>
            <w:hideMark/>
          </w:tcPr>
          <w:p w14:paraId="6BADAB91" w14:textId="77777777" w:rsidR="009D43E1" w:rsidRPr="009D43E1" w:rsidRDefault="009D43E1" w:rsidP="009D43E1">
            <w:pPr>
              <w:spacing w:line="240" w:lineRule="auto"/>
              <w:jc w:val="right"/>
              <w:rPr>
                <w:color w:val="FFFFFF"/>
                <w:sz w:val="24"/>
              </w:rPr>
            </w:pPr>
            <w:r w:rsidRPr="009D43E1">
              <w:rPr>
                <w:color w:val="FFFFFF"/>
                <w:sz w:val="24"/>
              </w:rPr>
              <w:t>249</w:t>
            </w:r>
          </w:p>
        </w:tc>
        <w:tc>
          <w:tcPr>
            <w:tcW w:w="1520" w:type="dxa"/>
            <w:shd w:val="clear" w:color="000000" w:fill="7C6C36"/>
            <w:noWrap/>
            <w:vAlign w:val="bottom"/>
            <w:hideMark/>
          </w:tcPr>
          <w:p w14:paraId="009BC188" w14:textId="77777777" w:rsidR="009D43E1" w:rsidRPr="009D43E1" w:rsidRDefault="009D43E1" w:rsidP="009D43E1">
            <w:pPr>
              <w:spacing w:line="240" w:lineRule="auto"/>
              <w:jc w:val="right"/>
              <w:rPr>
                <w:color w:val="FFFFFF"/>
                <w:sz w:val="24"/>
              </w:rPr>
            </w:pPr>
            <w:r w:rsidRPr="009D43E1">
              <w:rPr>
                <w:color w:val="FFFFFF"/>
                <w:sz w:val="24"/>
              </w:rPr>
              <w:t>253</w:t>
            </w:r>
          </w:p>
        </w:tc>
        <w:tc>
          <w:tcPr>
            <w:tcW w:w="1520" w:type="dxa"/>
            <w:shd w:val="clear" w:color="000000" w:fill="777038"/>
            <w:noWrap/>
            <w:vAlign w:val="bottom"/>
            <w:hideMark/>
          </w:tcPr>
          <w:p w14:paraId="725C2897" w14:textId="77777777" w:rsidR="009D43E1" w:rsidRPr="009D43E1" w:rsidRDefault="009D43E1" w:rsidP="009D43E1">
            <w:pPr>
              <w:spacing w:line="240" w:lineRule="auto"/>
              <w:jc w:val="right"/>
              <w:rPr>
                <w:color w:val="FFFFFF"/>
                <w:sz w:val="24"/>
              </w:rPr>
            </w:pPr>
            <w:r w:rsidRPr="009D43E1">
              <w:rPr>
                <w:color w:val="FFFFFF"/>
                <w:sz w:val="24"/>
              </w:rPr>
              <w:t>249</w:t>
            </w:r>
          </w:p>
        </w:tc>
        <w:tc>
          <w:tcPr>
            <w:tcW w:w="1520" w:type="dxa"/>
            <w:shd w:val="clear" w:color="000000" w:fill="7D6B35"/>
            <w:noWrap/>
            <w:vAlign w:val="bottom"/>
            <w:hideMark/>
          </w:tcPr>
          <w:p w14:paraId="548E0CCF" w14:textId="77777777" w:rsidR="009D43E1" w:rsidRPr="009D43E1" w:rsidRDefault="009D43E1" w:rsidP="009D43E1">
            <w:pPr>
              <w:spacing w:line="240" w:lineRule="auto"/>
              <w:jc w:val="right"/>
              <w:rPr>
                <w:color w:val="FFFFFF"/>
                <w:sz w:val="24"/>
              </w:rPr>
            </w:pPr>
            <w:r w:rsidRPr="009D43E1">
              <w:rPr>
                <w:color w:val="FFFFFF"/>
                <w:sz w:val="24"/>
              </w:rPr>
              <w:t>254</w:t>
            </w:r>
          </w:p>
        </w:tc>
        <w:tc>
          <w:tcPr>
            <w:tcW w:w="1520" w:type="dxa"/>
            <w:shd w:val="clear" w:color="000000" w:fill="FF0000"/>
            <w:noWrap/>
            <w:vAlign w:val="bottom"/>
            <w:hideMark/>
          </w:tcPr>
          <w:p w14:paraId="688E526A" w14:textId="57147EA7" w:rsidR="009D43E1" w:rsidRPr="009D43E1" w:rsidRDefault="009D43E1" w:rsidP="009D43E1">
            <w:pPr>
              <w:spacing w:line="240" w:lineRule="auto"/>
              <w:jc w:val="right"/>
              <w:rPr>
                <w:color w:val="FFFFFF"/>
                <w:sz w:val="24"/>
              </w:rPr>
            </w:pPr>
            <w:r w:rsidRPr="009D43E1">
              <w:rPr>
                <w:color w:val="FFFFFF"/>
                <w:sz w:val="24"/>
              </w:rPr>
              <w:t>25</w:t>
            </w:r>
            <w:r>
              <w:rPr>
                <w:color w:val="FFFFFF"/>
                <w:sz w:val="24"/>
              </w:rPr>
              <w:t>4</w:t>
            </w:r>
          </w:p>
        </w:tc>
      </w:tr>
      <w:tr w:rsidR="009D43E1" w:rsidRPr="009D43E1" w14:paraId="43DE5939" w14:textId="77777777" w:rsidTr="009D43E1">
        <w:trPr>
          <w:trHeight w:val="315"/>
        </w:trPr>
        <w:tc>
          <w:tcPr>
            <w:tcW w:w="4220" w:type="dxa"/>
            <w:shd w:val="clear" w:color="auto" w:fill="auto"/>
            <w:noWrap/>
            <w:vAlign w:val="bottom"/>
            <w:hideMark/>
          </w:tcPr>
          <w:p w14:paraId="135E579E" w14:textId="542BDCCF" w:rsidR="009D43E1" w:rsidRPr="009D43E1" w:rsidRDefault="009D43E1" w:rsidP="009D43E1">
            <w:pPr>
              <w:spacing w:line="240" w:lineRule="auto"/>
              <w:jc w:val="left"/>
              <w:rPr>
                <w:color w:val="000000"/>
                <w:sz w:val="24"/>
              </w:rPr>
            </w:pPr>
            <w:r>
              <w:rPr>
                <w:color w:val="000000"/>
                <w:sz w:val="24"/>
              </w:rPr>
              <w:t>РСО - Алания</w:t>
            </w:r>
          </w:p>
        </w:tc>
        <w:tc>
          <w:tcPr>
            <w:tcW w:w="1520" w:type="dxa"/>
            <w:shd w:val="clear" w:color="000000" w:fill="D91F10"/>
            <w:noWrap/>
            <w:vAlign w:val="bottom"/>
            <w:hideMark/>
          </w:tcPr>
          <w:p w14:paraId="2553F20F" w14:textId="77777777" w:rsidR="009D43E1" w:rsidRPr="009D43E1" w:rsidRDefault="009D43E1" w:rsidP="009D43E1">
            <w:pPr>
              <w:spacing w:line="240" w:lineRule="auto"/>
              <w:jc w:val="right"/>
              <w:rPr>
                <w:color w:val="FFFFFF"/>
                <w:sz w:val="24"/>
              </w:rPr>
            </w:pPr>
            <w:r w:rsidRPr="009D43E1">
              <w:rPr>
                <w:color w:val="FFFFFF"/>
                <w:sz w:val="24"/>
              </w:rPr>
              <w:t>330</w:t>
            </w:r>
          </w:p>
        </w:tc>
        <w:tc>
          <w:tcPr>
            <w:tcW w:w="1520" w:type="dxa"/>
            <w:shd w:val="clear" w:color="000000" w:fill="D82010"/>
            <w:noWrap/>
            <w:vAlign w:val="bottom"/>
            <w:hideMark/>
          </w:tcPr>
          <w:p w14:paraId="207A02FE" w14:textId="77777777" w:rsidR="009D43E1" w:rsidRPr="009D43E1" w:rsidRDefault="009D43E1" w:rsidP="009D43E1">
            <w:pPr>
              <w:spacing w:line="240" w:lineRule="auto"/>
              <w:jc w:val="right"/>
              <w:rPr>
                <w:color w:val="FFFFFF"/>
                <w:sz w:val="24"/>
              </w:rPr>
            </w:pPr>
            <w:r w:rsidRPr="009D43E1">
              <w:rPr>
                <w:color w:val="FFFFFF"/>
                <w:sz w:val="24"/>
              </w:rPr>
              <w:t>329</w:t>
            </w:r>
          </w:p>
        </w:tc>
        <w:tc>
          <w:tcPr>
            <w:tcW w:w="1520" w:type="dxa"/>
            <w:shd w:val="clear" w:color="000000" w:fill="D72111"/>
            <w:noWrap/>
            <w:vAlign w:val="bottom"/>
            <w:hideMark/>
          </w:tcPr>
          <w:p w14:paraId="03D18013" w14:textId="77777777" w:rsidR="009D43E1" w:rsidRPr="009D43E1" w:rsidRDefault="009D43E1" w:rsidP="009D43E1">
            <w:pPr>
              <w:spacing w:line="240" w:lineRule="auto"/>
              <w:jc w:val="right"/>
              <w:rPr>
                <w:color w:val="FFFFFF"/>
                <w:sz w:val="24"/>
              </w:rPr>
            </w:pPr>
            <w:r w:rsidRPr="009D43E1">
              <w:rPr>
                <w:color w:val="FFFFFF"/>
                <w:sz w:val="24"/>
              </w:rPr>
              <w:t>328</w:t>
            </w:r>
          </w:p>
        </w:tc>
        <w:tc>
          <w:tcPr>
            <w:tcW w:w="1520" w:type="dxa"/>
            <w:shd w:val="clear" w:color="000000" w:fill="DA1E0F"/>
            <w:noWrap/>
            <w:vAlign w:val="bottom"/>
            <w:hideMark/>
          </w:tcPr>
          <w:p w14:paraId="172B1C6A" w14:textId="77777777" w:rsidR="009D43E1" w:rsidRPr="009D43E1" w:rsidRDefault="009D43E1" w:rsidP="009D43E1">
            <w:pPr>
              <w:spacing w:line="240" w:lineRule="auto"/>
              <w:jc w:val="right"/>
              <w:rPr>
                <w:color w:val="FFFFFF"/>
                <w:sz w:val="24"/>
              </w:rPr>
            </w:pPr>
            <w:r w:rsidRPr="009D43E1">
              <w:rPr>
                <w:color w:val="FFFFFF"/>
                <w:sz w:val="24"/>
              </w:rPr>
              <w:t>331</w:t>
            </w:r>
          </w:p>
        </w:tc>
        <w:tc>
          <w:tcPr>
            <w:tcW w:w="1520" w:type="dxa"/>
            <w:shd w:val="clear" w:color="000000" w:fill="DB1D0F"/>
            <w:noWrap/>
            <w:vAlign w:val="bottom"/>
            <w:hideMark/>
          </w:tcPr>
          <w:p w14:paraId="6BEDDB3B" w14:textId="77777777" w:rsidR="009D43E1" w:rsidRPr="009D43E1" w:rsidRDefault="009D43E1" w:rsidP="009D43E1">
            <w:pPr>
              <w:spacing w:line="240" w:lineRule="auto"/>
              <w:jc w:val="right"/>
              <w:rPr>
                <w:color w:val="FFFFFF"/>
                <w:sz w:val="24"/>
              </w:rPr>
            </w:pPr>
            <w:r w:rsidRPr="009D43E1">
              <w:rPr>
                <w:color w:val="FFFFFF"/>
                <w:sz w:val="24"/>
              </w:rPr>
              <w:t>332</w:t>
            </w:r>
          </w:p>
        </w:tc>
        <w:tc>
          <w:tcPr>
            <w:tcW w:w="1520" w:type="dxa"/>
            <w:shd w:val="clear" w:color="000000" w:fill="DE1B0E"/>
            <w:noWrap/>
            <w:vAlign w:val="bottom"/>
            <w:hideMark/>
          </w:tcPr>
          <w:p w14:paraId="1F0066A3" w14:textId="77777777" w:rsidR="009D43E1" w:rsidRPr="009D43E1" w:rsidRDefault="009D43E1" w:rsidP="009D43E1">
            <w:pPr>
              <w:spacing w:line="240" w:lineRule="auto"/>
              <w:jc w:val="right"/>
              <w:rPr>
                <w:color w:val="FFFFFF"/>
                <w:sz w:val="24"/>
              </w:rPr>
            </w:pPr>
            <w:r w:rsidRPr="009D43E1">
              <w:rPr>
                <w:color w:val="FFFFFF"/>
                <w:sz w:val="24"/>
              </w:rPr>
              <w:t>334</w:t>
            </w:r>
          </w:p>
        </w:tc>
        <w:tc>
          <w:tcPr>
            <w:tcW w:w="1520" w:type="dxa"/>
            <w:shd w:val="clear" w:color="000000" w:fill="E5150B"/>
            <w:noWrap/>
            <w:vAlign w:val="bottom"/>
            <w:hideMark/>
          </w:tcPr>
          <w:p w14:paraId="6D6E4CF6" w14:textId="77777777" w:rsidR="009D43E1" w:rsidRPr="009D43E1" w:rsidRDefault="009D43E1" w:rsidP="009D43E1">
            <w:pPr>
              <w:spacing w:line="240" w:lineRule="auto"/>
              <w:jc w:val="right"/>
              <w:rPr>
                <w:color w:val="FFFFFF"/>
                <w:sz w:val="24"/>
              </w:rPr>
            </w:pPr>
            <w:r w:rsidRPr="009D43E1">
              <w:rPr>
                <w:color w:val="FFFFFF"/>
                <w:sz w:val="24"/>
              </w:rPr>
              <w:t>340</w:t>
            </w:r>
          </w:p>
        </w:tc>
        <w:tc>
          <w:tcPr>
            <w:tcW w:w="1520" w:type="dxa"/>
            <w:shd w:val="clear" w:color="000000" w:fill="EE0E07"/>
            <w:noWrap/>
            <w:vAlign w:val="bottom"/>
            <w:hideMark/>
          </w:tcPr>
          <w:p w14:paraId="3B8B59BA" w14:textId="77777777" w:rsidR="009D43E1" w:rsidRPr="009D43E1" w:rsidRDefault="009D43E1" w:rsidP="009D43E1">
            <w:pPr>
              <w:spacing w:line="240" w:lineRule="auto"/>
              <w:jc w:val="right"/>
              <w:rPr>
                <w:color w:val="FFFFFF"/>
                <w:sz w:val="24"/>
              </w:rPr>
            </w:pPr>
            <w:r w:rsidRPr="009D43E1">
              <w:rPr>
                <w:color w:val="FFFFFF"/>
                <w:sz w:val="24"/>
              </w:rPr>
              <w:t>347</w:t>
            </w:r>
          </w:p>
        </w:tc>
        <w:tc>
          <w:tcPr>
            <w:tcW w:w="1520" w:type="dxa"/>
            <w:shd w:val="clear" w:color="000000" w:fill="F40905"/>
            <w:noWrap/>
            <w:vAlign w:val="bottom"/>
            <w:hideMark/>
          </w:tcPr>
          <w:p w14:paraId="6BFDFED2" w14:textId="77777777" w:rsidR="009D43E1" w:rsidRPr="009D43E1" w:rsidRDefault="009D43E1" w:rsidP="009D43E1">
            <w:pPr>
              <w:spacing w:line="240" w:lineRule="auto"/>
              <w:jc w:val="right"/>
              <w:rPr>
                <w:color w:val="FFFFFF"/>
                <w:sz w:val="24"/>
              </w:rPr>
            </w:pPr>
            <w:r w:rsidRPr="009D43E1">
              <w:rPr>
                <w:color w:val="FFFFFF"/>
                <w:sz w:val="24"/>
              </w:rPr>
              <w:t>352</w:t>
            </w:r>
          </w:p>
        </w:tc>
        <w:tc>
          <w:tcPr>
            <w:tcW w:w="1520" w:type="dxa"/>
            <w:shd w:val="clear" w:color="000000" w:fill="FB0302"/>
            <w:noWrap/>
            <w:vAlign w:val="bottom"/>
            <w:hideMark/>
          </w:tcPr>
          <w:p w14:paraId="0A25BEB8" w14:textId="77777777" w:rsidR="009D43E1" w:rsidRPr="009D43E1" w:rsidRDefault="009D43E1" w:rsidP="009D43E1">
            <w:pPr>
              <w:spacing w:line="240" w:lineRule="auto"/>
              <w:jc w:val="right"/>
              <w:rPr>
                <w:color w:val="FFFFFF"/>
                <w:sz w:val="24"/>
              </w:rPr>
            </w:pPr>
            <w:r w:rsidRPr="009D43E1">
              <w:rPr>
                <w:color w:val="FFFFFF"/>
                <w:sz w:val="24"/>
              </w:rPr>
              <w:t>358</w:t>
            </w:r>
          </w:p>
        </w:tc>
        <w:tc>
          <w:tcPr>
            <w:tcW w:w="1520" w:type="dxa"/>
            <w:shd w:val="clear" w:color="000000" w:fill="FB0302"/>
            <w:noWrap/>
            <w:vAlign w:val="bottom"/>
            <w:hideMark/>
          </w:tcPr>
          <w:p w14:paraId="65125935" w14:textId="77777777" w:rsidR="009D43E1" w:rsidRPr="009D43E1" w:rsidRDefault="009D43E1" w:rsidP="009D43E1">
            <w:pPr>
              <w:spacing w:line="240" w:lineRule="auto"/>
              <w:jc w:val="right"/>
              <w:rPr>
                <w:color w:val="FFFFFF"/>
                <w:sz w:val="24"/>
              </w:rPr>
            </w:pPr>
            <w:r w:rsidRPr="009D43E1">
              <w:rPr>
                <w:color w:val="FFFFFF"/>
                <w:sz w:val="24"/>
              </w:rPr>
              <w:t>358</w:t>
            </w:r>
          </w:p>
        </w:tc>
        <w:tc>
          <w:tcPr>
            <w:tcW w:w="1520" w:type="dxa"/>
            <w:shd w:val="clear" w:color="000000" w:fill="FC0201"/>
            <w:noWrap/>
            <w:vAlign w:val="bottom"/>
            <w:hideMark/>
          </w:tcPr>
          <w:p w14:paraId="0BF52138" w14:textId="77777777" w:rsidR="009D43E1" w:rsidRPr="009D43E1" w:rsidRDefault="009D43E1" w:rsidP="009D43E1">
            <w:pPr>
              <w:spacing w:line="240" w:lineRule="auto"/>
              <w:jc w:val="right"/>
              <w:rPr>
                <w:color w:val="FFFFFF"/>
                <w:sz w:val="24"/>
              </w:rPr>
            </w:pPr>
            <w:r w:rsidRPr="009D43E1">
              <w:rPr>
                <w:color w:val="FFFFFF"/>
                <w:sz w:val="24"/>
              </w:rPr>
              <w:t>359</w:t>
            </w:r>
          </w:p>
        </w:tc>
        <w:tc>
          <w:tcPr>
            <w:tcW w:w="1520" w:type="dxa"/>
            <w:shd w:val="clear" w:color="000000" w:fill="FF0000"/>
            <w:noWrap/>
            <w:vAlign w:val="bottom"/>
            <w:hideMark/>
          </w:tcPr>
          <w:p w14:paraId="56082873" w14:textId="77777777" w:rsidR="009D43E1" w:rsidRPr="009D43E1" w:rsidRDefault="009D43E1" w:rsidP="009D43E1">
            <w:pPr>
              <w:spacing w:line="240" w:lineRule="auto"/>
              <w:jc w:val="right"/>
              <w:rPr>
                <w:color w:val="FFFFFF"/>
                <w:sz w:val="24"/>
              </w:rPr>
            </w:pPr>
            <w:r w:rsidRPr="009D43E1">
              <w:rPr>
                <w:color w:val="FFFFFF"/>
                <w:sz w:val="24"/>
              </w:rPr>
              <w:t>361</w:t>
            </w:r>
          </w:p>
        </w:tc>
        <w:tc>
          <w:tcPr>
            <w:tcW w:w="1520" w:type="dxa"/>
            <w:shd w:val="clear" w:color="000000" w:fill="F40905"/>
            <w:noWrap/>
            <w:vAlign w:val="bottom"/>
            <w:hideMark/>
          </w:tcPr>
          <w:p w14:paraId="1204AC15" w14:textId="77777777" w:rsidR="009D43E1" w:rsidRPr="009D43E1" w:rsidRDefault="009D43E1" w:rsidP="009D43E1">
            <w:pPr>
              <w:spacing w:line="240" w:lineRule="auto"/>
              <w:jc w:val="right"/>
              <w:rPr>
                <w:color w:val="FFFFFF"/>
                <w:sz w:val="24"/>
              </w:rPr>
            </w:pPr>
            <w:r w:rsidRPr="009D43E1">
              <w:rPr>
                <w:color w:val="FFFFFF"/>
                <w:sz w:val="24"/>
              </w:rPr>
              <w:t>352</w:t>
            </w:r>
          </w:p>
        </w:tc>
        <w:tc>
          <w:tcPr>
            <w:tcW w:w="1520" w:type="dxa"/>
            <w:shd w:val="clear" w:color="000000" w:fill="F50804"/>
            <w:noWrap/>
            <w:vAlign w:val="bottom"/>
            <w:hideMark/>
          </w:tcPr>
          <w:p w14:paraId="584A4F1C" w14:textId="77777777" w:rsidR="009D43E1" w:rsidRPr="009D43E1" w:rsidRDefault="009D43E1" w:rsidP="009D43E1">
            <w:pPr>
              <w:spacing w:line="240" w:lineRule="auto"/>
              <w:jc w:val="right"/>
              <w:rPr>
                <w:color w:val="FFFFFF"/>
                <w:sz w:val="24"/>
              </w:rPr>
            </w:pPr>
            <w:r w:rsidRPr="009D43E1">
              <w:rPr>
                <w:color w:val="FFFFFF"/>
                <w:sz w:val="24"/>
              </w:rPr>
              <w:t>353</w:t>
            </w:r>
          </w:p>
        </w:tc>
        <w:tc>
          <w:tcPr>
            <w:tcW w:w="1520" w:type="dxa"/>
            <w:shd w:val="clear" w:color="000000" w:fill="EA1109"/>
            <w:noWrap/>
            <w:vAlign w:val="bottom"/>
            <w:hideMark/>
          </w:tcPr>
          <w:p w14:paraId="35C9C8D4" w14:textId="77777777" w:rsidR="009D43E1" w:rsidRPr="009D43E1" w:rsidRDefault="009D43E1" w:rsidP="009D43E1">
            <w:pPr>
              <w:spacing w:line="240" w:lineRule="auto"/>
              <w:jc w:val="right"/>
              <w:rPr>
                <w:color w:val="FFFFFF"/>
                <w:sz w:val="24"/>
              </w:rPr>
            </w:pPr>
            <w:r w:rsidRPr="009D43E1">
              <w:rPr>
                <w:color w:val="FFFFFF"/>
                <w:sz w:val="24"/>
              </w:rPr>
              <w:t>344</w:t>
            </w:r>
          </w:p>
        </w:tc>
        <w:tc>
          <w:tcPr>
            <w:tcW w:w="1520" w:type="dxa"/>
            <w:shd w:val="clear" w:color="000000" w:fill="EC0F08"/>
            <w:noWrap/>
            <w:vAlign w:val="bottom"/>
            <w:hideMark/>
          </w:tcPr>
          <w:p w14:paraId="192A36D3" w14:textId="77777777" w:rsidR="009D43E1" w:rsidRPr="009D43E1" w:rsidRDefault="009D43E1" w:rsidP="009D43E1">
            <w:pPr>
              <w:spacing w:line="240" w:lineRule="auto"/>
              <w:jc w:val="right"/>
              <w:rPr>
                <w:color w:val="FFFFFF"/>
                <w:sz w:val="24"/>
              </w:rPr>
            </w:pPr>
            <w:r w:rsidRPr="009D43E1">
              <w:rPr>
                <w:color w:val="FFFFFF"/>
                <w:sz w:val="24"/>
              </w:rPr>
              <w:t>346</w:t>
            </w:r>
          </w:p>
        </w:tc>
        <w:tc>
          <w:tcPr>
            <w:tcW w:w="1520" w:type="dxa"/>
            <w:shd w:val="clear" w:color="000000" w:fill="FF0000"/>
            <w:noWrap/>
            <w:vAlign w:val="bottom"/>
            <w:hideMark/>
          </w:tcPr>
          <w:p w14:paraId="0385ECE9" w14:textId="4D764449" w:rsidR="009D43E1" w:rsidRPr="009D43E1" w:rsidRDefault="009D43E1" w:rsidP="009D43E1">
            <w:pPr>
              <w:spacing w:line="240" w:lineRule="auto"/>
              <w:jc w:val="right"/>
              <w:rPr>
                <w:color w:val="FFFFFF"/>
                <w:sz w:val="24"/>
              </w:rPr>
            </w:pPr>
            <w:r w:rsidRPr="009D43E1">
              <w:rPr>
                <w:color w:val="FFFFFF"/>
                <w:sz w:val="24"/>
              </w:rPr>
              <w:t>33</w:t>
            </w:r>
            <w:r>
              <w:rPr>
                <w:color w:val="FFFFFF"/>
                <w:sz w:val="24"/>
              </w:rPr>
              <w:t>5</w:t>
            </w:r>
          </w:p>
        </w:tc>
      </w:tr>
    </w:tbl>
    <w:p w14:paraId="71DA1C3F" w14:textId="31C2C831" w:rsidR="009D43E1" w:rsidRDefault="009D43E1" w:rsidP="004F65C0">
      <w:pPr>
        <w:jc w:val="right"/>
      </w:pPr>
    </w:p>
    <w:p w14:paraId="1886D539" w14:textId="77C391EE" w:rsidR="009D43E1" w:rsidRDefault="009D43E1" w:rsidP="004F65C0">
      <w:pPr>
        <w:jc w:val="right"/>
      </w:pPr>
      <w:r>
        <w:t>Приложение 21</w:t>
      </w:r>
    </w:p>
    <w:p w14:paraId="533D2BF1" w14:textId="77777777" w:rsidR="009D43E1" w:rsidRDefault="009D43E1" w:rsidP="009D43E1">
      <w:pPr>
        <w:jc w:val="center"/>
      </w:pPr>
      <w:r>
        <w:t>Демографическая нагрузка трудоспособного населения детьми, на 1000 чел. трудоспособного населения</w:t>
      </w:r>
    </w:p>
    <w:tbl>
      <w:tblPr>
        <w:tblW w:w="5000" w:type="pct"/>
        <w:tblLook w:val="04A0" w:firstRow="1" w:lastRow="0" w:firstColumn="1" w:lastColumn="0" w:noHBand="0" w:noVBand="1"/>
      </w:tblPr>
      <w:tblGrid>
        <w:gridCol w:w="1741"/>
        <w:gridCol w:w="713"/>
        <w:gridCol w:w="713"/>
        <w:gridCol w:w="713"/>
        <w:gridCol w:w="713"/>
        <w:gridCol w:w="713"/>
        <w:gridCol w:w="713"/>
        <w:gridCol w:w="713"/>
        <w:gridCol w:w="713"/>
        <w:gridCol w:w="712"/>
        <w:gridCol w:w="712"/>
        <w:gridCol w:w="712"/>
        <w:gridCol w:w="712"/>
        <w:gridCol w:w="712"/>
        <w:gridCol w:w="712"/>
        <w:gridCol w:w="712"/>
        <w:gridCol w:w="712"/>
        <w:gridCol w:w="712"/>
        <w:gridCol w:w="712"/>
      </w:tblGrid>
      <w:tr w:rsidR="009D43E1" w:rsidRPr="009D43E1" w14:paraId="2548EDC9" w14:textId="77777777" w:rsidTr="009D43E1">
        <w:trPr>
          <w:trHeight w:val="315"/>
        </w:trPr>
        <w:tc>
          <w:tcPr>
            <w:tcW w:w="4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BBA166" w14:textId="77777777" w:rsidR="009D43E1" w:rsidRPr="009D43E1" w:rsidRDefault="009D43E1" w:rsidP="009D43E1">
            <w:pPr>
              <w:spacing w:line="240" w:lineRule="auto"/>
              <w:jc w:val="center"/>
              <w:rPr>
                <w:color w:val="000000"/>
                <w:sz w:val="24"/>
              </w:rPr>
            </w:pPr>
            <w:r w:rsidRPr="009D43E1">
              <w:rPr>
                <w:color w:val="000000"/>
                <w:sz w:val="24"/>
              </w:rPr>
              <w:t>Пенсионерами</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D2B7974" w14:textId="77777777" w:rsidR="009D43E1" w:rsidRPr="009D43E1" w:rsidRDefault="009D43E1" w:rsidP="009D43E1">
            <w:pPr>
              <w:spacing w:line="240" w:lineRule="auto"/>
              <w:jc w:val="center"/>
              <w:rPr>
                <w:color w:val="000000"/>
                <w:sz w:val="24"/>
              </w:rPr>
            </w:pPr>
            <w:r w:rsidRPr="009D43E1">
              <w:rPr>
                <w:color w:val="000000"/>
                <w:sz w:val="24"/>
              </w:rPr>
              <w:t>2006</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07DF4836" w14:textId="77777777" w:rsidR="009D43E1" w:rsidRPr="009D43E1" w:rsidRDefault="009D43E1" w:rsidP="009D43E1">
            <w:pPr>
              <w:spacing w:line="240" w:lineRule="auto"/>
              <w:jc w:val="center"/>
              <w:rPr>
                <w:color w:val="000000"/>
                <w:sz w:val="24"/>
              </w:rPr>
            </w:pPr>
            <w:r w:rsidRPr="009D43E1">
              <w:rPr>
                <w:color w:val="000000"/>
                <w:sz w:val="24"/>
              </w:rPr>
              <w:t>2007</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BE1F6D8" w14:textId="77777777" w:rsidR="009D43E1" w:rsidRPr="009D43E1" w:rsidRDefault="009D43E1" w:rsidP="009D43E1">
            <w:pPr>
              <w:spacing w:line="240" w:lineRule="auto"/>
              <w:jc w:val="center"/>
              <w:rPr>
                <w:color w:val="000000"/>
                <w:sz w:val="24"/>
              </w:rPr>
            </w:pPr>
            <w:r w:rsidRPr="009D43E1">
              <w:rPr>
                <w:color w:val="000000"/>
                <w:sz w:val="24"/>
              </w:rPr>
              <w:t>2008</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46C76AED" w14:textId="77777777" w:rsidR="009D43E1" w:rsidRPr="009D43E1" w:rsidRDefault="009D43E1" w:rsidP="009D43E1">
            <w:pPr>
              <w:spacing w:line="240" w:lineRule="auto"/>
              <w:jc w:val="center"/>
              <w:rPr>
                <w:color w:val="000000"/>
                <w:sz w:val="24"/>
              </w:rPr>
            </w:pPr>
            <w:r w:rsidRPr="009D43E1">
              <w:rPr>
                <w:color w:val="000000"/>
                <w:sz w:val="24"/>
              </w:rPr>
              <w:t>2009</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6B5DD140" w14:textId="77777777" w:rsidR="009D43E1" w:rsidRPr="009D43E1" w:rsidRDefault="009D43E1" w:rsidP="009D43E1">
            <w:pPr>
              <w:spacing w:line="240" w:lineRule="auto"/>
              <w:jc w:val="center"/>
              <w:rPr>
                <w:color w:val="000000"/>
                <w:sz w:val="24"/>
              </w:rPr>
            </w:pPr>
            <w:r w:rsidRPr="009D43E1">
              <w:rPr>
                <w:color w:val="000000"/>
                <w:sz w:val="24"/>
              </w:rPr>
              <w:t>2010</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09316536" w14:textId="77777777" w:rsidR="009D43E1" w:rsidRPr="009D43E1" w:rsidRDefault="009D43E1" w:rsidP="009D43E1">
            <w:pPr>
              <w:spacing w:line="240" w:lineRule="auto"/>
              <w:jc w:val="center"/>
              <w:rPr>
                <w:color w:val="000000"/>
                <w:sz w:val="24"/>
              </w:rPr>
            </w:pPr>
            <w:r w:rsidRPr="009D43E1">
              <w:rPr>
                <w:color w:val="000000"/>
                <w:sz w:val="24"/>
              </w:rPr>
              <w:t>2011</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47047DE4" w14:textId="77777777" w:rsidR="009D43E1" w:rsidRPr="009D43E1" w:rsidRDefault="009D43E1" w:rsidP="009D43E1">
            <w:pPr>
              <w:spacing w:line="240" w:lineRule="auto"/>
              <w:jc w:val="center"/>
              <w:rPr>
                <w:color w:val="000000"/>
                <w:sz w:val="24"/>
              </w:rPr>
            </w:pPr>
            <w:r w:rsidRPr="009D43E1">
              <w:rPr>
                <w:color w:val="000000"/>
                <w:sz w:val="24"/>
              </w:rPr>
              <w:t>2012</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25E734A" w14:textId="77777777" w:rsidR="009D43E1" w:rsidRPr="009D43E1" w:rsidRDefault="009D43E1" w:rsidP="009D43E1">
            <w:pPr>
              <w:spacing w:line="240" w:lineRule="auto"/>
              <w:jc w:val="center"/>
              <w:rPr>
                <w:color w:val="000000"/>
                <w:sz w:val="24"/>
              </w:rPr>
            </w:pPr>
            <w:r w:rsidRPr="009D43E1">
              <w:rPr>
                <w:color w:val="000000"/>
                <w:sz w:val="24"/>
              </w:rPr>
              <w:t>2013</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4C79A118" w14:textId="77777777" w:rsidR="009D43E1" w:rsidRPr="009D43E1" w:rsidRDefault="009D43E1" w:rsidP="009D43E1">
            <w:pPr>
              <w:spacing w:line="240" w:lineRule="auto"/>
              <w:jc w:val="center"/>
              <w:rPr>
                <w:color w:val="000000"/>
                <w:sz w:val="24"/>
              </w:rPr>
            </w:pPr>
            <w:r w:rsidRPr="009D43E1">
              <w:rPr>
                <w:color w:val="000000"/>
                <w:sz w:val="24"/>
              </w:rPr>
              <w:t>2014</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125ECEF" w14:textId="77777777" w:rsidR="009D43E1" w:rsidRPr="009D43E1" w:rsidRDefault="009D43E1" w:rsidP="009D43E1">
            <w:pPr>
              <w:spacing w:line="240" w:lineRule="auto"/>
              <w:jc w:val="center"/>
              <w:rPr>
                <w:color w:val="000000"/>
                <w:sz w:val="24"/>
              </w:rPr>
            </w:pPr>
            <w:r w:rsidRPr="009D43E1">
              <w:rPr>
                <w:color w:val="000000"/>
                <w:sz w:val="24"/>
              </w:rPr>
              <w:t>2015</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56FF7725" w14:textId="77777777" w:rsidR="009D43E1" w:rsidRPr="009D43E1" w:rsidRDefault="009D43E1" w:rsidP="009D43E1">
            <w:pPr>
              <w:spacing w:line="240" w:lineRule="auto"/>
              <w:jc w:val="center"/>
              <w:rPr>
                <w:color w:val="000000"/>
                <w:sz w:val="24"/>
              </w:rPr>
            </w:pPr>
            <w:r w:rsidRPr="009D43E1">
              <w:rPr>
                <w:color w:val="000000"/>
                <w:sz w:val="24"/>
              </w:rPr>
              <w:t>2016</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218ABD0E" w14:textId="77777777" w:rsidR="009D43E1" w:rsidRPr="009D43E1" w:rsidRDefault="009D43E1" w:rsidP="009D43E1">
            <w:pPr>
              <w:spacing w:line="240" w:lineRule="auto"/>
              <w:jc w:val="center"/>
              <w:rPr>
                <w:color w:val="000000"/>
                <w:sz w:val="24"/>
              </w:rPr>
            </w:pPr>
            <w:r w:rsidRPr="009D43E1">
              <w:rPr>
                <w:color w:val="000000"/>
                <w:sz w:val="24"/>
              </w:rPr>
              <w:t>2017</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62838A2A" w14:textId="77777777" w:rsidR="009D43E1" w:rsidRPr="009D43E1" w:rsidRDefault="009D43E1" w:rsidP="009D43E1">
            <w:pPr>
              <w:spacing w:line="240" w:lineRule="auto"/>
              <w:jc w:val="center"/>
              <w:rPr>
                <w:color w:val="000000"/>
                <w:sz w:val="24"/>
              </w:rPr>
            </w:pPr>
            <w:r w:rsidRPr="009D43E1">
              <w:rPr>
                <w:color w:val="000000"/>
                <w:sz w:val="24"/>
              </w:rPr>
              <w:t>2018</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6B58636B" w14:textId="77777777" w:rsidR="009D43E1" w:rsidRPr="009D43E1" w:rsidRDefault="009D43E1" w:rsidP="009D43E1">
            <w:pPr>
              <w:spacing w:line="240" w:lineRule="auto"/>
              <w:jc w:val="center"/>
              <w:rPr>
                <w:color w:val="000000"/>
                <w:sz w:val="24"/>
              </w:rPr>
            </w:pPr>
            <w:r w:rsidRPr="009D43E1">
              <w:rPr>
                <w:color w:val="000000"/>
                <w:sz w:val="24"/>
              </w:rPr>
              <w:t>2019</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38EAEADF" w14:textId="77777777" w:rsidR="009D43E1" w:rsidRPr="009D43E1" w:rsidRDefault="009D43E1" w:rsidP="009D43E1">
            <w:pPr>
              <w:spacing w:line="240" w:lineRule="auto"/>
              <w:jc w:val="center"/>
              <w:rPr>
                <w:color w:val="000000"/>
                <w:sz w:val="24"/>
              </w:rPr>
            </w:pPr>
            <w:r w:rsidRPr="009D43E1">
              <w:rPr>
                <w:color w:val="000000"/>
                <w:sz w:val="24"/>
              </w:rPr>
              <w:t>2020</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27412F2D" w14:textId="77777777" w:rsidR="009D43E1" w:rsidRPr="009D43E1" w:rsidRDefault="009D43E1" w:rsidP="009D43E1">
            <w:pPr>
              <w:spacing w:line="240" w:lineRule="auto"/>
              <w:jc w:val="center"/>
              <w:rPr>
                <w:color w:val="000000"/>
                <w:sz w:val="24"/>
              </w:rPr>
            </w:pPr>
            <w:r w:rsidRPr="009D43E1">
              <w:rPr>
                <w:color w:val="000000"/>
                <w:sz w:val="24"/>
              </w:rPr>
              <w:t>2021</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0ABB93BD" w14:textId="77777777" w:rsidR="009D43E1" w:rsidRPr="009D43E1" w:rsidRDefault="009D43E1" w:rsidP="009D43E1">
            <w:pPr>
              <w:spacing w:line="240" w:lineRule="auto"/>
              <w:jc w:val="center"/>
              <w:rPr>
                <w:color w:val="000000"/>
                <w:sz w:val="24"/>
              </w:rPr>
            </w:pPr>
            <w:r w:rsidRPr="009D43E1">
              <w:rPr>
                <w:color w:val="000000"/>
                <w:sz w:val="24"/>
              </w:rPr>
              <w:t>2022</w:t>
            </w:r>
          </w:p>
        </w:tc>
        <w:tc>
          <w:tcPr>
            <w:tcW w:w="1520" w:type="dxa"/>
            <w:tcBorders>
              <w:top w:val="single" w:sz="4" w:space="0" w:color="auto"/>
              <w:left w:val="nil"/>
              <w:bottom w:val="single" w:sz="4" w:space="0" w:color="auto"/>
              <w:right w:val="nil"/>
            </w:tcBorders>
            <w:shd w:val="clear" w:color="auto" w:fill="auto"/>
            <w:noWrap/>
            <w:vAlign w:val="bottom"/>
            <w:hideMark/>
          </w:tcPr>
          <w:p w14:paraId="591F6A96" w14:textId="77777777" w:rsidR="009D43E1" w:rsidRPr="009D43E1" w:rsidRDefault="009D43E1" w:rsidP="009D43E1">
            <w:pPr>
              <w:spacing w:line="240" w:lineRule="auto"/>
              <w:jc w:val="center"/>
              <w:rPr>
                <w:color w:val="000000"/>
                <w:sz w:val="24"/>
              </w:rPr>
            </w:pPr>
            <w:r w:rsidRPr="009D43E1">
              <w:rPr>
                <w:color w:val="000000"/>
                <w:sz w:val="24"/>
              </w:rPr>
              <w:t>2023</w:t>
            </w:r>
          </w:p>
        </w:tc>
      </w:tr>
      <w:tr w:rsidR="009D43E1" w:rsidRPr="009D43E1" w14:paraId="545BA812" w14:textId="77777777" w:rsidTr="009D43E1">
        <w:trPr>
          <w:trHeight w:val="315"/>
        </w:trPr>
        <w:tc>
          <w:tcPr>
            <w:tcW w:w="4220" w:type="dxa"/>
            <w:tcBorders>
              <w:top w:val="nil"/>
              <w:left w:val="single" w:sz="4" w:space="0" w:color="auto"/>
              <w:bottom w:val="single" w:sz="4" w:space="0" w:color="auto"/>
              <w:right w:val="single" w:sz="4" w:space="0" w:color="auto"/>
            </w:tcBorders>
            <w:shd w:val="clear" w:color="auto" w:fill="auto"/>
            <w:noWrap/>
            <w:vAlign w:val="bottom"/>
            <w:hideMark/>
          </w:tcPr>
          <w:p w14:paraId="79D70412" w14:textId="77777777" w:rsidR="009D43E1" w:rsidRPr="009D43E1" w:rsidRDefault="009D43E1" w:rsidP="009D43E1">
            <w:pPr>
              <w:spacing w:line="240" w:lineRule="auto"/>
              <w:jc w:val="left"/>
              <w:rPr>
                <w:b/>
                <w:bCs/>
                <w:color w:val="000000"/>
                <w:sz w:val="24"/>
              </w:rPr>
            </w:pPr>
            <w:r w:rsidRPr="009D43E1">
              <w:rPr>
                <w:b/>
                <w:bCs/>
                <w:color w:val="000000"/>
                <w:sz w:val="24"/>
              </w:rPr>
              <w:t>Российская Федерация</w:t>
            </w:r>
          </w:p>
        </w:tc>
        <w:tc>
          <w:tcPr>
            <w:tcW w:w="1520" w:type="dxa"/>
            <w:tcBorders>
              <w:top w:val="single" w:sz="4" w:space="0" w:color="auto"/>
              <w:left w:val="single" w:sz="4" w:space="0" w:color="auto"/>
              <w:bottom w:val="single" w:sz="4" w:space="0" w:color="auto"/>
              <w:right w:val="single" w:sz="4" w:space="0" w:color="auto"/>
            </w:tcBorders>
            <w:shd w:val="clear" w:color="000000" w:fill="35A853"/>
            <w:noWrap/>
            <w:vAlign w:val="bottom"/>
            <w:hideMark/>
          </w:tcPr>
          <w:p w14:paraId="48C40E64" w14:textId="77777777" w:rsidR="009D43E1" w:rsidRPr="009D43E1" w:rsidRDefault="009D43E1" w:rsidP="009D43E1">
            <w:pPr>
              <w:spacing w:line="240" w:lineRule="auto"/>
              <w:jc w:val="right"/>
              <w:rPr>
                <w:b/>
                <w:bCs/>
                <w:color w:val="FFFFFF"/>
                <w:sz w:val="24"/>
              </w:rPr>
            </w:pPr>
            <w:r w:rsidRPr="009D43E1">
              <w:rPr>
                <w:b/>
                <w:bCs/>
                <w:color w:val="FFFFFF"/>
                <w:sz w:val="24"/>
              </w:rPr>
              <w:t>330</w:t>
            </w:r>
          </w:p>
        </w:tc>
        <w:tc>
          <w:tcPr>
            <w:tcW w:w="1520" w:type="dxa"/>
            <w:tcBorders>
              <w:top w:val="single" w:sz="4" w:space="0" w:color="auto"/>
              <w:left w:val="single" w:sz="4" w:space="0" w:color="auto"/>
              <w:bottom w:val="single" w:sz="4" w:space="0" w:color="auto"/>
              <w:right w:val="single" w:sz="4" w:space="0" w:color="auto"/>
            </w:tcBorders>
            <w:shd w:val="clear" w:color="000000" w:fill="3BA250"/>
            <w:noWrap/>
            <w:vAlign w:val="bottom"/>
            <w:hideMark/>
          </w:tcPr>
          <w:p w14:paraId="2468E2E1" w14:textId="77777777" w:rsidR="009D43E1" w:rsidRPr="009D43E1" w:rsidRDefault="009D43E1" w:rsidP="009D43E1">
            <w:pPr>
              <w:spacing w:line="240" w:lineRule="auto"/>
              <w:jc w:val="right"/>
              <w:rPr>
                <w:b/>
                <w:bCs/>
                <w:color w:val="FFFFFF"/>
                <w:sz w:val="24"/>
              </w:rPr>
            </w:pPr>
            <w:r w:rsidRPr="009D43E1">
              <w:rPr>
                <w:b/>
                <w:bCs/>
                <w:color w:val="FFFFFF"/>
                <w:sz w:val="24"/>
              </w:rPr>
              <w:t>336</w:t>
            </w:r>
          </w:p>
        </w:tc>
        <w:tc>
          <w:tcPr>
            <w:tcW w:w="1520" w:type="dxa"/>
            <w:tcBorders>
              <w:top w:val="single" w:sz="4" w:space="0" w:color="auto"/>
              <w:left w:val="single" w:sz="4" w:space="0" w:color="auto"/>
              <w:bottom w:val="single" w:sz="4" w:space="0" w:color="auto"/>
              <w:right w:val="single" w:sz="4" w:space="0" w:color="auto"/>
            </w:tcBorders>
            <w:shd w:val="clear" w:color="000000" w:fill="429D4E"/>
            <w:noWrap/>
            <w:vAlign w:val="bottom"/>
            <w:hideMark/>
          </w:tcPr>
          <w:p w14:paraId="66D48F54" w14:textId="77777777" w:rsidR="009D43E1" w:rsidRPr="009D43E1" w:rsidRDefault="009D43E1" w:rsidP="009D43E1">
            <w:pPr>
              <w:spacing w:line="240" w:lineRule="auto"/>
              <w:jc w:val="right"/>
              <w:rPr>
                <w:b/>
                <w:bCs/>
                <w:color w:val="FFFFFF"/>
                <w:sz w:val="24"/>
              </w:rPr>
            </w:pPr>
            <w:r w:rsidRPr="009D43E1">
              <w:rPr>
                <w:b/>
                <w:bCs/>
                <w:color w:val="FFFFFF"/>
                <w:sz w:val="24"/>
              </w:rPr>
              <w:t>342</w:t>
            </w:r>
          </w:p>
        </w:tc>
        <w:tc>
          <w:tcPr>
            <w:tcW w:w="1520" w:type="dxa"/>
            <w:tcBorders>
              <w:top w:val="single" w:sz="4" w:space="0" w:color="auto"/>
              <w:left w:val="single" w:sz="4" w:space="0" w:color="auto"/>
              <w:bottom w:val="single" w:sz="4" w:space="0" w:color="auto"/>
              <w:right w:val="single" w:sz="4" w:space="0" w:color="auto"/>
            </w:tcBorders>
            <w:shd w:val="clear" w:color="000000" w:fill="4D9449"/>
            <w:noWrap/>
            <w:vAlign w:val="bottom"/>
            <w:hideMark/>
          </w:tcPr>
          <w:p w14:paraId="038B6F33" w14:textId="77777777" w:rsidR="009D43E1" w:rsidRPr="009D43E1" w:rsidRDefault="009D43E1" w:rsidP="009D43E1">
            <w:pPr>
              <w:spacing w:line="240" w:lineRule="auto"/>
              <w:jc w:val="right"/>
              <w:rPr>
                <w:b/>
                <w:bCs/>
                <w:color w:val="FFFFFF"/>
                <w:sz w:val="24"/>
              </w:rPr>
            </w:pPr>
            <w:r w:rsidRPr="009D43E1">
              <w:rPr>
                <w:b/>
                <w:bCs/>
                <w:color w:val="FFFFFF"/>
                <w:sz w:val="24"/>
              </w:rPr>
              <w:t>352</w:t>
            </w:r>
          </w:p>
        </w:tc>
        <w:tc>
          <w:tcPr>
            <w:tcW w:w="1520" w:type="dxa"/>
            <w:tcBorders>
              <w:top w:val="single" w:sz="4" w:space="0" w:color="auto"/>
              <w:left w:val="single" w:sz="4" w:space="0" w:color="auto"/>
              <w:bottom w:val="single" w:sz="4" w:space="0" w:color="auto"/>
              <w:right w:val="single" w:sz="4" w:space="0" w:color="auto"/>
            </w:tcBorders>
            <w:shd w:val="clear" w:color="000000" w:fill="588B45"/>
            <w:noWrap/>
            <w:vAlign w:val="bottom"/>
            <w:hideMark/>
          </w:tcPr>
          <w:p w14:paraId="1735974D" w14:textId="77777777" w:rsidR="009D43E1" w:rsidRPr="009D43E1" w:rsidRDefault="009D43E1" w:rsidP="009D43E1">
            <w:pPr>
              <w:spacing w:line="240" w:lineRule="auto"/>
              <w:jc w:val="right"/>
              <w:rPr>
                <w:b/>
                <w:bCs/>
                <w:color w:val="FFFFFF"/>
                <w:sz w:val="24"/>
              </w:rPr>
            </w:pPr>
            <w:r w:rsidRPr="009D43E1">
              <w:rPr>
                <w:b/>
                <w:bCs/>
                <w:color w:val="FFFFFF"/>
                <w:sz w:val="24"/>
              </w:rPr>
              <w:t>362</w:t>
            </w:r>
          </w:p>
        </w:tc>
        <w:tc>
          <w:tcPr>
            <w:tcW w:w="1520" w:type="dxa"/>
            <w:tcBorders>
              <w:top w:val="single" w:sz="4" w:space="0" w:color="auto"/>
              <w:left w:val="single" w:sz="4" w:space="0" w:color="auto"/>
              <w:bottom w:val="single" w:sz="4" w:space="0" w:color="auto"/>
              <w:right w:val="single" w:sz="4" w:space="0" w:color="auto"/>
            </w:tcBorders>
            <w:shd w:val="clear" w:color="000000" w:fill="628240"/>
            <w:noWrap/>
            <w:vAlign w:val="bottom"/>
            <w:hideMark/>
          </w:tcPr>
          <w:p w14:paraId="7DFA190B" w14:textId="77777777" w:rsidR="009D43E1" w:rsidRPr="009D43E1" w:rsidRDefault="009D43E1" w:rsidP="009D43E1">
            <w:pPr>
              <w:spacing w:line="240" w:lineRule="auto"/>
              <w:jc w:val="right"/>
              <w:rPr>
                <w:b/>
                <w:bCs/>
                <w:color w:val="FFFFFF"/>
                <w:sz w:val="24"/>
              </w:rPr>
            </w:pPr>
            <w:r w:rsidRPr="009D43E1">
              <w:rPr>
                <w:b/>
                <w:bCs/>
                <w:color w:val="FFFFFF"/>
                <w:sz w:val="24"/>
              </w:rPr>
              <w:t>372</w:t>
            </w:r>
          </w:p>
        </w:tc>
        <w:tc>
          <w:tcPr>
            <w:tcW w:w="1520" w:type="dxa"/>
            <w:tcBorders>
              <w:top w:val="single" w:sz="4" w:space="0" w:color="auto"/>
              <w:left w:val="single" w:sz="4" w:space="0" w:color="auto"/>
              <w:bottom w:val="single" w:sz="4" w:space="0" w:color="auto"/>
              <w:right w:val="single" w:sz="4" w:space="0" w:color="auto"/>
            </w:tcBorders>
            <w:shd w:val="clear" w:color="000000" w:fill="6E783B"/>
            <w:noWrap/>
            <w:vAlign w:val="bottom"/>
            <w:hideMark/>
          </w:tcPr>
          <w:p w14:paraId="7E9FC469" w14:textId="77777777" w:rsidR="009D43E1" w:rsidRPr="009D43E1" w:rsidRDefault="009D43E1" w:rsidP="009D43E1">
            <w:pPr>
              <w:spacing w:line="240" w:lineRule="auto"/>
              <w:jc w:val="right"/>
              <w:rPr>
                <w:b/>
                <w:bCs/>
                <w:color w:val="FFFFFF"/>
                <w:sz w:val="24"/>
              </w:rPr>
            </w:pPr>
            <w:r w:rsidRPr="009D43E1">
              <w:rPr>
                <w:b/>
                <w:bCs/>
                <w:color w:val="FFFFFF"/>
                <w:sz w:val="24"/>
              </w:rPr>
              <w:t>383</w:t>
            </w:r>
          </w:p>
        </w:tc>
        <w:tc>
          <w:tcPr>
            <w:tcW w:w="1520" w:type="dxa"/>
            <w:tcBorders>
              <w:top w:val="single" w:sz="4" w:space="0" w:color="auto"/>
              <w:left w:val="single" w:sz="4" w:space="0" w:color="auto"/>
              <w:bottom w:val="single" w:sz="4" w:space="0" w:color="auto"/>
              <w:right w:val="single" w:sz="4" w:space="0" w:color="auto"/>
            </w:tcBorders>
            <w:shd w:val="clear" w:color="000000" w:fill="7C6D36"/>
            <w:noWrap/>
            <w:vAlign w:val="bottom"/>
            <w:hideMark/>
          </w:tcPr>
          <w:p w14:paraId="523EF571" w14:textId="77777777" w:rsidR="009D43E1" w:rsidRPr="009D43E1" w:rsidRDefault="009D43E1" w:rsidP="009D43E1">
            <w:pPr>
              <w:spacing w:line="240" w:lineRule="auto"/>
              <w:jc w:val="right"/>
              <w:rPr>
                <w:b/>
                <w:bCs/>
                <w:color w:val="FFFFFF"/>
                <w:sz w:val="24"/>
              </w:rPr>
            </w:pPr>
            <w:r w:rsidRPr="009D43E1">
              <w:rPr>
                <w:b/>
                <w:bCs/>
                <w:color w:val="FFFFFF"/>
                <w:sz w:val="24"/>
              </w:rPr>
              <w:t>395</w:t>
            </w:r>
          </w:p>
        </w:tc>
        <w:tc>
          <w:tcPr>
            <w:tcW w:w="1520" w:type="dxa"/>
            <w:tcBorders>
              <w:top w:val="single" w:sz="4" w:space="0" w:color="auto"/>
              <w:left w:val="single" w:sz="4" w:space="0" w:color="auto"/>
              <w:bottom w:val="single" w:sz="4" w:space="0" w:color="auto"/>
              <w:right w:val="single" w:sz="4" w:space="0" w:color="auto"/>
            </w:tcBorders>
            <w:shd w:val="clear" w:color="000000" w:fill="8C5F2F"/>
            <w:noWrap/>
            <w:vAlign w:val="bottom"/>
            <w:hideMark/>
          </w:tcPr>
          <w:p w14:paraId="545ACF49" w14:textId="77777777" w:rsidR="009D43E1" w:rsidRPr="009D43E1" w:rsidRDefault="009D43E1" w:rsidP="009D43E1">
            <w:pPr>
              <w:spacing w:line="240" w:lineRule="auto"/>
              <w:jc w:val="right"/>
              <w:rPr>
                <w:b/>
                <w:bCs/>
                <w:color w:val="FFFFFF"/>
                <w:sz w:val="24"/>
              </w:rPr>
            </w:pPr>
            <w:r w:rsidRPr="009D43E1">
              <w:rPr>
                <w:b/>
                <w:bCs/>
                <w:color w:val="FFFFFF"/>
                <w:sz w:val="24"/>
              </w:rPr>
              <w:t>410</w:t>
            </w:r>
          </w:p>
        </w:tc>
        <w:tc>
          <w:tcPr>
            <w:tcW w:w="1520" w:type="dxa"/>
            <w:tcBorders>
              <w:top w:val="single" w:sz="4" w:space="0" w:color="auto"/>
              <w:left w:val="single" w:sz="4" w:space="0" w:color="auto"/>
              <w:bottom w:val="single" w:sz="4" w:space="0" w:color="auto"/>
              <w:right w:val="single" w:sz="4" w:space="0" w:color="auto"/>
            </w:tcBorders>
            <w:shd w:val="clear" w:color="000000" w:fill="9D5128"/>
            <w:noWrap/>
            <w:vAlign w:val="bottom"/>
            <w:hideMark/>
          </w:tcPr>
          <w:p w14:paraId="3ACEF830" w14:textId="77777777" w:rsidR="009D43E1" w:rsidRPr="009D43E1" w:rsidRDefault="009D43E1" w:rsidP="009D43E1">
            <w:pPr>
              <w:spacing w:line="240" w:lineRule="auto"/>
              <w:jc w:val="right"/>
              <w:rPr>
                <w:b/>
                <w:bCs/>
                <w:color w:val="FFFFFF"/>
                <w:sz w:val="24"/>
              </w:rPr>
            </w:pPr>
            <w:r w:rsidRPr="009D43E1">
              <w:rPr>
                <w:b/>
                <w:bCs/>
                <w:color w:val="FFFFFF"/>
                <w:sz w:val="24"/>
              </w:rPr>
              <w:t>426</w:t>
            </w:r>
          </w:p>
        </w:tc>
        <w:tc>
          <w:tcPr>
            <w:tcW w:w="1520" w:type="dxa"/>
            <w:tcBorders>
              <w:top w:val="single" w:sz="4" w:space="0" w:color="auto"/>
              <w:left w:val="single" w:sz="4" w:space="0" w:color="auto"/>
              <w:bottom w:val="single" w:sz="4" w:space="0" w:color="auto"/>
              <w:right w:val="single" w:sz="4" w:space="0" w:color="auto"/>
            </w:tcBorders>
            <w:shd w:val="clear" w:color="000000" w:fill="AC4522"/>
            <w:noWrap/>
            <w:vAlign w:val="bottom"/>
            <w:hideMark/>
          </w:tcPr>
          <w:p w14:paraId="31142D05" w14:textId="77777777" w:rsidR="009D43E1" w:rsidRPr="009D43E1" w:rsidRDefault="009D43E1" w:rsidP="009D43E1">
            <w:pPr>
              <w:spacing w:line="240" w:lineRule="auto"/>
              <w:jc w:val="right"/>
              <w:rPr>
                <w:b/>
                <w:bCs/>
                <w:color w:val="FFFFFF"/>
                <w:sz w:val="24"/>
              </w:rPr>
            </w:pPr>
            <w:r w:rsidRPr="009D43E1">
              <w:rPr>
                <w:b/>
                <w:bCs/>
                <w:color w:val="FFFFFF"/>
                <w:sz w:val="24"/>
              </w:rPr>
              <w:t>439</w:t>
            </w:r>
          </w:p>
        </w:tc>
        <w:tc>
          <w:tcPr>
            <w:tcW w:w="1520" w:type="dxa"/>
            <w:tcBorders>
              <w:top w:val="single" w:sz="4" w:space="0" w:color="auto"/>
              <w:left w:val="single" w:sz="4" w:space="0" w:color="auto"/>
              <w:bottom w:val="single" w:sz="4" w:space="0" w:color="auto"/>
              <w:right w:val="single" w:sz="4" w:space="0" w:color="auto"/>
            </w:tcBorders>
            <w:shd w:val="clear" w:color="000000" w:fill="BA391D"/>
            <w:noWrap/>
            <w:vAlign w:val="bottom"/>
            <w:hideMark/>
          </w:tcPr>
          <w:p w14:paraId="6E0FDBA6" w14:textId="77777777" w:rsidR="009D43E1" w:rsidRPr="009D43E1" w:rsidRDefault="009D43E1" w:rsidP="009D43E1">
            <w:pPr>
              <w:spacing w:line="240" w:lineRule="auto"/>
              <w:jc w:val="right"/>
              <w:rPr>
                <w:b/>
                <w:bCs/>
                <w:color w:val="FFFFFF"/>
                <w:sz w:val="24"/>
              </w:rPr>
            </w:pPr>
            <w:r w:rsidRPr="009D43E1">
              <w:rPr>
                <w:b/>
                <w:bCs/>
                <w:color w:val="FFFFFF"/>
                <w:sz w:val="24"/>
              </w:rPr>
              <w:t>452</w:t>
            </w:r>
          </w:p>
        </w:tc>
        <w:tc>
          <w:tcPr>
            <w:tcW w:w="1520" w:type="dxa"/>
            <w:tcBorders>
              <w:top w:val="single" w:sz="4" w:space="0" w:color="auto"/>
              <w:left w:val="single" w:sz="4" w:space="0" w:color="auto"/>
              <w:bottom w:val="single" w:sz="4" w:space="0" w:color="auto"/>
              <w:right w:val="single" w:sz="4" w:space="0" w:color="auto"/>
            </w:tcBorders>
            <w:shd w:val="clear" w:color="000000" w:fill="C72F17"/>
            <w:noWrap/>
            <w:vAlign w:val="bottom"/>
            <w:hideMark/>
          </w:tcPr>
          <w:p w14:paraId="716A7067" w14:textId="77777777" w:rsidR="009D43E1" w:rsidRPr="009D43E1" w:rsidRDefault="009D43E1" w:rsidP="009D43E1">
            <w:pPr>
              <w:spacing w:line="240" w:lineRule="auto"/>
              <w:jc w:val="right"/>
              <w:rPr>
                <w:b/>
                <w:bCs/>
                <w:color w:val="FFFFFF"/>
                <w:sz w:val="24"/>
              </w:rPr>
            </w:pPr>
            <w:r w:rsidRPr="009D43E1">
              <w:rPr>
                <w:b/>
                <w:bCs/>
                <w:color w:val="FFFFFF"/>
                <w:sz w:val="24"/>
              </w:rPr>
              <w:t>464</w:t>
            </w:r>
          </w:p>
        </w:tc>
        <w:tc>
          <w:tcPr>
            <w:tcW w:w="1520" w:type="dxa"/>
            <w:tcBorders>
              <w:top w:val="single" w:sz="4" w:space="0" w:color="auto"/>
              <w:left w:val="single" w:sz="4" w:space="0" w:color="auto"/>
              <w:bottom w:val="single" w:sz="4" w:space="0" w:color="auto"/>
              <w:right w:val="single" w:sz="4" w:space="0" w:color="auto"/>
            </w:tcBorders>
            <w:shd w:val="clear" w:color="000000" w:fill="AD4422"/>
            <w:noWrap/>
            <w:vAlign w:val="bottom"/>
            <w:hideMark/>
          </w:tcPr>
          <w:p w14:paraId="1B671E6D" w14:textId="77777777" w:rsidR="009D43E1" w:rsidRPr="009D43E1" w:rsidRDefault="009D43E1" w:rsidP="009D43E1">
            <w:pPr>
              <w:spacing w:line="240" w:lineRule="auto"/>
              <w:jc w:val="right"/>
              <w:rPr>
                <w:b/>
                <w:bCs/>
                <w:color w:val="FFFFFF"/>
                <w:sz w:val="24"/>
              </w:rPr>
            </w:pPr>
            <w:r w:rsidRPr="009D43E1">
              <w:rPr>
                <w:b/>
                <w:bCs/>
                <w:color w:val="FFFFFF"/>
                <w:sz w:val="24"/>
              </w:rPr>
              <w:t>440</w:t>
            </w:r>
          </w:p>
        </w:tc>
        <w:tc>
          <w:tcPr>
            <w:tcW w:w="1520" w:type="dxa"/>
            <w:tcBorders>
              <w:top w:val="single" w:sz="4" w:space="0" w:color="auto"/>
              <w:left w:val="single" w:sz="4" w:space="0" w:color="auto"/>
              <w:bottom w:val="single" w:sz="4" w:space="0" w:color="auto"/>
              <w:right w:val="single" w:sz="4" w:space="0" w:color="auto"/>
            </w:tcBorders>
            <w:shd w:val="clear" w:color="000000" w:fill="B53D1E"/>
            <w:noWrap/>
            <w:vAlign w:val="bottom"/>
            <w:hideMark/>
          </w:tcPr>
          <w:p w14:paraId="5E06EA94" w14:textId="77777777" w:rsidR="009D43E1" w:rsidRPr="009D43E1" w:rsidRDefault="009D43E1" w:rsidP="009D43E1">
            <w:pPr>
              <w:spacing w:line="240" w:lineRule="auto"/>
              <w:jc w:val="right"/>
              <w:rPr>
                <w:b/>
                <w:bCs/>
                <w:color w:val="FFFFFF"/>
                <w:sz w:val="24"/>
              </w:rPr>
            </w:pPr>
            <w:r w:rsidRPr="009D43E1">
              <w:rPr>
                <w:b/>
                <w:bCs/>
                <w:color w:val="FFFFFF"/>
                <w:sz w:val="24"/>
              </w:rPr>
              <w:t>448</w:t>
            </w:r>
          </w:p>
        </w:tc>
        <w:tc>
          <w:tcPr>
            <w:tcW w:w="1520" w:type="dxa"/>
            <w:tcBorders>
              <w:top w:val="single" w:sz="4" w:space="0" w:color="auto"/>
              <w:left w:val="single" w:sz="4" w:space="0" w:color="auto"/>
              <w:bottom w:val="single" w:sz="4" w:space="0" w:color="auto"/>
              <w:right w:val="single" w:sz="4" w:space="0" w:color="auto"/>
            </w:tcBorders>
            <w:shd w:val="clear" w:color="000000" w:fill="95582C"/>
            <w:noWrap/>
            <w:vAlign w:val="bottom"/>
            <w:hideMark/>
          </w:tcPr>
          <w:p w14:paraId="4A620555" w14:textId="77777777" w:rsidR="009D43E1" w:rsidRPr="009D43E1" w:rsidRDefault="009D43E1" w:rsidP="009D43E1">
            <w:pPr>
              <w:spacing w:line="240" w:lineRule="auto"/>
              <w:jc w:val="right"/>
              <w:rPr>
                <w:b/>
                <w:bCs/>
                <w:color w:val="FFFFFF"/>
                <w:sz w:val="24"/>
              </w:rPr>
            </w:pPr>
            <w:r w:rsidRPr="009D43E1">
              <w:rPr>
                <w:b/>
                <w:bCs/>
                <w:color w:val="FFFFFF"/>
                <w:sz w:val="24"/>
              </w:rPr>
              <w:t>418</w:t>
            </w:r>
          </w:p>
        </w:tc>
        <w:tc>
          <w:tcPr>
            <w:tcW w:w="1520" w:type="dxa"/>
            <w:tcBorders>
              <w:top w:val="single" w:sz="4" w:space="0" w:color="auto"/>
              <w:left w:val="single" w:sz="4" w:space="0" w:color="auto"/>
              <w:bottom w:val="single" w:sz="4" w:space="0" w:color="auto"/>
              <w:right w:val="single" w:sz="4" w:space="0" w:color="auto"/>
            </w:tcBorders>
            <w:shd w:val="clear" w:color="000000" w:fill="A24D26"/>
            <w:noWrap/>
            <w:vAlign w:val="bottom"/>
            <w:hideMark/>
          </w:tcPr>
          <w:p w14:paraId="2D73785A" w14:textId="77777777" w:rsidR="009D43E1" w:rsidRPr="009D43E1" w:rsidRDefault="009D43E1" w:rsidP="009D43E1">
            <w:pPr>
              <w:spacing w:line="240" w:lineRule="auto"/>
              <w:jc w:val="right"/>
              <w:rPr>
                <w:b/>
                <w:bCs/>
                <w:color w:val="FFFFFF"/>
                <w:sz w:val="24"/>
              </w:rPr>
            </w:pPr>
            <w:r w:rsidRPr="009D43E1">
              <w:rPr>
                <w:b/>
                <w:bCs/>
                <w:color w:val="FFFFFF"/>
                <w:sz w:val="24"/>
              </w:rPr>
              <w:t>430</w:t>
            </w:r>
          </w:p>
        </w:tc>
        <w:tc>
          <w:tcPr>
            <w:tcW w:w="1520" w:type="dxa"/>
            <w:tcBorders>
              <w:top w:val="single" w:sz="4" w:space="0" w:color="auto"/>
              <w:left w:val="single" w:sz="4" w:space="0" w:color="auto"/>
              <w:bottom w:val="single" w:sz="4" w:space="0" w:color="auto"/>
              <w:right w:val="nil"/>
            </w:tcBorders>
            <w:shd w:val="clear" w:color="000000" w:fill="FF0000"/>
            <w:noWrap/>
            <w:vAlign w:val="bottom"/>
            <w:hideMark/>
          </w:tcPr>
          <w:p w14:paraId="41DCF2CE" w14:textId="0D068FCF" w:rsidR="009D43E1" w:rsidRPr="009D43E1" w:rsidRDefault="009D43E1" w:rsidP="009D43E1">
            <w:pPr>
              <w:spacing w:line="240" w:lineRule="auto"/>
              <w:jc w:val="right"/>
              <w:rPr>
                <w:b/>
                <w:bCs/>
                <w:color w:val="FFFFFF"/>
                <w:sz w:val="24"/>
              </w:rPr>
            </w:pPr>
            <w:r w:rsidRPr="009D43E1">
              <w:rPr>
                <w:b/>
                <w:bCs/>
                <w:color w:val="FFFFFF"/>
                <w:sz w:val="24"/>
              </w:rPr>
              <w:t>408</w:t>
            </w:r>
          </w:p>
        </w:tc>
      </w:tr>
      <w:tr w:rsidR="009D43E1" w:rsidRPr="009D43E1" w14:paraId="2EEA213D" w14:textId="77777777" w:rsidTr="009D43E1">
        <w:trPr>
          <w:trHeight w:val="315"/>
        </w:trPr>
        <w:tc>
          <w:tcPr>
            <w:tcW w:w="4220" w:type="dxa"/>
            <w:tcBorders>
              <w:top w:val="nil"/>
              <w:left w:val="single" w:sz="4" w:space="0" w:color="auto"/>
              <w:bottom w:val="single" w:sz="4" w:space="0" w:color="auto"/>
              <w:right w:val="single" w:sz="4" w:space="0" w:color="auto"/>
            </w:tcBorders>
            <w:shd w:val="clear" w:color="auto" w:fill="auto"/>
            <w:noWrap/>
            <w:vAlign w:val="bottom"/>
            <w:hideMark/>
          </w:tcPr>
          <w:p w14:paraId="5B4B8F35" w14:textId="77777777" w:rsidR="009D43E1" w:rsidRPr="009D43E1" w:rsidRDefault="009D43E1" w:rsidP="009D43E1">
            <w:pPr>
              <w:spacing w:line="240" w:lineRule="auto"/>
              <w:jc w:val="left"/>
              <w:rPr>
                <w:color w:val="000000"/>
                <w:sz w:val="24"/>
              </w:rPr>
            </w:pPr>
            <w:r w:rsidRPr="009D43E1">
              <w:rPr>
                <w:color w:val="000000"/>
                <w:sz w:val="24"/>
              </w:rPr>
              <w:t>Белгородская область</w:t>
            </w:r>
          </w:p>
        </w:tc>
        <w:tc>
          <w:tcPr>
            <w:tcW w:w="1520" w:type="dxa"/>
            <w:tcBorders>
              <w:top w:val="single" w:sz="4" w:space="0" w:color="auto"/>
              <w:left w:val="single" w:sz="4" w:space="0" w:color="auto"/>
              <w:bottom w:val="single" w:sz="4" w:space="0" w:color="auto"/>
              <w:right w:val="single" w:sz="4" w:space="0" w:color="auto"/>
            </w:tcBorders>
            <w:shd w:val="clear" w:color="000000" w:fill="618341"/>
            <w:noWrap/>
            <w:vAlign w:val="bottom"/>
            <w:hideMark/>
          </w:tcPr>
          <w:p w14:paraId="7CC1C7D5" w14:textId="77777777" w:rsidR="009D43E1" w:rsidRPr="009D43E1" w:rsidRDefault="009D43E1" w:rsidP="009D43E1">
            <w:pPr>
              <w:spacing w:line="240" w:lineRule="auto"/>
              <w:jc w:val="right"/>
              <w:rPr>
                <w:color w:val="FFFFFF"/>
                <w:sz w:val="24"/>
              </w:rPr>
            </w:pPr>
            <w:r w:rsidRPr="009D43E1">
              <w:rPr>
                <w:color w:val="FFFFFF"/>
                <w:sz w:val="24"/>
              </w:rPr>
              <w:t>371</w:t>
            </w:r>
          </w:p>
        </w:tc>
        <w:tc>
          <w:tcPr>
            <w:tcW w:w="1520" w:type="dxa"/>
            <w:tcBorders>
              <w:top w:val="single" w:sz="4" w:space="0" w:color="auto"/>
              <w:left w:val="single" w:sz="4" w:space="0" w:color="auto"/>
              <w:bottom w:val="single" w:sz="4" w:space="0" w:color="auto"/>
              <w:right w:val="single" w:sz="4" w:space="0" w:color="auto"/>
            </w:tcBorders>
            <w:shd w:val="clear" w:color="000000" w:fill="648140"/>
            <w:noWrap/>
            <w:vAlign w:val="bottom"/>
            <w:hideMark/>
          </w:tcPr>
          <w:p w14:paraId="311C1F94" w14:textId="77777777" w:rsidR="009D43E1" w:rsidRPr="009D43E1" w:rsidRDefault="009D43E1" w:rsidP="009D43E1">
            <w:pPr>
              <w:spacing w:line="240" w:lineRule="auto"/>
              <w:jc w:val="right"/>
              <w:rPr>
                <w:color w:val="FFFFFF"/>
                <w:sz w:val="24"/>
              </w:rPr>
            </w:pPr>
            <w:r w:rsidRPr="009D43E1">
              <w:rPr>
                <w:color w:val="FFFFFF"/>
                <w:sz w:val="24"/>
              </w:rPr>
              <w:t>373</w:t>
            </w:r>
          </w:p>
        </w:tc>
        <w:tc>
          <w:tcPr>
            <w:tcW w:w="1520" w:type="dxa"/>
            <w:tcBorders>
              <w:top w:val="single" w:sz="4" w:space="0" w:color="auto"/>
              <w:left w:val="single" w:sz="4" w:space="0" w:color="auto"/>
              <w:bottom w:val="single" w:sz="4" w:space="0" w:color="auto"/>
              <w:right w:val="single" w:sz="4" w:space="0" w:color="auto"/>
            </w:tcBorders>
            <w:shd w:val="clear" w:color="000000" w:fill="687D3E"/>
            <w:noWrap/>
            <w:vAlign w:val="bottom"/>
            <w:hideMark/>
          </w:tcPr>
          <w:p w14:paraId="1EF44B82" w14:textId="77777777" w:rsidR="009D43E1" w:rsidRPr="009D43E1" w:rsidRDefault="009D43E1" w:rsidP="009D43E1">
            <w:pPr>
              <w:spacing w:line="240" w:lineRule="auto"/>
              <w:jc w:val="right"/>
              <w:rPr>
                <w:color w:val="FFFFFF"/>
                <w:sz w:val="24"/>
              </w:rPr>
            </w:pPr>
            <w:r w:rsidRPr="009D43E1">
              <w:rPr>
                <w:color w:val="FFFFFF"/>
                <w:sz w:val="24"/>
              </w:rPr>
              <w:t>377</w:t>
            </w:r>
          </w:p>
        </w:tc>
        <w:tc>
          <w:tcPr>
            <w:tcW w:w="1520" w:type="dxa"/>
            <w:tcBorders>
              <w:top w:val="single" w:sz="4" w:space="0" w:color="auto"/>
              <w:left w:val="single" w:sz="4" w:space="0" w:color="auto"/>
              <w:bottom w:val="single" w:sz="4" w:space="0" w:color="auto"/>
              <w:right w:val="single" w:sz="4" w:space="0" w:color="auto"/>
            </w:tcBorders>
            <w:shd w:val="clear" w:color="000000" w:fill="72753A"/>
            <w:noWrap/>
            <w:vAlign w:val="bottom"/>
            <w:hideMark/>
          </w:tcPr>
          <w:p w14:paraId="1D016C6E" w14:textId="77777777" w:rsidR="009D43E1" w:rsidRPr="009D43E1" w:rsidRDefault="009D43E1" w:rsidP="009D43E1">
            <w:pPr>
              <w:spacing w:line="240" w:lineRule="auto"/>
              <w:jc w:val="right"/>
              <w:rPr>
                <w:color w:val="FFFFFF"/>
                <w:sz w:val="24"/>
              </w:rPr>
            </w:pPr>
            <w:r w:rsidRPr="009D43E1">
              <w:rPr>
                <w:color w:val="FFFFFF"/>
                <w:sz w:val="24"/>
              </w:rPr>
              <w:t>386</w:t>
            </w:r>
          </w:p>
        </w:tc>
        <w:tc>
          <w:tcPr>
            <w:tcW w:w="1520" w:type="dxa"/>
            <w:tcBorders>
              <w:top w:val="single" w:sz="4" w:space="0" w:color="auto"/>
              <w:left w:val="single" w:sz="4" w:space="0" w:color="auto"/>
              <w:bottom w:val="single" w:sz="4" w:space="0" w:color="auto"/>
              <w:right w:val="single" w:sz="4" w:space="0" w:color="auto"/>
            </w:tcBorders>
            <w:shd w:val="clear" w:color="000000" w:fill="7D6C36"/>
            <w:noWrap/>
            <w:vAlign w:val="bottom"/>
            <w:hideMark/>
          </w:tcPr>
          <w:p w14:paraId="5AA98642" w14:textId="77777777" w:rsidR="009D43E1" w:rsidRPr="009D43E1" w:rsidRDefault="009D43E1" w:rsidP="009D43E1">
            <w:pPr>
              <w:spacing w:line="240" w:lineRule="auto"/>
              <w:jc w:val="right"/>
              <w:rPr>
                <w:color w:val="FFFFFF"/>
                <w:sz w:val="24"/>
              </w:rPr>
            </w:pPr>
            <w:r w:rsidRPr="009D43E1">
              <w:rPr>
                <w:color w:val="FFFFFF"/>
                <w:sz w:val="24"/>
              </w:rPr>
              <w:t>396</w:t>
            </w:r>
          </w:p>
        </w:tc>
        <w:tc>
          <w:tcPr>
            <w:tcW w:w="1520" w:type="dxa"/>
            <w:tcBorders>
              <w:top w:val="single" w:sz="4" w:space="0" w:color="auto"/>
              <w:left w:val="single" w:sz="4" w:space="0" w:color="auto"/>
              <w:bottom w:val="single" w:sz="4" w:space="0" w:color="auto"/>
              <w:right w:val="single" w:sz="4" w:space="0" w:color="auto"/>
            </w:tcBorders>
            <w:shd w:val="clear" w:color="000000" w:fill="886331"/>
            <w:noWrap/>
            <w:vAlign w:val="bottom"/>
            <w:hideMark/>
          </w:tcPr>
          <w:p w14:paraId="34908B10" w14:textId="77777777" w:rsidR="009D43E1" w:rsidRPr="009D43E1" w:rsidRDefault="009D43E1" w:rsidP="009D43E1">
            <w:pPr>
              <w:spacing w:line="240" w:lineRule="auto"/>
              <w:jc w:val="right"/>
              <w:rPr>
                <w:color w:val="FFFFFF"/>
                <w:sz w:val="24"/>
              </w:rPr>
            </w:pPr>
            <w:r w:rsidRPr="009D43E1">
              <w:rPr>
                <w:color w:val="FFFFFF"/>
                <w:sz w:val="24"/>
              </w:rPr>
              <w:t>406</w:t>
            </w:r>
          </w:p>
        </w:tc>
        <w:tc>
          <w:tcPr>
            <w:tcW w:w="1520" w:type="dxa"/>
            <w:tcBorders>
              <w:top w:val="single" w:sz="4" w:space="0" w:color="auto"/>
              <w:left w:val="single" w:sz="4" w:space="0" w:color="auto"/>
              <w:bottom w:val="single" w:sz="4" w:space="0" w:color="auto"/>
              <w:right w:val="single" w:sz="4" w:space="0" w:color="auto"/>
            </w:tcBorders>
            <w:shd w:val="clear" w:color="000000" w:fill="96572B"/>
            <w:noWrap/>
            <w:vAlign w:val="bottom"/>
            <w:hideMark/>
          </w:tcPr>
          <w:p w14:paraId="2833ACAC" w14:textId="77777777" w:rsidR="009D43E1" w:rsidRPr="009D43E1" w:rsidRDefault="009D43E1" w:rsidP="009D43E1">
            <w:pPr>
              <w:spacing w:line="240" w:lineRule="auto"/>
              <w:jc w:val="right"/>
              <w:rPr>
                <w:color w:val="FFFFFF"/>
                <w:sz w:val="24"/>
              </w:rPr>
            </w:pPr>
            <w:r w:rsidRPr="009D43E1">
              <w:rPr>
                <w:color w:val="FFFFFF"/>
                <w:sz w:val="24"/>
              </w:rPr>
              <w:t>419</w:t>
            </w:r>
          </w:p>
        </w:tc>
        <w:tc>
          <w:tcPr>
            <w:tcW w:w="1520" w:type="dxa"/>
            <w:tcBorders>
              <w:top w:val="single" w:sz="4" w:space="0" w:color="auto"/>
              <w:left w:val="single" w:sz="4" w:space="0" w:color="auto"/>
              <w:bottom w:val="single" w:sz="4" w:space="0" w:color="auto"/>
              <w:right w:val="single" w:sz="4" w:space="0" w:color="auto"/>
            </w:tcBorders>
            <w:shd w:val="clear" w:color="000000" w:fill="A64A25"/>
            <w:noWrap/>
            <w:vAlign w:val="bottom"/>
            <w:hideMark/>
          </w:tcPr>
          <w:p w14:paraId="6173FD60" w14:textId="77777777" w:rsidR="009D43E1" w:rsidRPr="009D43E1" w:rsidRDefault="009D43E1" w:rsidP="009D43E1">
            <w:pPr>
              <w:spacing w:line="240" w:lineRule="auto"/>
              <w:jc w:val="right"/>
              <w:rPr>
                <w:color w:val="FFFFFF"/>
                <w:sz w:val="24"/>
              </w:rPr>
            </w:pPr>
            <w:r w:rsidRPr="009D43E1">
              <w:rPr>
                <w:color w:val="FFFFFF"/>
                <w:sz w:val="24"/>
              </w:rPr>
              <w:t>434</w:t>
            </w:r>
          </w:p>
        </w:tc>
        <w:tc>
          <w:tcPr>
            <w:tcW w:w="1520" w:type="dxa"/>
            <w:tcBorders>
              <w:top w:val="single" w:sz="4" w:space="0" w:color="auto"/>
              <w:left w:val="single" w:sz="4" w:space="0" w:color="auto"/>
              <w:bottom w:val="single" w:sz="4" w:space="0" w:color="auto"/>
              <w:right w:val="single" w:sz="4" w:space="0" w:color="auto"/>
            </w:tcBorders>
            <w:shd w:val="clear" w:color="000000" w:fill="B83B1E"/>
            <w:noWrap/>
            <w:vAlign w:val="bottom"/>
            <w:hideMark/>
          </w:tcPr>
          <w:p w14:paraId="39CC433D" w14:textId="77777777" w:rsidR="009D43E1" w:rsidRPr="009D43E1" w:rsidRDefault="009D43E1" w:rsidP="009D43E1">
            <w:pPr>
              <w:spacing w:line="240" w:lineRule="auto"/>
              <w:jc w:val="right"/>
              <w:rPr>
                <w:color w:val="FFFFFF"/>
                <w:sz w:val="24"/>
              </w:rPr>
            </w:pPr>
            <w:r w:rsidRPr="009D43E1">
              <w:rPr>
                <w:color w:val="FFFFFF"/>
                <w:sz w:val="24"/>
              </w:rPr>
              <w:t>450</w:t>
            </w:r>
          </w:p>
        </w:tc>
        <w:tc>
          <w:tcPr>
            <w:tcW w:w="1520" w:type="dxa"/>
            <w:tcBorders>
              <w:top w:val="single" w:sz="4" w:space="0" w:color="auto"/>
              <w:left w:val="single" w:sz="4" w:space="0" w:color="auto"/>
              <w:bottom w:val="single" w:sz="4" w:space="0" w:color="auto"/>
              <w:right w:val="single" w:sz="4" w:space="0" w:color="auto"/>
            </w:tcBorders>
            <w:shd w:val="clear" w:color="000000" w:fill="CB2B15"/>
            <w:noWrap/>
            <w:vAlign w:val="bottom"/>
            <w:hideMark/>
          </w:tcPr>
          <w:p w14:paraId="6C3C3C32" w14:textId="77777777" w:rsidR="009D43E1" w:rsidRPr="009D43E1" w:rsidRDefault="009D43E1" w:rsidP="009D43E1">
            <w:pPr>
              <w:spacing w:line="240" w:lineRule="auto"/>
              <w:jc w:val="right"/>
              <w:rPr>
                <w:color w:val="FFFFFF"/>
                <w:sz w:val="24"/>
              </w:rPr>
            </w:pPr>
            <w:r w:rsidRPr="009D43E1">
              <w:rPr>
                <w:color w:val="FFFFFF"/>
                <w:sz w:val="24"/>
              </w:rPr>
              <w:t>468</w:t>
            </w:r>
          </w:p>
        </w:tc>
        <w:tc>
          <w:tcPr>
            <w:tcW w:w="1520" w:type="dxa"/>
            <w:tcBorders>
              <w:top w:val="single" w:sz="4" w:space="0" w:color="auto"/>
              <w:left w:val="single" w:sz="4" w:space="0" w:color="auto"/>
              <w:bottom w:val="single" w:sz="4" w:space="0" w:color="auto"/>
              <w:right w:val="single" w:sz="4" w:space="0" w:color="auto"/>
            </w:tcBorders>
            <w:shd w:val="clear" w:color="000000" w:fill="DD1C0E"/>
            <w:noWrap/>
            <w:vAlign w:val="bottom"/>
            <w:hideMark/>
          </w:tcPr>
          <w:p w14:paraId="5DDE3D7A" w14:textId="77777777" w:rsidR="009D43E1" w:rsidRPr="009D43E1" w:rsidRDefault="009D43E1" w:rsidP="009D43E1">
            <w:pPr>
              <w:spacing w:line="240" w:lineRule="auto"/>
              <w:jc w:val="right"/>
              <w:rPr>
                <w:color w:val="FFFFFF"/>
                <w:sz w:val="24"/>
              </w:rPr>
            </w:pPr>
            <w:r w:rsidRPr="009D43E1">
              <w:rPr>
                <w:color w:val="FFFFFF"/>
                <w:sz w:val="24"/>
              </w:rPr>
              <w:t>484</w:t>
            </w:r>
          </w:p>
        </w:tc>
        <w:tc>
          <w:tcPr>
            <w:tcW w:w="1520" w:type="dxa"/>
            <w:tcBorders>
              <w:top w:val="single" w:sz="4" w:space="0" w:color="auto"/>
              <w:left w:val="single" w:sz="4" w:space="0" w:color="auto"/>
              <w:bottom w:val="single" w:sz="4" w:space="0" w:color="auto"/>
              <w:right w:val="single" w:sz="4" w:space="0" w:color="auto"/>
            </w:tcBorders>
            <w:shd w:val="clear" w:color="000000" w:fill="EE0E07"/>
            <w:noWrap/>
            <w:vAlign w:val="bottom"/>
            <w:hideMark/>
          </w:tcPr>
          <w:p w14:paraId="31E96024" w14:textId="77777777" w:rsidR="009D43E1" w:rsidRPr="009D43E1" w:rsidRDefault="009D43E1" w:rsidP="009D43E1">
            <w:pPr>
              <w:spacing w:line="240" w:lineRule="auto"/>
              <w:jc w:val="right"/>
              <w:rPr>
                <w:color w:val="FFFFFF"/>
                <w:sz w:val="24"/>
              </w:rPr>
            </w:pPr>
            <w:r w:rsidRPr="009D43E1">
              <w:rPr>
                <w:color w:val="FFFFFF"/>
                <w:sz w:val="24"/>
              </w:rPr>
              <w:t>500</w:t>
            </w:r>
          </w:p>
        </w:tc>
        <w:tc>
          <w:tcPr>
            <w:tcW w:w="1520" w:type="dxa"/>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611A115A" w14:textId="77777777" w:rsidR="009D43E1" w:rsidRPr="009D43E1" w:rsidRDefault="009D43E1" w:rsidP="009D43E1">
            <w:pPr>
              <w:spacing w:line="240" w:lineRule="auto"/>
              <w:jc w:val="right"/>
              <w:rPr>
                <w:color w:val="FFFFFF"/>
                <w:sz w:val="24"/>
              </w:rPr>
            </w:pPr>
            <w:r w:rsidRPr="009D43E1">
              <w:rPr>
                <w:color w:val="FFFFFF"/>
                <w:sz w:val="24"/>
              </w:rPr>
              <w:t>515</w:t>
            </w:r>
          </w:p>
        </w:tc>
        <w:tc>
          <w:tcPr>
            <w:tcW w:w="1520" w:type="dxa"/>
            <w:tcBorders>
              <w:top w:val="single" w:sz="4" w:space="0" w:color="auto"/>
              <w:left w:val="single" w:sz="4" w:space="0" w:color="auto"/>
              <w:bottom w:val="single" w:sz="4" w:space="0" w:color="auto"/>
              <w:right w:val="single" w:sz="4" w:space="0" w:color="auto"/>
            </w:tcBorders>
            <w:shd w:val="clear" w:color="000000" w:fill="E01A0D"/>
            <w:noWrap/>
            <w:vAlign w:val="bottom"/>
            <w:hideMark/>
          </w:tcPr>
          <w:p w14:paraId="4018A674" w14:textId="77777777" w:rsidR="009D43E1" w:rsidRPr="009D43E1" w:rsidRDefault="009D43E1" w:rsidP="009D43E1">
            <w:pPr>
              <w:spacing w:line="240" w:lineRule="auto"/>
              <w:jc w:val="right"/>
              <w:rPr>
                <w:color w:val="FFFFFF"/>
                <w:sz w:val="24"/>
              </w:rPr>
            </w:pPr>
            <w:r w:rsidRPr="009D43E1">
              <w:rPr>
                <w:color w:val="FFFFFF"/>
                <w:sz w:val="24"/>
              </w:rPr>
              <w:t>487</w:t>
            </w:r>
          </w:p>
        </w:tc>
        <w:tc>
          <w:tcPr>
            <w:tcW w:w="1520" w:type="dxa"/>
            <w:tcBorders>
              <w:top w:val="single" w:sz="4" w:space="0" w:color="auto"/>
              <w:left w:val="single" w:sz="4" w:space="0" w:color="auto"/>
              <w:bottom w:val="single" w:sz="4" w:space="0" w:color="auto"/>
              <w:right w:val="single" w:sz="4" w:space="0" w:color="auto"/>
            </w:tcBorders>
            <w:shd w:val="clear" w:color="000000" w:fill="EA1209"/>
            <w:noWrap/>
            <w:vAlign w:val="bottom"/>
            <w:hideMark/>
          </w:tcPr>
          <w:p w14:paraId="0CB6742E" w14:textId="77777777" w:rsidR="009D43E1" w:rsidRPr="009D43E1" w:rsidRDefault="009D43E1" w:rsidP="009D43E1">
            <w:pPr>
              <w:spacing w:line="240" w:lineRule="auto"/>
              <w:jc w:val="right"/>
              <w:rPr>
                <w:color w:val="FFFFFF"/>
                <w:sz w:val="24"/>
              </w:rPr>
            </w:pPr>
            <w:r w:rsidRPr="009D43E1">
              <w:rPr>
                <w:color w:val="FFFFFF"/>
                <w:sz w:val="24"/>
              </w:rPr>
              <w:t>496</w:t>
            </w:r>
          </w:p>
        </w:tc>
        <w:tc>
          <w:tcPr>
            <w:tcW w:w="1520" w:type="dxa"/>
            <w:tcBorders>
              <w:top w:val="single" w:sz="4" w:space="0" w:color="auto"/>
              <w:left w:val="single" w:sz="4" w:space="0" w:color="auto"/>
              <w:bottom w:val="single" w:sz="4" w:space="0" w:color="auto"/>
              <w:right w:val="single" w:sz="4" w:space="0" w:color="auto"/>
            </w:tcBorders>
            <w:shd w:val="clear" w:color="000000" w:fill="C62F18"/>
            <w:noWrap/>
            <w:vAlign w:val="bottom"/>
            <w:hideMark/>
          </w:tcPr>
          <w:p w14:paraId="4E93B97D" w14:textId="77777777" w:rsidR="009D43E1" w:rsidRPr="009D43E1" w:rsidRDefault="009D43E1" w:rsidP="009D43E1">
            <w:pPr>
              <w:spacing w:line="240" w:lineRule="auto"/>
              <w:jc w:val="right"/>
              <w:rPr>
                <w:color w:val="FFFFFF"/>
                <w:sz w:val="24"/>
              </w:rPr>
            </w:pPr>
            <w:r w:rsidRPr="009D43E1">
              <w:rPr>
                <w:color w:val="FFFFFF"/>
                <w:sz w:val="24"/>
              </w:rPr>
              <w:t>463</w:t>
            </w:r>
          </w:p>
        </w:tc>
        <w:tc>
          <w:tcPr>
            <w:tcW w:w="1520" w:type="dxa"/>
            <w:tcBorders>
              <w:top w:val="single" w:sz="4" w:space="0" w:color="auto"/>
              <w:left w:val="single" w:sz="4" w:space="0" w:color="auto"/>
              <w:bottom w:val="single" w:sz="4" w:space="0" w:color="auto"/>
              <w:right w:val="single" w:sz="4" w:space="0" w:color="auto"/>
            </w:tcBorders>
            <w:shd w:val="clear" w:color="000000" w:fill="D52311"/>
            <w:noWrap/>
            <w:vAlign w:val="bottom"/>
            <w:hideMark/>
          </w:tcPr>
          <w:p w14:paraId="143FD3C5" w14:textId="77777777" w:rsidR="009D43E1" w:rsidRPr="009D43E1" w:rsidRDefault="009D43E1" w:rsidP="009D43E1">
            <w:pPr>
              <w:spacing w:line="240" w:lineRule="auto"/>
              <w:jc w:val="right"/>
              <w:rPr>
                <w:color w:val="FFFFFF"/>
                <w:sz w:val="24"/>
              </w:rPr>
            </w:pPr>
            <w:r w:rsidRPr="009D43E1">
              <w:rPr>
                <w:color w:val="FFFFFF"/>
                <w:sz w:val="24"/>
              </w:rPr>
              <w:t>477</w:t>
            </w:r>
          </w:p>
        </w:tc>
        <w:tc>
          <w:tcPr>
            <w:tcW w:w="1520" w:type="dxa"/>
            <w:tcBorders>
              <w:top w:val="single" w:sz="4" w:space="0" w:color="auto"/>
              <w:left w:val="single" w:sz="4" w:space="0" w:color="auto"/>
              <w:bottom w:val="single" w:sz="4" w:space="0" w:color="auto"/>
              <w:right w:val="nil"/>
            </w:tcBorders>
            <w:shd w:val="clear" w:color="000000" w:fill="FF0000"/>
            <w:noWrap/>
            <w:vAlign w:val="bottom"/>
            <w:hideMark/>
          </w:tcPr>
          <w:p w14:paraId="6FABDA7F" w14:textId="0F48635A" w:rsidR="009D43E1" w:rsidRPr="009D43E1" w:rsidRDefault="009D43E1" w:rsidP="009D43E1">
            <w:pPr>
              <w:spacing w:line="240" w:lineRule="auto"/>
              <w:jc w:val="right"/>
              <w:rPr>
                <w:color w:val="FFFFFF"/>
                <w:sz w:val="24"/>
              </w:rPr>
            </w:pPr>
            <w:r w:rsidRPr="009D43E1">
              <w:rPr>
                <w:color w:val="FFFFFF"/>
                <w:sz w:val="24"/>
              </w:rPr>
              <w:t>45</w:t>
            </w:r>
            <w:r>
              <w:rPr>
                <w:color w:val="FFFFFF"/>
                <w:sz w:val="24"/>
              </w:rPr>
              <w:t>5</w:t>
            </w:r>
          </w:p>
        </w:tc>
      </w:tr>
      <w:tr w:rsidR="009D43E1" w:rsidRPr="009D43E1" w14:paraId="22F17260" w14:textId="77777777" w:rsidTr="009D43E1">
        <w:trPr>
          <w:trHeight w:val="315"/>
        </w:trPr>
        <w:tc>
          <w:tcPr>
            <w:tcW w:w="4220" w:type="dxa"/>
            <w:tcBorders>
              <w:top w:val="nil"/>
              <w:left w:val="single" w:sz="4" w:space="0" w:color="auto"/>
              <w:bottom w:val="single" w:sz="4" w:space="0" w:color="auto"/>
              <w:right w:val="single" w:sz="4" w:space="0" w:color="auto"/>
            </w:tcBorders>
            <w:shd w:val="clear" w:color="auto" w:fill="auto"/>
            <w:noWrap/>
            <w:vAlign w:val="bottom"/>
            <w:hideMark/>
          </w:tcPr>
          <w:p w14:paraId="6709F899" w14:textId="77777777" w:rsidR="009D43E1" w:rsidRPr="009D43E1" w:rsidRDefault="009D43E1" w:rsidP="009D43E1">
            <w:pPr>
              <w:spacing w:line="240" w:lineRule="auto"/>
              <w:jc w:val="left"/>
              <w:rPr>
                <w:color w:val="000000"/>
                <w:sz w:val="24"/>
              </w:rPr>
            </w:pPr>
            <w:r w:rsidRPr="009D43E1">
              <w:rPr>
                <w:color w:val="000000"/>
                <w:sz w:val="24"/>
              </w:rPr>
              <w:t>г. Санкт-Петербург</w:t>
            </w:r>
          </w:p>
        </w:tc>
        <w:tc>
          <w:tcPr>
            <w:tcW w:w="1520" w:type="dxa"/>
            <w:tcBorders>
              <w:top w:val="single" w:sz="4" w:space="0" w:color="auto"/>
              <w:left w:val="single" w:sz="4" w:space="0" w:color="auto"/>
              <w:bottom w:val="single" w:sz="4" w:space="0" w:color="auto"/>
              <w:right w:val="single" w:sz="4" w:space="0" w:color="auto"/>
            </w:tcBorders>
            <w:shd w:val="clear" w:color="000000" w:fill="6D793C"/>
            <w:noWrap/>
            <w:vAlign w:val="bottom"/>
            <w:hideMark/>
          </w:tcPr>
          <w:p w14:paraId="049304D0" w14:textId="77777777" w:rsidR="009D43E1" w:rsidRPr="009D43E1" w:rsidRDefault="009D43E1" w:rsidP="009D43E1">
            <w:pPr>
              <w:spacing w:line="240" w:lineRule="auto"/>
              <w:jc w:val="right"/>
              <w:rPr>
                <w:color w:val="FFFFFF"/>
                <w:sz w:val="24"/>
              </w:rPr>
            </w:pPr>
            <w:r w:rsidRPr="009D43E1">
              <w:rPr>
                <w:color w:val="FFFFFF"/>
                <w:sz w:val="24"/>
              </w:rPr>
              <w:t>382</w:t>
            </w:r>
          </w:p>
        </w:tc>
        <w:tc>
          <w:tcPr>
            <w:tcW w:w="1520" w:type="dxa"/>
            <w:tcBorders>
              <w:top w:val="single" w:sz="4" w:space="0" w:color="auto"/>
              <w:left w:val="single" w:sz="4" w:space="0" w:color="auto"/>
              <w:bottom w:val="single" w:sz="4" w:space="0" w:color="auto"/>
              <w:right w:val="single" w:sz="4" w:space="0" w:color="auto"/>
            </w:tcBorders>
            <w:shd w:val="clear" w:color="000000" w:fill="767138"/>
            <w:noWrap/>
            <w:vAlign w:val="bottom"/>
            <w:hideMark/>
          </w:tcPr>
          <w:p w14:paraId="172C6360" w14:textId="77777777" w:rsidR="009D43E1" w:rsidRPr="009D43E1" w:rsidRDefault="009D43E1" w:rsidP="009D43E1">
            <w:pPr>
              <w:spacing w:line="240" w:lineRule="auto"/>
              <w:jc w:val="right"/>
              <w:rPr>
                <w:color w:val="FFFFFF"/>
                <w:sz w:val="24"/>
              </w:rPr>
            </w:pPr>
            <w:r w:rsidRPr="009D43E1">
              <w:rPr>
                <w:color w:val="FFFFFF"/>
                <w:sz w:val="24"/>
              </w:rPr>
              <w:t>390</w:t>
            </w:r>
          </w:p>
        </w:tc>
        <w:tc>
          <w:tcPr>
            <w:tcW w:w="1520" w:type="dxa"/>
            <w:tcBorders>
              <w:top w:val="single" w:sz="4" w:space="0" w:color="auto"/>
              <w:left w:val="single" w:sz="4" w:space="0" w:color="auto"/>
              <w:bottom w:val="single" w:sz="4" w:space="0" w:color="auto"/>
              <w:right w:val="single" w:sz="4" w:space="0" w:color="auto"/>
            </w:tcBorders>
            <w:shd w:val="clear" w:color="000000" w:fill="7C6D36"/>
            <w:noWrap/>
            <w:vAlign w:val="bottom"/>
            <w:hideMark/>
          </w:tcPr>
          <w:p w14:paraId="1CED1C1D" w14:textId="77777777" w:rsidR="009D43E1" w:rsidRPr="009D43E1" w:rsidRDefault="009D43E1" w:rsidP="009D43E1">
            <w:pPr>
              <w:spacing w:line="240" w:lineRule="auto"/>
              <w:jc w:val="right"/>
              <w:rPr>
                <w:color w:val="FFFFFF"/>
                <w:sz w:val="24"/>
              </w:rPr>
            </w:pPr>
            <w:r w:rsidRPr="009D43E1">
              <w:rPr>
                <w:color w:val="FFFFFF"/>
                <w:sz w:val="24"/>
              </w:rPr>
              <w:t>395</w:t>
            </w:r>
          </w:p>
        </w:tc>
        <w:tc>
          <w:tcPr>
            <w:tcW w:w="1520" w:type="dxa"/>
            <w:tcBorders>
              <w:top w:val="single" w:sz="4" w:space="0" w:color="auto"/>
              <w:left w:val="single" w:sz="4" w:space="0" w:color="auto"/>
              <w:bottom w:val="single" w:sz="4" w:space="0" w:color="auto"/>
              <w:right w:val="single" w:sz="4" w:space="0" w:color="auto"/>
            </w:tcBorders>
            <w:shd w:val="clear" w:color="000000" w:fill="846632"/>
            <w:noWrap/>
            <w:vAlign w:val="bottom"/>
            <w:hideMark/>
          </w:tcPr>
          <w:p w14:paraId="4F5C4DE4" w14:textId="77777777" w:rsidR="009D43E1" w:rsidRPr="009D43E1" w:rsidRDefault="009D43E1" w:rsidP="009D43E1">
            <w:pPr>
              <w:spacing w:line="240" w:lineRule="auto"/>
              <w:jc w:val="right"/>
              <w:rPr>
                <w:color w:val="FFFFFF"/>
                <w:sz w:val="24"/>
              </w:rPr>
            </w:pPr>
            <w:r w:rsidRPr="009D43E1">
              <w:rPr>
                <w:color w:val="FFFFFF"/>
                <w:sz w:val="24"/>
              </w:rPr>
              <w:t>403</w:t>
            </w:r>
          </w:p>
        </w:tc>
        <w:tc>
          <w:tcPr>
            <w:tcW w:w="1520" w:type="dxa"/>
            <w:tcBorders>
              <w:top w:val="single" w:sz="4" w:space="0" w:color="auto"/>
              <w:left w:val="single" w:sz="4" w:space="0" w:color="auto"/>
              <w:bottom w:val="single" w:sz="4" w:space="0" w:color="auto"/>
              <w:right w:val="single" w:sz="4" w:space="0" w:color="auto"/>
            </w:tcBorders>
            <w:shd w:val="clear" w:color="000000" w:fill="8A6130"/>
            <w:noWrap/>
            <w:vAlign w:val="bottom"/>
            <w:hideMark/>
          </w:tcPr>
          <w:p w14:paraId="2324F700" w14:textId="77777777" w:rsidR="009D43E1" w:rsidRPr="009D43E1" w:rsidRDefault="009D43E1" w:rsidP="009D43E1">
            <w:pPr>
              <w:spacing w:line="240" w:lineRule="auto"/>
              <w:jc w:val="right"/>
              <w:rPr>
                <w:color w:val="FFFFFF"/>
                <w:sz w:val="24"/>
              </w:rPr>
            </w:pPr>
            <w:r w:rsidRPr="009D43E1">
              <w:rPr>
                <w:color w:val="FFFFFF"/>
                <w:sz w:val="24"/>
              </w:rPr>
              <w:t>408</w:t>
            </w:r>
          </w:p>
        </w:tc>
        <w:tc>
          <w:tcPr>
            <w:tcW w:w="1520" w:type="dxa"/>
            <w:tcBorders>
              <w:top w:val="single" w:sz="4" w:space="0" w:color="auto"/>
              <w:left w:val="single" w:sz="4" w:space="0" w:color="auto"/>
              <w:bottom w:val="single" w:sz="4" w:space="0" w:color="auto"/>
              <w:right w:val="single" w:sz="4" w:space="0" w:color="auto"/>
            </w:tcBorders>
            <w:shd w:val="clear" w:color="000000" w:fill="8D5E2F"/>
            <w:noWrap/>
            <w:vAlign w:val="bottom"/>
            <w:hideMark/>
          </w:tcPr>
          <w:p w14:paraId="5C24864D" w14:textId="77777777" w:rsidR="009D43E1" w:rsidRPr="009D43E1" w:rsidRDefault="009D43E1" w:rsidP="009D43E1">
            <w:pPr>
              <w:spacing w:line="240" w:lineRule="auto"/>
              <w:jc w:val="right"/>
              <w:rPr>
                <w:color w:val="FFFFFF"/>
                <w:sz w:val="24"/>
              </w:rPr>
            </w:pPr>
            <w:r w:rsidRPr="009D43E1">
              <w:rPr>
                <w:color w:val="FFFFFF"/>
                <w:sz w:val="24"/>
              </w:rPr>
              <w:t>411</w:t>
            </w:r>
          </w:p>
        </w:tc>
        <w:tc>
          <w:tcPr>
            <w:tcW w:w="1520" w:type="dxa"/>
            <w:tcBorders>
              <w:top w:val="single" w:sz="4" w:space="0" w:color="auto"/>
              <w:left w:val="single" w:sz="4" w:space="0" w:color="auto"/>
              <w:bottom w:val="single" w:sz="4" w:space="0" w:color="auto"/>
              <w:right w:val="single" w:sz="4" w:space="0" w:color="auto"/>
            </w:tcBorders>
            <w:shd w:val="clear" w:color="000000" w:fill="915B2D"/>
            <w:noWrap/>
            <w:vAlign w:val="bottom"/>
            <w:hideMark/>
          </w:tcPr>
          <w:p w14:paraId="004126DF" w14:textId="77777777" w:rsidR="009D43E1" w:rsidRPr="009D43E1" w:rsidRDefault="009D43E1" w:rsidP="009D43E1">
            <w:pPr>
              <w:spacing w:line="240" w:lineRule="auto"/>
              <w:jc w:val="right"/>
              <w:rPr>
                <w:color w:val="FFFFFF"/>
                <w:sz w:val="24"/>
              </w:rPr>
            </w:pPr>
            <w:r w:rsidRPr="009D43E1">
              <w:rPr>
                <w:color w:val="FFFFFF"/>
                <w:sz w:val="24"/>
              </w:rPr>
              <w:t>415</w:t>
            </w:r>
          </w:p>
        </w:tc>
        <w:tc>
          <w:tcPr>
            <w:tcW w:w="1520" w:type="dxa"/>
            <w:tcBorders>
              <w:top w:val="single" w:sz="4" w:space="0" w:color="auto"/>
              <w:left w:val="single" w:sz="4" w:space="0" w:color="auto"/>
              <w:bottom w:val="single" w:sz="4" w:space="0" w:color="auto"/>
              <w:right w:val="single" w:sz="4" w:space="0" w:color="auto"/>
            </w:tcBorders>
            <w:shd w:val="clear" w:color="000000" w:fill="915B2D"/>
            <w:noWrap/>
            <w:vAlign w:val="bottom"/>
            <w:hideMark/>
          </w:tcPr>
          <w:p w14:paraId="5E7CE5E4" w14:textId="77777777" w:rsidR="009D43E1" w:rsidRPr="009D43E1" w:rsidRDefault="009D43E1" w:rsidP="009D43E1">
            <w:pPr>
              <w:spacing w:line="240" w:lineRule="auto"/>
              <w:jc w:val="right"/>
              <w:rPr>
                <w:color w:val="FFFFFF"/>
                <w:sz w:val="24"/>
              </w:rPr>
            </w:pPr>
            <w:r w:rsidRPr="009D43E1">
              <w:rPr>
                <w:color w:val="FFFFFF"/>
                <w:sz w:val="24"/>
              </w:rPr>
              <w:t>415</w:t>
            </w:r>
          </w:p>
        </w:tc>
        <w:tc>
          <w:tcPr>
            <w:tcW w:w="1520" w:type="dxa"/>
            <w:tcBorders>
              <w:top w:val="single" w:sz="4" w:space="0" w:color="auto"/>
              <w:left w:val="single" w:sz="4" w:space="0" w:color="auto"/>
              <w:bottom w:val="single" w:sz="4" w:space="0" w:color="auto"/>
              <w:right w:val="single" w:sz="4" w:space="0" w:color="auto"/>
            </w:tcBorders>
            <w:shd w:val="clear" w:color="000000" w:fill="9B5329"/>
            <w:noWrap/>
            <w:vAlign w:val="bottom"/>
            <w:hideMark/>
          </w:tcPr>
          <w:p w14:paraId="788C5476" w14:textId="77777777" w:rsidR="009D43E1" w:rsidRPr="009D43E1" w:rsidRDefault="009D43E1" w:rsidP="009D43E1">
            <w:pPr>
              <w:spacing w:line="240" w:lineRule="auto"/>
              <w:jc w:val="right"/>
              <w:rPr>
                <w:color w:val="FFFFFF"/>
                <w:sz w:val="24"/>
              </w:rPr>
            </w:pPr>
            <w:r w:rsidRPr="009D43E1">
              <w:rPr>
                <w:color w:val="FFFFFF"/>
                <w:sz w:val="24"/>
              </w:rPr>
              <w:t>424</w:t>
            </w:r>
          </w:p>
        </w:tc>
        <w:tc>
          <w:tcPr>
            <w:tcW w:w="1520" w:type="dxa"/>
            <w:tcBorders>
              <w:top w:val="single" w:sz="4" w:space="0" w:color="auto"/>
              <w:left w:val="single" w:sz="4" w:space="0" w:color="auto"/>
              <w:bottom w:val="single" w:sz="4" w:space="0" w:color="auto"/>
              <w:right w:val="single" w:sz="4" w:space="0" w:color="auto"/>
            </w:tcBorders>
            <w:shd w:val="clear" w:color="000000" w:fill="A94723"/>
            <w:noWrap/>
            <w:vAlign w:val="bottom"/>
            <w:hideMark/>
          </w:tcPr>
          <w:p w14:paraId="3A912C07" w14:textId="77777777" w:rsidR="009D43E1" w:rsidRPr="009D43E1" w:rsidRDefault="009D43E1" w:rsidP="009D43E1">
            <w:pPr>
              <w:spacing w:line="240" w:lineRule="auto"/>
              <w:jc w:val="right"/>
              <w:rPr>
                <w:color w:val="FFFFFF"/>
                <w:sz w:val="24"/>
              </w:rPr>
            </w:pPr>
            <w:r w:rsidRPr="009D43E1">
              <w:rPr>
                <w:color w:val="FFFFFF"/>
                <w:sz w:val="24"/>
              </w:rPr>
              <w:t>437</w:t>
            </w:r>
          </w:p>
        </w:tc>
        <w:tc>
          <w:tcPr>
            <w:tcW w:w="1520" w:type="dxa"/>
            <w:tcBorders>
              <w:top w:val="single" w:sz="4" w:space="0" w:color="auto"/>
              <w:left w:val="single" w:sz="4" w:space="0" w:color="auto"/>
              <w:bottom w:val="single" w:sz="4" w:space="0" w:color="auto"/>
              <w:right w:val="single" w:sz="4" w:space="0" w:color="auto"/>
            </w:tcBorders>
            <w:shd w:val="clear" w:color="000000" w:fill="B24020"/>
            <w:noWrap/>
            <w:vAlign w:val="bottom"/>
            <w:hideMark/>
          </w:tcPr>
          <w:p w14:paraId="6E52D771" w14:textId="77777777" w:rsidR="009D43E1" w:rsidRPr="009D43E1" w:rsidRDefault="009D43E1" w:rsidP="009D43E1">
            <w:pPr>
              <w:spacing w:line="240" w:lineRule="auto"/>
              <w:jc w:val="right"/>
              <w:rPr>
                <w:color w:val="FFFFFF"/>
                <w:sz w:val="24"/>
              </w:rPr>
            </w:pPr>
            <w:r w:rsidRPr="009D43E1">
              <w:rPr>
                <w:color w:val="FFFFFF"/>
                <w:sz w:val="24"/>
              </w:rPr>
              <w:t>445</w:t>
            </w:r>
          </w:p>
        </w:tc>
        <w:tc>
          <w:tcPr>
            <w:tcW w:w="1520" w:type="dxa"/>
            <w:tcBorders>
              <w:top w:val="single" w:sz="4" w:space="0" w:color="auto"/>
              <w:left w:val="single" w:sz="4" w:space="0" w:color="auto"/>
              <w:bottom w:val="single" w:sz="4" w:space="0" w:color="auto"/>
              <w:right w:val="single" w:sz="4" w:space="0" w:color="auto"/>
            </w:tcBorders>
            <w:shd w:val="clear" w:color="000000" w:fill="B83B1E"/>
            <w:noWrap/>
            <w:vAlign w:val="bottom"/>
            <w:hideMark/>
          </w:tcPr>
          <w:p w14:paraId="7B1FEE27" w14:textId="77777777" w:rsidR="009D43E1" w:rsidRPr="009D43E1" w:rsidRDefault="009D43E1" w:rsidP="009D43E1">
            <w:pPr>
              <w:spacing w:line="240" w:lineRule="auto"/>
              <w:jc w:val="right"/>
              <w:rPr>
                <w:color w:val="FFFFFF"/>
                <w:sz w:val="24"/>
              </w:rPr>
            </w:pPr>
            <w:r w:rsidRPr="009D43E1">
              <w:rPr>
                <w:color w:val="FFFFFF"/>
                <w:sz w:val="24"/>
              </w:rPr>
              <w:t>450</w:t>
            </w:r>
          </w:p>
        </w:tc>
        <w:tc>
          <w:tcPr>
            <w:tcW w:w="1520" w:type="dxa"/>
            <w:tcBorders>
              <w:top w:val="single" w:sz="4" w:space="0" w:color="auto"/>
              <w:left w:val="single" w:sz="4" w:space="0" w:color="auto"/>
              <w:bottom w:val="single" w:sz="4" w:space="0" w:color="auto"/>
              <w:right w:val="single" w:sz="4" w:space="0" w:color="auto"/>
            </w:tcBorders>
            <w:shd w:val="clear" w:color="000000" w:fill="C13319"/>
            <w:noWrap/>
            <w:vAlign w:val="bottom"/>
            <w:hideMark/>
          </w:tcPr>
          <w:p w14:paraId="130041C9" w14:textId="77777777" w:rsidR="009D43E1" w:rsidRPr="009D43E1" w:rsidRDefault="009D43E1" w:rsidP="009D43E1">
            <w:pPr>
              <w:spacing w:line="240" w:lineRule="auto"/>
              <w:jc w:val="right"/>
              <w:rPr>
                <w:color w:val="FFFFFF"/>
                <w:sz w:val="24"/>
              </w:rPr>
            </w:pPr>
            <w:r w:rsidRPr="009D43E1">
              <w:rPr>
                <w:color w:val="FFFFFF"/>
                <w:sz w:val="24"/>
              </w:rPr>
              <w:t>459</w:t>
            </w:r>
          </w:p>
        </w:tc>
        <w:tc>
          <w:tcPr>
            <w:tcW w:w="1520" w:type="dxa"/>
            <w:tcBorders>
              <w:top w:val="single" w:sz="4" w:space="0" w:color="auto"/>
              <w:left w:val="single" w:sz="4" w:space="0" w:color="auto"/>
              <w:bottom w:val="single" w:sz="4" w:space="0" w:color="auto"/>
              <w:right w:val="single" w:sz="4" w:space="0" w:color="auto"/>
            </w:tcBorders>
            <w:shd w:val="clear" w:color="000000" w:fill="A84824"/>
            <w:noWrap/>
            <w:vAlign w:val="bottom"/>
            <w:hideMark/>
          </w:tcPr>
          <w:p w14:paraId="0BE879FD" w14:textId="77777777" w:rsidR="009D43E1" w:rsidRPr="009D43E1" w:rsidRDefault="009D43E1" w:rsidP="009D43E1">
            <w:pPr>
              <w:spacing w:line="240" w:lineRule="auto"/>
              <w:jc w:val="right"/>
              <w:rPr>
                <w:color w:val="FFFFFF"/>
                <w:sz w:val="24"/>
              </w:rPr>
            </w:pPr>
            <w:r w:rsidRPr="009D43E1">
              <w:rPr>
                <w:color w:val="FFFFFF"/>
                <w:sz w:val="24"/>
              </w:rPr>
              <w:t>436</w:t>
            </w:r>
          </w:p>
        </w:tc>
        <w:tc>
          <w:tcPr>
            <w:tcW w:w="1520" w:type="dxa"/>
            <w:tcBorders>
              <w:top w:val="single" w:sz="4" w:space="0" w:color="auto"/>
              <w:left w:val="single" w:sz="4" w:space="0" w:color="auto"/>
              <w:bottom w:val="single" w:sz="4" w:space="0" w:color="auto"/>
              <w:right w:val="single" w:sz="4" w:space="0" w:color="auto"/>
            </w:tcBorders>
            <w:shd w:val="clear" w:color="000000" w:fill="B24020"/>
            <w:noWrap/>
            <w:vAlign w:val="bottom"/>
            <w:hideMark/>
          </w:tcPr>
          <w:p w14:paraId="709C9AB3" w14:textId="77777777" w:rsidR="009D43E1" w:rsidRPr="009D43E1" w:rsidRDefault="009D43E1" w:rsidP="009D43E1">
            <w:pPr>
              <w:spacing w:line="240" w:lineRule="auto"/>
              <w:jc w:val="right"/>
              <w:rPr>
                <w:color w:val="FFFFFF"/>
                <w:sz w:val="24"/>
              </w:rPr>
            </w:pPr>
            <w:r w:rsidRPr="009D43E1">
              <w:rPr>
                <w:color w:val="FFFFFF"/>
                <w:sz w:val="24"/>
              </w:rPr>
              <w:t>445</w:t>
            </w:r>
          </w:p>
        </w:tc>
        <w:tc>
          <w:tcPr>
            <w:tcW w:w="1520" w:type="dxa"/>
            <w:tcBorders>
              <w:top w:val="single" w:sz="4" w:space="0" w:color="auto"/>
              <w:left w:val="single" w:sz="4" w:space="0" w:color="auto"/>
              <w:bottom w:val="single" w:sz="4" w:space="0" w:color="auto"/>
              <w:right w:val="single" w:sz="4" w:space="0" w:color="auto"/>
            </w:tcBorders>
            <w:shd w:val="clear" w:color="000000" w:fill="94592C"/>
            <w:noWrap/>
            <w:vAlign w:val="bottom"/>
            <w:hideMark/>
          </w:tcPr>
          <w:p w14:paraId="42E7C348" w14:textId="77777777" w:rsidR="009D43E1" w:rsidRPr="009D43E1" w:rsidRDefault="009D43E1" w:rsidP="009D43E1">
            <w:pPr>
              <w:spacing w:line="240" w:lineRule="auto"/>
              <w:jc w:val="right"/>
              <w:rPr>
                <w:color w:val="FFFFFF"/>
                <w:sz w:val="24"/>
              </w:rPr>
            </w:pPr>
            <w:r w:rsidRPr="009D43E1">
              <w:rPr>
                <w:color w:val="FFFFFF"/>
                <w:sz w:val="24"/>
              </w:rPr>
              <w:t>417</w:t>
            </w:r>
          </w:p>
        </w:tc>
        <w:tc>
          <w:tcPr>
            <w:tcW w:w="1520" w:type="dxa"/>
            <w:tcBorders>
              <w:top w:val="single" w:sz="4" w:space="0" w:color="auto"/>
              <w:left w:val="single" w:sz="4" w:space="0" w:color="auto"/>
              <w:bottom w:val="single" w:sz="4" w:space="0" w:color="auto"/>
              <w:right w:val="single" w:sz="4" w:space="0" w:color="auto"/>
            </w:tcBorders>
            <w:shd w:val="clear" w:color="000000" w:fill="A24D26"/>
            <w:noWrap/>
            <w:vAlign w:val="bottom"/>
            <w:hideMark/>
          </w:tcPr>
          <w:p w14:paraId="503B7D8B" w14:textId="77777777" w:rsidR="009D43E1" w:rsidRPr="009D43E1" w:rsidRDefault="009D43E1" w:rsidP="009D43E1">
            <w:pPr>
              <w:spacing w:line="240" w:lineRule="auto"/>
              <w:jc w:val="right"/>
              <w:rPr>
                <w:color w:val="FFFFFF"/>
                <w:sz w:val="24"/>
              </w:rPr>
            </w:pPr>
            <w:r w:rsidRPr="009D43E1">
              <w:rPr>
                <w:color w:val="FFFFFF"/>
                <w:sz w:val="24"/>
              </w:rPr>
              <w:t>430</w:t>
            </w:r>
          </w:p>
        </w:tc>
        <w:tc>
          <w:tcPr>
            <w:tcW w:w="1520" w:type="dxa"/>
            <w:tcBorders>
              <w:top w:val="single" w:sz="4" w:space="0" w:color="auto"/>
              <w:left w:val="single" w:sz="4" w:space="0" w:color="auto"/>
              <w:bottom w:val="single" w:sz="4" w:space="0" w:color="auto"/>
              <w:right w:val="nil"/>
            </w:tcBorders>
            <w:shd w:val="clear" w:color="000000" w:fill="FF0000"/>
            <w:noWrap/>
            <w:vAlign w:val="bottom"/>
            <w:hideMark/>
          </w:tcPr>
          <w:p w14:paraId="154C15EA" w14:textId="2770A462" w:rsidR="009D43E1" w:rsidRPr="009D43E1" w:rsidRDefault="009D43E1" w:rsidP="009D43E1">
            <w:pPr>
              <w:spacing w:line="240" w:lineRule="auto"/>
              <w:jc w:val="right"/>
              <w:rPr>
                <w:color w:val="FFFFFF"/>
                <w:sz w:val="24"/>
              </w:rPr>
            </w:pPr>
            <w:r w:rsidRPr="009D43E1">
              <w:rPr>
                <w:color w:val="FFFFFF"/>
                <w:sz w:val="24"/>
              </w:rPr>
              <w:t>41</w:t>
            </w:r>
            <w:r>
              <w:rPr>
                <w:color w:val="FFFFFF"/>
                <w:sz w:val="24"/>
              </w:rPr>
              <w:t>4</w:t>
            </w:r>
          </w:p>
        </w:tc>
      </w:tr>
      <w:tr w:rsidR="009D43E1" w:rsidRPr="009D43E1" w14:paraId="64A93615" w14:textId="77777777" w:rsidTr="009D43E1">
        <w:trPr>
          <w:trHeight w:val="315"/>
        </w:trPr>
        <w:tc>
          <w:tcPr>
            <w:tcW w:w="4220" w:type="dxa"/>
            <w:tcBorders>
              <w:top w:val="nil"/>
              <w:left w:val="single" w:sz="4" w:space="0" w:color="auto"/>
              <w:bottom w:val="single" w:sz="4" w:space="0" w:color="auto"/>
              <w:right w:val="single" w:sz="4" w:space="0" w:color="auto"/>
            </w:tcBorders>
            <w:shd w:val="clear" w:color="auto" w:fill="auto"/>
            <w:noWrap/>
            <w:vAlign w:val="bottom"/>
            <w:hideMark/>
          </w:tcPr>
          <w:p w14:paraId="23BD817A" w14:textId="1E88D33F" w:rsidR="009D43E1" w:rsidRPr="009D43E1" w:rsidRDefault="009D43E1" w:rsidP="009D43E1">
            <w:pPr>
              <w:spacing w:line="240" w:lineRule="auto"/>
              <w:jc w:val="left"/>
              <w:rPr>
                <w:color w:val="000000"/>
                <w:sz w:val="24"/>
              </w:rPr>
            </w:pPr>
            <w:r>
              <w:rPr>
                <w:color w:val="000000"/>
                <w:sz w:val="24"/>
              </w:rPr>
              <w:t>РСО-Алания</w:t>
            </w:r>
          </w:p>
        </w:tc>
        <w:tc>
          <w:tcPr>
            <w:tcW w:w="1520" w:type="dxa"/>
            <w:tcBorders>
              <w:top w:val="single" w:sz="4" w:space="0" w:color="auto"/>
              <w:left w:val="single" w:sz="4" w:space="0" w:color="auto"/>
              <w:bottom w:val="single" w:sz="4" w:space="0" w:color="auto"/>
              <w:right w:val="single" w:sz="4" w:space="0" w:color="auto"/>
            </w:tcBorders>
            <w:shd w:val="clear" w:color="000000" w:fill="34A853"/>
            <w:noWrap/>
            <w:vAlign w:val="bottom"/>
            <w:hideMark/>
          </w:tcPr>
          <w:p w14:paraId="381CEC6E" w14:textId="77777777" w:rsidR="009D43E1" w:rsidRPr="009D43E1" w:rsidRDefault="009D43E1" w:rsidP="009D43E1">
            <w:pPr>
              <w:spacing w:line="240" w:lineRule="auto"/>
              <w:jc w:val="right"/>
              <w:rPr>
                <w:color w:val="FFFFFF"/>
                <w:sz w:val="24"/>
              </w:rPr>
            </w:pPr>
            <w:r w:rsidRPr="009D43E1">
              <w:rPr>
                <w:color w:val="FFFFFF"/>
                <w:sz w:val="24"/>
              </w:rPr>
              <w:t>329</w:t>
            </w:r>
          </w:p>
        </w:tc>
        <w:tc>
          <w:tcPr>
            <w:tcW w:w="1520" w:type="dxa"/>
            <w:tcBorders>
              <w:top w:val="single" w:sz="4" w:space="0" w:color="auto"/>
              <w:left w:val="single" w:sz="4" w:space="0" w:color="auto"/>
              <w:bottom w:val="single" w:sz="4" w:space="0" w:color="auto"/>
              <w:right w:val="single" w:sz="4" w:space="0" w:color="auto"/>
            </w:tcBorders>
            <w:shd w:val="clear" w:color="000000" w:fill="37A652"/>
            <w:noWrap/>
            <w:vAlign w:val="bottom"/>
            <w:hideMark/>
          </w:tcPr>
          <w:p w14:paraId="48A6F9E6" w14:textId="77777777" w:rsidR="009D43E1" w:rsidRPr="009D43E1" w:rsidRDefault="009D43E1" w:rsidP="009D43E1">
            <w:pPr>
              <w:spacing w:line="240" w:lineRule="auto"/>
              <w:jc w:val="right"/>
              <w:rPr>
                <w:color w:val="FFFFFF"/>
                <w:sz w:val="24"/>
              </w:rPr>
            </w:pPr>
            <w:r w:rsidRPr="009D43E1">
              <w:rPr>
                <w:color w:val="FFFFFF"/>
                <w:sz w:val="24"/>
              </w:rPr>
              <w:t>332</w:t>
            </w:r>
          </w:p>
        </w:tc>
        <w:tc>
          <w:tcPr>
            <w:tcW w:w="1520" w:type="dxa"/>
            <w:tcBorders>
              <w:top w:val="single" w:sz="4" w:space="0" w:color="auto"/>
              <w:left w:val="single" w:sz="4" w:space="0" w:color="auto"/>
              <w:bottom w:val="single" w:sz="4" w:space="0" w:color="auto"/>
              <w:right w:val="single" w:sz="4" w:space="0" w:color="auto"/>
            </w:tcBorders>
            <w:shd w:val="clear" w:color="000000" w:fill="3AA351"/>
            <w:noWrap/>
            <w:vAlign w:val="bottom"/>
            <w:hideMark/>
          </w:tcPr>
          <w:p w14:paraId="48CDC066" w14:textId="77777777" w:rsidR="009D43E1" w:rsidRPr="009D43E1" w:rsidRDefault="009D43E1" w:rsidP="009D43E1">
            <w:pPr>
              <w:spacing w:line="240" w:lineRule="auto"/>
              <w:jc w:val="right"/>
              <w:rPr>
                <w:color w:val="FFFFFF"/>
                <w:sz w:val="24"/>
              </w:rPr>
            </w:pPr>
            <w:r w:rsidRPr="009D43E1">
              <w:rPr>
                <w:color w:val="FFFFFF"/>
                <w:sz w:val="24"/>
              </w:rPr>
              <w:t>335</w:t>
            </w:r>
          </w:p>
        </w:tc>
        <w:tc>
          <w:tcPr>
            <w:tcW w:w="1520" w:type="dxa"/>
            <w:tcBorders>
              <w:top w:val="single" w:sz="4" w:space="0" w:color="auto"/>
              <w:left w:val="single" w:sz="4" w:space="0" w:color="auto"/>
              <w:bottom w:val="single" w:sz="4" w:space="0" w:color="auto"/>
              <w:right w:val="single" w:sz="4" w:space="0" w:color="auto"/>
            </w:tcBorders>
            <w:shd w:val="clear" w:color="000000" w:fill="419E4E"/>
            <w:noWrap/>
            <w:vAlign w:val="bottom"/>
            <w:hideMark/>
          </w:tcPr>
          <w:p w14:paraId="185AECB6" w14:textId="77777777" w:rsidR="009D43E1" w:rsidRPr="009D43E1" w:rsidRDefault="009D43E1" w:rsidP="009D43E1">
            <w:pPr>
              <w:spacing w:line="240" w:lineRule="auto"/>
              <w:jc w:val="right"/>
              <w:rPr>
                <w:color w:val="FFFFFF"/>
                <w:sz w:val="24"/>
              </w:rPr>
            </w:pPr>
            <w:r w:rsidRPr="009D43E1">
              <w:rPr>
                <w:color w:val="FFFFFF"/>
                <w:sz w:val="24"/>
              </w:rPr>
              <w:t>341</w:t>
            </w:r>
          </w:p>
        </w:tc>
        <w:tc>
          <w:tcPr>
            <w:tcW w:w="1520" w:type="dxa"/>
            <w:tcBorders>
              <w:top w:val="single" w:sz="4" w:space="0" w:color="auto"/>
              <w:left w:val="single" w:sz="4" w:space="0" w:color="auto"/>
              <w:bottom w:val="single" w:sz="4" w:space="0" w:color="auto"/>
              <w:right w:val="single" w:sz="4" w:space="0" w:color="auto"/>
            </w:tcBorders>
            <w:shd w:val="clear" w:color="000000" w:fill="47984B"/>
            <w:noWrap/>
            <w:vAlign w:val="bottom"/>
            <w:hideMark/>
          </w:tcPr>
          <w:p w14:paraId="7337CBEB" w14:textId="77777777" w:rsidR="009D43E1" w:rsidRPr="009D43E1" w:rsidRDefault="009D43E1" w:rsidP="009D43E1">
            <w:pPr>
              <w:spacing w:line="240" w:lineRule="auto"/>
              <w:jc w:val="right"/>
              <w:rPr>
                <w:color w:val="FFFFFF"/>
                <w:sz w:val="24"/>
              </w:rPr>
            </w:pPr>
            <w:r w:rsidRPr="009D43E1">
              <w:rPr>
                <w:color w:val="FFFFFF"/>
                <w:sz w:val="24"/>
              </w:rPr>
              <w:t>347</w:t>
            </w:r>
          </w:p>
        </w:tc>
        <w:tc>
          <w:tcPr>
            <w:tcW w:w="1520" w:type="dxa"/>
            <w:tcBorders>
              <w:top w:val="single" w:sz="4" w:space="0" w:color="auto"/>
              <w:left w:val="single" w:sz="4" w:space="0" w:color="auto"/>
              <w:bottom w:val="single" w:sz="4" w:space="0" w:color="auto"/>
              <w:right w:val="single" w:sz="4" w:space="0" w:color="auto"/>
            </w:tcBorders>
            <w:shd w:val="clear" w:color="000000" w:fill="4D9449"/>
            <w:noWrap/>
            <w:vAlign w:val="bottom"/>
            <w:hideMark/>
          </w:tcPr>
          <w:p w14:paraId="3E96F35A" w14:textId="77777777" w:rsidR="009D43E1" w:rsidRPr="009D43E1" w:rsidRDefault="009D43E1" w:rsidP="009D43E1">
            <w:pPr>
              <w:spacing w:line="240" w:lineRule="auto"/>
              <w:jc w:val="right"/>
              <w:rPr>
                <w:color w:val="FFFFFF"/>
                <w:sz w:val="24"/>
              </w:rPr>
            </w:pPr>
            <w:r w:rsidRPr="009D43E1">
              <w:rPr>
                <w:color w:val="FFFFFF"/>
                <w:sz w:val="24"/>
              </w:rPr>
              <w:t>352</w:t>
            </w:r>
          </w:p>
        </w:tc>
        <w:tc>
          <w:tcPr>
            <w:tcW w:w="1520" w:type="dxa"/>
            <w:tcBorders>
              <w:top w:val="single" w:sz="4" w:space="0" w:color="auto"/>
              <w:left w:val="single" w:sz="4" w:space="0" w:color="auto"/>
              <w:bottom w:val="single" w:sz="4" w:space="0" w:color="auto"/>
              <w:right w:val="single" w:sz="4" w:space="0" w:color="auto"/>
            </w:tcBorders>
            <w:shd w:val="clear" w:color="000000" w:fill="558C46"/>
            <w:noWrap/>
            <w:vAlign w:val="bottom"/>
            <w:hideMark/>
          </w:tcPr>
          <w:p w14:paraId="40029CA3" w14:textId="77777777" w:rsidR="009D43E1" w:rsidRPr="009D43E1" w:rsidRDefault="009D43E1" w:rsidP="009D43E1">
            <w:pPr>
              <w:spacing w:line="240" w:lineRule="auto"/>
              <w:jc w:val="right"/>
              <w:rPr>
                <w:color w:val="FFFFFF"/>
                <w:sz w:val="24"/>
              </w:rPr>
            </w:pPr>
            <w:r w:rsidRPr="009D43E1">
              <w:rPr>
                <w:color w:val="FFFFFF"/>
                <w:sz w:val="24"/>
              </w:rPr>
              <w:t>360</w:t>
            </w:r>
          </w:p>
        </w:tc>
        <w:tc>
          <w:tcPr>
            <w:tcW w:w="1520" w:type="dxa"/>
            <w:tcBorders>
              <w:top w:val="single" w:sz="4" w:space="0" w:color="auto"/>
              <w:left w:val="single" w:sz="4" w:space="0" w:color="auto"/>
              <w:bottom w:val="single" w:sz="4" w:space="0" w:color="auto"/>
              <w:right w:val="single" w:sz="4" w:space="0" w:color="auto"/>
            </w:tcBorders>
            <w:shd w:val="clear" w:color="000000" w:fill="5E8542"/>
            <w:noWrap/>
            <w:vAlign w:val="bottom"/>
            <w:hideMark/>
          </w:tcPr>
          <w:p w14:paraId="3F3FE3FE" w14:textId="77777777" w:rsidR="009D43E1" w:rsidRPr="009D43E1" w:rsidRDefault="009D43E1" w:rsidP="009D43E1">
            <w:pPr>
              <w:spacing w:line="240" w:lineRule="auto"/>
              <w:jc w:val="right"/>
              <w:rPr>
                <w:color w:val="FFFFFF"/>
                <w:sz w:val="24"/>
              </w:rPr>
            </w:pPr>
            <w:r w:rsidRPr="009D43E1">
              <w:rPr>
                <w:color w:val="FFFFFF"/>
                <w:sz w:val="24"/>
              </w:rPr>
              <w:t>368</w:t>
            </w:r>
          </w:p>
        </w:tc>
        <w:tc>
          <w:tcPr>
            <w:tcW w:w="1520" w:type="dxa"/>
            <w:tcBorders>
              <w:top w:val="single" w:sz="4" w:space="0" w:color="auto"/>
              <w:left w:val="single" w:sz="4" w:space="0" w:color="auto"/>
              <w:bottom w:val="single" w:sz="4" w:space="0" w:color="auto"/>
              <w:right w:val="single" w:sz="4" w:space="0" w:color="auto"/>
            </w:tcBorders>
            <w:shd w:val="clear" w:color="000000" w:fill="677E3F"/>
            <w:noWrap/>
            <w:vAlign w:val="bottom"/>
            <w:hideMark/>
          </w:tcPr>
          <w:p w14:paraId="111A6BC1" w14:textId="77777777" w:rsidR="009D43E1" w:rsidRPr="009D43E1" w:rsidRDefault="009D43E1" w:rsidP="009D43E1">
            <w:pPr>
              <w:spacing w:line="240" w:lineRule="auto"/>
              <w:jc w:val="right"/>
              <w:rPr>
                <w:color w:val="FFFFFF"/>
                <w:sz w:val="24"/>
              </w:rPr>
            </w:pPr>
            <w:r w:rsidRPr="009D43E1">
              <w:rPr>
                <w:color w:val="FFFFFF"/>
                <w:sz w:val="24"/>
              </w:rPr>
              <w:t>376</w:t>
            </w:r>
          </w:p>
        </w:tc>
        <w:tc>
          <w:tcPr>
            <w:tcW w:w="1520" w:type="dxa"/>
            <w:tcBorders>
              <w:top w:val="single" w:sz="4" w:space="0" w:color="auto"/>
              <w:left w:val="single" w:sz="4" w:space="0" w:color="auto"/>
              <w:bottom w:val="single" w:sz="4" w:space="0" w:color="auto"/>
              <w:right w:val="single" w:sz="4" w:space="0" w:color="auto"/>
            </w:tcBorders>
            <w:shd w:val="clear" w:color="000000" w:fill="747339"/>
            <w:noWrap/>
            <w:vAlign w:val="bottom"/>
            <w:hideMark/>
          </w:tcPr>
          <w:p w14:paraId="3DA494D8" w14:textId="77777777" w:rsidR="009D43E1" w:rsidRPr="009D43E1" w:rsidRDefault="009D43E1" w:rsidP="009D43E1">
            <w:pPr>
              <w:spacing w:line="240" w:lineRule="auto"/>
              <w:jc w:val="right"/>
              <w:rPr>
                <w:color w:val="FFFFFF"/>
                <w:sz w:val="24"/>
              </w:rPr>
            </w:pPr>
            <w:r w:rsidRPr="009D43E1">
              <w:rPr>
                <w:color w:val="FFFFFF"/>
                <w:sz w:val="24"/>
              </w:rPr>
              <w:t>388</w:t>
            </w:r>
          </w:p>
        </w:tc>
        <w:tc>
          <w:tcPr>
            <w:tcW w:w="1520" w:type="dxa"/>
            <w:tcBorders>
              <w:top w:val="single" w:sz="4" w:space="0" w:color="auto"/>
              <w:left w:val="single" w:sz="4" w:space="0" w:color="auto"/>
              <w:bottom w:val="single" w:sz="4" w:space="0" w:color="auto"/>
              <w:right w:val="single" w:sz="4" w:space="0" w:color="auto"/>
            </w:tcBorders>
            <w:shd w:val="clear" w:color="000000" w:fill="7D6C36"/>
            <w:noWrap/>
            <w:vAlign w:val="bottom"/>
            <w:hideMark/>
          </w:tcPr>
          <w:p w14:paraId="6DEEF21D" w14:textId="77777777" w:rsidR="009D43E1" w:rsidRPr="009D43E1" w:rsidRDefault="009D43E1" w:rsidP="009D43E1">
            <w:pPr>
              <w:spacing w:line="240" w:lineRule="auto"/>
              <w:jc w:val="right"/>
              <w:rPr>
                <w:color w:val="FFFFFF"/>
                <w:sz w:val="24"/>
              </w:rPr>
            </w:pPr>
            <w:r w:rsidRPr="009D43E1">
              <w:rPr>
                <w:color w:val="FFFFFF"/>
                <w:sz w:val="24"/>
              </w:rPr>
              <w:t>396</w:t>
            </w:r>
          </w:p>
        </w:tc>
        <w:tc>
          <w:tcPr>
            <w:tcW w:w="1520" w:type="dxa"/>
            <w:tcBorders>
              <w:top w:val="single" w:sz="4" w:space="0" w:color="auto"/>
              <w:left w:val="single" w:sz="4" w:space="0" w:color="auto"/>
              <w:bottom w:val="single" w:sz="4" w:space="0" w:color="auto"/>
              <w:right w:val="single" w:sz="4" w:space="0" w:color="auto"/>
            </w:tcBorders>
            <w:shd w:val="clear" w:color="000000" w:fill="866432"/>
            <w:noWrap/>
            <w:vAlign w:val="bottom"/>
            <w:hideMark/>
          </w:tcPr>
          <w:p w14:paraId="02CB45F7" w14:textId="77777777" w:rsidR="009D43E1" w:rsidRPr="009D43E1" w:rsidRDefault="009D43E1" w:rsidP="009D43E1">
            <w:pPr>
              <w:spacing w:line="240" w:lineRule="auto"/>
              <w:jc w:val="right"/>
              <w:rPr>
                <w:color w:val="FFFFFF"/>
                <w:sz w:val="24"/>
              </w:rPr>
            </w:pPr>
            <w:r w:rsidRPr="009D43E1">
              <w:rPr>
                <w:color w:val="FFFFFF"/>
                <w:sz w:val="24"/>
              </w:rPr>
              <w:t>405</w:t>
            </w:r>
          </w:p>
        </w:tc>
        <w:tc>
          <w:tcPr>
            <w:tcW w:w="1520" w:type="dxa"/>
            <w:tcBorders>
              <w:top w:val="single" w:sz="4" w:space="0" w:color="auto"/>
              <w:left w:val="single" w:sz="4" w:space="0" w:color="auto"/>
              <w:bottom w:val="single" w:sz="4" w:space="0" w:color="auto"/>
              <w:right w:val="single" w:sz="4" w:space="0" w:color="auto"/>
            </w:tcBorders>
            <w:shd w:val="clear" w:color="000000" w:fill="925A2D"/>
            <w:noWrap/>
            <w:vAlign w:val="bottom"/>
            <w:hideMark/>
          </w:tcPr>
          <w:p w14:paraId="4B47B8EC" w14:textId="77777777" w:rsidR="009D43E1" w:rsidRPr="009D43E1" w:rsidRDefault="009D43E1" w:rsidP="009D43E1">
            <w:pPr>
              <w:spacing w:line="240" w:lineRule="auto"/>
              <w:jc w:val="right"/>
              <w:rPr>
                <w:color w:val="FFFFFF"/>
                <w:sz w:val="24"/>
              </w:rPr>
            </w:pPr>
            <w:r w:rsidRPr="009D43E1">
              <w:rPr>
                <w:color w:val="FFFFFF"/>
                <w:sz w:val="24"/>
              </w:rPr>
              <w:t>416</w:t>
            </w:r>
          </w:p>
        </w:tc>
        <w:tc>
          <w:tcPr>
            <w:tcW w:w="1520" w:type="dxa"/>
            <w:tcBorders>
              <w:top w:val="single" w:sz="4" w:space="0" w:color="auto"/>
              <w:left w:val="single" w:sz="4" w:space="0" w:color="auto"/>
              <w:bottom w:val="single" w:sz="4" w:space="0" w:color="auto"/>
              <w:right w:val="single" w:sz="4" w:space="0" w:color="auto"/>
            </w:tcBorders>
            <w:shd w:val="clear" w:color="000000" w:fill="7A6E36"/>
            <w:noWrap/>
            <w:vAlign w:val="bottom"/>
            <w:hideMark/>
          </w:tcPr>
          <w:p w14:paraId="198E0550" w14:textId="77777777" w:rsidR="009D43E1" w:rsidRPr="009D43E1" w:rsidRDefault="009D43E1" w:rsidP="009D43E1">
            <w:pPr>
              <w:spacing w:line="240" w:lineRule="auto"/>
              <w:jc w:val="right"/>
              <w:rPr>
                <w:color w:val="FFFFFF"/>
                <w:sz w:val="24"/>
              </w:rPr>
            </w:pPr>
            <w:r w:rsidRPr="009D43E1">
              <w:rPr>
                <w:color w:val="FFFFFF"/>
                <w:sz w:val="24"/>
              </w:rPr>
              <w:t>394</w:t>
            </w:r>
          </w:p>
        </w:tc>
        <w:tc>
          <w:tcPr>
            <w:tcW w:w="1520" w:type="dxa"/>
            <w:tcBorders>
              <w:top w:val="single" w:sz="4" w:space="0" w:color="auto"/>
              <w:left w:val="single" w:sz="4" w:space="0" w:color="auto"/>
              <w:bottom w:val="single" w:sz="4" w:space="0" w:color="auto"/>
              <w:right w:val="single" w:sz="4" w:space="0" w:color="auto"/>
            </w:tcBorders>
            <w:shd w:val="clear" w:color="000000" w:fill="816834"/>
            <w:noWrap/>
            <w:vAlign w:val="bottom"/>
            <w:hideMark/>
          </w:tcPr>
          <w:p w14:paraId="786E94CB" w14:textId="77777777" w:rsidR="009D43E1" w:rsidRPr="009D43E1" w:rsidRDefault="009D43E1" w:rsidP="009D43E1">
            <w:pPr>
              <w:spacing w:line="240" w:lineRule="auto"/>
              <w:jc w:val="right"/>
              <w:rPr>
                <w:color w:val="FFFFFF"/>
                <w:sz w:val="24"/>
              </w:rPr>
            </w:pPr>
            <w:r w:rsidRPr="009D43E1">
              <w:rPr>
                <w:color w:val="FFFFFF"/>
                <w:sz w:val="24"/>
              </w:rPr>
              <w:t>400</w:t>
            </w:r>
          </w:p>
        </w:tc>
        <w:tc>
          <w:tcPr>
            <w:tcW w:w="1520" w:type="dxa"/>
            <w:tcBorders>
              <w:top w:val="single" w:sz="4" w:space="0" w:color="auto"/>
              <w:left w:val="single" w:sz="4" w:space="0" w:color="auto"/>
              <w:bottom w:val="single" w:sz="4" w:space="0" w:color="auto"/>
              <w:right w:val="single" w:sz="4" w:space="0" w:color="auto"/>
            </w:tcBorders>
            <w:shd w:val="clear" w:color="000000" w:fill="65803F"/>
            <w:noWrap/>
            <w:vAlign w:val="bottom"/>
            <w:hideMark/>
          </w:tcPr>
          <w:p w14:paraId="454F1B91" w14:textId="77777777" w:rsidR="009D43E1" w:rsidRPr="009D43E1" w:rsidRDefault="009D43E1" w:rsidP="009D43E1">
            <w:pPr>
              <w:spacing w:line="240" w:lineRule="auto"/>
              <w:jc w:val="right"/>
              <w:rPr>
                <w:color w:val="FFFFFF"/>
                <w:sz w:val="24"/>
              </w:rPr>
            </w:pPr>
            <w:r w:rsidRPr="009D43E1">
              <w:rPr>
                <w:color w:val="FFFFFF"/>
                <w:sz w:val="24"/>
              </w:rPr>
              <w:t>374</w:t>
            </w:r>
          </w:p>
        </w:tc>
        <w:tc>
          <w:tcPr>
            <w:tcW w:w="1520" w:type="dxa"/>
            <w:tcBorders>
              <w:top w:val="single" w:sz="4" w:space="0" w:color="auto"/>
              <w:left w:val="single" w:sz="4" w:space="0" w:color="auto"/>
              <w:bottom w:val="single" w:sz="4" w:space="0" w:color="auto"/>
              <w:right w:val="single" w:sz="4" w:space="0" w:color="auto"/>
            </w:tcBorders>
            <w:shd w:val="clear" w:color="000000" w:fill="747339"/>
            <w:noWrap/>
            <w:vAlign w:val="bottom"/>
            <w:hideMark/>
          </w:tcPr>
          <w:p w14:paraId="06E17234" w14:textId="77777777" w:rsidR="009D43E1" w:rsidRPr="009D43E1" w:rsidRDefault="009D43E1" w:rsidP="009D43E1">
            <w:pPr>
              <w:spacing w:line="240" w:lineRule="auto"/>
              <w:jc w:val="right"/>
              <w:rPr>
                <w:color w:val="FFFFFF"/>
                <w:sz w:val="24"/>
              </w:rPr>
            </w:pPr>
            <w:r w:rsidRPr="009D43E1">
              <w:rPr>
                <w:color w:val="FFFFFF"/>
                <w:sz w:val="24"/>
              </w:rPr>
              <w:t>388</w:t>
            </w:r>
          </w:p>
        </w:tc>
        <w:tc>
          <w:tcPr>
            <w:tcW w:w="1520" w:type="dxa"/>
            <w:tcBorders>
              <w:top w:val="single" w:sz="4" w:space="0" w:color="auto"/>
              <w:left w:val="single" w:sz="4" w:space="0" w:color="auto"/>
              <w:bottom w:val="single" w:sz="4" w:space="0" w:color="auto"/>
              <w:right w:val="nil"/>
            </w:tcBorders>
            <w:shd w:val="clear" w:color="000000" w:fill="FF0000"/>
            <w:noWrap/>
            <w:vAlign w:val="bottom"/>
            <w:hideMark/>
          </w:tcPr>
          <w:p w14:paraId="11E6F748" w14:textId="1F74FCF1" w:rsidR="009D43E1" w:rsidRPr="009D43E1" w:rsidRDefault="009D43E1" w:rsidP="009D43E1">
            <w:pPr>
              <w:spacing w:line="240" w:lineRule="auto"/>
              <w:jc w:val="right"/>
              <w:rPr>
                <w:color w:val="FFFFFF"/>
                <w:sz w:val="24"/>
              </w:rPr>
            </w:pPr>
            <w:r w:rsidRPr="009D43E1">
              <w:rPr>
                <w:color w:val="FFFFFF"/>
                <w:sz w:val="24"/>
              </w:rPr>
              <w:t>369</w:t>
            </w:r>
          </w:p>
        </w:tc>
      </w:tr>
    </w:tbl>
    <w:p w14:paraId="24C259EA" w14:textId="021CE657" w:rsidR="009D43E1" w:rsidRDefault="009D43E1" w:rsidP="004F65C0">
      <w:pPr>
        <w:jc w:val="right"/>
      </w:pPr>
    </w:p>
    <w:p w14:paraId="29BD51E7" w14:textId="5EFBCA88" w:rsidR="009D43E1" w:rsidRDefault="009D43E1" w:rsidP="004F65C0">
      <w:pPr>
        <w:jc w:val="right"/>
      </w:pPr>
    </w:p>
    <w:p w14:paraId="7C95BC69" w14:textId="176A15C3" w:rsidR="009D43E1" w:rsidRDefault="009D43E1" w:rsidP="004F65C0">
      <w:pPr>
        <w:jc w:val="right"/>
      </w:pPr>
    </w:p>
    <w:p w14:paraId="5BD19901" w14:textId="12E799ED" w:rsidR="009D43E1" w:rsidRDefault="009D43E1" w:rsidP="004F65C0">
      <w:pPr>
        <w:jc w:val="right"/>
      </w:pPr>
    </w:p>
    <w:p w14:paraId="5A08D56A" w14:textId="5CD46A17" w:rsidR="009D43E1" w:rsidRDefault="009D43E1" w:rsidP="004F65C0">
      <w:pPr>
        <w:jc w:val="right"/>
      </w:pPr>
      <w:r>
        <w:lastRenderedPageBreak/>
        <w:t xml:space="preserve">Приложение 22 </w:t>
      </w:r>
    </w:p>
    <w:p w14:paraId="5BF6EE30" w14:textId="511C2446" w:rsidR="009D43E1" w:rsidRDefault="009D43E1" w:rsidP="002D0973">
      <w:pPr>
        <w:jc w:val="center"/>
      </w:pPr>
      <w:r>
        <w:t xml:space="preserve">Цепной </w:t>
      </w:r>
      <w:r w:rsidR="002D0973">
        <w:t>абсолютный прирост демографической нагрузки в Российской Федерации, %</w:t>
      </w:r>
    </w:p>
    <w:tbl>
      <w:tblPr>
        <w:tblW w:w="4975" w:type="pct"/>
        <w:tblLook w:val="04A0" w:firstRow="1" w:lastRow="0" w:firstColumn="1" w:lastColumn="0" w:noHBand="0" w:noVBand="1"/>
      </w:tblPr>
      <w:tblGrid>
        <w:gridCol w:w="1250"/>
        <w:gridCol w:w="696"/>
        <w:gridCol w:w="837"/>
        <w:gridCol w:w="754"/>
        <w:gridCol w:w="706"/>
        <w:gridCol w:w="706"/>
        <w:gridCol w:w="706"/>
        <w:gridCol w:w="706"/>
        <w:gridCol w:w="706"/>
        <w:gridCol w:w="706"/>
        <w:gridCol w:w="706"/>
        <w:gridCol w:w="808"/>
        <w:gridCol w:w="706"/>
        <w:gridCol w:w="706"/>
        <w:gridCol w:w="827"/>
        <w:gridCol w:w="706"/>
        <w:gridCol w:w="814"/>
        <w:gridCol w:w="696"/>
        <w:gridCol w:w="760"/>
      </w:tblGrid>
      <w:tr w:rsidR="002D0973" w:rsidRPr="002D0973" w14:paraId="3B0A6A99" w14:textId="77777777" w:rsidTr="002D0973">
        <w:trPr>
          <w:trHeight w:val="315"/>
        </w:trPr>
        <w:tc>
          <w:tcPr>
            <w:tcW w:w="12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71D48E" w14:textId="76140D95" w:rsidR="002D0973" w:rsidRPr="002D0973" w:rsidRDefault="002D0973" w:rsidP="002D0973">
            <w:pPr>
              <w:spacing w:line="240" w:lineRule="auto"/>
              <w:jc w:val="left"/>
              <w:rPr>
                <w:color w:val="000000"/>
                <w:sz w:val="24"/>
              </w:rPr>
            </w:pPr>
            <w:r w:rsidRPr="002D0973">
              <w:rPr>
                <w:color w:val="000000"/>
                <w:sz w:val="24"/>
              </w:rPr>
              <w:t>Тип</w:t>
            </w:r>
          </w:p>
        </w:tc>
        <w:tc>
          <w:tcPr>
            <w:tcW w:w="693" w:type="dxa"/>
            <w:tcBorders>
              <w:top w:val="single" w:sz="4" w:space="0" w:color="auto"/>
              <w:left w:val="nil"/>
              <w:bottom w:val="single" w:sz="4" w:space="0" w:color="auto"/>
              <w:right w:val="single" w:sz="4" w:space="0" w:color="auto"/>
            </w:tcBorders>
            <w:shd w:val="clear" w:color="auto" w:fill="auto"/>
            <w:noWrap/>
            <w:vAlign w:val="bottom"/>
            <w:hideMark/>
          </w:tcPr>
          <w:p w14:paraId="76F41A08" w14:textId="77777777" w:rsidR="002D0973" w:rsidRPr="002D0973" w:rsidRDefault="002D0973" w:rsidP="002D0973">
            <w:pPr>
              <w:spacing w:line="240" w:lineRule="auto"/>
              <w:jc w:val="right"/>
              <w:rPr>
                <w:color w:val="000000"/>
                <w:sz w:val="24"/>
              </w:rPr>
            </w:pPr>
            <w:r w:rsidRPr="002D0973">
              <w:rPr>
                <w:color w:val="000000"/>
                <w:sz w:val="24"/>
              </w:rPr>
              <w:t>2006</w:t>
            </w:r>
          </w:p>
        </w:tc>
        <w:tc>
          <w:tcPr>
            <w:tcW w:w="837" w:type="dxa"/>
            <w:tcBorders>
              <w:top w:val="single" w:sz="4" w:space="0" w:color="auto"/>
              <w:left w:val="nil"/>
              <w:bottom w:val="single" w:sz="4" w:space="0" w:color="auto"/>
              <w:right w:val="single" w:sz="4" w:space="0" w:color="auto"/>
            </w:tcBorders>
            <w:shd w:val="clear" w:color="auto" w:fill="auto"/>
            <w:noWrap/>
            <w:vAlign w:val="bottom"/>
            <w:hideMark/>
          </w:tcPr>
          <w:p w14:paraId="0D97ABEE" w14:textId="77777777" w:rsidR="002D0973" w:rsidRPr="002D0973" w:rsidRDefault="002D0973" w:rsidP="002D0973">
            <w:pPr>
              <w:spacing w:line="240" w:lineRule="auto"/>
              <w:jc w:val="right"/>
              <w:rPr>
                <w:color w:val="000000"/>
                <w:sz w:val="24"/>
              </w:rPr>
            </w:pPr>
            <w:r w:rsidRPr="002D0973">
              <w:rPr>
                <w:color w:val="000000"/>
                <w:sz w:val="24"/>
              </w:rPr>
              <w:t>2007</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14:paraId="0EAB893A" w14:textId="77777777" w:rsidR="002D0973" w:rsidRPr="002D0973" w:rsidRDefault="002D0973" w:rsidP="002D0973">
            <w:pPr>
              <w:spacing w:line="240" w:lineRule="auto"/>
              <w:jc w:val="right"/>
              <w:rPr>
                <w:color w:val="000000"/>
                <w:sz w:val="24"/>
              </w:rPr>
            </w:pPr>
            <w:r w:rsidRPr="002D0973">
              <w:rPr>
                <w:color w:val="000000"/>
                <w:sz w:val="24"/>
              </w:rPr>
              <w:t>2008</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14:paraId="65BC3FA6" w14:textId="77777777" w:rsidR="002D0973" w:rsidRPr="002D0973" w:rsidRDefault="002D0973" w:rsidP="002D0973">
            <w:pPr>
              <w:spacing w:line="240" w:lineRule="auto"/>
              <w:jc w:val="right"/>
              <w:rPr>
                <w:color w:val="000000"/>
                <w:sz w:val="24"/>
              </w:rPr>
            </w:pPr>
            <w:r w:rsidRPr="002D0973">
              <w:rPr>
                <w:color w:val="000000"/>
                <w:sz w:val="24"/>
              </w:rPr>
              <w:t>2009</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14:paraId="01E2AB62" w14:textId="77777777" w:rsidR="002D0973" w:rsidRPr="002D0973" w:rsidRDefault="002D0973" w:rsidP="002D0973">
            <w:pPr>
              <w:spacing w:line="240" w:lineRule="auto"/>
              <w:jc w:val="right"/>
              <w:rPr>
                <w:color w:val="000000"/>
                <w:sz w:val="24"/>
              </w:rPr>
            </w:pPr>
            <w:r w:rsidRPr="002D0973">
              <w:rPr>
                <w:color w:val="000000"/>
                <w:sz w:val="24"/>
              </w:rPr>
              <w:t>2010</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14:paraId="6FD58D8A" w14:textId="77777777" w:rsidR="002D0973" w:rsidRPr="002D0973" w:rsidRDefault="002D0973" w:rsidP="002D0973">
            <w:pPr>
              <w:spacing w:line="240" w:lineRule="auto"/>
              <w:jc w:val="right"/>
              <w:rPr>
                <w:color w:val="000000"/>
                <w:sz w:val="24"/>
              </w:rPr>
            </w:pPr>
            <w:r w:rsidRPr="002D0973">
              <w:rPr>
                <w:color w:val="000000"/>
                <w:sz w:val="24"/>
              </w:rPr>
              <w:t>2011</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14:paraId="6EA3D727" w14:textId="77777777" w:rsidR="002D0973" w:rsidRPr="002D0973" w:rsidRDefault="002D0973" w:rsidP="002D0973">
            <w:pPr>
              <w:spacing w:line="240" w:lineRule="auto"/>
              <w:jc w:val="right"/>
              <w:rPr>
                <w:color w:val="000000"/>
                <w:sz w:val="24"/>
              </w:rPr>
            </w:pPr>
            <w:r w:rsidRPr="002D0973">
              <w:rPr>
                <w:color w:val="000000"/>
                <w:sz w:val="24"/>
              </w:rPr>
              <w:t>2012</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14:paraId="1E81D2DB" w14:textId="77777777" w:rsidR="002D0973" w:rsidRPr="002D0973" w:rsidRDefault="002D0973" w:rsidP="002D0973">
            <w:pPr>
              <w:spacing w:line="240" w:lineRule="auto"/>
              <w:jc w:val="right"/>
              <w:rPr>
                <w:color w:val="000000"/>
                <w:sz w:val="24"/>
              </w:rPr>
            </w:pPr>
            <w:r w:rsidRPr="002D0973">
              <w:rPr>
                <w:color w:val="000000"/>
                <w:sz w:val="24"/>
              </w:rPr>
              <w:t>2013</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14:paraId="7582CD62" w14:textId="77777777" w:rsidR="002D0973" w:rsidRPr="002D0973" w:rsidRDefault="002D0973" w:rsidP="002D0973">
            <w:pPr>
              <w:spacing w:line="240" w:lineRule="auto"/>
              <w:jc w:val="right"/>
              <w:rPr>
                <w:color w:val="000000"/>
                <w:sz w:val="24"/>
              </w:rPr>
            </w:pPr>
            <w:r w:rsidRPr="002D0973">
              <w:rPr>
                <w:color w:val="000000"/>
                <w:sz w:val="24"/>
              </w:rPr>
              <w:t>2014</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14:paraId="360E20CA" w14:textId="77777777" w:rsidR="002D0973" w:rsidRPr="002D0973" w:rsidRDefault="002D0973" w:rsidP="002D0973">
            <w:pPr>
              <w:spacing w:line="240" w:lineRule="auto"/>
              <w:jc w:val="right"/>
              <w:rPr>
                <w:color w:val="000000"/>
                <w:sz w:val="24"/>
              </w:rPr>
            </w:pPr>
            <w:r w:rsidRPr="002D0973">
              <w:rPr>
                <w:color w:val="000000"/>
                <w:sz w:val="24"/>
              </w:rPr>
              <w:t>2015</w:t>
            </w:r>
          </w:p>
        </w:tc>
        <w:tc>
          <w:tcPr>
            <w:tcW w:w="808" w:type="dxa"/>
            <w:tcBorders>
              <w:top w:val="single" w:sz="4" w:space="0" w:color="auto"/>
              <w:left w:val="nil"/>
              <w:bottom w:val="single" w:sz="4" w:space="0" w:color="auto"/>
              <w:right w:val="single" w:sz="4" w:space="0" w:color="auto"/>
            </w:tcBorders>
            <w:shd w:val="clear" w:color="auto" w:fill="auto"/>
            <w:noWrap/>
            <w:vAlign w:val="bottom"/>
            <w:hideMark/>
          </w:tcPr>
          <w:p w14:paraId="570CA658" w14:textId="77777777" w:rsidR="002D0973" w:rsidRPr="002D0973" w:rsidRDefault="002D0973" w:rsidP="002D0973">
            <w:pPr>
              <w:spacing w:line="240" w:lineRule="auto"/>
              <w:jc w:val="right"/>
              <w:rPr>
                <w:color w:val="000000"/>
                <w:sz w:val="24"/>
              </w:rPr>
            </w:pPr>
            <w:r w:rsidRPr="002D0973">
              <w:rPr>
                <w:color w:val="000000"/>
                <w:sz w:val="24"/>
              </w:rPr>
              <w:t>2016</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14:paraId="1B566A51" w14:textId="77777777" w:rsidR="002D0973" w:rsidRPr="002D0973" w:rsidRDefault="002D0973" w:rsidP="002D0973">
            <w:pPr>
              <w:spacing w:line="240" w:lineRule="auto"/>
              <w:jc w:val="right"/>
              <w:rPr>
                <w:color w:val="000000"/>
                <w:sz w:val="24"/>
              </w:rPr>
            </w:pPr>
            <w:r w:rsidRPr="002D0973">
              <w:rPr>
                <w:color w:val="000000"/>
                <w:sz w:val="24"/>
              </w:rPr>
              <w:t>2017</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14:paraId="5D3971ED" w14:textId="77777777" w:rsidR="002D0973" w:rsidRPr="002D0973" w:rsidRDefault="002D0973" w:rsidP="002D0973">
            <w:pPr>
              <w:spacing w:line="240" w:lineRule="auto"/>
              <w:jc w:val="right"/>
              <w:rPr>
                <w:color w:val="000000"/>
                <w:sz w:val="24"/>
              </w:rPr>
            </w:pPr>
            <w:r w:rsidRPr="002D0973">
              <w:rPr>
                <w:color w:val="000000"/>
                <w:sz w:val="24"/>
              </w:rPr>
              <w:t>2018</w:t>
            </w:r>
          </w:p>
        </w:tc>
        <w:tc>
          <w:tcPr>
            <w:tcW w:w="827" w:type="dxa"/>
            <w:tcBorders>
              <w:top w:val="single" w:sz="4" w:space="0" w:color="auto"/>
              <w:left w:val="nil"/>
              <w:bottom w:val="single" w:sz="4" w:space="0" w:color="auto"/>
              <w:right w:val="single" w:sz="4" w:space="0" w:color="auto"/>
            </w:tcBorders>
            <w:shd w:val="clear" w:color="auto" w:fill="auto"/>
            <w:noWrap/>
            <w:vAlign w:val="bottom"/>
            <w:hideMark/>
          </w:tcPr>
          <w:p w14:paraId="7FD47C64" w14:textId="77777777" w:rsidR="002D0973" w:rsidRPr="002D0973" w:rsidRDefault="002D0973" w:rsidP="002D0973">
            <w:pPr>
              <w:spacing w:line="240" w:lineRule="auto"/>
              <w:jc w:val="right"/>
              <w:rPr>
                <w:color w:val="000000"/>
                <w:sz w:val="24"/>
              </w:rPr>
            </w:pPr>
            <w:r w:rsidRPr="002D0973">
              <w:rPr>
                <w:color w:val="000000"/>
                <w:sz w:val="24"/>
              </w:rPr>
              <w:t>2019</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14:paraId="15B50CBB" w14:textId="77777777" w:rsidR="002D0973" w:rsidRPr="002D0973" w:rsidRDefault="002D0973" w:rsidP="002D0973">
            <w:pPr>
              <w:spacing w:line="240" w:lineRule="auto"/>
              <w:jc w:val="right"/>
              <w:rPr>
                <w:color w:val="000000"/>
                <w:sz w:val="24"/>
              </w:rPr>
            </w:pPr>
            <w:r w:rsidRPr="002D0973">
              <w:rPr>
                <w:color w:val="000000"/>
                <w:sz w:val="24"/>
              </w:rPr>
              <w:t>2020</w:t>
            </w:r>
          </w:p>
        </w:tc>
        <w:tc>
          <w:tcPr>
            <w:tcW w:w="814" w:type="dxa"/>
            <w:tcBorders>
              <w:top w:val="single" w:sz="4" w:space="0" w:color="auto"/>
              <w:left w:val="nil"/>
              <w:bottom w:val="single" w:sz="4" w:space="0" w:color="auto"/>
              <w:right w:val="single" w:sz="4" w:space="0" w:color="auto"/>
            </w:tcBorders>
            <w:shd w:val="clear" w:color="auto" w:fill="auto"/>
            <w:noWrap/>
            <w:vAlign w:val="bottom"/>
            <w:hideMark/>
          </w:tcPr>
          <w:p w14:paraId="5DB613E9" w14:textId="77777777" w:rsidR="002D0973" w:rsidRPr="002D0973" w:rsidRDefault="002D0973" w:rsidP="002D0973">
            <w:pPr>
              <w:spacing w:line="240" w:lineRule="auto"/>
              <w:jc w:val="right"/>
              <w:rPr>
                <w:color w:val="000000"/>
                <w:sz w:val="24"/>
              </w:rPr>
            </w:pPr>
            <w:r w:rsidRPr="002D0973">
              <w:rPr>
                <w:color w:val="000000"/>
                <w:sz w:val="24"/>
              </w:rPr>
              <w:t>2021</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14:paraId="2D26B168" w14:textId="77777777" w:rsidR="002D0973" w:rsidRPr="002D0973" w:rsidRDefault="002D0973" w:rsidP="002D0973">
            <w:pPr>
              <w:spacing w:line="240" w:lineRule="auto"/>
              <w:jc w:val="right"/>
              <w:rPr>
                <w:color w:val="000000"/>
                <w:sz w:val="24"/>
              </w:rPr>
            </w:pPr>
            <w:r w:rsidRPr="002D0973">
              <w:rPr>
                <w:color w:val="000000"/>
                <w:sz w:val="24"/>
              </w:rPr>
              <w:t>2022</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40709B81" w14:textId="77777777" w:rsidR="002D0973" w:rsidRPr="002D0973" w:rsidRDefault="002D0973" w:rsidP="002D0973">
            <w:pPr>
              <w:spacing w:line="240" w:lineRule="auto"/>
              <w:jc w:val="right"/>
              <w:rPr>
                <w:color w:val="000000"/>
                <w:sz w:val="24"/>
              </w:rPr>
            </w:pPr>
            <w:r w:rsidRPr="002D0973">
              <w:rPr>
                <w:color w:val="000000"/>
                <w:sz w:val="24"/>
              </w:rPr>
              <w:t>2023</w:t>
            </w:r>
          </w:p>
        </w:tc>
      </w:tr>
      <w:tr w:rsidR="002D0973" w:rsidRPr="002D0973" w14:paraId="0B74CCDF" w14:textId="77777777" w:rsidTr="002D0973">
        <w:trPr>
          <w:trHeight w:val="315"/>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19A8350B" w14:textId="77777777" w:rsidR="002D0973" w:rsidRPr="002D0973" w:rsidRDefault="002D0973" w:rsidP="002D0973">
            <w:pPr>
              <w:spacing w:line="240" w:lineRule="auto"/>
              <w:jc w:val="left"/>
              <w:rPr>
                <w:color w:val="000000"/>
                <w:sz w:val="24"/>
              </w:rPr>
            </w:pPr>
            <w:r w:rsidRPr="002D0973">
              <w:rPr>
                <w:color w:val="000000"/>
                <w:sz w:val="24"/>
              </w:rPr>
              <w:t>Общая нагрузка</w:t>
            </w:r>
          </w:p>
        </w:tc>
        <w:tc>
          <w:tcPr>
            <w:tcW w:w="693" w:type="dxa"/>
            <w:tcBorders>
              <w:top w:val="nil"/>
              <w:left w:val="nil"/>
              <w:bottom w:val="single" w:sz="4" w:space="0" w:color="auto"/>
              <w:right w:val="single" w:sz="4" w:space="0" w:color="auto"/>
            </w:tcBorders>
            <w:shd w:val="clear" w:color="auto" w:fill="auto"/>
            <w:noWrap/>
            <w:vAlign w:val="bottom"/>
            <w:hideMark/>
          </w:tcPr>
          <w:p w14:paraId="6507A915" w14:textId="3483E9C1" w:rsidR="002D0973" w:rsidRPr="002D0973" w:rsidRDefault="002D0973" w:rsidP="002D0973">
            <w:pPr>
              <w:spacing w:line="240" w:lineRule="auto"/>
              <w:jc w:val="left"/>
              <w:rPr>
                <w:color w:val="000000"/>
                <w:sz w:val="24"/>
              </w:rPr>
            </w:pPr>
            <w:r w:rsidRPr="002D0973">
              <w:rPr>
                <w:color w:val="000000"/>
                <w:sz w:val="24"/>
              </w:rPr>
              <w:t> </w:t>
            </w:r>
            <w:r w:rsidRPr="002D0973">
              <w:rPr>
                <w:color w:val="000000"/>
                <w:sz w:val="24"/>
              </w:rPr>
              <w:t>-</w:t>
            </w:r>
          </w:p>
        </w:tc>
        <w:tc>
          <w:tcPr>
            <w:tcW w:w="837" w:type="dxa"/>
            <w:tcBorders>
              <w:top w:val="single" w:sz="4" w:space="0" w:color="auto"/>
              <w:left w:val="single" w:sz="4" w:space="0" w:color="auto"/>
              <w:bottom w:val="single" w:sz="4" w:space="0" w:color="auto"/>
              <w:right w:val="single" w:sz="4" w:space="0" w:color="auto"/>
            </w:tcBorders>
            <w:shd w:val="clear" w:color="000000" w:fill="538643"/>
            <w:noWrap/>
            <w:vAlign w:val="bottom"/>
            <w:hideMark/>
          </w:tcPr>
          <w:p w14:paraId="71EE6C68" w14:textId="6D762782" w:rsidR="002D0973" w:rsidRPr="002D0973" w:rsidRDefault="002D0973" w:rsidP="002D0973">
            <w:pPr>
              <w:spacing w:line="240" w:lineRule="auto"/>
              <w:jc w:val="right"/>
              <w:rPr>
                <w:color w:val="FFFFFF"/>
                <w:sz w:val="24"/>
                <w:lang w:val="en-US"/>
              </w:rPr>
            </w:pPr>
            <w:r w:rsidRPr="002D0973">
              <w:rPr>
                <w:color w:val="FFFFFF"/>
                <w:sz w:val="24"/>
              </w:rPr>
              <w:t>0,85</w:t>
            </w:r>
          </w:p>
        </w:tc>
        <w:tc>
          <w:tcPr>
            <w:tcW w:w="754" w:type="dxa"/>
            <w:tcBorders>
              <w:top w:val="single" w:sz="4" w:space="0" w:color="auto"/>
              <w:left w:val="single" w:sz="4" w:space="0" w:color="auto"/>
              <w:bottom w:val="single" w:sz="4" w:space="0" w:color="auto"/>
              <w:right w:val="single" w:sz="4" w:space="0" w:color="auto"/>
            </w:tcBorders>
            <w:shd w:val="clear" w:color="000000" w:fill="548542"/>
            <w:noWrap/>
            <w:vAlign w:val="bottom"/>
            <w:hideMark/>
          </w:tcPr>
          <w:p w14:paraId="62C1D38E" w14:textId="0CBBC74C" w:rsidR="002D0973" w:rsidRPr="002D0973" w:rsidRDefault="002D0973" w:rsidP="002D0973">
            <w:pPr>
              <w:spacing w:line="240" w:lineRule="auto"/>
              <w:jc w:val="right"/>
              <w:rPr>
                <w:color w:val="FFFFFF"/>
                <w:sz w:val="24"/>
              </w:rPr>
            </w:pPr>
            <w:r w:rsidRPr="002D0973">
              <w:rPr>
                <w:color w:val="FFFFFF"/>
                <w:sz w:val="24"/>
              </w:rPr>
              <w:t>1,18</w:t>
            </w:r>
          </w:p>
        </w:tc>
        <w:tc>
          <w:tcPr>
            <w:tcW w:w="706" w:type="dxa"/>
            <w:tcBorders>
              <w:top w:val="single" w:sz="4" w:space="0" w:color="auto"/>
              <w:left w:val="single" w:sz="4" w:space="0" w:color="auto"/>
              <w:bottom w:val="single" w:sz="4" w:space="0" w:color="auto"/>
              <w:right w:val="single" w:sz="4" w:space="0" w:color="auto"/>
            </w:tcBorders>
            <w:shd w:val="clear" w:color="000000" w:fill="5A7F3F"/>
            <w:noWrap/>
            <w:vAlign w:val="bottom"/>
            <w:hideMark/>
          </w:tcPr>
          <w:p w14:paraId="40DDDF81" w14:textId="20135D7C" w:rsidR="002D0973" w:rsidRPr="002D0973" w:rsidRDefault="002D0973" w:rsidP="002D0973">
            <w:pPr>
              <w:spacing w:line="240" w:lineRule="auto"/>
              <w:jc w:val="right"/>
              <w:rPr>
                <w:color w:val="FFFFFF"/>
                <w:sz w:val="24"/>
              </w:rPr>
            </w:pPr>
            <w:r w:rsidRPr="002D0973">
              <w:rPr>
                <w:color w:val="FFFFFF"/>
                <w:sz w:val="24"/>
              </w:rPr>
              <w:t>2,51</w:t>
            </w:r>
          </w:p>
        </w:tc>
        <w:tc>
          <w:tcPr>
            <w:tcW w:w="706" w:type="dxa"/>
            <w:tcBorders>
              <w:top w:val="single" w:sz="4" w:space="0" w:color="auto"/>
              <w:left w:val="single" w:sz="4" w:space="0" w:color="auto"/>
              <w:bottom w:val="single" w:sz="4" w:space="0" w:color="auto"/>
              <w:right w:val="single" w:sz="4" w:space="0" w:color="auto"/>
            </w:tcBorders>
            <w:shd w:val="clear" w:color="000000" w:fill="588040"/>
            <w:noWrap/>
            <w:vAlign w:val="bottom"/>
            <w:hideMark/>
          </w:tcPr>
          <w:p w14:paraId="1AD42771" w14:textId="7CC53CE7" w:rsidR="002D0973" w:rsidRPr="002D0973" w:rsidRDefault="002D0973" w:rsidP="002D0973">
            <w:pPr>
              <w:spacing w:line="240" w:lineRule="auto"/>
              <w:jc w:val="right"/>
              <w:rPr>
                <w:color w:val="FFFFFF"/>
                <w:sz w:val="24"/>
              </w:rPr>
            </w:pPr>
            <w:r w:rsidRPr="002D0973">
              <w:rPr>
                <w:color w:val="FFFFFF"/>
                <w:sz w:val="24"/>
              </w:rPr>
              <w:t>2,12</w:t>
            </w:r>
          </w:p>
        </w:tc>
        <w:tc>
          <w:tcPr>
            <w:tcW w:w="706" w:type="dxa"/>
            <w:tcBorders>
              <w:top w:val="single" w:sz="4" w:space="0" w:color="auto"/>
              <w:left w:val="single" w:sz="4" w:space="0" w:color="auto"/>
              <w:bottom w:val="single" w:sz="4" w:space="0" w:color="auto"/>
              <w:right w:val="single" w:sz="4" w:space="0" w:color="auto"/>
            </w:tcBorders>
            <w:shd w:val="clear" w:color="000000" w:fill="5B7E3E"/>
            <w:noWrap/>
            <w:vAlign w:val="bottom"/>
            <w:hideMark/>
          </w:tcPr>
          <w:p w14:paraId="57F9C9C7" w14:textId="639E28BB" w:rsidR="002D0973" w:rsidRPr="002D0973" w:rsidRDefault="002D0973" w:rsidP="002D0973">
            <w:pPr>
              <w:spacing w:line="240" w:lineRule="auto"/>
              <w:jc w:val="right"/>
              <w:rPr>
                <w:color w:val="FFFFFF"/>
                <w:sz w:val="24"/>
              </w:rPr>
            </w:pPr>
            <w:r w:rsidRPr="002D0973">
              <w:rPr>
                <w:color w:val="FFFFFF"/>
                <w:sz w:val="24"/>
              </w:rPr>
              <w:t>2,72</w:t>
            </w:r>
          </w:p>
        </w:tc>
        <w:tc>
          <w:tcPr>
            <w:tcW w:w="706" w:type="dxa"/>
            <w:tcBorders>
              <w:top w:val="single" w:sz="4" w:space="0" w:color="auto"/>
              <w:left w:val="single" w:sz="4" w:space="0" w:color="auto"/>
              <w:bottom w:val="single" w:sz="4" w:space="0" w:color="auto"/>
              <w:right w:val="single" w:sz="4" w:space="0" w:color="auto"/>
            </w:tcBorders>
            <w:shd w:val="clear" w:color="000000" w:fill="5C7C3E"/>
            <w:noWrap/>
            <w:vAlign w:val="bottom"/>
            <w:hideMark/>
          </w:tcPr>
          <w:p w14:paraId="24BECC2F" w14:textId="5ED57173" w:rsidR="002D0973" w:rsidRPr="002D0973" w:rsidRDefault="002D0973" w:rsidP="002D0973">
            <w:pPr>
              <w:spacing w:line="240" w:lineRule="auto"/>
              <w:jc w:val="right"/>
              <w:rPr>
                <w:color w:val="FFFFFF"/>
                <w:sz w:val="24"/>
              </w:rPr>
            </w:pPr>
            <w:r w:rsidRPr="002D0973">
              <w:rPr>
                <w:color w:val="FFFFFF"/>
                <w:sz w:val="24"/>
              </w:rPr>
              <w:t>3,11</w:t>
            </w:r>
          </w:p>
        </w:tc>
        <w:tc>
          <w:tcPr>
            <w:tcW w:w="706" w:type="dxa"/>
            <w:tcBorders>
              <w:top w:val="single" w:sz="4" w:space="0" w:color="auto"/>
              <w:left w:val="single" w:sz="4" w:space="0" w:color="auto"/>
              <w:bottom w:val="single" w:sz="4" w:space="0" w:color="auto"/>
              <w:right w:val="single" w:sz="4" w:space="0" w:color="auto"/>
            </w:tcBorders>
            <w:shd w:val="clear" w:color="000000" w:fill="5D7B3D"/>
            <w:noWrap/>
            <w:vAlign w:val="bottom"/>
            <w:hideMark/>
          </w:tcPr>
          <w:p w14:paraId="46ABE856" w14:textId="499106C3" w:rsidR="002D0973" w:rsidRPr="002D0973" w:rsidRDefault="002D0973" w:rsidP="002D0973">
            <w:pPr>
              <w:spacing w:line="240" w:lineRule="auto"/>
              <w:jc w:val="right"/>
              <w:rPr>
                <w:color w:val="FFFFFF"/>
                <w:sz w:val="24"/>
              </w:rPr>
            </w:pPr>
            <w:r w:rsidRPr="002D0973">
              <w:rPr>
                <w:color w:val="FFFFFF"/>
                <w:sz w:val="24"/>
              </w:rPr>
              <w:t>3,32</w:t>
            </w:r>
          </w:p>
        </w:tc>
        <w:tc>
          <w:tcPr>
            <w:tcW w:w="706" w:type="dxa"/>
            <w:tcBorders>
              <w:top w:val="single" w:sz="4" w:space="0" w:color="auto"/>
              <w:left w:val="single" w:sz="4" w:space="0" w:color="auto"/>
              <w:bottom w:val="single" w:sz="4" w:space="0" w:color="auto"/>
              <w:right w:val="single" w:sz="4" w:space="0" w:color="auto"/>
            </w:tcBorders>
            <w:shd w:val="clear" w:color="000000" w:fill="5F793C"/>
            <w:noWrap/>
            <w:vAlign w:val="bottom"/>
            <w:hideMark/>
          </w:tcPr>
          <w:p w14:paraId="4BFD0D19" w14:textId="078F3791" w:rsidR="002D0973" w:rsidRPr="002D0973" w:rsidRDefault="002D0973" w:rsidP="002D0973">
            <w:pPr>
              <w:spacing w:line="240" w:lineRule="auto"/>
              <w:jc w:val="right"/>
              <w:rPr>
                <w:color w:val="FFFFFF"/>
                <w:sz w:val="24"/>
              </w:rPr>
            </w:pPr>
            <w:r w:rsidRPr="002D0973">
              <w:rPr>
                <w:color w:val="FFFFFF"/>
                <w:sz w:val="24"/>
              </w:rPr>
              <w:t>3,80</w:t>
            </w:r>
          </w:p>
        </w:tc>
        <w:tc>
          <w:tcPr>
            <w:tcW w:w="706" w:type="dxa"/>
            <w:tcBorders>
              <w:top w:val="single" w:sz="4" w:space="0" w:color="auto"/>
              <w:left w:val="single" w:sz="4" w:space="0" w:color="auto"/>
              <w:bottom w:val="single" w:sz="4" w:space="0" w:color="auto"/>
              <w:right w:val="single" w:sz="4" w:space="0" w:color="auto"/>
            </w:tcBorders>
            <w:shd w:val="clear" w:color="000000" w:fill="60783C"/>
            <w:noWrap/>
            <w:vAlign w:val="bottom"/>
            <w:hideMark/>
          </w:tcPr>
          <w:p w14:paraId="45EC5A76" w14:textId="4685B3E2" w:rsidR="002D0973" w:rsidRPr="002D0973" w:rsidRDefault="002D0973" w:rsidP="002D0973">
            <w:pPr>
              <w:spacing w:line="240" w:lineRule="auto"/>
              <w:jc w:val="right"/>
              <w:rPr>
                <w:color w:val="FFFFFF"/>
                <w:sz w:val="24"/>
              </w:rPr>
            </w:pPr>
            <w:r w:rsidRPr="002D0973">
              <w:rPr>
                <w:color w:val="FFFFFF"/>
                <w:sz w:val="24"/>
              </w:rPr>
              <w:t>3,94</w:t>
            </w:r>
          </w:p>
        </w:tc>
        <w:tc>
          <w:tcPr>
            <w:tcW w:w="808" w:type="dxa"/>
            <w:tcBorders>
              <w:top w:val="single" w:sz="4" w:space="0" w:color="auto"/>
              <w:left w:val="single" w:sz="4" w:space="0" w:color="auto"/>
              <w:bottom w:val="single" w:sz="4" w:space="0" w:color="auto"/>
              <w:right w:val="single" w:sz="4" w:space="0" w:color="auto"/>
            </w:tcBorders>
            <w:shd w:val="clear" w:color="000000" w:fill="5C7D3E"/>
            <w:noWrap/>
            <w:vAlign w:val="bottom"/>
            <w:hideMark/>
          </w:tcPr>
          <w:p w14:paraId="17574DAA" w14:textId="0C798975" w:rsidR="002D0973" w:rsidRPr="002D0973" w:rsidRDefault="002D0973" w:rsidP="002D0973">
            <w:pPr>
              <w:spacing w:line="240" w:lineRule="auto"/>
              <w:jc w:val="right"/>
              <w:rPr>
                <w:color w:val="FFFFFF"/>
                <w:sz w:val="24"/>
              </w:rPr>
            </w:pPr>
            <w:r w:rsidRPr="002D0973">
              <w:rPr>
                <w:color w:val="FFFFFF"/>
                <w:sz w:val="24"/>
              </w:rPr>
              <w:t>2,98</w:t>
            </w:r>
          </w:p>
        </w:tc>
        <w:tc>
          <w:tcPr>
            <w:tcW w:w="706" w:type="dxa"/>
            <w:tcBorders>
              <w:top w:val="single" w:sz="4" w:space="0" w:color="auto"/>
              <w:left w:val="single" w:sz="4" w:space="0" w:color="auto"/>
              <w:bottom w:val="single" w:sz="4" w:space="0" w:color="auto"/>
              <w:right w:val="single" w:sz="4" w:space="0" w:color="auto"/>
            </w:tcBorders>
            <w:shd w:val="clear" w:color="000000" w:fill="5A7E3F"/>
            <w:noWrap/>
            <w:vAlign w:val="bottom"/>
            <w:hideMark/>
          </w:tcPr>
          <w:p w14:paraId="0B4B42B6" w14:textId="2FBAC0C3" w:rsidR="002D0973" w:rsidRPr="002D0973" w:rsidRDefault="002D0973" w:rsidP="002D0973">
            <w:pPr>
              <w:spacing w:line="240" w:lineRule="auto"/>
              <w:jc w:val="right"/>
              <w:rPr>
                <w:color w:val="FFFFFF"/>
                <w:sz w:val="24"/>
              </w:rPr>
            </w:pPr>
            <w:r w:rsidRPr="002D0973">
              <w:rPr>
                <w:color w:val="FFFFFF"/>
                <w:sz w:val="24"/>
              </w:rPr>
              <w:t>2,63</w:t>
            </w:r>
          </w:p>
        </w:tc>
        <w:tc>
          <w:tcPr>
            <w:tcW w:w="706" w:type="dxa"/>
            <w:tcBorders>
              <w:top w:val="single" w:sz="4" w:space="0" w:color="auto"/>
              <w:left w:val="single" w:sz="4" w:space="0" w:color="auto"/>
              <w:bottom w:val="single" w:sz="4" w:space="0" w:color="auto"/>
              <w:right w:val="single" w:sz="4" w:space="0" w:color="auto"/>
            </w:tcBorders>
            <w:shd w:val="clear" w:color="000000" w:fill="588040"/>
            <w:noWrap/>
            <w:vAlign w:val="bottom"/>
            <w:hideMark/>
          </w:tcPr>
          <w:p w14:paraId="614AEC53" w14:textId="4D577E9B" w:rsidR="002D0973" w:rsidRPr="002D0973" w:rsidRDefault="002D0973" w:rsidP="002D0973">
            <w:pPr>
              <w:spacing w:line="240" w:lineRule="auto"/>
              <w:jc w:val="right"/>
              <w:rPr>
                <w:color w:val="FFFFFF"/>
                <w:sz w:val="24"/>
              </w:rPr>
            </w:pPr>
            <w:r w:rsidRPr="002D0973">
              <w:rPr>
                <w:color w:val="FFFFFF"/>
                <w:sz w:val="24"/>
              </w:rPr>
              <w:t>2,18</w:t>
            </w:r>
          </w:p>
        </w:tc>
        <w:tc>
          <w:tcPr>
            <w:tcW w:w="827" w:type="dxa"/>
            <w:tcBorders>
              <w:top w:val="single" w:sz="4" w:space="0" w:color="auto"/>
              <w:left w:val="single" w:sz="4" w:space="0" w:color="auto"/>
              <w:bottom w:val="single" w:sz="4" w:space="0" w:color="auto"/>
              <w:right w:val="single" w:sz="4" w:space="0" w:color="auto"/>
            </w:tcBorders>
            <w:shd w:val="clear" w:color="000000" w:fill="409B4D"/>
            <w:noWrap/>
            <w:vAlign w:val="bottom"/>
            <w:hideMark/>
          </w:tcPr>
          <w:p w14:paraId="12590C70" w14:textId="23B8AE2E" w:rsidR="002D0973" w:rsidRPr="002D0973" w:rsidRDefault="002D0973" w:rsidP="002D0973">
            <w:pPr>
              <w:spacing w:line="240" w:lineRule="auto"/>
              <w:jc w:val="right"/>
              <w:rPr>
                <w:color w:val="FFFFFF"/>
                <w:sz w:val="24"/>
              </w:rPr>
            </w:pPr>
            <w:r w:rsidRPr="002D0973">
              <w:rPr>
                <w:color w:val="FFFFFF"/>
                <w:sz w:val="24"/>
              </w:rPr>
              <w:t>-3,76</w:t>
            </w:r>
          </w:p>
        </w:tc>
        <w:tc>
          <w:tcPr>
            <w:tcW w:w="706" w:type="dxa"/>
            <w:tcBorders>
              <w:top w:val="single" w:sz="4" w:space="0" w:color="auto"/>
              <w:left w:val="single" w:sz="4" w:space="0" w:color="auto"/>
              <w:bottom w:val="single" w:sz="4" w:space="0" w:color="auto"/>
              <w:right w:val="single" w:sz="4" w:space="0" w:color="auto"/>
            </w:tcBorders>
            <w:shd w:val="clear" w:color="000000" w:fill="558442"/>
            <w:noWrap/>
            <w:vAlign w:val="bottom"/>
            <w:hideMark/>
          </w:tcPr>
          <w:p w14:paraId="7D3EE7D2" w14:textId="1321579E" w:rsidR="002D0973" w:rsidRPr="002D0973" w:rsidRDefault="002D0973" w:rsidP="002D0973">
            <w:pPr>
              <w:spacing w:line="240" w:lineRule="auto"/>
              <w:jc w:val="right"/>
              <w:rPr>
                <w:color w:val="FFFFFF"/>
                <w:sz w:val="24"/>
              </w:rPr>
            </w:pPr>
            <w:r w:rsidRPr="002D0973">
              <w:rPr>
                <w:color w:val="FFFFFF"/>
                <w:sz w:val="24"/>
              </w:rPr>
              <w:t>1,30</w:t>
            </w:r>
          </w:p>
        </w:tc>
        <w:tc>
          <w:tcPr>
            <w:tcW w:w="814" w:type="dxa"/>
            <w:tcBorders>
              <w:top w:val="single" w:sz="4" w:space="0" w:color="auto"/>
              <w:left w:val="single" w:sz="4" w:space="0" w:color="auto"/>
              <w:bottom w:val="single" w:sz="4" w:space="0" w:color="auto"/>
              <w:right w:val="single" w:sz="4" w:space="0" w:color="auto"/>
            </w:tcBorders>
            <w:shd w:val="clear" w:color="000000" w:fill="3C9F4F"/>
            <w:noWrap/>
            <w:vAlign w:val="bottom"/>
            <w:hideMark/>
          </w:tcPr>
          <w:p w14:paraId="715059E6" w14:textId="6A04C6EC" w:rsidR="002D0973" w:rsidRPr="002D0973" w:rsidRDefault="002D0973" w:rsidP="002D0973">
            <w:pPr>
              <w:spacing w:line="240" w:lineRule="auto"/>
              <w:jc w:val="right"/>
              <w:rPr>
                <w:color w:val="FFFFFF"/>
                <w:sz w:val="24"/>
              </w:rPr>
            </w:pPr>
            <w:r w:rsidRPr="002D0973">
              <w:rPr>
                <w:color w:val="FFFFFF"/>
                <w:sz w:val="24"/>
              </w:rPr>
              <w:t>-4,63</w:t>
            </w:r>
          </w:p>
        </w:tc>
        <w:tc>
          <w:tcPr>
            <w:tcW w:w="692" w:type="dxa"/>
            <w:tcBorders>
              <w:top w:val="single" w:sz="4" w:space="0" w:color="auto"/>
              <w:left w:val="single" w:sz="4" w:space="0" w:color="auto"/>
              <w:bottom w:val="single" w:sz="4" w:space="0" w:color="auto"/>
              <w:right w:val="single" w:sz="4" w:space="0" w:color="auto"/>
            </w:tcBorders>
            <w:shd w:val="clear" w:color="000000" w:fill="578140"/>
            <w:noWrap/>
            <w:vAlign w:val="bottom"/>
            <w:hideMark/>
          </w:tcPr>
          <w:p w14:paraId="3295BB13" w14:textId="260E23E1" w:rsidR="002D0973" w:rsidRPr="002D0973" w:rsidRDefault="002D0973" w:rsidP="002D0973">
            <w:pPr>
              <w:spacing w:line="240" w:lineRule="auto"/>
              <w:jc w:val="right"/>
              <w:rPr>
                <w:color w:val="FFFFFF"/>
                <w:sz w:val="24"/>
              </w:rPr>
            </w:pPr>
            <w:r w:rsidRPr="002D0973">
              <w:rPr>
                <w:color w:val="FFFFFF"/>
                <w:sz w:val="24"/>
              </w:rPr>
              <w:t>1,89</w:t>
            </w:r>
          </w:p>
        </w:tc>
        <w:tc>
          <w:tcPr>
            <w:tcW w:w="760" w:type="dxa"/>
            <w:tcBorders>
              <w:top w:val="single" w:sz="4" w:space="0" w:color="auto"/>
              <w:left w:val="single" w:sz="4" w:space="0" w:color="auto"/>
              <w:bottom w:val="single" w:sz="4" w:space="0" w:color="auto"/>
              <w:right w:val="single" w:sz="4" w:space="0" w:color="auto"/>
            </w:tcBorders>
            <w:shd w:val="clear" w:color="000000" w:fill="3E9D4E"/>
            <w:noWrap/>
            <w:vAlign w:val="bottom"/>
            <w:hideMark/>
          </w:tcPr>
          <w:p w14:paraId="35369EBF" w14:textId="4FCF669B" w:rsidR="002D0973" w:rsidRPr="002D0973" w:rsidRDefault="002D0973" w:rsidP="002D0973">
            <w:pPr>
              <w:spacing w:line="240" w:lineRule="auto"/>
              <w:jc w:val="right"/>
              <w:rPr>
                <w:color w:val="FFFFFF"/>
                <w:sz w:val="24"/>
              </w:rPr>
            </w:pPr>
            <w:r w:rsidRPr="002D0973">
              <w:rPr>
                <w:color w:val="FFFFFF"/>
                <w:sz w:val="24"/>
              </w:rPr>
              <w:t>-4,06</w:t>
            </w:r>
          </w:p>
        </w:tc>
      </w:tr>
      <w:tr w:rsidR="002D0973" w:rsidRPr="002D0973" w14:paraId="3345607E" w14:textId="77777777" w:rsidTr="002D0973">
        <w:trPr>
          <w:trHeight w:val="315"/>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1AE4456E" w14:textId="77777777" w:rsidR="002D0973" w:rsidRPr="002D0973" w:rsidRDefault="002D0973" w:rsidP="002D0973">
            <w:pPr>
              <w:spacing w:line="240" w:lineRule="auto"/>
              <w:jc w:val="left"/>
              <w:rPr>
                <w:color w:val="000000"/>
                <w:sz w:val="24"/>
              </w:rPr>
            </w:pPr>
            <w:r w:rsidRPr="002D0973">
              <w:rPr>
                <w:color w:val="000000"/>
                <w:sz w:val="24"/>
              </w:rPr>
              <w:t>Нагрузка детьми</w:t>
            </w:r>
          </w:p>
        </w:tc>
        <w:tc>
          <w:tcPr>
            <w:tcW w:w="693" w:type="dxa"/>
            <w:tcBorders>
              <w:top w:val="nil"/>
              <w:left w:val="nil"/>
              <w:bottom w:val="single" w:sz="4" w:space="0" w:color="auto"/>
              <w:right w:val="single" w:sz="4" w:space="0" w:color="auto"/>
            </w:tcBorders>
            <w:shd w:val="clear" w:color="auto" w:fill="auto"/>
            <w:noWrap/>
            <w:vAlign w:val="bottom"/>
            <w:hideMark/>
          </w:tcPr>
          <w:p w14:paraId="42484C33" w14:textId="43AB6E8D" w:rsidR="002D0973" w:rsidRPr="002D0973" w:rsidRDefault="002D0973" w:rsidP="002D0973">
            <w:pPr>
              <w:spacing w:line="240" w:lineRule="auto"/>
              <w:jc w:val="left"/>
              <w:rPr>
                <w:color w:val="000000"/>
                <w:sz w:val="24"/>
              </w:rPr>
            </w:pPr>
            <w:r w:rsidRPr="002D0973">
              <w:rPr>
                <w:color w:val="000000"/>
                <w:sz w:val="24"/>
              </w:rPr>
              <w:t> </w:t>
            </w:r>
            <w:r w:rsidRPr="002D0973">
              <w:rPr>
                <w:color w:val="000000"/>
                <w:sz w:val="24"/>
              </w:rPr>
              <w:t>-</w:t>
            </w:r>
          </w:p>
        </w:tc>
        <w:tc>
          <w:tcPr>
            <w:tcW w:w="837" w:type="dxa"/>
            <w:tcBorders>
              <w:top w:val="single" w:sz="4" w:space="0" w:color="auto"/>
              <w:left w:val="single" w:sz="4" w:space="0" w:color="auto"/>
              <w:bottom w:val="single" w:sz="4" w:space="0" w:color="auto"/>
              <w:right w:val="single" w:sz="4" w:space="0" w:color="auto"/>
            </w:tcBorders>
            <w:shd w:val="clear" w:color="000000" w:fill="4E8C45"/>
            <w:noWrap/>
            <w:vAlign w:val="bottom"/>
            <w:hideMark/>
          </w:tcPr>
          <w:p w14:paraId="6AA0260E" w14:textId="3395C5A0" w:rsidR="002D0973" w:rsidRPr="002D0973" w:rsidRDefault="002D0973" w:rsidP="002D0973">
            <w:pPr>
              <w:spacing w:line="240" w:lineRule="auto"/>
              <w:jc w:val="right"/>
              <w:rPr>
                <w:color w:val="FFFFFF"/>
                <w:sz w:val="24"/>
              </w:rPr>
            </w:pPr>
            <w:r w:rsidRPr="002D0973">
              <w:rPr>
                <w:color w:val="FFFFFF"/>
                <w:sz w:val="24"/>
              </w:rPr>
              <w:t>-0,39</w:t>
            </w:r>
          </w:p>
        </w:tc>
        <w:tc>
          <w:tcPr>
            <w:tcW w:w="754" w:type="dxa"/>
            <w:tcBorders>
              <w:top w:val="single" w:sz="4" w:space="0" w:color="auto"/>
              <w:left w:val="single" w:sz="4" w:space="0" w:color="auto"/>
              <w:bottom w:val="single" w:sz="4" w:space="0" w:color="auto"/>
              <w:right w:val="single" w:sz="4" w:space="0" w:color="auto"/>
            </w:tcBorders>
            <w:shd w:val="clear" w:color="000000" w:fill="518844"/>
            <w:noWrap/>
            <w:vAlign w:val="bottom"/>
            <w:hideMark/>
          </w:tcPr>
          <w:p w14:paraId="1CE0C5A6" w14:textId="7B85D991" w:rsidR="002D0973" w:rsidRPr="002D0973" w:rsidRDefault="002D0973" w:rsidP="002D0973">
            <w:pPr>
              <w:spacing w:line="240" w:lineRule="auto"/>
              <w:jc w:val="right"/>
              <w:rPr>
                <w:color w:val="FFFFFF"/>
                <w:sz w:val="24"/>
              </w:rPr>
            </w:pPr>
            <w:r w:rsidRPr="002D0973">
              <w:rPr>
                <w:color w:val="FFFFFF"/>
                <w:sz w:val="24"/>
              </w:rPr>
              <w:t>0,39</w:t>
            </w:r>
          </w:p>
        </w:tc>
        <w:tc>
          <w:tcPr>
            <w:tcW w:w="706" w:type="dxa"/>
            <w:tcBorders>
              <w:top w:val="single" w:sz="4" w:space="0" w:color="auto"/>
              <w:left w:val="single" w:sz="4" w:space="0" w:color="auto"/>
              <w:bottom w:val="single" w:sz="4" w:space="0" w:color="auto"/>
              <w:right w:val="single" w:sz="4" w:space="0" w:color="auto"/>
            </w:tcBorders>
            <w:shd w:val="clear" w:color="000000" w:fill="588140"/>
            <w:noWrap/>
            <w:vAlign w:val="bottom"/>
            <w:hideMark/>
          </w:tcPr>
          <w:p w14:paraId="760B2D9E" w14:textId="4F590314" w:rsidR="002D0973" w:rsidRPr="002D0973" w:rsidRDefault="002D0973" w:rsidP="002D0973">
            <w:pPr>
              <w:spacing w:line="240" w:lineRule="auto"/>
              <w:jc w:val="right"/>
              <w:rPr>
                <w:color w:val="FFFFFF"/>
                <w:sz w:val="24"/>
              </w:rPr>
            </w:pPr>
            <w:r w:rsidRPr="002D0973">
              <w:rPr>
                <w:color w:val="FFFFFF"/>
                <w:sz w:val="24"/>
              </w:rPr>
              <w:t>1,95</w:t>
            </w:r>
          </w:p>
        </w:tc>
        <w:tc>
          <w:tcPr>
            <w:tcW w:w="706" w:type="dxa"/>
            <w:tcBorders>
              <w:top w:val="single" w:sz="4" w:space="0" w:color="auto"/>
              <w:left w:val="single" w:sz="4" w:space="0" w:color="auto"/>
              <w:bottom w:val="single" w:sz="4" w:space="0" w:color="auto"/>
              <w:right w:val="single" w:sz="4" w:space="0" w:color="auto"/>
            </w:tcBorders>
            <w:shd w:val="clear" w:color="000000" w:fill="548542"/>
            <w:noWrap/>
            <w:vAlign w:val="bottom"/>
            <w:hideMark/>
          </w:tcPr>
          <w:p w14:paraId="25E20F12" w14:textId="0BC1265F" w:rsidR="002D0973" w:rsidRPr="002D0973" w:rsidRDefault="002D0973" w:rsidP="002D0973">
            <w:pPr>
              <w:spacing w:line="240" w:lineRule="auto"/>
              <w:jc w:val="right"/>
              <w:rPr>
                <w:color w:val="FFFFFF"/>
                <w:sz w:val="24"/>
              </w:rPr>
            </w:pPr>
            <w:r w:rsidRPr="002D0973">
              <w:rPr>
                <w:color w:val="FFFFFF"/>
                <w:sz w:val="24"/>
              </w:rPr>
              <w:t>1,15</w:t>
            </w:r>
          </w:p>
        </w:tc>
        <w:tc>
          <w:tcPr>
            <w:tcW w:w="706" w:type="dxa"/>
            <w:tcBorders>
              <w:top w:val="single" w:sz="4" w:space="0" w:color="auto"/>
              <w:left w:val="single" w:sz="4" w:space="0" w:color="auto"/>
              <w:bottom w:val="single" w:sz="4" w:space="0" w:color="auto"/>
              <w:right w:val="single" w:sz="4" w:space="0" w:color="auto"/>
            </w:tcBorders>
            <w:shd w:val="clear" w:color="000000" w:fill="5A7E3F"/>
            <w:noWrap/>
            <w:vAlign w:val="bottom"/>
            <w:hideMark/>
          </w:tcPr>
          <w:p w14:paraId="6C68E500" w14:textId="21A03F48" w:rsidR="002D0973" w:rsidRPr="002D0973" w:rsidRDefault="002D0973" w:rsidP="002D0973">
            <w:pPr>
              <w:spacing w:line="240" w:lineRule="auto"/>
              <w:jc w:val="right"/>
              <w:rPr>
                <w:color w:val="FFFFFF"/>
                <w:sz w:val="24"/>
              </w:rPr>
            </w:pPr>
            <w:r w:rsidRPr="002D0973">
              <w:rPr>
                <w:color w:val="FFFFFF"/>
                <w:sz w:val="24"/>
              </w:rPr>
              <w:t>2,65</w:t>
            </w:r>
          </w:p>
        </w:tc>
        <w:tc>
          <w:tcPr>
            <w:tcW w:w="706" w:type="dxa"/>
            <w:tcBorders>
              <w:top w:val="single" w:sz="4" w:space="0" w:color="auto"/>
              <w:left w:val="single" w:sz="4" w:space="0" w:color="auto"/>
              <w:bottom w:val="single" w:sz="4" w:space="0" w:color="auto"/>
              <w:right w:val="single" w:sz="4" w:space="0" w:color="auto"/>
            </w:tcBorders>
            <w:shd w:val="clear" w:color="000000" w:fill="5D7B3D"/>
            <w:noWrap/>
            <w:vAlign w:val="bottom"/>
            <w:hideMark/>
          </w:tcPr>
          <w:p w14:paraId="0F262B70" w14:textId="28EB71DB" w:rsidR="002D0973" w:rsidRPr="002D0973" w:rsidRDefault="002D0973" w:rsidP="002D0973">
            <w:pPr>
              <w:spacing w:line="240" w:lineRule="auto"/>
              <w:jc w:val="right"/>
              <w:rPr>
                <w:color w:val="FFFFFF"/>
                <w:sz w:val="24"/>
              </w:rPr>
            </w:pPr>
            <w:r w:rsidRPr="002D0973">
              <w:rPr>
                <w:color w:val="FFFFFF"/>
                <w:sz w:val="24"/>
              </w:rPr>
              <w:t>3,32</w:t>
            </w:r>
          </w:p>
        </w:tc>
        <w:tc>
          <w:tcPr>
            <w:tcW w:w="706" w:type="dxa"/>
            <w:tcBorders>
              <w:top w:val="single" w:sz="4" w:space="0" w:color="auto"/>
              <w:left w:val="single" w:sz="4" w:space="0" w:color="auto"/>
              <w:bottom w:val="single" w:sz="4" w:space="0" w:color="auto"/>
              <w:right w:val="single" w:sz="4" w:space="0" w:color="auto"/>
            </w:tcBorders>
            <w:shd w:val="clear" w:color="000000" w:fill="5E7A3D"/>
            <w:noWrap/>
            <w:vAlign w:val="bottom"/>
            <w:hideMark/>
          </w:tcPr>
          <w:p w14:paraId="465D13AC" w14:textId="039D5B65" w:rsidR="002D0973" w:rsidRPr="002D0973" w:rsidRDefault="002D0973" w:rsidP="002D0973">
            <w:pPr>
              <w:spacing w:line="240" w:lineRule="auto"/>
              <w:jc w:val="right"/>
              <w:rPr>
                <w:color w:val="FFFFFF"/>
                <w:sz w:val="24"/>
              </w:rPr>
            </w:pPr>
            <w:r w:rsidRPr="002D0973">
              <w:rPr>
                <w:color w:val="FFFFFF"/>
                <w:sz w:val="24"/>
              </w:rPr>
              <w:t>3,57</w:t>
            </w:r>
          </w:p>
        </w:tc>
        <w:tc>
          <w:tcPr>
            <w:tcW w:w="706" w:type="dxa"/>
            <w:tcBorders>
              <w:top w:val="single" w:sz="4" w:space="0" w:color="auto"/>
              <w:left w:val="single" w:sz="4" w:space="0" w:color="auto"/>
              <w:bottom w:val="single" w:sz="4" w:space="0" w:color="auto"/>
              <w:right w:val="single" w:sz="4" w:space="0" w:color="auto"/>
            </w:tcBorders>
            <w:shd w:val="clear" w:color="000000" w:fill="5F793C"/>
            <w:noWrap/>
            <w:vAlign w:val="bottom"/>
            <w:hideMark/>
          </w:tcPr>
          <w:p w14:paraId="7BC878DC" w14:textId="7EC367E0" w:rsidR="002D0973" w:rsidRPr="002D0973" w:rsidRDefault="002D0973" w:rsidP="002D0973">
            <w:pPr>
              <w:spacing w:line="240" w:lineRule="auto"/>
              <w:jc w:val="right"/>
              <w:rPr>
                <w:color w:val="FFFFFF"/>
                <w:sz w:val="24"/>
              </w:rPr>
            </w:pPr>
            <w:r w:rsidRPr="002D0973">
              <w:rPr>
                <w:color w:val="FFFFFF"/>
                <w:sz w:val="24"/>
              </w:rPr>
              <w:t>3,79</w:t>
            </w:r>
          </w:p>
        </w:tc>
        <w:tc>
          <w:tcPr>
            <w:tcW w:w="706" w:type="dxa"/>
            <w:tcBorders>
              <w:top w:val="single" w:sz="4" w:space="0" w:color="auto"/>
              <w:left w:val="single" w:sz="4" w:space="0" w:color="auto"/>
              <w:bottom w:val="single" w:sz="4" w:space="0" w:color="auto"/>
              <w:right w:val="single" w:sz="4" w:space="0" w:color="auto"/>
            </w:tcBorders>
            <w:shd w:val="clear" w:color="000000" w:fill="60783C"/>
            <w:noWrap/>
            <w:vAlign w:val="bottom"/>
            <w:hideMark/>
          </w:tcPr>
          <w:p w14:paraId="54D185C8" w14:textId="062D60FC" w:rsidR="002D0973" w:rsidRPr="002D0973" w:rsidRDefault="002D0973" w:rsidP="002D0973">
            <w:pPr>
              <w:spacing w:line="240" w:lineRule="auto"/>
              <w:jc w:val="right"/>
              <w:rPr>
                <w:color w:val="FFFFFF"/>
                <w:sz w:val="24"/>
              </w:rPr>
            </w:pPr>
            <w:r w:rsidRPr="002D0973">
              <w:rPr>
                <w:color w:val="FFFFFF"/>
                <w:sz w:val="24"/>
              </w:rPr>
              <w:t>3,99</w:t>
            </w:r>
          </w:p>
        </w:tc>
        <w:tc>
          <w:tcPr>
            <w:tcW w:w="808" w:type="dxa"/>
            <w:tcBorders>
              <w:top w:val="single" w:sz="4" w:space="0" w:color="auto"/>
              <w:left w:val="single" w:sz="4" w:space="0" w:color="auto"/>
              <w:bottom w:val="single" w:sz="4" w:space="0" w:color="auto"/>
              <w:right w:val="single" w:sz="4" w:space="0" w:color="auto"/>
            </w:tcBorders>
            <w:shd w:val="clear" w:color="000000" w:fill="5B7D3E"/>
            <w:noWrap/>
            <w:vAlign w:val="bottom"/>
            <w:hideMark/>
          </w:tcPr>
          <w:p w14:paraId="05063F39" w14:textId="739032B8" w:rsidR="002D0973" w:rsidRPr="002D0973" w:rsidRDefault="002D0973" w:rsidP="002D0973">
            <w:pPr>
              <w:spacing w:line="240" w:lineRule="auto"/>
              <w:jc w:val="right"/>
              <w:rPr>
                <w:color w:val="FFFFFF"/>
                <w:sz w:val="24"/>
              </w:rPr>
            </w:pPr>
            <w:r w:rsidRPr="002D0973">
              <w:rPr>
                <w:color w:val="FFFFFF"/>
                <w:sz w:val="24"/>
              </w:rPr>
              <w:t>2,88</w:t>
            </w:r>
          </w:p>
        </w:tc>
        <w:tc>
          <w:tcPr>
            <w:tcW w:w="706" w:type="dxa"/>
            <w:tcBorders>
              <w:top w:val="single" w:sz="4" w:space="0" w:color="auto"/>
              <w:left w:val="single" w:sz="4" w:space="0" w:color="auto"/>
              <w:bottom w:val="single" w:sz="4" w:space="0" w:color="auto"/>
              <w:right w:val="single" w:sz="4" w:space="0" w:color="auto"/>
            </w:tcBorders>
            <w:shd w:val="clear" w:color="000000" w:fill="588040"/>
            <w:noWrap/>
            <w:vAlign w:val="bottom"/>
            <w:hideMark/>
          </w:tcPr>
          <w:p w14:paraId="5BB420F5" w14:textId="7D0FEF11" w:rsidR="002D0973" w:rsidRPr="002D0973" w:rsidRDefault="002D0973" w:rsidP="002D0973">
            <w:pPr>
              <w:spacing w:line="240" w:lineRule="auto"/>
              <w:jc w:val="right"/>
              <w:rPr>
                <w:color w:val="FFFFFF"/>
                <w:sz w:val="24"/>
              </w:rPr>
            </w:pPr>
            <w:r w:rsidRPr="002D0973">
              <w:rPr>
                <w:color w:val="FFFFFF"/>
                <w:sz w:val="24"/>
              </w:rPr>
              <w:t>2,17</w:t>
            </w:r>
          </w:p>
        </w:tc>
        <w:tc>
          <w:tcPr>
            <w:tcW w:w="706" w:type="dxa"/>
            <w:tcBorders>
              <w:top w:val="single" w:sz="4" w:space="0" w:color="auto"/>
              <w:left w:val="single" w:sz="4" w:space="0" w:color="auto"/>
              <w:bottom w:val="single" w:sz="4" w:space="0" w:color="auto"/>
              <w:right w:val="single" w:sz="4" w:space="0" w:color="auto"/>
            </w:tcBorders>
            <w:shd w:val="clear" w:color="000000" w:fill="568341"/>
            <w:noWrap/>
            <w:vAlign w:val="bottom"/>
            <w:hideMark/>
          </w:tcPr>
          <w:p w14:paraId="28613A23" w14:textId="03F4E432" w:rsidR="002D0973" w:rsidRPr="002D0973" w:rsidRDefault="002D0973" w:rsidP="002D0973">
            <w:pPr>
              <w:spacing w:line="240" w:lineRule="auto"/>
              <w:jc w:val="right"/>
              <w:rPr>
                <w:color w:val="FFFFFF"/>
                <w:sz w:val="24"/>
              </w:rPr>
            </w:pPr>
            <w:r w:rsidRPr="002D0973">
              <w:rPr>
                <w:color w:val="FFFFFF"/>
                <w:sz w:val="24"/>
              </w:rPr>
              <w:t>1,52</w:t>
            </w:r>
          </w:p>
        </w:tc>
        <w:tc>
          <w:tcPr>
            <w:tcW w:w="827" w:type="dxa"/>
            <w:tcBorders>
              <w:top w:val="single" w:sz="4" w:space="0" w:color="auto"/>
              <w:left w:val="single" w:sz="4" w:space="0" w:color="auto"/>
              <w:bottom w:val="single" w:sz="4" w:space="0" w:color="auto"/>
              <w:right w:val="single" w:sz="4" w:space="0" w:color="auto"/>
            </w:tcBorders>
            <w:shd w:val="clear" w:color="000000" w:fill="489249"/>
            <w:noWrap/>
            <w:vAlign w:val="bottom"/>
            <w:hideMark/>
          </w:tcPr>
          <w:p w14:paraId="3500101B" w14:textId="763C40A6" w:rsidR="002D0973" w:rsidRPr="002D0973" w:rsidRDefault="002D0973" w:rsidP="002D0973">
            <w:pPr>
              <w:spacing w:line="240" w:lineRule="auto"/>
              <w:jc w:val="right"/>
              <w:rPr>
                <w:color w:val="FFFFFF"/>
                <w:sz w:val="24"/>
              </w:rPr>
            </w:pPr>
            <w:r w:rsidRPr="002D0973">
              <w:rPr>
                <w:color w:val="FFFFFF"/>
                <w:sz w:val="24"/>
              </w:rPr>
              <w:t>-1,80</w:t>
            </w:r>
          </w:p>
        </w:tc>
        <w:tc>
          <w:tcPr>
            <w:tcW w:w="706" w:type="dxa"/>
            <w:tcBorders>
              <w:top w:val="single" w:sz="4" w:space="0" w:color="auto"/>
              <w:left w:val="single" w:sz="4" w:space="0" w:color="auto"/>
              <w:bottom w:val="single" w:sz="4" w:space="0" w:color="auto"/>
              <w:right w:val="single" w:sz="4" w:space="0" w:color="auto"/>
            </w:tcBorders>
            <w:shd w:val="clear" w:color="000000" w:fill="528743"/>
            <w:noWrap/>
            <w:vAlign w:val="bottom"/>
            <w:hideMark/>
          </w:tcPr>
          <w:p w14:paraId="5E76A8E9" w14:textId="27F8C9AB" w:rsidR="002D0973" w:rsidRPr="002D0973" w:rsidRDefault="002D0973" w:rsidP="002D0973">
            <w:pPr>
              <w:spacing w:line="240" w:lineRule="auto"/>
              <w:jc w:val="right"/>
              <w:rPr>
                <w:color w:val="FFFFFF"/>
                <w:sz w:val="24"/>
              </w:rPr>
            </w:pPr>
            <w:r w:rsidRPr="002D0973">
              <w:rPr>
                <w:color w:val="FFFFFF"/>
                <w:sz w:val="24"/>
              </w:rPr>
              <w:t>0,61</w:t>
            </w:r>
          </w:p>
        </w:tc>
        <w:tc>
          <w:tcPr>
            <w:tcW w:w="814" w:type="dxa"/>
            <w:tcBorders>
              <w:top w:val="single" w:sz="4" w:space="0" w:color="auto"/>
              <w:left w:val="single" w:sz="4" w:space="0" w:color="auto"/>
              <w:bottom w:val="single" w:sz="4" w:space="0" w:color="auto"/>
              <w:right w:val="single" w:sz="4" w:space="0" w:color="auto"/>
            </w:tcBorders>
            <w:shd w:val="clear" w:color="000000" w:fill="489249"/>
            <w:noWrap/>
            <w:vAlign w:val="bottom"/>
            <w:hideMark/>
          </w:tcPr>
          <w:p w14:paraId="093AC8F7" w14:textId="2FDA4EB6" w:rsidR="002D0973" w:rsidRPr="002D0973" w:rsidRDefault="002D0973" w:rsidP="002D0973">
            <w:pPr>
              <w:spacing w:line="240" w:lineRule="auto"/>
              <w:jc w:val="right"/>
              <w:rPr>
                <w:color w:val="FFFFFF"/>
                <w:sz w:val="24"/>
              </w:rPr>
            </w:pPr>
            <w:r w:rsidRPr="002D0973">
              <w:rPr>
                <w:color w:val="FFFFFF"/>
                <w:sz w:val="24"/>
              </w:rPr>
              <w:t>-1,82</w:t>
            </w:r>
          </w:p>
        </w:tc>
        <w:tc>
          <w:tcPr>
            <w:tcW w:w="692" w:type="dxa"/>
            <w:tcBorders>
              <w:top w:val="single" w:sz="4" w:space="0" w:color="auto"/>
              <w:left w:val="single" w:sz="4" w:space="0" w:color="auto"/>
              <w:bottom w:val="single" w:sz="4" w:space="0" w:color="auto"/>
              <w:right w:val="single" w:sz="4" w:space="0" w:color="auto"/>
            </w:tcBorders>
            <w:shd w:val="clear" w:color="000000" w:fill="528743"/>
            <w:noWrap/>
            <w:vAlign w:val="bottom"/>
            <w:hideMark/>
          </w:tcPr>
          <w:p w14:paraId="2F3C68CC" w14:textId="5BBF8C3C" w:rsidR="002D0973" w:rsidRPr="002D0973" w:rsidRDefault="002D0973" w:rsidP="002D0973">
            <w:pPr>
              <w:spacing w:line="240" w:lineRule="auto"/>
              <w:jc w:val="right"/>
              <w:rPr>
                <w:color w:val="FFFFFF"/>
                <w:sz w:val="24"/>
              </w:rPr>
            </w:pPr>
            <w:r w:rsidRPr="002D0973">
              <w:rPr>
                <w:color w:val="FFFFFF"/>
                <w:sz w:val="24"/>
              </w:rPr>
              <w:t>0,62</w:t>
            </w:r>
          </w:p>
        </w:tc>
        <w:tc>
          <w:tcPr>
            <w:tcW w:w="760" w:type="dxa"/>
            <w:tcBorders>
              <w:top w:val="single" w:sz="4" w:space="0" w:color="auto"/>
              <w:left w:val="single" w:sz="4" w:space="0" w:color="auto"/>
              <w:bottom w:val="single" w:sz="4" w:space="0" w:color="auto"/>
              <w:right w:val="single" w:sz="4" w:space="0" w:color="auto"/>
            </w:tcBorders>
            <w:shd w:val="clear" w:color="000000" w:fill="44974B"/>
            <w:noWrap/>
            <w:vAlign w:val="bottom"/>
            <w:hideMark/>
          </w:tcPr>
          <w:p w14:paraId="3B8D355F" w14:textId="17326C3A" w:rsidR="002D0973" w:rsidRPr="002D0973" w:rsidRDefault="002D0973" w:rsidP="002D0973">
            <w:pPr>
              <w:spacing w:line="240" w:lineRule="auto"/>
              <w:jc w:val="right"/>
              <w:rPr>
                <w:color w:val="FFFFFF"/>
                <w:sz w:val="24"/>
              </w:rPr>
            </w:pPr>
            <w:r w:rsidRPr="002D0973">
              <w:rPr>
                <w:color w:val="FFFFFF"/>
                <w:sz w:val="24"/>
              </w:rPr>
              <w:t>-2,79</w:t>
            </w:r>
          </w:p>
        </w:tc>
      </w:tr>
      <w:tr w:rsidR="002D0973" w:rsidRPr="002D0973" w14:paraId="3E3E810F" w14:textId="77777777" w:rsidTr="002D0973">
        <w:trPr>
          <w:trHeight w:val="315"/>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07939998" w14:textId="4A3E888D" w:rsidR="002D0973" w:rsidRPr="002D0973" w:rsidRDefault="002D0973" w:rsidP="002D0973">
            <w:pPr>
              <w:spacing w:line="240" w:lineRule="auto"/>
              <w:jc w:val="left"/>
              <w:rPr>
                <w:color w:val="000000"/>
                <w:sz w:val="24"/>
              </w:rPr>
            </w:pPr>
            <w:r w:rsidRPr="002D0973">
              <w:rPr>
                <w:color w:val="000000"/>
                <w:sz w:val="24"/>
              </w:rPr>
              <w:t>Нагр</w:t>
            </w:r>
            <w:r w:rsidRPr="002D0973">
              <w:rPr>
                <w:color w:val="000000"/>
                <w:sz w:val="24"/>
              </w:rPr>
              <w:t>у</w:t>
            </w:r>
            <w:r w:rsidRPr="002D0973">
              <w:rPr>
                <w:color w:val="000000"/>
                <w:sz w:val="24"/>
              </w:rPr>
              <w:t xml:space="preserve">зка </w:t>
            </w:r>
            <w:proofErr w:type="gramStart"/>
            <w:r w:rsidRPr="002D0973">
              <w:rPr>
                <w:color w:val="000000"/>
                <w:sz w:val="24"/>
              </w:rPr>
              <w:t>пенсионе</w:t>
            </w:r>
            <w:r w:rsidRPr="002D0973">
              <w:rPr>
                <w:color w:val="000000"/>
                <w:sz w:val="24"/>
              </w:rPr>
              <w:t>-</w:t>
            </w:r>
            <w:r w:rsidRPr="002D0973">
              <w:rPr>
                <w:color w:val="000000"/>
                <w:sz w:val="24"/>
              </w:rPr>
              <w:t>рами</w:t>
            </w:r>
            <w:proofErr w:type="gramEnd"/>
          </w:p>
        </w:tc>
        <w:tc>
          <w:tcPr>
            <w:tcW w:w="693" w:type="dxa"/>
            <w:tcBorders>
              <w:top w:val="nil"/>
              <w:left w:val="nil"/>
              <w:bottom w:val="single" w:sz="4" w:space="0" w:color="auto"/>
              <w:right w:val="single" w:sz="4" w:space="0" w:color="auto"/>
            </w:tcBorders>
            <w:shd w:val="clear" w:color="auto" w:fill="auto"/>
            <w:noWrap/>
            <w:vAlign w:val="bottom"/>
            <w:hideMark/>
          </w:tcPr>
          <w:p w14:paraId="44780B33" w14:textId="22BCDE1B" w:rsidR="002D0973" w:rsidRPr="002D0973" w:rsidRDefault="002D0973" w:rsidP="002D0973">
            <w:pPr>
              <w:spacing w:line="240" w:lineRule="auto"/>
              <w:jc w:val="left"/>
              <w:rPr>
                <w:color w:val="000000"/>
                <w:sz w:val="24"/>
              </w:rPr>
            </w:pPr>
            <w:r w:rsidRPr="002D0973">
              <w:rPr>
                <w:color w:val="000000"/>
                <w:sz w:val="24"/>
              </w:rPr>
              <w:t> </w:t>
            </w:r>
            <w:r w:rsidRPr="002D0973">
              <w:rPr>
                <w:color w:val="000000"/>
                <w:sz w:val="24"/>
              </w:rPr>
              <w:t>-</w:t>
            </w:r>
          </w:p>
        </w:tc>
        <w:tc>
          <w:tcPr>
            <w:tcW w:w="837" w:type="dxa"/>
            <w:tcBorders>
              <w:top w:val="single" w:sz="4" w:space="0" w:color="auto"/>
              <w:left w:val="single" w:sz="4" w:space="0" w:color="auto"/>
              <w:bottom w:val="single" w:sz="4" w:space="0" w:color="auto"/>
              <w:right w:val="single" w:sz="4" w:space="0" w:color="auto"/>
            </w:tcBorders>
            <w:shd w:val="clear" w:color="000000" w:fill="578240"/>
            <w:noWrap/>
            <w:vAlign w:val="bottom"/>
            <w:hideMark/>
          </w:tcPr>
          <w:p w14:paraId="4C527918" w14:textId="2484BBDA" w:rsidR="002D0973" w:rsidRPr="002D0973" w:rsidRDefault="002D0973" w:rsidP="002D0973">
            <w:pPr>
              <w:spacing w:line="240" w:lineRule="auto"/>
              <w:jc w:val="right"/>
              <w:rPr>
                <w:color w:val="FFFFFF"/>
                <w:sz w:val="24"/>
              </w:rPr>
            </w:pPr>
            <w:r w:rsidRPr="002D0973">
              <w:rPr>
                <w:color w:val="FFFFFF"/>
                <w:sz w:val="24"/>
              </w:rPr>
              <w:t>1,82</w:t>
            </w:r>
          </w:p>
        </w:tc>
        <w:tc>
          <w:tcPr>
            <w:tcW w:w="754" w:type="dxa"/>
            <w:tcBorders>
              <w:top w:val="single" w:sz="4" w:space="0" w:color="auto"/>
              <w:left w:val="single" w:sz="4" w:space="0" w:color="auto"/>
              <w:bottom w:val="single" w:sz="4" w:space="0" w:color="auto"/>
              <w:right w:val="single" w:sz="4" w:space="0" w:color="auto"/>
            </w:tcBorders>
            <w:shd w:val="clear" w:color="000000" w:fill="578241"/>
            <w:noWrap/>
            <w:vAlign w:val="bottom"/>
            <w:hideMark/>
          </w:tcPr>
          <w:p w14:paraId="12FC7832" w14:textId="669C287D" w:rsidR="002D0973" w:rsidRPr="002D0973" w:rsidRDefault="002D0973" w:rsidP="002D0973">
            <w:pPr>
              <w:spacing w:line="240" w:lineRule="auto"/>
              <w:jc w:val="right"/>
              <w:rPr>
                <w:color w:val="FFFFFF"/>
                <w:sz w:val="24"/>
              </w:rPr>
            </w:pPr>
            <w:r w:rsidRPr="002D0973">
              <w:rPr>
                <w:color w:val="FFFFFF"/>
                <w:sz w:val="24"/>
              </w:rPr>
              <w:t>1,79</w:t>
            </w:r>
          </w:p>
        </w:tc>
        <w:tc>
          <w:tcPr>
            <w:tcW w:w="706" w:type="dxa"/>
            <w:tcBorders>
              <w:top w:val="single" w:sz="4" w:space="0" w:color="auto"/>
              <w:left w:val="single" w:sz="4" w:space="0" w:color="auto"/>
              <w:bottom w:val="single" w:sz="4" w:space="0" w:color="auto"/>
              <w:right w:val="single" w:sz="4" w:space="0" w:color="auto"/>
            </w:tcBorders>
            <w:shd w:val="clear" w:color="000000" w:fill="5C7D3E"/>
            <w:noWrap/>
            <w:vAlign w:val="bottom"/>
            <w:hideMark/>
          </w:tcPr>
          <w:p w14:paraId="7A9BCDE8" w14:textId="5C5D1D8B" w:rsidR="002D0973" w:rsidRPr="002D0973" w:rsidRDefault="002D0973" w:rsidP="002D0973">
            <w:pPr>
              <w:spacing w:line="240" w:lineRule="auto"/>
              <w:jc w:val="right"/>
              <w:rPr>
                <w:color w:val="FFFFFF"/>
                <w:sz w:val="24"/>
              </w:rPr>
            </w:pPr>
            <w:r w:rsidRPr="002D0973">
              <w:rPr>
                <w:color w:val="FFFFFF"/>
                <w:sz w:val="24"/>
              </w:rPr>
              <w:t>2,92</w:t>
            </w:r>
          </w:p>
        </w:tc>
        <w:tc>
          <w:tcPr>
            <w:tcW w:w="706" w:type="dxa"/>
            <w:tcBorders>
              <w:top w:val="single" w:sz="4" w:space="0" w:color="auto"/>
              <w:left w:val="single" w:sz="4" w:space="0" w:color="auto"/>
              <w:bottom w:val="single" w:sz="4" w:space="0" w:color="auto"/>
              <w:right w:val="single" w:sz="4" w:space="0" w:color="auto"/>
            </w:tcBorders>
            <w:shd w:val="clear" w:color="000000" w:fill="5B7D3E"/>
            <w:noWrap/>
            <w:vAlign w:val="bottom"/>
            <w:hideMark/>
          </w:tcPr>
          <w:p w14:paraId="463742E1" w14:textId="5F74AFF8" w:rsidR="002D0973" w:rsidRPr="002D0973" w:rsidRDefault="002D0973" w:rsidP="002D0973">
            <w:pPr>
              <w:spacing w:line="240" w:lineRule="auto"/>
              <w:jc w:val="right"/>
              <w:rPr>
                <w:color w:val="FFFFFF"/>
                <w:sz w:val="24"/>
              </w:rPr>
            </w:pPr>
            <w:r w:rsidRPr="002D0973">
              <w:rPr>
                <w:color w:val="FFFFFF"/>
                <w:sz w:val="24"/>
              </w:rPr>
              <w:t>2,84</w:t>
            </w:r>
          </w:p>
        </w:tc>
        <w:tc>
          <w:tcPr>
            <w:tcW w:w="706" w:type="dxa"/>
            <w:tcBorders>
              <w:top w:val="single" w:sz="4" w:space="0" w:color="auto"/>
              <w:left w:val="single" w:sz="4" w:space="0" w:color="auto"/>
              <w:bottom w:val="single" w:sz="4" w:space="0" w:color="auto"/>
              <w:right w:val="single" w:sz="4" w:space="0" w:color="auto"/>
            </w:tcBorders>
            <w:shd w:val="clear" w:color="000000" w:fill="5B7E3E"/>
            <w:noWrap/>
            <w:vAlign w:val="bottom"/>
            <w:hideMark/>
          </w:tcPr>
          <w:p w14:paraId="510D867B" w14:textId="143EC23D" w:rsidR="002D0973" w:rsidRPr="002D0973" w:rsidRDefault="002D0973" w:rsidP="002D0973">
            <w:pPr>
              <w:spacing w:line="240" w:lineRule="auto"/>
              <w:jc w:val="right"/>
              <w:rPr>
                <w:color w:val="FFFFFF"/>
                <w:sz w:val="24"/>
              </w:rPr>
            </w:pPr>
            <w:r w:rsidRPr="002D0973">
              <w:rPr>
                <w:color w:val="FFFFFF"/>
                <w:sz w:val="24"/>
              </w:rPr>
              <w:t>2,76</w:t>
            </w:r>
          </w:p>
        </w:tc>
        <w:tc>
          <w:tcPr>
            <w:tcW w:w="706" w:type="dxa"/>
            <w:tcBorders>
              <w:top w:val="single" w:sz="4" w:space="0" w:color="auto"/>
              <w:left w:val="single" w:sz="4" w:space="0" w:color="auto"/>
              <w:bottom w:val="single" w:sz="4" w:space="0" w:color="auto"/>
              <w:right w:val="single" w:sz="4" w:space="0" w:color="auto"/>
            </w:tcBorders>
            <w:shd w:val="clear" w:color="000000" w:fill="5C7D3E"/>
            <w:noWrap/>
            <w:vAlign w:val="bottom"/>
            <w:hideMark/>
          </w:tcPr>
          <w:p w14:paraId="0EED073C" w14:textId="27A435B8" w:rsidR="002D0973" w:rsidRPr="002D0973" w:rsidRDefault="002D0973" w:rsidP="002D0973">
            <w:pPr>
              <w:spacing w:line="240" w:lineRule="auto"/>
              <w:jc w:val="right"/>
              <w:rPr>
                <w:color w:val="FFFFFF"/>
                <w:sz w:val="24"/>
              </w:rPr>
            </w:pPr>
            <w:r w:rsidRPr="002D0973">
              <w:rPr>
                <w:color w:val="FFFFFF"/>
                <w:sz w:val="24"/>
              </w:rPr>
              <w:t>2,96</w:t>
            </w:r>
          </w:p>
        </w:tc>
        <w:tc>
          <w:tcPr>
            <w:tcW w:w="706" w:type="dxa"/>
            <w:tcBorders>
              <w:top w:val="single" w:sz="4" w:space="0" w:color="auto"/>
              <w:left w:val="single" w:sz="4" w:space="0" w:color="auto"/>
              <w:bottom w:val="single" w:sz="4" w:space="0" w:color="auto"/>
              <w:right w:val="single" w:sz="4" w:space="0" w:color="auto"/>
            </w:tcBorders>
            <w:shd w:val="clear" w:color="000000" w:fill="5C7C3E"/>
            <w:noWrap/>
            <w:vAlign w:val="bottom"/>
            <w:hideMark/>
          </w:tcPr>
          <w:p w14:paraId="363B4783" w14:textId="5A0D5C5F" w:rsidR="002D0973" w:rsidRPr="002D0973" w:rsidRDefault="002D0973" w:rsidP="002D0973">
            <w:pPr>
              <w:spacing w:line="240" w:lineRule="auto"/>
              <w:jc w:val="right"/>
              <w:rPr>
                <w:color w:val="FFFFFF"/>
                <w:sz w:val="24"/>
              </w:rPr>
            </w:pPr>
            <w:r w:rsidRPr="002D0973">
              <w:rPr>
                <w:color w:val="FFFFFF"/>
                <w:sz w:val="24"/>
              </w:rPr>
              <w:t>3,13</w:t>
            </w:r>
          </w:p>
        </w:tc>
        <w:tc>
          <w:tcPr>
            <w:tcW w:w="706" w:type="dxa"/>
            <w:tcBorders>
              <w:top w:val="single" w:sz="4" w:space="0" w:color="auto"/>
              <w:left w:val="single" w:sz="4" w:space="0" w:color="auto"/>
              <w:bottom w:val="single" w:sz="4" w:space="0" w:color="auto"/>
              <w:right w:val="single" w:sz="4" w:space="0" w:color="auto"/>
            </w:tcBorders>
            <w:shd w:val="clear" w:color="000000" w:fill="5F793C"/>
            <w:noWrap/>
            <w:vAlign w:val="bottom"/>
            <w:hideMark/>
          </w:tcPr>
          <w:p w14:paraId="1B3347B5" w14:textId="321F6005" w:rsidR="002D0973" w:rsidRPr="002D0973" w:rsidRDefault="002D0973" w:rsidP="002D0973">
            <w:pPr>
              <w:spacing w:line="240" w:lineRule="auto"/>
              <w:jc w:val="right"/>
              <w:rPr>
                <w:color w:val="FFFFFF"/>
                <w:sz w:val="24"/>
              </w:rPr>
            </w:pPr>
            <w:r w:rsidRPr="002D0973">
              <w:rPr>
                <w:color w:val="FFFFFF"/>
                <w:sz w:val="24"/>
              </w:rPr>
              <w:t>3,80</w:t>
            </w:r>
          </w:p>
        </w:tc>
        <w:tc>
          <w:tcPr>
            <w:tcW w:w="706" w:type="dxa"/>
            <w:tcBorders>
              <w:top w:val="single" w:sz="4" w:space="0" w:color="auto"/>
              <w:left w:val="single" w:sz="4" w:space="0" w:color="auto"/>
              <w:bottom w:val="single" w:sz="4" w:space="0" w:color="auto"/>
              <w:right w:val="single" w:sz="4" w:space="0" w:color="auto"/>
            </w:tcBorders>
            <w:shd w:val="clear" w:color="000000" w:fill="60783C"/>
            <w:noWrap/>
            <w:vAlign w:val="bottom"/>
            <w:hideMark/>
          </w:tcPr>
          <w:p w14:paraId="19529970" w14:textId="1546D6A0" w:rsidR="002D0973" w:rsidRPr="002D0973" w:rsidRDefault="002D0973" w:rsidP="002D0973">
            <w:pPr>
              <w:spacing w:line="240" w:lineRule="auto"/>
              <w:jc w:val="right"/>
              <w:rPr>
                <w:color w:val="FFFFFF"/>
                <w:sz w:val="24"/>
              </w:rPr>
            </w:pPr>
            <w:r w:rsidRPr="002D0973">
              <w:rPr>
                <w:color w:val="FFFFFF"/>
                <w:sz w:val="24"/>
              </w:rPr>
              <w:t>3,90</w:t>
            </w:r>
          </w:p>
        </w:tc>
        <w:tc>
          <w:tcPr>
            <w:tcW w:w="808" w:type="dxa"/>
            <w:tcBorders>
              <w:top w:val="single" w:sz="4" w:space="0" w:color="auto"/>
              <w:left w:val="single" w:sz="4" w:space="0" w:color="auto"/>
              <w:bottom w:val="single" w:sz="4" w:space="0" w:color="auto"/>
              <w:right w:val="single" w:sz="4" w:space="0" w:color="auto"/>
            </w:tcBorders>
            <w:shd w:val="clear" w:color="000000" w:fill="5C7C3E"/>
            <w:noWrap/>
            <w:vAlign w:val="bottom"/>
            <w:hideMark/>
          </w:tcPr>
          <w:p w14:paraId="10D51763" w14:textId="13B54523" w:rsidR="002D0973" w:rsidRPr="002D0973" w:rsidRDefault="002D0973" w:rsidP="002D0973">
            <w:pPr>
              <w:spacing w:line="240" w:lineRule="auto"/>
              <w:jc w:val="right"/>
              <w:rPr>
                <w:color w:val="FFFFFF"/>
                <w:sz w:val="24"/>
              </w:rPr>
            </w:pPr>
            <w:r w:rsidRPr="002D0973">
              <w:rPr>
                <w:color w:val="FFFFFF"/>
                <w:sz w:val="24"/>
              </w:rPr>
              <w:t>3,05</w:t>
            </w:r>
          </w:p>
        </w:tc>
        <w:tc>
          <w:tcPr>
            <w:tcW w:w="706" w:type="dxa"/>
            <w:tcBorders>
              <w:top w:val="single" w:sz="4" w:space="0" w:color="auto"/>
              <w:left w:val="single" w:sz="4" w:space="0" w:color="auto"/>
              <w:bottom w:val="single" w:sz="4" w:space="0" w:color="auto"/>
              <w:right w:val="single" w:sz="4" w:space="0" w:color="auto"/>
            </w:tcBorders>
            <w:shd w:val="clear" w:color="000000" w:fill="5C7D3E"/>
            <w:noWrap/>
            <w:vAlign w:val="bottom"/>
            <w:hideMark/>
          </w:tcPr>
          <w:p w14:paraId="59EEDF32" w14:textId="653064CC" w:rsidR="002D0973" w:rsidRPr="002D0973" w:rsidRDefault="002D0973" w:rsidP="002D0973">
            <w:pPr>
              <w:spacing w:line="240" w:lineRule="auto"/>
              <w:jc w:val="right"/>
              <w:rPr>
                <w:color w:val="FFFFFF"/>
                <w:sz w:val="24"/>
              </w:rPr>
            </w:pPr>
            <w:r w:rsidRPr="002D0973">
              <w:rPr>
                <w:color w:val="FFFFFF"/>
                <w:sz w:val="24"/>
              </w:rPr>
              <w:t>2,96</w:t>
            </w:r>
          </w:p>
        </w:tc>
        <w:tc>
          <w:tcPr>
            <w:tcW w:w="706" w:type="dxa"/>
            <w:tcBorders>
              <w:top w:val="single" w:sz="4" w:space="0" w:color="auto"/>
              <w:left w:val="single" w:sz="4" w:space="0" w:color="auto"/>
              <w:bottom w:val="single" w:sz="4" w:space="0" w:color="auto"/>
              <w:right w:val="single" w:sz="4" w:space="0" w:color="auto"/>
            </w:tcBorders>
            <w:shd w:val="clear" w:color="000000" w:fill="5A7E3F"/>
            <w:noWrap/>
            <w:vAlign w:val="bottom"/>
            <w:hideMark/>
          </w:tcPr>
          <w:p w14:paraId="3BF55DC7" w14:textId="34AB9EF3" w:rsidR="002D0973" w:rsidRPr="002D0973" w:rsidRDefault="002D0973" w:rsidP="002D0973">
            <w:pPr>
              <w:spacing w:line="240" w:lineRule="auto"/>
              <w:jc w:val="right"/>
              <w:rPr>
                <w:color w:val="FFFFFF"/>
                <w:sz w:val="24"/>
              </w:rPr>
            </w:pPr>
            <w:r w:rsidRPr="002D0973">
              <w:rPr>
                <w:color w:val="FFFFFF"/>
                <w:sz w:val="24"/>
              </w:rPr>
              <w:t>2,65</w:t>
            </w:r>
          </w:p>
        </w:tc>
        <w:tc>
          <w:tcPr>
            <w:tcW w:w="827" w:type="dxa"/>
            <w:tcBorders>
              <w:top w:val="single" w:sz="4" w:space="0" w:color="auto"/>
              <w:left w:val="single" w:sz="4" w:space="0" w:color="auto"/>
              <w:bottom w:val="single" w:sz="4" w:space="0" w:color="auto"/>
              <w:right w:val="single" w:sz="4" w:space="0" w:color="auto"/>
            </w:tcBorders>
            <w:shd w:val="clear" w:color="000000" w:fill="3AA250"/>
            <w:noWrap/>
            <w:vAlign w:val="bottom"/>
            <w:hideMark/>
          </w:tcPr>
          <w:p w14:paraId="4F1B6240" w14:textId="3C62D359" w:rsidR="002D0973" w:rsidRPr="002D0973" w:rsidRDefault="002D0973" w:rsidP="002D0973">
            <w:pPr>
              <w:spacing w:line="240" w:lineRule="auto"/>
              <w:jc w:val="right"/>
              <w:rPr>
                <w:color w:val="FFFFFF"/>
                <w:sz w:val="24"/>
              </w:rPr>
            </w:pPr>
            <w:r w:rsidRPr="002D0973">
              <w:rPr>
                <w:color w:val="FFFFFF"/>
                <w:sz w:val="24"/>
              </w:rPr>
              <w:t>-5,17</w:t>
            </w:r>
          </w:p>
        </w:tc>
        <w:tc>
          <w:tcPr>
            <w:tcW w:w="706" w:type="dxa"/>
            <w:tcBorders>
              <w:top w:val="single" w:sz="4" w:space="0" w:color="auto"/>
              <w:left w:val="single" w:sz="4" w:space="0" w:color="auto"/>
              <w:bottom w:val="single" w:sz="4" w:space="0" w:color="auto"/>
              <w:right w:val="single" w:sz="4" w:space="0" w:color="auto"/>
            </w:tcBorders>
            <w:shd w:val="clear" w:color="000000" w:fill="578240"/>
            <w:noWrap/>
            <w:vAlign w:val="bottom"/>
            <w:hideMark/>
          </w:tcPr>
          <w:p w14:paraId="68950B9D" w14:textId="20F91CF9" w:rsidR="002D0973" w:rsidRPr="002D0973" w:rsidRDefault="002D0973" w:rsidP="002D0973">
            <w:pPr>
              <w:spacing w:line="240" w:lineRule="auto"/>
              <w:jc w:val="right"/>
              <w:rPr>
                <w:color w:val="FFFFFF"/>
                <w:sz w:val="24"/>
              </w:rPr>
            </w:pPr>
            <w:r w:rsidRPr="002D0973">
              <w:rPr>
                <w:color w:val="FFFFFF"/>
                <w:sz w:val="24"/>
              </w:rPr>
              <w:t>1,82</w:t>
            </w:r>
          </w:p>
        </w:tc>
        <w:tc>
          <w:tcPr>
            <w:tcW w:w="814" w:type="dxa"/>
            <w:tcBorders>
              <w:top w:val="single" w:sz="4" w:space="0" w:color="auto"/>
              <w:left w:val="single" w:sz="4" w:space="0" w:color="auto"/>
              <w:bottom w:val="single" w:sz="4" w:space="0" w:color="auto"/>
              <w:right w:val="single" w:sz="4" w:space="0" w:color="auto"/>
            </w:tcBorders>
            <w:shd w:val="clear" w:color="000000" w:fill="34A853"/>
            <w:noWrap/>
            <w:vAlign w:val="bottom"/>
            <w:hideMark/>
          </w:tcPr>
          <w:p w14:paraId="38EB621F" w14:textId="1B1EE958" w:rsidR="002D0973" w:rsidRPr="002D0973" w:rsidRDefault="002D0973" w:rsidP="002D0973">
            <w:pPr>
              <w:spacing w:line="240" w:lineRule="auto"/>
              <w:jc w:val="right"/>
              <w:rPr>
                <w:color w:val="FFFFFF"/>
                <w:sz w:val="24"/>
              </w:rPr>
            </w:pPr>
            <w:r w:rsidRPr="002D0973">
              <w:rPr>
                <w:color w:val="FFFFFF"/>
                <w:sz w:val="24"/>
              </w:rPr>
              <w:t>-6,70</w:t>
            </w:r>
          </w:p>
        </w:tc>
        <w:tc>
          <w:tcPr>
            <w:tcW w:w="692" w:type="dxa"/>
            <w:tcBorders>
              <w:top w:val="single" w:sz="4" w:space="0" w:color="auto"/>
              <w:left w:val="single" w:sz="4" w:space="0" w:color="auto"/>
              <w:bottom w:val="single" w:sz="4" w:space="0" w:color="auto"/>
              <w:right w:val="single" w:sz="4" w:space="0" w:color="auto"/>
            </w:tcBorders>
            <w:shd w:val="clear" w:color="000000" w:fill="5B7D3E"/>
            <w:noWrap/>
            <w:vAlign w:val="bottom"/>
            <w:hideMark/>
          </w:tcPr>
          <w:p w14:paraId="3920222B" w14:textId="3EE05654" w:rsidR="002D0973" w:rsidRPr="002D0973" w:rsidRDefault="002D0973" w:rsidP="002D0973">
            <w:pPr>
              <w:spacing w:line="240" w:lineRule="auto"/>
              <w:jc w:val="right"/>
              <w:rPr>
                <w:color w:val="FFFFFF"/>
                <w:sz w:val="24"/>
              </w:rPr>
            </w:pPr>
            <w:r w:rsidRPr="002D0973">
              <w:rPr>
                <w:color w:val="FFFFFF"/>
                <w:sz w:val="24"/>
              </w:rPr>
              <w:t>2,87</w:t>
            </w:r>
          </w:p>
        </w:tc>
        <w:tc>
          <w:tcPr>
            <w:tcW w:w="760" w:type="dxa"/>
            <w:tcBorders>
              <w:top w:val="single" w:sz="4" w:space="0" w:color="auto"/>
              <w:left w:val="single" w:sz="4" w:space="0" w:color="auto"/>
              <w:bottom w:val="single" w:sz="4" w:space="0" w:color="auto"/>
              <w:right w:val="single" w:sz="4" w:space="0" w:color="auto"/>
            </w:tcBorders>
            <w:shd w:val="clear" w:color="000000" w:fill="3AA150"/>
            <w:noWrap/>
            <w:vAlign w:val="bottom"/>
            <w:hideMark/>
          </w:tcPr>
          <w:p w14:paraId="20CB9C79" w14:textId="619F6A78" w:rsidR="002D0973" w:rsidRPr="002D0973" w:rsidRDefault="002D0973" w:rsidP="002D0973">
            <w:pPr>
              <w:spacing w:line="240" w:lineRule="auto"/>
              <w:jc w:val="right"/>
              <w:rPr>
                <w:color w:val="FFFFFF"/>
                <w:sz w:val="24"/>
              </w:rPr>
            </w:pPr>
            <w:r w:rsidRPr="002D0973">
              <w:rPr>
                <w:color w:val="FFFFFF"/>
                <w:sz w:val="24"/>
              </w:rPr>
              <w:t>-5,03</w:t>
            </w:r>
          </w:p>
        </w:tc>
      </w:tr>
    </w:tbl>
    <w:p w14:paraId="230665D4" w14:textId="5C097797" w:rsidR="002D0973" w:rsidRDefault="002D0973" w:rsidP="002D0973">
      <w:pPr>
        <w:jc w:val="center"/>
      </w:pPr>
    </w:p>
    <w:p w14:paraId="3563B95C" w14:textId="77777777" w:rsidR="002D0973" w:rsidRDefault="002D0973" w:rsidP="002D0973">
      <w:pPr>
        <w:jc w:val="right"/>
      </w:pPr>
    </w:p>
    <w:p w14:paraId="723DCB0C" w14:textId="3EAFBBC8" w:rsidR="002D0973" w:rsidRDefault="002D0973" w:rsidP="002D0973">
      <w:pPr>
        <w:jc w:val="right"/>
      </w:pPr>
      <w:r>
        <w:t>Приложение 23</w:t>
      </w:r>
    </w:p>
    <w:p w14:paraId="76C3CA1C" w14:textId="6565F940" w:rsidR="002D0973" w:rsidRPr="002D0973" w:rsidRDefault="002D0973" w:rsidP="002D0973">
      <w:pPr>
        <w:jc w:val="center"/>
      </w:pPr>
      <w:r>
        <w:t xml:space="preserve">Цепной абсолютный прирост демографической нагрузки в </w:t>
      </w:r>
      <w:r>
        <w:t>Белгородской области, %</w:t>
      </w:r>
    </w:p>
    <w:tbl>
      <w:tblPr>
        <w:tblW w:w="4947" w:type="pct"/>
        <w:tblLook w:val="04A0" w:firstRow="1" w:lastRow="0" w:firstColumn="1" w:lastColumn="0" w:noHBand="0" w:noVBand="1"/>
      </w:tblPr>
      <w:tblGrid>
        <w:gridCol w:w="1250"/>
        <w:gridCol w:w="696"/>
        <w:gridCol w:w="741"/>
        <w:gridCol w:w="741"/>
        <w:gridCol w:w="740"/>
        <w:gridCol w:w="740"/>
        <w:gridCol w:w="740"/>
        <w:gridCol w:w="740"/>
        <w:gridCol w:w="740"/>
        <w:gridCol w:w="740"/>
        <w:gridCol w:w="740"/>
        <w:gridCol w:w="740"/>
        <w:gridCol w:w="740"/>
        <w:gridCol w:w="740"/>
        <w:gridCol w:w="740"/>
        <w:gridCol w:w="740"/>
        <w:gridCol w:w="740"/>
        <w:gridCol w:w="740"/>
        <w:gridCol w:w="740"/>
      </w:tblGrid>
      <w:tr w:rsidR="002D0973" w:rsidRPr="002D0973" w14:paraId="4A452228" w14:textId="77777777" w:rsidTr="002D0973">
        <w:trPr>
          <w:trHeight w:val="315"/>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0B3AA" w14:textId="39B7FD7B" w:rsidR="002D0973" w:rsidRPr="002D0973" w:rsidRDefault="002D0973" w:rsidP="002D0973">
            <w:pPr>
              <w:spacing w:line="240" w:lineRule="auto"/>
              <w:jc w:val="left"/>
              <w:rPr>
                <w:color w:val="000000"/>
                <w:sz w:val="24"/>
              </w:rPr>
            </w:pPr>
            <w:r w:rsidRPr="002D0973">
              <w:rPr>
                <w:color w:val="000000"/>
                <w:sz w:val="24"/>
              </w:rPr>
              <w:t>Тип</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78A96768" w14:textId="77777777" w:rsidR="002D0973" w:rsidRPr="002D0973" w:rsidRDefault="002D0973" w:rsidP="002D0973">
            <w:pPr>
              <w:spacing w:line="240" w:lineRule="auto"/>
              <w:jc w:val="right"/>
              <w:rPr>
                <w:color w:val="000000"/>
                <w:sz w:val="24"/>
              </w:rPr>
            </w:pPr>
            <w:r w:rsidRPr="002D0973">
              <w:rPr>
                <w:color w:val="000000"/>
                <w:sz w:val="24"/>
              </w:rPr>
              <w:t>2006</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15F0FB24" w14:textId="77777777" w:rsidR="002D0973" w:rsidRPr="002D0973" w:rsidRDefault="002D0973" w:rsidP="002D0973">
            <w:pPr>
              <w:spacing w:line="240" w:lineRule="auto"/>
              <w:jc w:val="right"/>
              <w:rPr>
                <w:color w:val="000000"/>
                <w:sz w:val="24"/>
              </w:rPr>
            </w:pPr>
            <w:r w:rsidRPr="002D0973">
              <w:rPr>
                <w:color w:val="000000"/>
                <w:sz w:val="24"/>
              </w:rPr>
              <w:t>2007</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58DF5F61" w14:textId="77777777" w:rsidR="002D0973" w:rsidRPr="002D0973" w:rsidRDefault="002D0973" w:rsidP="002D0973">
            <w:pPr>
              <w:spacing w:line="240" w:lineRule="auto"/>
              <w:jc w:val="right"/>
              <w:rPr>
                <w:color w:val="000000"/>
                <w:sz w:val="24"/>
              </w:rPr>
            </w:pPr>
            <w:r w:rsidRPr="002D0973">
              <w:rPr>
                <w:color w:val="000000"/>
                <w:sz w:val="24"/>
              </w:rPr>
              <w:t>2008</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0C5AFB23" w14:textId="77777777" w:rsidR="002D0973" w:rsidRPr="002D0973" w:rsidRDefault="002D0973" w:rsidP="002D0973">
            <w:pPr>
              <w:spacing w:line="240" w:lineRule="auto"/>
              <w:jc w:val="right"/>
              <w:rPr>
                <w:color w:val="000000"/>
                <w:sz w:val="24"/>
              </w:rPr>
            </w:pPr>
            <w:r w:rsidRPr="002D0973">
              <w:rPr>
                <w:color w:val="000000"/>
                <w:sz w:val="24"/>
              </w:rPr>
              <w:t>2009</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19611A99" w14:textId="77777777" w:rsidR="002D0973" w:rsidRPr="002D0973" w:rsidRDefault="002D0973" w:rsidP="002D0973">
            <w:pPr>
              <w:spacing w:line="240" w:lineRule="auto"/>
              <w:jc w:val="right"/>
              <w:rPr>
                <w:color w:val="000000"/>
                <w:sz w:val="24"/>
              </w:rPr>
            </w:pPr>
            <w:r w:rsidRPr="002D0973">
              <w:rPr>
                <w:color w:val="000000"/>
                <w:sz w:val="24"/>
              </w:rPr>
              <w:t>2010</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3D4631DB" w14:textId="77777777" w:rsidR="002D0973" w:rsidRPr="002D0973" w:rsidRDefault="002D0973" w:rsidP="002D0973">
            <w:pPr>
              <w:spacing w:line="240" w:lineRule="auto"/>
              <w:jc w:val="right"/>
              <w:rPr>
                <w:color w:val="000000"/>
                <w:sz w:val="24"/>
              </w:rPr>
            </w:pPr>
            <w:r w:rsidRPr="002D0973">
              <w:rPr>
                <w:color w:val="000000"/>
                <w:sz w:val="24"/>
              </w:rPr>
              <w:t>2011</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8F362F8" w14:textId="77777777" w:rsidR="002D0973" w:rsidRPr="002D0973" w:rsidRDefault="002D0973" w:rsidP="002D0973">
            <w:pPr>
              <w:spacing w:line="240" w:lineRule="auto"/>
              <w:jc w:val="right"/>
              <w:rPr>
                <w:color w:val="000000"/>
                <w:sz w:val="24"/>
              </w:rPr>
            </w:pPr>
            <w:r w:rsidRPr="002D0973">
              <w:rPr>
                <w:color w:val="000000"/>
                <w:sz w:val="24"/>
              </w:rPr>
              <w:t>2012</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3C2897B7" w14:textId="77777777" w:rsidR="002D0973" w:rsidRPr="002D0973" w:rsidRDefault="002D0973" w:rsidP="002D0973">
            <w:pPr>
              <w:spacing w:line="240" w:lineRule="auto"/>
              <w:jc w:val="right"/>
              <w:rPr>
                <w:color w:val="000000"/>
                <w:sz w:val="24"/>
              </w:rPr>
            </w:pPr>
            <w:r w:rsidRPr="002D0973">
              <w:rPr>
                <w:color w:val="000000"/>
                <w:sz w:val="24"/>
              </w:rPr>
              <w:t>2013</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7C51163A" w14:textId="77777777" w:rsidR="002D0973" w:rsidRPr="002D0973" w:rsidRDefault="002D0973" w:rsidP="002D0973">
            <w:pPr>
              <w:spacing w:line="240" w:lineRule="auto"/>
              <w:jc w:val="right"/>
              <w:rPr>
                <w:color w:val="000000"/>
                <w:sz w:val="24"/>
              </w:rPr>
            </w:pPr>
            <w:r w:rsidRPr="002D0973">
              <w:rPr>
                <w:color w:val="000000"/>
                <w:sz w:val="24"/>
              </w:rPr>
              <w:t>2014</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DCEAB9A" w14:textId="77777777" w:rsidR="002D0973" w:rsidRPr="002D0973" w:rsidRDefault="002D0973" w:rsidP="002D0973">
            <w:pPr>
              <w:spacing w:line="240" w:lineRule="auto"/>
              <w:jc w:val="right"/>
              <w:rPr>
                <w:color w:val="000000"/>
                <w:sz w:val="24"/>
              </w:rPr>
            </w:pPr>
            <w:r w:rsidRPr="002D0973">
              <w:rPr>
                <w:color w:val="000000"/>
                <w:sz w:val="24"/>
              </w:rPr>
              <w:t>2015</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0C9A0898" w14:textId="77777777" w:rsidR="002D0973" w:rsidRPr="002D0973" w:rsidRDefault="002D0973" w:rsidP="002D0973">
            <w:pPr>
              <w:spacing w:line="240" w:lineRule="auto"/>
              <w:jc w:val="right"/>
              <w:rPr>
                <w:color w:val="000000"/>
                <w:sz w:val="24"/>
              </w:rPr>
            </w:pPr>
            <w:r w:rsidRPr="002D0973">
              <w:rPr>
                <w:color w:val="000000"/>
                <w:sz w:val="24"/>
              </w:rPr>
              <w:t>2016</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0C4853F0" w14:textId="77777777" w:rsidR="002D0973" w:rsidRPr="002D0973" w:rsidRDefault="002D0973" w:rsidP="002D0973">
            <w:pPr>
              <w:spacing w:line="240" w:lineRule="auto"/>
              <w:jc w:val="right"/>
              <w:rPr>
                <w:color w:val="000000"/>
                <w:sz w:val="24"/>
              </w:rPr>
            </w:pPr>
            <w:r w:rsidRPr="002D0973">
              <w:rPr>
                <w:color w:val="000000"/>
                <w:sz w:val="24"/>
              </w:rPr>
              <w:t>2017</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DC8D1D0" w14:textId="77777777" w:rsidR="002D0973" w:rsidRPr="002D0973" w:rsidRDefault="002D0973" w:rsidP="002D0973">
            <w:pPr>
              <w:spacing w:line="240" w:lineRule="auto"/>
              <w:jc w:val="right"/>
              <w:rPr>
                <w:color w:val="000000"/>
                <w:sz w:val="24"/>
              </w:rPr>
            </w:pPr>
            <w:r w:rsidRPr="002D0973">
              <w:rPr>
                <w:color w:val="000000"/>
                <w:sz w:val="24"/>
              </w:rPr>
              <w:t>2018</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2C25F82C" w14:textId="77777777" w:rsidR="002D0973" w:rsidRPr="002D0973" w:rsidRDefault="002D0973" w:rsidP="002D0973">
            <w:pPr>
              <w:spacing w:line="240" w:lineRule="auto"/>
              <w:jc w:val="right"/>
              <w:rPr>
                <w:color w:val="000000"/>
                <w:sz w:val="24"/>
              </w:rPr>
            </w:pPr>
            <w:r w:rsidRPr="002D0973">
              <w:rPr>
                <w:color w:val="000000"/>
                <w:sz w:val="24"/>
              </w:rPr>
              <w:t>2019</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7AE8122" w14:textId="77777777" w:rsidR="002D0973" w:rsidRPr="002D0973" w:rsidRDefault="002D0973" w:rsidP="002D0973">
            <w:pPr>
              <w:spacing w:line="240" w:lineRule="auto"/>
              <w:jc w:val="right"/>
              <w:rPr>
                <w:color w:val="000000"/>
                <w:sz w:val="24"/>
              </w:rPr>
            </w:pPr>
            <w:r w:rsidRPr="002D0973">
              <w:rPr>
                <w:color w:val="000000"/>
                <w:sz w:val="24"/>
              </w:rPr>
              <w:t>2020</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0C9CC454" w14:textId="77777777" w:rsidR="002D0973" w:rsidRPr="002D0973" w:rsidRDefault="002D0973" w:rsidP="002D0973">
            <w:pPr>
              <w:spacing w:line="240" w:lineRule="auto"/>
              <w:jc w:val="right"/>
              <w:rPr>
                <w:color w:val="000000"/>
                <w:sz w:val="24"/>
              </w:rPr>
            </w:pPr>
            <w:r w:rsidRPr="002D0973">
              <w:rPr>
                <w:color w:val="000000"/>
                <w:sz w:val="24"/>
              </w:rPr>
              <w:t>2021</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75248F39" w14:textId="77777777" w:rsidR="002D0973" w:rsidRPr="002D0973" w:rsidRDefault="002D0973" w:rsidP="002D0973">
            <w:pPr>
              <w:spacing w:line="240" w:lineRule="auto"/>
              <w:jc w:val="right"/>
              <w:rPr>
                <w:color w:val="000000"/>
                <w:sz w:val="24"/>
              </w:rPr>
            </w:pPr>
            <w:r w:rsidRPr="002D0973">
              <w:rPr>
                <w:color w:val="000000"/>
                <w:sz w:val="24"/>
              </w:rPr>
              <w:t>2022</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16976D34" w14:textId="77777777" w:rsidR="002D0973" w:rsidRPr="002D0973" w:rsidRDefault="002D0973" w:rsidP="002D0973">
            <w:pPr>
              <w:spacing w:line="240" w:lineRule="auto"/>
              <w:jc w:val="right"/>
              <w:rPr>
                <w:color w:val="000000"/>
                <w:sz w:val="24"/>
              </w:rPr>
            </w:pPr>
            <w:r w:rsidRPr="002D0973">
              <w:rPr>
                <w:color w:val="000000"/>
                <w:sz w:val="24"/>
              </w:rPr>
              <w:t>2023</w:t>
            </w:r>
          </w:p>
        </w:tc>
      </w:tr>
      <w:tr w:rsidR="002D0973" w:rsidRPr="002D0973" w14:paraId="752F9CEF" w14:textId="77777777" w:rsidTr="002D0973">
        <w:trPr>
          <w:trHeight w:val="31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93C3032" w14:textId="047ABFC3" w:rsidR="002D0973" w:rsidRPr="002D0973" w:rsidRDefault="002D0973" w:rsidP="002D0973">
            <w:pPr>
              <w:spacing w:line="240" w:lineRule="auto"/>
              <w:jc w:val="left"/>
              <w:rPr>
                <w:color w:val="000000"/>
                <w:sz w:val="24"/>
              </w:rPr>
            </w:pPr>
            <w:r w:rsidRPr="002D0973">
              <w:rPr>
                <w:color w:val="000000"/>
                <w:sz w:val="24"/>
              </w:rPr>
              <w:t>Общая нагрузка</w:t>
            </w:r>
          </w:p>
        </w:tc>
        <w:tc>
          <w:tcPr>
            <w:tcW w:w="696" w:type="dxa"/>
            <w:tcBorders>
              <w:top w:val="nil"/>
              <w:left w:val="nil"/>
              <w:bottom w:val="single" w:sz="4" w:space="0" w:color="auto"/>
              <w:right w:val="single" w:sz="4" w:space="0" w:color="auto"/>
            </w:tcBorders>
            <w:shd w:val="clear" w:color="auto" w:fill="auto"/>
            <w:noWrap/>
            <w:vAlign w:val="bottom"/>
            <w:hideMark/>
          </w:tcPr>
          <w:p w14:paraId="7511DBEE" w14:textId="458CECFD" w:rsidR="002D0973" w:rsidRPr="002D0973" w:rsidRDefault="002D0973" w:rsidP="002D0973">
            <w:pPr>
              <w:spacing w:line="240" w:lineRule="auto"/>
              <w:jc w:val="left"/>
              <w:rPr>
                <w:color w:val="000000"/>
                <w:sz w:val="24"/>
              </w:rPr>
            </w:pPr>
            <w:r w:rsidRPr="002D0973">
              <w:rPr>
                <w:color w:val="000000"/>
                <w:sz w:val="24"/>
              </w:rPr>
              <w:t> </w:t>
            </w:r>
            <w:r w:rsidRPr="002D0973">
              <w:rPr>
                <w:color w:val="000000"/>
                <w:sz w:val="24"/>
              </w:rPr>
              <w:t>-</w:t>
            </w:r>
          </w:p>
        </w:tc>
        <w:tc>
          <w:tcPr>
            <w:tcW w:w="741" w:type="dxa"/>
            <w:tcBorders>
              <w:top w:val="single" w:sz="4" w:space="0" w:color="auto"/>
              <w:left w:val="single" w:sz="4" w:space="0" w:color="auto"/>
              <w:bottom w:val="single" w:sz="4" w:space="0" w:color="auto"/>
              <w:right w:val="single" w:sz="4" w:space="0" w:color="auto"/>
            </w:tcBorders>
            <w:shd w:val="clear" w:color="000000" w:fill="914322"/>
            <w:noWrap/>
            <w:vAlign w:val="bottom"/>
            <w:hideMark/>
          </w:tcPr>
          <w:p w14:paraId="492F3DA2" w14:textId="4491D6A3" w:rsidR="002D0973" w:rsidRPr="002D0973" w:rsidRDefault="002D0973" w:rsidP="002D0973">
            <w:pPr>
              <w:spacing w:line="240" w:lineRule="auto"/>
              <w:jc w:val="right"/>
              <w:rPr>
                <w:color w:val="FFFFFF"/>
                <w:sz w:val="24"/>
              </w:rPr>
            </w:pPr>
            <w:r w:rsidRPr="002D0973">
              <w:rPr>
                <w:color w:val="FFFFFF"/>
                <w:sz w:val="24"/>
              </w:rPr>
              <w:t>-0,16</w:t>
            </w:r>
          </w:p>
        </w:tc>
        <w:tc>
          <w:tcPr>
            <w:tcW w:w="741" w:type="dxa"/>
            <w:tcBorders>
              <w:top w:val="single" w:sz="4" w:space="0" w:color="auto"/>
              <w:left w:val="single" w:sz="4" w:space="0" w:color="auto"/>
              <w:bottom w:val="single" w:sz="4" w:space="0" w:color="auto"/>
              <w:right w:val="single" w:sz="4" w:space="0" w:color="auto"/>
            </w:tcBorders>
            <w:shd w:val="clear" w:color="000000" w:fill="9C361B"/>
            <w:noWrap/>
            <w:vAlign w:val="bottom"/>
            <w:hideMark/>
          </w:tcPr>
          <w:p w14:paraId="345C5994" w14:textId="2AA2E745" w:rsidR="002D0973" w:rsidRPr="002D0973" w:rsidRDefault="002D0973" w:rsidP="002D0973">
            <w:pPr>
              <w:spacing w:line="240" w:lineRule="auto"/>
              <w:jc w:val="right"/>
              <w:rPr>
                <w:color w:val="FFFFFF"/>
                <w:sz w:val="24"/>
              </w:rPr>
            </w:pPr>
            <w:r w:rsidRPr="002D0973">
              <w:rPr>
                <w:color w:val="FFFFFF"/>
                <w:sz w:val="24"/>
              </w:rPr>
              <w:t>0,65</w:t>
            </w:r>
          </w:p>
        </w:tc>
        <w:tc>
          <w:tcPr>
            <w:tcW w:w="740" w:type="dxa"/>
            <w:tcBorders>
              <w:top w:val="single" w:sz="4" w:space="0" w:color="auto"/>
              <w:left w:val="single" w:sz="4" w:space="0" w:color="auto"/>
              <w:bottom w:val="single" w:sz="4" w:space="0" w:color="auto"/>
              <w:right w:val="single" w:sz="4" w:space="0" w:color="auto"/>
            </w:tcBorders>
            <w:shd w:val="clear" w:color="000000" w:fill="AC2413"/>
            <w:noWrap/>
            <w:vAlign w:val="bottom"/>
            <w:hideMark/>
          </w:tcPr>
          <w:p w14:paraId="55E5418E" w14:textId="789662D3" w:rsidR="002D0973" w:rsidRPr="002D0973" w:rsidRDefault="002D0973" w:rsidP="002D0973">
            <w:pPr>
              <w:spacing w:line="240" w:lineRule="auto"/>
              <w:jc w:val="right"/>
              <w:rPr>
                <w:color w:val="FFFFFF"/>
                <w:sz w:val="24"/>
              </w:rPr>
            </w:pPr>
            <w:r w:rsidRPr="002D0973">
              <w:rPr>
                <w:color w:val="FFFFFF"/>
                <w:sz w:val="24"/>
              </w:rPr>
              <w:t>1,77</w:t>
            </w:r>
          </w:p>
        </w:tc>
        <w:tc>
          <w:tcPr>
            <w:tcW w:w="740" w:type="dxa"/>
            <w:tcBorders>
              <w:top w:val="single" w:sz="4" w:space="0" w:color="auto"/>
              <w:left w:val="single" w:sz="4" w:space="0" w:color="auto"/>
              <w:bottom w:val="single" w:sz="4" w:space="0" w:color="auto"/>
              <w:right w:val="single" w:sz="4" w:space="0" w:color="auto"/>
            </w:tcBorders>
            <w:shd w:val="clear" w:color="000000" w:fill="AC2513"/>
            <w:noWrap/>
            <w:vAlign w:val="bottom"/>
            <w:hideMark/>
          </w:tcPr>
          <w:p w14:paraId="5710C6AA" w14:textId="6B21A871" w:rsidR="002D0973" w:rsidRPr="002D0973" w:rsidRDefault="002D0973" w:rsidP="002D0973">
            <w:pPr>
              <w:spacing w:line="240" w:lineRule="auto"/>
              <w:jc w:val="right"/>
              <w:rPr>
                <w:color w:val="FFFFFF"/>
                <w:sz w:val="24"/>
              </w:rPr>
            </w:pPr>
            <w:r w:rsidRPr="002D0973">
              <w:rPr>
                <w:color w:val="FFFFFF"/>
                <w:sz w:val="24"/>
              </w:rPr>
              <w:t>1,74</w:t>
            </w:r>
          </w:p>
        </w:tc>
        <w:tc>
          <w:tcPr>
            <w:tcW w:w="740" w:type="dxa"/>
            <w:tcBorders>
              <w:top w:val="single" w:sz="4" w:space="0" w:color="auto"/>
              <w:left w:val="single" w:sz="4" w:space="0" w:color="auto"/>
              <w:bottom w:val="single" w:sz="4" w:space="0" w:color="auto"/>
              <w:right w:val="single" w:sz="4" w:space="0" w:color="auto"/>
            </w:tcBorders>
            <w:shd w:val="clear" w:color="000000" w:fill="B21E10"/>
            <w:noWrap/>
            <w:vAlign w:val="bottom"/>
            <w:hideMark/>
          </w:tcPr>
          <w:p w14:paraId="39A25F0B" w14:textId="304D9F55" w:rsidR="002D0973" w:rsidRPr="002D0973" w:rsidRDefault="002D0973" w:rsidP="002D0973">
            <w:pPr>
              <w:spacing w:line="240" w:lineRule="auto"/>
              <w:jc w:val="right"/>
              <w:rPr>
                <w:color w:val="FFFFFF"/>
                <w:sz w:val="24"/>
              </w:rPr>
            </w:pPr>
            <w:r w:rsidRPr="002D0973">
              <w:rPr>
                <w:color w:val="FFFFFF"/>
                <w:sz w:val="24"/>
              </w:rPr>
              <w:t>2,18</w:t>
            </w:r>
          </w:p>
        </w:tc>
        <w:tc>
          <w:tcPr>
            <w:tcW w:w="740" w:type="dxa"/>
            <w:tcBorders>
              <w:top w:val="single" w:sz="4" w:space="0" w:color="auto"/>
              <w:left w:val="single" w:sz="4" w:space="0" w:color="auto"/>
              <w:bottom w:val="single" w:sz="4" w:space="0" w:color="auto"/>
              <w:right w:val="single" w:sz="4" w:space="0" w:color="auto"/>
            </w:tcBorders>
            <w:shd w:val="clear" w:color="000000" w:fill="BD130A"/>
            <w:noWrap/>
            <w:vAlign w:val="bottom"/>
            <w:hideMark/>
          </w:tcPr>
          <w:p w14:paraId="2525096E" w14:textId="17F388B9" w:rsidR="002D0973" w:rsidRPr="002D0973" w:rsidRDefault="002D0973" w:rsidP="002D0973">
            <w:pPr>
              <w:spacing w:line="240" w:lineRule="auto"/>
              <w:jc w:val="right"/>
              <w:rPr>
                <w:color w:val="FFFFFF"/>
                <w:sz w:val="24"/>
              </w:rPr>
            </w:pPr>
            <w:r w:rsidRPr="002D0973">
              <w:rPr>
                <w:color w:val="FFFFFF"/>
                <w:sz w:val="24"/>
              </w:rPr>
              <w:t>2,89</w:t>
            </w:r>
          </w:p>
        </w:tc>
        <w:tc>
          <w:tcPr>
            <w:tcW w:w="740" w:type="dxa"/>
            <w:tcBorders>
              <w:top w:val="single" w:sz="4" w:space="0" w:color="auto"/>
              <w:left w:val="single" w:sz="4" w:space="0" w:color="auto"/>
              <w:bottom w:val="single" w:sz="4" w:space="0" w:color="auto"/>
              <w:right w:val="single" w:sz="4" w:space="0" w:color="auto"/>
            </w:tcBorders>
            <w:shd w:val="clear" w:color="000000" w:fill="C60905"/>
            <w:noWrap/>
            <w:vAlign w:val="bottom"/>
            <w:hideMark/>
          </w:tcPr>
          <w:p w14:paraId="18E79209" w14:textId="0B9E6230" w:rsidR="002D0973" w:rsidRPr="002D0973" w:rsidRDefault="002D0973" w:rsidP="002D0973">
            <w:pPr>
              <w:spacing w:line="240" w:lineRule="auto"/>
              <w:jc w:val="right"/>
              <w:rPr>
                <w:color w:val="FFFFFF"/>
                <w:sz w:val="24"/>
              </w:rPr>
            </w:pPr>
            <w:r w:rsidRPr="002D0973">
              <w:rPr>
                <w:color w:val="FFFFFF"/>
                <w:sz w:val="24"/>
              </w:rPr>
              <w:t>3,55</w:t>
            </w:r>
          </w:p>
        </w:tc>
        <w:tc>
          <w:tcPr>
            <w:tcW w:w="740" w:type="dxa"/>
            <w:tcBorders>
              <w:top w:val="single" w:sz="4" w:space="0" w:color="auto"/>
              <w:left w:val="single" w:sz="4" w:space="0" w:color="auto"/>
              <w:bottom w:val="single" w:sz="4" w:space="0" w:color="auto"/>
              <w:right w:val="single" w:sz="4" w:space="0" w:color="auto"/>
            </w:tcBorders>
            <w:shd w:val="clear" w:color="000000" w:fill="C60805"/>
            <w:noWrap/>
            <w:vAlign w:val="bottom"/>
            <w:hideMark/>
          </w:tcPr>
          <w:p w14:paraId="06DA2B48" w14:textId="11C59F5F" w:rsidR="002D0973" w:rsidRPr="002D0973" w:rsidRDefault="002D0973" w:rsidP="002D0973">
            <w:pPr>
              <w:spacing w:line="240" w:lineRule="auto"/>
              <w:jc w:val="right"/>
              <w:rPr>
                <w:color w:val="FFFFFF"/>
                <w:sz w:val="24"/>
              </w:rPr>
            </w:pPr>
            <w:r w:rsidRPr="002D0973">
              <w:rPr>
                <w:color w:val="FFFFFF"/>
                <w:sz w:val="24"/>
              </w:rPr>
              <w:t>3,57</w:t>
            </w:r>
          </w:p>
        </w:tc>
        <w:tc>
          <w:tcPr>
            <w:tcW w:w="740" w:type="dxa"/>
            <w:tcBorders>
              <w:top w:val="single" w:sz="4" w:space="0" w:color="auto"/>
              <w:left w:val="single" w:sz="4" w:space="0" w:color="auto"/>
              <w:bottom w:val="single" w:sz="4" w:space="0" w:color="auto"/>
              <w:right w:val="single" w:sz="4" w:space="0" w:color="auto"/>
            </w:tcBorders>
            <w:shd w:val="clear" w:color="000000" w:fill="CD0101"/>
            <w:noWrap/>
            <w:vAlign w:val="bottom"/>
            <w:hideMark/>
          </w:tcPr>
          <w:p w14:paraId="7ABB0B9F" w14:textId="707814C4" w:rsidR="002D0973" w:rsidRPr="002D0973" w:rsidRDefault="002D0973" w:rsidP="002D0973">
            <w:pPr>
              <w:spacing w:line="240" w:lineRule="auto"/>
              <w:jc w:val="right"/>
              <w:rPr>
                <w:color w:val="FFFFFF"/>
                <w:sz w:val="24"/>
              </w:rPr>
            </w:pPr>
            <w:r w:rsidRPr="002D0973">
              <w:rPr>
                <w:color w:val="FFFFFF"/>
                <w:sz w:val="24"/>
              </w:rPr>
              <w:t>4,00</w:t>
            </w:r>
          </w:p>
        </w:tc>
        <w:tc>
          <w:tcPr>
            <w:tcW w:w="740" w:type="dxa"/>
            <w:tcBorders>
              <w:top w:val="single" w:sz="4" w:space="0" w:color="auto"/>
              <w:left w:val="single" w:sz="4" w:space="0" w:color="auto"/>
              <w:bottom w:val="single" w:sz="4" w:space="0" w:color="auto"/>
              <w:right w:val="single" w:sz="4" w:space="0" w:color="auto"/>
            </w:tcBorders>
            <w:shd w:val="clear" w:color="000000" w:fill="C30C07"/>
            <w:noWrap/>
            <w:vAlign w:val="bottom"/>
            <w:hideMark/>
          </w:tcPr>
          <w:p w14:paraId="74B9C1E1" w14:textId="24C91CFA" w:rsidR="002D0973" w:rsidRPr="002D0973" w:rsidRDefault="002D0973" w:rsidP="002D0973">
            <w:pPr>
              <w:spacing w:line="240" w:lineRule="auto"/>
              <w:jc w:val="right"/>
              <w:rPr>
                <w:color w:val="FFFFFF"/>
                <w:sz w:val="24"/>
              </w:rPr>
            </w:pPr>
            <w:r w:rsidRPr="002D0973">
              <w:rPr>
                <w:color w:val="FFFFFF"/>
                <w:sz w:val="24"/>
              </w:rPr>
              <w:t>3,32</w:t>
            </w:r>
          </w:p>
        </w:tc>
        <w:tc>
          <w:tcPr>
            <w:tcW w:w="740" w:type="dxa"/>
            <w:tcBorders>
              <w:top w:val="single" w:sz="4" w:space="0" w:color="auto"/>
              <w:left w:val="single" w:sz="4" w:space="0" w:color="auto"/>
              <w:bottom w:val="single" w:sz="4" w:space="0" w:color="auto"/>
              <w:right w:val="single" w:sz="4" w:space="0" w:color="auto"/>
            </w:tcBorders>
            <w:shd w:val="clear" w:color="000000" w:fill="BF1009"/>
            <w:noWrap/>
            <w:vAlign w:val="bottom"/>
            <w:hideMark/>
          </w:tcPr>
          <w:p w14:paraId="154FBCF7" w14:textId="3330D8F5" w:rsidR="002D0973" w:rsidRPr="002D0973" w:rsidRDefault="002D0973" w:rsidP="002D0973">
            <w:pPr>
              <w:spacing w:line="240" w:lineRule="auto"/>
              <w:jc w:val="right"/>
              <w:rPr>
                <w:color w:val="FFFFFF"/>
                <w:sz w:val="24"/>
              </w:rPr>
            </w:pPr>
            <w:r w:rsidRPr="002D0973">
              <w:rPr>
                <w:color w:val="FFFFFF"/>
                <w:sz w:val="24"/>
              </w:rPr>
              <w:t>3,08</w:t>
            </w:r>
          </w:p>
        </w:tc>
        <w:tc>
          <w:tcPr>
            <w:tcW w:w="740" w:type="dxa"/>
            <w:tcBorders>
              <w:top w:val="single" w:sz="4" w:space="0" w:color="auto"/>
              <w:left w:val="single" w:sz="4" w:space="0" w:color="auto"/>
              <w:bottom w:val="single" w:sz="4" w:space="0" w:color="auto"/>
              <w:right w:val="single" w:sz="4" w:space="0" w:color="auto"/>
            </w:tcBorders>
            <w:shd w:val="clear" w:color="000000" w:fill="B9170C"/>
            <w:noWrap/>
            <w:vAlign w:val="bottom"/>
            <w:hideMark/>
          </w:tcPr>
          <w:p w14:paraId="2F111CAF" w14:textId="3DBC9688" w:rsidR="002D0973" w:rsidRPr="002D0973" w:rsidRDefault="002D0973" w:rsidP="002D0973">
            <w:pPr>
              <w:spacing w:line="240" w:lineRule="auto"/>
              <w:jc w:val="right"/>
              <w:rPr>
                <w:color w:val="FFFFFF"/>
                <w:sz w:val="24"/>
              </w:rPr>
            </w:pPr>
            <w:r w:rsidRPr="002D0973">
              <w:rPr>
                <w:color w:val="FFFFFF"/>
                <w:sz w:val="24"/>
              </w:rPr>
              <w:t>2,62</w:t>
            </w:r>
          </w:p>
        </w:tc>
        <w:tc>
          <w:tcPr>
            <w:tcW w:w="740" w:type="dxa"/>
            <w:tcBorders>
              <w:top w:val="single" w:sz="4" w:space="0" w:color="auto"/>
              <w:left w:val="single" w:sz="4" w:space="0" w:color="auto"/>
              <w:bottom w:val="single" w:sz="4" w:space="0" w:color="auto"/>
              <w:right w:val="single" w:sz="4" w:space="0" w:color="auto"/>
            </w:tcBorders>
            <w:shd w:val="clear" w:color="000000" w:fill="568341"/>
            <w:noWrap/>
            <w:vAlign w:val="bottom"/>
            <w:hideMark/>
          </w:tcPr>
          <w:p w14:paraId="3E862DF5" w14:textId="0413680B" w:rsidR="002D0973" w:rsidRPr="002D0973" w:rsidRDefault="002D0973" w:rsidP="002D0973">
            <w:pPr>
              <w:spacing w:line="240" w:lineRule="auto"/>
              <w:jc w:val="right"/>
              <w:rPr>
                <w:color w:val="FFFFFF"/>
                <w:sz w:val="24"/>
              </w:rPr>
            </w:pPr>
            <w:r w:rsidRPr="002D0973">
              <w:rPr>
                <w:color w:val="FFFFFF"/>
                <w:sz w:val="24"/>
              </w:rPr>
              <w:t>-4,25</w:t>
            </w:r>
          </w:p>
        </w:tc>
        <w:tc>
          <w:tcPr>
            <w:tcW w:w="740" w:type="dxa"/>
            <w:tcBorders>
              <w:top w:val="single" w:sz="4" w:space="0" w:color="auto"/>
              <w:left w:val="single" w:sz="4" w:space="0" w:color="auto"/>
              <w:bottom w:val="single" w:sz="4" w:space="0" w:color="auto"/>
              <w:right w:val="single" w:sz="4" w:space="0" w:color="auto"/>
            </w:tcBorders>
            <w:shd w:val="clear" w:color="000000" w:fill="A72A16"/>
            <w:noWrap/>
            <w:vAlign w:val="bottom"/>
            <w:hideMark/>
          </w:tcPr>
          <w:p w14:paraId="3C9DD550" w14:textId="301FAA2A" w:rsidR="002D0973" w:rsidRPr="002D0973" w:rsidRDefault="002D0973" w:rsidP="002D0973">
            <w:pPr>
              <w:spacing w:line="240" w:lineRule="auto"/>
              <w:jc w:val="right"/>
              <w:rPr>
                <w:color w:val="FFFFFF"/>
                <w:sz w:val="24"/>
              </w:rPr>
            </w:pPr>
            <w:r w:rsidRPr="002D0973">
              <w:rPr>
                <w:color w:val="FFFFFF"/>
                <w:sz w:val="24"/>
              </w:rPr>
              <w:t>1,39</w:t>
            </w:r>
          </w:p>
        </w:tc>
        <w:tc>
          <w:tcPr>
            <w:tcW w:w="740" w:type="dxa"/>
            <w:tcBorders>
              <w:top w:val="single" w:sz="4" w:space="0" w:color="auto"/>
              <w:left w:val="single" w:sz="4" w:space="0" w:color="auto"/>
              <w:bottom w:val="single" w:sz="4" w:space="0" w:color="auto"/>
              <w:right w:val="single" w:sz="4" w:space="0" w:color="auto"/>
            </w:tcBorders>
            <w:shd w:val="clear" w:color="000000" w:fill="499148"/>
            <w:noWrap/>
            <w:vAlign w:val="bottom"/>
            <w:hideMark/>
          </w:tcPr>
          <w:p w14:paraId="0E0D3894" w14:textId="45AE151A" w:rsidR="002D0973" w:rsidRPr="002D0973" w:rsidRDefault="002D0973" w:rsidP="002D0973">
            <w:pPr>
              <w:spacing w:line="240" w:lineRule="auto"/>
              <w:jc w:val="right"/>
              <w:rPr>
                <w:color w:val="FFFFFF"/>
                <w:sz w:val="24"/>
              </w:rPr>
            </w:pPr>
            <w:r w:rsidRPr="002D0973">
              <w:rPr>
                <w:color w:val="FFFFFF"/>
                <w:sz w:val="24"/>
              </w:rPr>
              <w:t>-5,13</w:t>
            </w:r>
          </w:p>
        </w:tc>
        <w:tc>
          <w:tcPr>
            <w:tcW w:w="740" w:type="dxa"/>
            <w:tcBorders>
              <w:top w:val="single" w:sz="4" w:space="0" w:color="auto"/>
              <w:left w:val="single" w:sz="4" w:space="0" w:color="auto"/>
              <w:bottom w:val="single" w:sz="4" w:space="0" w:color="auto"/>
              <w:right w:val="single" w:sz="4" w:space="0" w:color="auto"/>
            </w:tcBorders>
            <w:shd w:val="clear" w:color="000000" w:fill="AE2312"/>
            <w:noWrap/>
            <w:vAlign w:val="bottom"/>
            <w:hideMark/>
          </w:tcPr>
          <w:p w14:paraId="2C40496D" w14:textId="52F5DF58" w:rsidR="002D0973" w:rsidRPr="002D0973" w:rsidRDefault="002D0973" w:rsidP="002D0973">
            <w:pPr>
              <w:spacing w:line="240" w:lineRule="auto"/>
              <w:jc w:val="right"/>
              <w:rPr>
                <w:color w:val="FFFFFF"/>
                <w:sz w:val="24"/>
              </w:rPr>
            </w:pPr>
            <w:r w:rsidRPr="002D0973">
              <w:rPr>
                <w:color w:val="FFFFFF"/>
                <w:sz w:val="24"/>
              </w:rPr>
              <w:t>1,84</w:t>
            </w:r>
          </w:p>
        </w:tc>
        <w:tc>
          <w:tcPr>
            <w:tcW w:w="740" w:type="dxa"/>
            <w:tcBorders>
              <w:top w:val="single" w:sz="4" w:space="0" w:color="auto"/>
              <w:left w:val="single" w:sz="4" w:space="0" w:color="auto"/>
              <w:bottom w:val="single" w:sz="4" w:space="0" w:color="auto"/>
              <w:right w:val="single" w:sz="4" w:space="0" w:color="auto"/>
            </w:tcBorders>
            <w:shd w:val="clear" w:color="000000" w:fill="548542"/>
            <w:noWrap/>
            <w:vAlign w:val="bottom"/>
            <w:hideMark/>
          </w:tcPr>
          <w:p w14:paraId="394DB543" w14:textId="5E3E097C" w:rsidR="002D0973" w:rsidRPr="002D0973" w:rsidRDefault="002D0973" w:rsidP="002D0973">
            <w:pPr>
              <w:spacing w:line="240" w:lineRule="auto"/>
              <w:jc w:val="right"/>
              <w:rPr>
                <w:color w:val="FFFFFF"/>
                <w:sz w:val="24"/>
              </w:rPr>
            </w:pPr>
            <w:r w:rsidRPr="002D0973">
              <w:rPr>
                <w:color w:val="FFFFFF"/>
                <w:sz w:val="24"/>
              </w:rPr>
              <w:t>-4,37</w:t>
            </w:r>
          </w:p>
        </w:tc>
      </w:tr>
      <w:tr w:rsidR="002D0973" w:rsidRPr="002D0973" w14:paraId="4D1FA4F8" w14:textId="77777777" w:rsidTr="002D0973">
        <w:trPr>
          <w:trHeight w:val="31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EA4759C" w14:textId="5509BBC1" w:rsidR="002D0973" w:rsidRPr="002D0973" w:rsidRDefault="002D0973" w:rsidP="002D0973">
            <w:pPr>
              <w:spacing w:line="240" w:lineRule="auto"/>
              <w:jc w:val="left"/>
              <w:rPr>
                <w:color w:val="000000"/>
                <w:sz w:val="24"/>
              </w:rPr>
            </w:pPr>
            <w:r w:rsidRPr="002D0973">
              <w:rPr>
                <w:color w:val="000000"/>
                <w:sz w:val="24"/>
              </w:rPr>
              <w:t>Нагрузка детьми</w:t>
            </w:r>
          </w:p>
        </w:tc>
        <w:tc>
          <w:tcPr>
            <w:tcW w:w="696" w:type="dxa"/>
            <w:tcBorders>
              <w:top w:val="nil"/>
              <w:left w:val="nil"/>
              <w:bottom w:val="single" w:sz="4" w:space="0" w:color="auto"/>
              <w:right w:val="single" w:sz="4" w:space="0" w:color="auto"/>
            </w:tcBorders>
            <w:shd w:val="clear" w:color="auto" w:fill="auto"/>
            <w:noWrap/>
            <w:vAlign w:val="bottom"/>
            <w:hideMark/>
          </w:tcPr>
          <w:p w14:paraId="4640B405" w14:textId="4A6C77F5" w:rsidR="002D0973" w:rsidRPr="002D0973" w:rsidRDefault="002D0973" w:rsidP="002D0973">
            <w:pPr>
              <w:spacing w:line="240" w:lineRule="auto"/>
              <w:jc w:val="left"/>
              <w:rPr>
                <w:color w:val="000000"/>
                <w:sz w:val="24"/>
              </w:rPr>
            </w:pPr>
            <w:r w:rsidRPr="002D0973">
              <w:rPr>
                <w:color w:val="000000"/>
                <w:sz w:val="24"/>
              </w:rPr>
              <w:t> </w:t>
            </w:r>
            <w:r w:rsidRPr="002D0973">
              <w:rPr>
                <w:color w:val="000000"/>
                <w:sz w:val="24"/>
              </w:rPr>
              <w:t>-</w:t>
            </w:r>
          </w:p>
        </w:tc>
        <w:tc>
          <w:tcPr>
            <w:tcW w:w="741" w:type="dxa"/>
            <w:tcBorders>
              <w:top w:val="single" w:sz="4" w:space="0" w:color="auto"/>
              <w:left w:val="single" w:sz="4" w:space="0" w:color="auto"/>
              <w:bottom w:val="single" w:sz="4" w:space="0" w:color="auto"/>
              <w:right w:val="single" w:sz="4" w:space="0" w:color="auto"/>
            </w:tcBorders>
            <w:shd w:val="clear" w:color="000000" w:fill="82532A"/>
            <w:noWrap/>
            <w:vAlign w:val="bottom"/>
            <w:hideMark/>
          </w:tcPr>
          <w:p w14:paraId="3B46EF32" w14:textId="25CE7488" w:rsidR="002D0973" w:rsidRPr="002D0973" w:rsidRDefault="002D0973" w:rsidP="002D0973">
            <w:pPr>
              <w:spacing w:line="240" w:lineRule="auto"/>
              <w:jc w:val="right"/>
              <w:rPr>
                <w:color w:val="FFFFFF"/>
                <w:sz w:val="24"/>
              </w:rPr>
            </w:pPr>
            <w:r w:rsidRPr="002D0973">
              <w:rPr>
                <w:color w:val="FFFFFF"/>
                <w:sz w:val="24"/>
              </w:rPr>
              <w:t>-1,21</w:t>
            </w:r>
          </w:p>
        </w:tc>
        <w:tc>
          <w:tcPr>
            <w:tcW w:w="741" w:type="dxa"/>
            <w:tcBorders>
              <w:top w:val="single" w:sz="4" w:space="0" w:color="auto"/>
              <w:left w:val="single" w:sz="4" w:space="0" w:color="auto"/>
              <w:bottom w:val="single" w:sz="4" w:space="0" w:color="auto"/>
              <w:right w:val="single" w:sz="4" w:space="0" w:color="auto"/>
            </w:tcBorders>
            <w:shd w:val="clear" w:color="000000" w:fill="934020"/>
            <w:noWrap/>
            <w:vAlign w:val="bottom"/>
            <w:hideMark/>
          </w:tcPr>
          <w:p w14:paraId="2B5320AA" w14:textId="076376B5" w:rsidR="002D0973" w:rsidRPr="002D0973" w:rsidRDefault="002D0973" w:rsidP="002D0973">
            <w:pPr>
              <w:spacing w:line="240" w:lineRule="auto"/>
              <w:jc w:val="right"/>
              <w:rPr>
                <w:color w:val="FFFFFF"/>
                <w:sz w:val="24"/>
              </w:rPr>
            </w:pPr>
            <w:r w:rsidRPr="002D0973">
              <w:rPr>
                <w:color w:val="FFFFFF"/>
                <w:sz w:val="24"/>
              </w:rPr>
              <w:t>0,00</w:t>
            </w:r>
          </w:p>
        </w:tc>
        <w:tc>
          <w:tcPr>
            <w:tcW w:w="740" w:type="dxa"/>
            <w:tcBorders>
              <w:top w:val="single" w:sz="4" w:space="0" w:color="auto"/>
              <w:left w:val="single" w:sz="4" w:space="0" w:color="auto"/>
              <w:bottom w:val="single" w:sz="4" w:space="0" w:color="auto"/>
              <w:right w:val="single" w:sz="4" w:space="0" w:color="auto"/>
            </w:tcBorders>
            <w:shd w:val="clear" w:color="000000" w:fill="9F331A"/>
            <w:noWrap/>
            <w:vAlign w:val="bottom"/>
            <w:hideMark/>
          </w:tcPr>
          <w:p w14:paraId="2F18E8E2" w14:textId="26010286" w:rsidR="002D0973" w:rsidRPr="002D0973" w:rsidRDefault="002D0973" w:rsidP="002D0973">
            <w:pPr>
              <w:spacing w:line="240" w:lineRule="auto"/>
              <w:jc w:val="right"/>
              <w:rPr>
                <w:color w:val="FFFFFF"/>
                <w:sz w:val="24"/>
              </w:rPr>
            </w:pPr>
            <w:r w:rsidRPr="002D0973">
              <w:rPr>
                <w:color w:val="FFFFFF"/>
                <w:sz w:val="24"/>
              </w:rPr>
              <w:t>0,82</w:t>
            </w:r>
          </w:p>
        </w:tc>
        <w:tc>
          <w:tcPr>
            <w:tcW w:w="740" w:type="dxa"/>
            <w:tcBorders>
              <w:top w:val="single" w:sz="4" w:space="0" w:color="auto"/>
              <w:left w:val="single" w:sz="4" w:space="0" w:color="auto"/>
              <w:bottom w:val="single" w:sz="4" w:space="0" w:color="auto"/>
              <w:right w:val="single" w:sz="4" w:space="0" w:color="auto"/>
            </w:tcBorders>
            <w:shd w:val="clear" w:color="000000" w:fill="993A1D"/>
            <w:noWrap/>
            <w:vAlign w:val="bottom"/>
            <w:hideMark/>
          </w:tcPr>
          <w:p w14:paraId="69AAF8BF" w14:textId="68AAB649" w:rsidR="002D0973" w:rsidRPr="002D0973" w:rsidRDefault="002D0973" w:rsidP="002D0973">
            <w:pPr>
              <w:spacing w:line="240" w:lineRule="auto"/>
              <w:jc w:val="right"/>
              <w:rPr>
                <w:color w:val="FFFFFF"/>
                <w:sz w:val="24"/>
              </w:rPr>
            </w:pPr>
            <w:r w:rsidRPr="002D0973">
              <w:rPr>
                <w:color w:val="FFFFFF"/>
                <w:sz w:val="24"/>
              </w:rPr>
              <w:t>0,41</w:t>
            </w:r>
          </w:p>
        </w:tc>
        <w:tc>
          <w:tcPr>
            <w:tcW w:w="740" w:type="dxa"/>
            <w:tcBorders>
              <w:top w:val="single" w:sz="4" w:space="0" w:color="auto"/>
              <w:left w:val="single" w:sz="4" w:space="0" w:color="auto"/>
              <w:bottom w:val="single" w:sz="4" w:space="0" w:color="auto"/>
              <w:right w:val="single" w:sz="4" w:space="0" w:color="auto"/>
            </w:tcBorders>
            <w:shd w:val="clear" w:color="000000" w:fill="AA2714"/>
            <w:noWrap/>
            <w:vAlign w:val="bottom"/>
            <w:hideMark/>
          </w:tcPr>
          <w:p w14:paraId="5F159EA3" w14:textId="7DB1459B" w:rsidR="002D0973" w:rsidRPr="002D0973" w:rsidRDefault="002D0973" w:rsidP="002D0973">
            <w:pPr>
              <w:spacing w:line="240" w:lineRule="auto"/>
              <w:jc w:val="right"/>
              <w:rPr>
                <w:color w:val="FFFFFF"/>
                <w:sz w:val="24"/>
              </w:rPr>
            </w:pPr>
            <w:r w:rsidRPr="002D0973">
              <w:rPr>
                <w:color w:val="FFFFFF"/>
                <w:sz w:val="24"/>
              </w:rPr>
              <w:t>1,62</w:t>
            </w:r>
          </w:p>
        </w:tc>
        <w:tc>
          <w:tcPr>
            <w:tcW w:w="740" w:type="dxa"/>
            <w:tcBorders>
              <w:top w:val="single" w:sz="4" w:space="0" w:color="auto"/>
              <w:left w:val="single" w:sz="4" w:space="0" w:color="auto"/>
              <w:bottom w:val="single" w:sz="4" w:space="0" w:color="auto"/>
              <w:right w:val="single" w:sz="4" w:space="0" w:color="auto"/>
            </w:tcBorders>
            <w:shd w:val="clear" w:color="000000" w:fill="B51B0E"/>
            <w:noWrap/>
            <w:vAlign w:val="bottom"/>
            <w:hideMark/>
          </w:tcPr>
          <w:p w14:paraId="5B73B897" w14:textId="6025D371" w:rsidR="002D0973" w:rsidRPr="002D0973" w:rsidRDefault="002D0973" w:rsidP="002D0973">
            <w:pPr>
              <w:spacing w:line="240" w:lineRule="auto"/>
              <w:jc w:val="right"/>
              <w:rPr>
                <w:color w:val="FFFFFF"/>
                <w:sz w:val="24"/>
              </w:rPr>
            </w:pPr>
            <w:r w:rsidRPr="002D0973">
              <w:rPr>
                <w:color w:val="FFFFFF"/>
                <w:sz w:val="24"/>
              </w:rPr>
              <w:t>2,39</w:t>
            </w:r>
          </w:p>
        </w:tc>
        <w:tc>
          <w:tcPr>
            <w:tcW w:w="740" w:type="dxa"/>
            <w:tcBorders>
              <w:top w:val="single" w:sz="4" w:space="0" w:color="auto"/>
              <w:left w:val="single" w:sz="4" w:space="0" w:color="auto"/>
              <w:bottom w:val="single" w:sz="4" w:space="0" w:color="auto"/>
              <w:right w:val="single" w:sz="4" w:space="0" w:color="auto"/>
            </w:tcBorders>
            <w:shd w:val="clear" w:color="000000" w:fill="C50905"/>
            <w:noWrap/>
            <w:vAlign w:val="bottom"/>
            <w:hideMark/>
          </w:tcPr>
          <w:p w14:paraId="017D6FD9" w14:textId="3C044324" w:rsidR="002D0973" w:rsidRPr="002D0973" w:rsidRDefault="002D0973" w:rsidP="002D0973">
            <w:pPr>
              <w:spacing w:line="240" w:lineRule="auto"/>
              <w:jc w:val="right"/>
              <w:rPr>
                <w:color w:val="FFFFFF"/>
                <w:sz w:val="24"/>
              </w:rPr>
            </w:pPr>
            <w:r w:rsidRPr="002D0973">
              <w:rPr>
                <w:color w:val="FFFFFF"/>
                <w:sz w:val="24"/>
              </w:rPr>
              <w:t>3,50</w:t>
            </w:r>
          </w:p>
        </w:tc>
        <w:tc>
          <w:tcPr>
            <w:tcW w:w="740" w:type="dxa"/>
            <w:tcBorders>
              <w:top w:val="single" w:sz="4" w:space="0" w:color="auto"/>
              <w:left w:val="single" w:sz="4" w:space="0" w:color="auto"/>
              <w:bottom w:val="single" w:sz="4" w:space="0" w:color="auto"/>
              <w:right w:val="single" w:sz="4" w:space="0" w:color="auto"/>
            </w:tcBorders>
            <w:shd w:val="clear" w:color="000000" w:fill="C40B06"/>
            <w:noWrap/>
            <w:vAlign w:val="bottom"/>
            <w:hideMark/>
          </w:tcPr>
          <w:p w14:paraId="44387607" w14:textId="68A6009A" w:rsidR="002D0973" w:rsidRPr="002D0973" w:rsidRDefault="002D0973" w:rsidP="002D0973">
            <w:pPr>
              <w:spacing w:line="240" w:lineRule="auto"/>
              <w:jc w:val="right"/>
              <w:rPr>
                <w:color w:val="FFFFFF"/>
                <w:sz w:val="24"/>
              </w:rPr>
            </w:pPr>
            <w:r w:rsidRPr="002D0973">
              <w:rPr>
                <w:color w:val="FFFFFF"/>
                <w:sz w:val="24"/>
              </w:rPr>
              <w:t>3,38</w:t>
            </w:r>
          </w:p>
        </w:tc>
        <w:tc>
          <w:tcPr>
            <w:tcW w:w="740" w:type="dxa"/>
            <w:tcBorders>
              <w:top w:val="single" w:sz="4" w:space="0" w:color="auto"/>
              <w:left w:val="single" w:sz="4" w:space="0" w:color="auto"/>
              <w:bottom w:val="single" w:sz="4" w:space="0" w:color="auto"/>
              <w:right w:val="single" w:sz="4" w:space="0" w:color="auto"/>
            </w:tcBorders>
            <w:shd w:val="clear" w:color="000000" w:fill="CD0101"/>
            <w:noWrap/>
            <w:vAlign w:val="bottom"/>
            <w:hideMark/>
          </w:tcPr>
          <w:p w14:paraId="4514CC1A" w14:textId="05939FFF" w:rsidR="002D0973" w:rsidRPr="002D0973" w:rsidRDefault="002D0973" w:rsidP="002D0973">
            <w:pPr>
              <w:spacing w:line="240" w:lineRule="auto"/>
              <w:jc w:val="right"/>
              <w:rPr>
                <w:color w:val="FFFFFF"/>
                <w:sz w:val="24"/>
              </w:rPr>
            </w:pPr>
            <w:r w:rsidRPr="002D0973">
              <w:rPr>
                <w:color w:val="FFFFFF"/>
                <w:sz w:val="24"/>
              </w:rPr>
              <w:t>4,00</w:t>
            </w:r>
          </w:p>
        </w:tc>
        <w:tc>
          <w:tcPr>
            <w:tcW w:w="740" w:type="dxa"/>
            <w:tcBorders>
              <w:top w:val="single" w:sz="4" w:space="0" w:color="auto"/>
              <w:left w:val="single" w:sz="4" w:space="0" w:color="auto"/>
              <w:bottom w:val="single" w:sz="4" w:space="0" w:color="auto"/>
              <w:right w:val="single" w:sz="4" w:space="0" w:color="auto"/>
            </w:tcBorders>
            <w:shd w:val="clear" w:color="000000" w:fill="C00F08"/>
            <w:noWrap/>
            <w:vAlign w:val="bottom"/>
            <w:hideMark/>
          </w:tcPr>
          <w:p w14:paraId="49E6D36B" w14:textId="093267BD" w:rsidR="002D0973" w:rsidRPr="002D0973" w:rsidRDefault="002D0973" w:rsidP="002D0973">
            <w:pPr>
              <w:spacing w:line="240" w:lineRule="auto"/>
              <w:jc w:val="right"/>
              <w:rPr>
                <w:color w:val="FFFFFF"/>
                <w:sz w:val="24"/>
              </w:rPr>
            </w:pPr>
            <w:r w:rsidRPr="002D0973">
              <w:rPr>
                <w:color w:val="FFFFFF"/>
                <w:sz w:val="24"/>
              </w:rPr>
              <w:t>3,15</w:t>
            </w:r>
          </w:p>
        </w:tc>
        <w:tc>
          <w:tcPr>
            <w:tcW w:w="740" w:type="dxa"/>
            <w:tcBorders>
              <w:top w:val="single" w:sz="4" w:space="0" w:color="auto"/>
              <w:left w:val="single" w:sz="4" w:space="0" w:color="auto"/>
              <w:bottom w:val="single" w:sz="4" w:space="0" w:color="auto"/>
              <w:right w:val="single" w:sz="4" w:space="0" w:color="auto"/>
            </w:tcBorders>
            <w:shd w:val="clear" w:color="000000" w:fill="BA160B"/>
            <w:noWrap/>
            <w:vAlign w:val="bottom"/>
            <w:hideMark/>
          </w:tcPr>
          <w:p w14:paraId="37497EC5" w14:textId="56084E12" w:rsidR="002D0973" w:rsidRPr="002D0973" w:rsidRDefault="002D0973" w:rsidP="002D0973">
            <w:pPr>
              <w:spacing w:line="240" w:lineRule="auto"/>
              <w:jc w:val="right"/>
              <w:rPr>
                <w:color w:val="FFFFFF"/>
                <w:sz w:val="24"/>
              </w:rPr>
            </w:pPr>
            <w:r w:rsidRPr="002D0973">
              <w:rPr>
                <w:color w:val="FFFFFF"/>
                <w:sz w:val="24"/>
              </w:rPr>
              <w:t>2,71</w:t>
            </w:r>
          </w:p>
        </w:tc>
        <w:tc>
          <w:tcPr>
            <w:tcW w:w="740" w:type="dxa"/>
            <w:tcBorders>
              <w:top w:val="single" w:sz="4" w:space="0" w:color="auto"/>
              <w:left w:val="single" w:sz="4" w:space="0" w:color="auto"/>
              <w:bottom w:val="single" w:sz="4" w:space="0" w:color="auto"/>
              <w:right w:val="single" w:sz="4" w:space="0" w:color="auto"/>
            </w:tcBorders>
            <w:shd w:val="clear" w:color="000000" w:fill="AF2111"/>
            <w:noWrap/>
            <w:vAlign w:val="bottom"/>
            <w:hideMark/>
          </w:tcPr>
          <w:p w14:paraId="19912FAC" w14:textId="1DC43F00" w:rsidR="002D0973" w:rsidRPr="002D0973" w:rsidRDefault="002D0973" w:rsidP="002D0973">
            <w:pPr>
              <w:spacing w:line="240" w:lineRule="auto"/>
              <w:jc w:val="right"/>
              <w:rPr>
                <w:color w:val="FFFFFF"/>
                <w:sz w:val="24"/>
              </w:rPr>
            </w:pPr>
            <w:r w:rsidRPr="002D0973">
              <w:rPr>
                <w:color w:val="FFFFFF"/>
                <w:sz w:val="24"/>
              </w:rPr>
              <w:t>1,98</w:t>
            </w:r>
          </w:p>
        </w:tc>
        <w:tc>
          <w:tcPr>
            <w:tcW w:w="740" w:type="dxa"/>
            <w:tcBorders>
              <w:top w:val="single" w:sz="4" w:space="0" w:color="auto"/>
              <w:left w:val="single" w:sz="4" w:space="0" w:color="auto"/>
              <w:bottom w:val="single" w:sz="4" w:space="0" w:color="auto"/>
              <w:right w:val="single" w:sz="4" w:space="0" w:color="auto"/>
            </w:tcBorders>
            <w:shd w:val="clear" w:color="000000" w:fill="736432"/>
            <w:noWrap/>
            <w:vAlign w:val="bottom"/>
            <w:hideMark/>
          </w:tcPr>
          <w:p w14:paraId="71DEA6BC" w14:textId="1602FFAF" w:rsidR="002D0973" w:rsidRPr="002D0973" w:rsidRDefault="002D0973" w:rsidP="002D0973">
            <w:pPr>
              <w:spacing w:line="240" w:lineRule="auto"/>
              <w:jc w:val="right"/>
              <w:rPr>
                <w:color w:val="FFFFFF"/>
                <w:sz w:val="24"/>
              </w:rPr>
            </w:pPr>
            <w:r w:rsidRPr="002D0973">
              <w:rPr>
                <w:color w:val="FFFFFF"/>
                <w:sz w:val="24"/>
              </w:rPr>
              <w:t>-2,27</w:t>
            </w:r>
          </w:p>
        </w:tc>
        <w:tc>
          <w:tcPr>
            <w:tcW w:w="740" w:type="dxa"/>
            <w:tcBorders>
              <w:top w:val="single" w:sz="4" w:space="0" w:color="auto"/>
              <w:left w:val="single" w:sz="4" w:space="0" w:color="auto"/>
              <w:bottom w:val="single" w:sz="4" w:space="0" w:color="auto"/>
              <w:right w:val="single" w:sz="4" w:space="0" w:color="auto"/>
            </w:tcBorders>
            <w:shd w:val="clear" w:color="000000" w:fill="9D361B"/>
            <w:noWrap/>
            <w:vAlign w:val="bottom"/>
            <w:hideMark/>
          </w:tcPr>
          <w:p w14:paraId="05AF5E8E" w14:textId="7DCD6219" w:rsidR="002D0973" w:rsidRPr="002D0973" w:rsidRDefault="002D0973" w:rsidP="002D0973">
            <w:pPr>
              <w:spacing w:line="240" w:lineRule="auto"/>
              <w:jc w:val="right"/>
              <w:rPr>
                <w:color w:val="FFFFFF"/>
                <w:sz w:val="24"/>
              </w:rPr>
            </w:pPr>
            <w:r w:rsidRPr="002D0973">
              <w:rPr>
                <w:color w:val="FFFFFF"/>
                <w:sz w:val="24"/>
              </w:rPr>
              <w:t>0,66</w:t>
            </w:r>
          </w:p>
        </w:tc>
        <w:tc>
          <w:tcPr>
            <w:tcW w:w="740" w:type="dxa"/>
            <w:tcBorders>
              <w:top w:val="single" w:sz="4" w:space="0" w:color="auto"/>
              <w:left w:val="single" w:sz="4" w:space="0" w:color="auto"/>
              <w:bottom w:val="single" w:sz="4" w:space="0" w:color="auto"/>
              <w:right w:val="single" w:sz="4" w:space="0" w:color="auto"/>
            </w:tcBorders>
            <w:shd w:val="clear" w:color="000000" w:fill="6D6935"/>
            <w:noWrap/>
            <w:vAlign w:val="bottom"/>
            <w:hideMark/>
          </w:tcPr>
          <w:p w14:paraId="33CB2290" w14:textId="744AFE6F" w:rsidR="002D0973" w:rsidRPr="002D0973" w:rsidRDefault="002D0973" w:rsidP="002D0973">
            <w:pPr>
              <w:spacing w:line="240" w:lineRule="auto"/>
              <w:jc w:val="right"/>
              <w:rPr>
                <w:color w:val="FFFFFF"/>
                <w:sz w:val="24"/>
              </w:rPr>
            </w:pPr>
            <w:r w:rsidRPr="002D0973">
              <w:rPr>
                <w:color w:val="FFFFFF"/>
                <w:sz w:val="24"/>
              </w:rPr>
              <w:t>-2,63</w:t>
            </w:r>
          </w:p>
        </w:tc>
        <w:tc>
          <w:tcPr>
            <w:tcW w:w="740" w:type="dxa"/>
            <w:tcBorders>
              <w:top w:val="single" w:sz="4" w:space="0" w:color="auto"/>
              <w:left w:val="single" w:sz="4" w:space="0" w:color="auto"/>
              <w:bottom w:val="single" w:sz="4" w:space="0" w:color="auto"/>
              <w:right w:val="single" w:sz="4" w:space="0" w:color="auto"/>
            </w:tcBorders>
            <w:shd w:val="clear" w:color="000000" w:fill="934020"/>
            <w:noWrap/>
            <w:vAlign w:val="bottom"/>
            <w:hideMark/>
          </w:tcPr>
          <w:p w14:paraId="12F9B1E7" w14:textId="06BA9300" w:rsidR="002D0973" w:rsidRPr="002D0973" w:rsidRDefault="002D0973" w:rsidP="002D0973">
            <w:pPr>
              <w:spacing w:line="240" w:lineRule="auto"/>
              <w:jc w:val="right"/>
              <w:rPr>
                <w:color w:val="FFFFFF"/>
                <w:sz w:val="24"/>
              </w:rPr>
            </w:pPr>
            <w:r w:rsidRPr="002D0973">
              <w:rPr>
                <w:color w:val="FFFFFF"/>
                <w:sz w:val="24"/>
              </w:rPr>
              <w:t>0,00</w:t>
            </w:r>
          </w:p>
        </w:tc>
        <w:tc>
          <w:tcPr>
            <w:tcW w:w="740" w:type="dxa"/>
            <w:tcBorders>
              <w:top w:val="single" w:sz="4" w:space="0" w:color="auto"/>
              <w:left w:val="single" w:sz="4" w:space="0" w:color="auto"/>
              <w:bottom w:val="single" w:sz="4" w:space="0" w:color="auto"/>
              <w:right w:val="single" w:sz="4" w:space="0" w:color="auto"/>
            </w:tcBorders>
            <w:shd w:val="clear" w:color="000000" w:fill="5D7C3E"/>
            <w:noWrap/>
            <w:vAlign w:val="bottom"/>
            <w:hideMark/>
          </w:tcPr>
          <w:p w14:paraId="102A9841" w14:textId="0785F2A6" w:rsidR="002D0973" w:rsidRPr="002D0973" w:rsidRDefault="002D0973" w:rsidP="002D0973">
            <w:pPr>
              <w:spacing w:line="240" w:lineRule="auto"/>
              <w:jc w:val="right"/>
              <w:rPr>
                <w:color w:val="FFFFFF"/>
                <w:sz w:val="24"/>
              </w:rPr>
            </w:pPr>
            <w:r w:rsidRPr="002D0973">
              <w:rPr>
                <w:color w:val="FFFFFF"/>
                <w:sz w:val="24"/>
              </w:rPr>
              <w:t>-3,80</w:t>
            </w:r>
          </w:p>
        </w:tc>
      </w:tr>
      <w:tr w:rsidR="002D0973" w:rsidRPr="002D0973" w14:paraId="5ABE115E" w14:textId="77777777" w:rsidTr="002D0973">
        <w:trPr>
          <w:trHeight w:val="31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2089024" w14:textId="2726311B" w:rsidR="002D0973" w:rsidRPr="002D0973" w:rsidRDefault="002D0973" w:rsidP="002D0973">
            <w:pPr>
              <w:spacing w:line="240" w:lineRule="auto"/>
              <w:jc w:val="left"/>
              <w:rPr>
                <w:color w:val="000000"/>
                <w:sz w:val="24"/>
              </w:rPr>
            </w:pPr>
            <w:r w:rsidRPr="002D0973">
              <w:rPr>
                <w:color w:val="000000"/>
                <w:sz w:val="24"/>
              </w:rPr>
              <w:t xml:space="preserve">Нагрузка </w:t>
            </w:r>
            <w:proofErr w:type="gramStart"/>
            <w:r w:rsidRPr="002D0973">
              <w:rPr>
                <w:color w:val="000000"/>
                <w:sz w:val="24"/>
              </w:rPr>
              <w:t>пенсионе-рами</w:t>
            </w:r>
            <w:proofErr w:type="gramEnd"/>
          </w:p>
        </w:tc>
        <w:tc>
          <w:tcPr>
            <w:tcW w:w="696" w:type="dxa"/>
            <w:tcBorders>
              <w:top w:val="nil"/>
              <w:left w:val="nil"/>
              <w:bottom w:val="single" w:sz="4" w:space="0" w:color="auto"/>
              <w:right w:val="single" w:sz="4" w:space="0" w:color="auto"/>
            </w:tcBorders>
            <w:shd w:val="clear" w:color="auto" w:fill="auto"/>
            <w:noWrap/>
            <w:vAlign w:val="bottom"/>
            <w:hideMark/>
          </w:tcPr>
          <w:p w14:paraId="2D8E8AF3" w14:textId="3E42C7DF" w:rsidR="002D0973" w:rsidRPr="002D0973" w:rsidRDefault="002D0973" w:rsidP="002D0973">
            <w:pPr>
              <w:spacing w:line="240" w:lineRule="auto"/>
              <w:jc w:val="left"/>
              <w:rPr>
                <w:color w:val="000000"/>
                <w:sz w:val="24"/>
              </w:rPr>
            </w:pPr>
            <w:r w:rsidRPr="002D0973">
              <w:rPr>
                <w:color w:val="000000"/>
                <w:sz w:val="24"/>
              </w:rPr>
              <w:t> </w:t>
            </w:r>
            <w:r w:rsidRPr="002D0973">
              <w:rPr>
                <w:color w:val="000000"/>
                <w:sz w:val="24"/>
              </w:rPr>
              <w:t>-</w:t>
            </w:r>
          </w:p>
        </w:tc>
        <w:tc>
          <w:tcPr>
            <w:tcW w:w="741" w:type="dxa"/>
            <w:tcBorders>
              <w:top w:val="single" w:sz="4" w:space="0" w:color="auto"/>
              <w:left w:val="single" w:sz="4" w:space="0" w:color="auto"/>
              <w:bottom w:val="single" w:sz="4" w:space="0" w:color="auto"/>
              <w:right w:val="single" w:sz="4" w:space="0" w:color="auto"/>
            </w:tcBorders>
            <w:shd w:val="clear" w:color="000000" w:fill="9B381C"/>
            <w:noWrap/>
            <w:vAlign w:val="bottom"/>
            <w:hideMark/>
          </w:tcPr>
          <w:p w14:paraId="507545E6" w14:textId="651677B9" w:rsidR="002D0973" w:rsidRPr="002D0973" w:rsidRDefault="002D0973" w:rsidP="002D0973">
            <w:pPr>
              <w:spacing w:line="240" w:lineRule="auto"/>
              <w:jc w:val="right"/>
              <w:rPr>
                <w:color w:val="FFFFFF"/>
                <w:sz w:val="24"/>
              </w:rPr>
            </w:pPr>
            <w:r w:rsidRPr="002D0973">
              <w:rPr>
                <w:color w:val="FFFFFF"/>
                <w:sz w:val="24"/>
              </w:rPr>
              <w:t>0,54</w:t>
            </w:r>
          </w:p>
        </w:tc>
        <w:tc>
          <w:tcPr>
            <w:tcW w:w="741" w:type="dxa"/>
            <w:tcBorders>
              <w:top w:val="single" w:sz="4" w:space="0" w:color="auto"/>
              <w:left w:val="single" w:sz="4" w:space="0" w:color="auto"/>
              <w:bottom w:val="single" w:sz="4" w:space="0" w:color="auto"/>
              <w:right w:val="single" w:sz="4" w:space="0" w:color="auto"/>
            </w:tcBorders>
            <w:shd w:val="clear" w:color="000000" w:fill="A22F18"/>
            <w:noWrap/>
            <w:vAlign w:val="bottom"/>
            <w:hideMark/>
          </w:tcPr>
          <w:p w14:paraId="3E07562E" w14:textId="3FCB499D" w:rsidR="002D0973" w:rsidRPr="002D0973" w:rsidRDefault="002D0973" w:rsidP="002D0973">
            <w:pPr>
              <w:spacing w:line="240" w:lineRule="auto"/>
              <w:jc w:val="right"/>
              <w:rPr>
                <w:color w:val="FFFFFF"/>
                <w:sz w:val="24"/>
              </w:rPr>
            </w:pPr>
            <w:r w:rsidRPr="002D0973">
              <w:rPr>
                <w:color w:val="FFFFFF"/>
                <w:sz w:val="24"/>
              </w:rPr>
              <w:t>1,07</w:t>
            </w:r>
          </w:p>
        </w:tc>
        <w:tc>
          <w:tcPr>
            <w:tcW w:w="740" w:type="dxa"/>
            <w:tcBorders>
              <w:top w:val="single" w:sz="4" w:space="0" w:color="auto"/>
              <w:left w:val="single" w:sz="4" w:space="0" w:color="auto"/>
              <w:bottom w:val="single" w:sz="4" w:space="0" w:color="auto"/>
              <w:right w:val="single" w:sz="4" w:space="0" w:color="auto"/>
            </w:tcBorders>
            <w:shd w:val="clear" w:color="000000" w:fill="B51B0E"/>
            <w:noWrap/>
            <w:vAlign w:val="bottom"/>
            <w:hideMark/>
          </w:tcPr>
          <w:p w14:paraId="3A820372" w14:textId="7EBC6457" w:rsidR="002D0973" w:rsidRPr="002D0973" w:rsidRDefault="002D0973" w:rsidP="002D0973">
            <w:pPr>
              <w:spacing w:line="240" w:lineRule="auto"/>
              <w:jc w:val="right"/>
              <w:rPr>
                <w:color w:val="FFFFFF"/>
                <w:sz w:val="24"/>
              </w:rPr>
            </w:pPr>
            <w:r w:rsidRPr="002D0973">
              <w:rPr>
                <w:color w:val="FFFFFF"/>
                <w:sz w:val="24"/>
              </w:rPr>
              <w:t>2,39</w:t>
            </w:r>
          </w:p>
        </w:tc>
        <w:tc>
          <w:tcPr>
            <w:tcW w:w="740" w:type="dxa"/>
            <w:tcBorders>
              <w:top w:val="single" w:sz="4" w:space="0" w:color="auto"/>
              <w:left w:val="single" w:sz="4" w:space="0" w:color="auto"/>
              <w:bottom w:val="single" w:sz="4" w:space="0" w:color="auto"/>
              <w:right w:val="single" w:sz="4" w:space="0" w:color="auto"/>
            </w:tcBorders>
            <w:shd w:val="clear" w:color="000000" w:fill="B8180C"/>
            <w:noWrap/>
            <w:vAlign w:val="bottom"/>
            <w:hideMark/>
          </w:tcPr>
          <w:p w14:paraId="28CAF300" w14:textId="01F83F81" w:rsidR="002D0973" w:rsidRPr="002D0973" w:rsidRDefault="002D0973" w:rsidP="002D0973">
            <w:pPr>
              <w:spacing w:line="240" w:lineRule="auto"/>
              <w:jc w:val="right"/>
              <w:rPr>
                <w:color w:val="FFFFFF"/>
                <w:sz w:val="24"/>
              </w:rPr>
            </w:pPr>
            <w:r w:rsidRPr="002D0973">
              <w:rPr>
                <w:color w:val="FFFFFF"/>
                <w:sz w:val="24"/>
              </w:rPr>
              <w:t>2,59</w:t>
            </w:r>
          </w:p>
        </w:tc>
        <w:tc>
          <w:tcPr>
            <w:tcW w:w="740" w:type="dxa"/>
            <w:tcBorders>
              <w:top w:val="single" w:sz="4" w:space="0" w:color="auto"/>
              <w:left w:val="single" w:sz="4" w:space="0" w:color="auto"/>
              <w:bottom w:val="single" w:sz="4" w:space="0" w:color="auto"/>
              <w:right w:val="single" w:sz="4" w:space="0" w:color="auto"/>
            </w:tcBorders>
            <w:shd w:val="clear" w:color="000000" w:fill="B7190D"/>
            <w:noWrap/>
            <w:vAlign w:val="bottom"/>
            <w:hideMark/>
          </w:tcPr>
          <w:p w14:paraId="0CD8FE86" w14:textId="0C89C111" w:rsidR="002D0973" w:rsidRPr="002D0973" w:rsidRDefault="002D0973" w:rsidP="002D0973">
            <w:pPr>
              <w:spacing w:line="240" w:lineRule="auto"/>
              <w:jc w:val="right"/>
              <w:rPr>
                <w:color w:val="FFFFFF"/>
                <w:sz w:val="24"/>
              </w:rPr>
            </w:pPr>
            <w:r w:rsidRPr="002D0973">
              <w:rPr>
                <w:color w:val="FFFFFF"/>
                <w:sz w:val="24"/>
              </w:rPr>
              <w:t>2,53</w:t>
            </w:r>
          </w:p>
        </w:tc>
        <w:tc>
          <w:tcPr>
            <w:tcW w:w="740" w:type="dxa"/>
            <w:tcBorders>
              <w:top w:val="single" w:sz="4" w:space="0" w:color="auto"/>
              <w:left w:val="single" w:sz="4" w:space="0" w:color="auto"/>
              <w:bottom w:val="single" w:sz="4" w:space="0" w:color="auto"/>
              <w:right w:val="single" w:sz="4" w:space="0" w:color="auto"/>
            </w:tcBorders>
            <w:shd w:val="clear" w:color="000000" w:fill="C10E08"/>
            <w:noWrap/>
            <w:vAlign w:val="bottom"/>
            <w:hideMark/>
          </w:tcPr>
          <w:p w14:paraId="7BA92501" w14:textId="3B9E5C23" w:rsidR="002D0973" w:rsidRPr="002D0973" w:rsidRDefault="002D0973" w:rsidP="002D0973">
            <w:pPr>
              <w:spacing w:line="240" w:lineRule="auto"/>
              <w:jc w:val="right"/>
              <w:rPr>
                <w:color w:val="FFFFFF"/>
                <w:sz w:val="24"/>
              </w:rPr>
            </w:pPr>
            <w:r w:rsidRPr="002D0973">
              <w:rPr>
                <w:color w:val="FFFFFF"/>
                <w:sz w:val="24"/>
              </w:rPr>
              <w:t>3,20</w:t>
            </w:r>
          </w:p>
        </w:tc>
        <w:tc>
          <w:tcPr>
            <w:tcW w:w="740" w:type="dxa"/>
            <w:tcBorders>
              <w:top w:val="single" w:sz="4" w:space="0" w:color="auto"/>
              <w:left w:val="single" w:sz="4" w:space="0" w:color="auto"/>
              <w:bottom w:val="single" w:sz="4" w:space="0" w:color="auto"/>
              <w:right w:val="single" w:sz="4" w:space="0" w:color="auto"/>
            </w:tcBorders>
            <w:shd w:val="clear" w:color="000000" w:fill="C60805"/>
            <w:noWrap/>
            <w:vAlign w:val="bottom"/>
            <w:hideMark/>
          </w:tcPr>
          <w:p w14:paraId="22FD9EC3" w14:textId="7C1CDD8D" w:rsidR="002D0973" w:rsidRPr="002D0973" w:rsidRDefault="002D0973" w:rsidP="002D0973">
            <w:pPr>
              <w:spacing w:line="240" w:lineRule="auto"/>
              <w:jc w:val="right"/>
              <w:rPr>
                <w:color w:val="FFFFFF"/>
                <w:sz w:val="24"/>
              </w:rPr>
            </w:pPr>
            <w:r w:rsidRPr="002D0973">
              <w:rPr>
                <w:color w:val="FFFFFF"/>
                <w:sz w:val="24"/>
              </w:rPr>
              <w:t>3,58</w:t>
            </w:r>
          </w:p>
        </w:tc>
        <w:tc>
          <w:tcPr>
            <w:tcW w:w="740" w:type="dxa"/>
            <w:tcBorders>
              <w:top w:val="single" w:sz="4" w:space="0" w:color="auto"/>
              <w:left w:val="single" w:sz="4" w:space="0" w:color="auto"/>
              <w:bottom w:val="single" w:sz="4" w:space="0" w:color="auto"/>
              <w:right w:val="single" w:sz="4" w:space="0" w:color="auto"/>
            </w:tcBorders>
            <w:shd w:val="clear" w:color="000000" w:fill="C80604"/>
            <w:noWrap/>
            <w:vAlign w:val="bottom"/>
            <w:hideMark/>
          </w:tcPr>
          <w:p w14:paraId="76C05B01" w14:textId="297E48E7" w:rsidR="002D0973" w:rsidRPr="002D0973" w:rsidRDefault="002D0973" w:rsidP="002D0973">
            <w:pPr>
              <w:spacing w:line="240" w:lineRule="auto"/>
              <w:jc w:val="right"/>
              <w:rPr>
                <w:color w:val="FFFFFF"/>
                <w:sz w:val="24"/>
              </w:rPr>
            </w:pPr>
            <w:r w:rsidRPr="002D0973">
              <w:rPr>
                <w:color w:val="FFFFFF"/>
                <w:sz w:val="24"/>
              </w:rPr>
              <w:t>3,69</w:t>
            </w:r>
          </w:p>
        </w:tc>
        <w:tc>
          <w:tcPr>
            <w:tcW w:w="740" w:type="dxa"/>
            <w:tcBorders>
              <w:top w:val="single" w:sz="4" w:space="0" w:color="auto"/>
              <w:left w:val="single" w:sz="4" w:space="0" w:color="auto"/>
              <w:bottom w:val="single" w:sz="4" w:space="0" w:color="auto"/>
              <w:right w:val="single" w:sz="4" w:space="0" w:color="auto"/>
            </w:tcBorders>
            <w:shd w:val="clear" w:color="000000" w:fill="CD0101"/>
            <w:noWrap/>
            <w:vAlign w:val="bottom"/>
            <w:hideMark/>
          </w:tcPr>
          <w:p w14:paraId="4C703018" w14:textId="0AD45005" w:rsidR="002D0973" w:rsidRPr="002D0973" w:rsidRDefault="002D0973" w:rsidP="002D0973">
            <w:pPr>
              <w:spacing w:line="240" w:lineRule="auto"/>
              <w:jc w:val="right"/>
              <w:rPr>
                <w:color w:val="FFFFFF"/>
                <w:sz w:val="24"/>
              </w:rPr>
            </w:pPr>
            <w:r w:rsidRPr="002D0973">
              <w:rPr>
                <w:color w:val="FFFFFF"/>
                <w:sz w:val="24"/>
              </w:rPr>
              <w:t>4,00</w:t>
            </w:r>
          </w:p>
        </w:tc>
        <w:tc>
          <w:tcPr>
            <w:tcW w:w="740" w:type="dxa"/>
            <w:tcBorders>
              <w:top w:val="single" w:sz="4" w:space="0" w:color="auto"/>
              <w:left w:val="single" w:sz="4" w:space="0" w:color="auto"/>
              <w:bottom w:val="single" w:sz="4" w:space="0" w:color="auto"/>
              <w:right w:val="single" w:sz="4" w:space="0" w:color="auto"/>
            </w:tcBorders>
            <w:shd w:val="clear" w:color="000000" w:fill="C40B06"/>
            <w:noWrap/>
            <w:vAlign w:val="bottom"/>
            <w:hideMark/>
          </w:tcPr>
          <w:p w14:paraId="06F1F6F1" w14:textId="5D73AA0E" w:rsidR="002D0973" w:rsidRPr="002D0973" w:rsidRDefault="002D0973" w:rsidP="002D0973">
            <w:pPr>
              <w:spacing w:line="240" w:lineRule="auto"/>
              <w:jc w:val="right"/>
              <w:rPr>
                <w:color w:val="FFFFFF"/>
                <w:sz w:val="24"/>
              </w:rPr>
            </w:pPr>
            <w:r w:rsidRPr="002D0973">
              <w:rPr>
                <w:color w:val="FFFFFF"/>
                <w:sz w:val="24"/>
              </w:rPr>
              <w:t>3,42</w:t>
            </w:r>
          </w:p>
        </w:tc>
        <w:tc>
          <w:tcPr>
            <w:tcW w:w="740" w:type="dxa"/>
            <w:tcBorders>
              <w:top w:val="single" w:sz="4" w:space="0" w:color="auto"/>
              <w:left w:val="single" w:sz="4" w:space="0" w:color="auto"/>
              <w:bottom w:val="single" w:sz="4" w:space="0" w:color="auto"/>
              <w:right w:val="single" w:sz="4" w:space="0" w:color="auto"/>
            </w:tcBorders>
            <w:shd w:val="clear" w:color="000000" w:fill="C30C07"/>
            <w:noWrap/>
            <w:vAlign w:val="bottom"/>
            <w:hideMark/>
          </w:tcPr>
          <w:p w14:paraId="0B9B3673" w14:textId="444F5D94" w:rsidR="002D0973" w:rsidRPr="002D0973" w:rsidRDefault="002D0973" w:rsidP="002D0973">
            <w:pPr>
              <w:spacing w:line="240" w:lineRule="auto"/>
              <w:jc w:val="right"/>
              <w:rPr>
                <w:color w:val="FFFFFF"/>
                <w:sz w:val="24"/>
              </w:rPr>
            </w:pPr>
            <w:r w:rsidRPr="002D0973">
              <w:rPr>
                <w:color w:val="FFFFFF"/>
                <w:sz w:val="24"/>
              </w:rPr>
              <w:t>3,31</w:t>
            </w:r>
          </w:p>
        </w:tc>
        <w:tc>
          <w:tcPr>
            <w:tcW w:w="740" w:type="dxa"/>
            <w:tcBorders>
              <w:top w:val="single" w:sz="4" w:space="0" w:color="auto"/>
              <w:left w:val="single" w:sz="4" w:space="0" w:color="auto"/>
              <w:bottom w:val="single" w:sz="4" w:space="0" w:color="auto"/>
              <w:right w:val="single" w:sz="4" w:space="0" w:color="auto"/>
            </w:tcBorders>
            <w:shd w:val="clear" w:color="000000" w:fill="BE1109"/>
            <w:noWrap/>
            <w:vAlign w:val="bottom"/>
            <w:hideMark/>
          </w:tcPr>
          <w:p w14:paraId="5C848469" w14:textId="4468386F" w:rsidR="002D0973" w:rsidRPr="002D0973" w:rsidRDefault="002D0973" w:rsidP="002D0973">
            <w:pPr>
              <w:spacing w:line="240" w:lineRule="auto"/>
              <w:jc w:val="right"/>
              <w:rPr>
                <w:color w:val="FFFFFF"/>
                <w:sz w:val="24"/>
              </w:rPr>
            </w:pPr>
            <w:r w:rsidRPr="002D0973">
              <w:rPr>
                <w:color w:val="FFFFFF"/>
                <w:sz w:val="24"/>
              </w:rPr>
              <w:t>3,00</w:t>
            </w:r>
          </w:p>
        </w:tc>
        <w:tc>
          <w:tcPr>
            <w:tcW w:w="740" w:type="dxa"/>
            <w:tcBorders>
              <w:top w:val="single" w:sz="4" w:space="0" w:color="auto"/>
              <w:left w:val="single" w:sz="4" w:space="0" w:color="auto"/>
              <w:bottom w:val="single" w:sz="4" w:space="0" w:color="auto"/>
              <w:right w:val="single" w:sz="4" w:space="0" w:color="auto"/>
            </w:tcBorders>
            <w:shd w:val="clear" w:color="000000" w:fill="45954A"/>
            <w:noWrap/>
            <w:vAlign w:val="bottom"/>
            <w:hideMark/>
          </w:tcPr>
          <w:p w14:paraId="62D8978B" w14:textId="422F7A05" w:rsidR="002D0973" w:rsidRPr="002D0973" w:rsidRDefault="002D0973" w:rsidP="002D0973">
            <w:pPr>
              <w:spacing w:line="240" w:lineRule="auto"/>
              <w:jc w:val="right"/>
              <w:rPr>
                <w:color w:val="FFFFFF"/>
                <w:sz w:val="24"/>
              </w:rPr>
            </w:pPr>
            <w:r w:rsidRPr="002D0973">
              <w:rPr>
                <w:color w:val="FFFFFF"/>
                <w:sz w:val="24"/>
              </w:rPr>
              <w:t>-5,44</w:t>
            </w:r>
          </w:p>
        </w:tc>
        <w:tc>
          <w:tcPr>
            <w:tcW w:w="740" w:type="dxa"/>
            <w:tcBorders>
              <w:top w:val="single" w:sz="4" w:space="0" w:color="auto"/>
              <w:left w:val="single" w:sz="4" w:space="0" w:color="auto"/>
              <w:bottom w:val="single" w:sz="4" w:space="0" w:color="auto"/>
              <w:right w:val="single" w:sz="4" w:space="0" w:color="auto"/>
            </w:tcBorders>
            <w:shd w:val="clear" w:color="000000" w:fill="AE2312"/>
            <w:noWrap/>
            <w:vAlign w:val="bottom"/>
            <w:hideMark/>
          </w:tcPr>
          <w:p w14:paraId="2A3AA2D0" w14:textId="7D286915" w:rsidR="002D0973" w:rsidRPr="002D0973" w:rsidRDefault="002D0973" w:rsidP="002D0973">
            <w:pPr>
              <w:spacing w:line="240" w:lineRule="auto"/>
              <w:jc w:val="right"/>
              <w:rPr>
                <w:color w:val="FFFFFF"/>
                <w:sz w:val="24"/>
              </w:rPr>
            </w:pPr>
            <w:r w:rsidRPr="002D0973">
              <w:rPr>
                <w:color w:val="FFFFFF"/>
                <w:sz w:val="24"/>
              </w:rPr>
              <w:t>1,85</w:t>
            </w:r>
          </w:p>
        </w:tc>
        <w:tc>
          <w:tcPr>
            <w:tcW w:w="740" w:type="dxa"/>
            <w:tcBorders>
              <w:top w:val="single" w:sz="4" w:space="0" w:color="auto"/>
              <w:left w:val="single" w:sz="4" w:space="0" w:color="auto"/>
              <w:bottom w:val="single" w:sz="4" w:space="0" w:color="auto"/>
              <w:right w:val="single" w:sz="4" w:space="0" w:color="auto"/>
            </w:tcBorders>
            <w:shd w:val="clear" w:color="000000" w:fill="34A853"/>
            <w:noWrap/>
            <w:vAlign w:val="bottom"/>
            <w:hideMark/>
          </w:tcPr>
          <w:p w14:paraId="2684CDF2" w14:textId="4391841D" w:rsidR="002D0973" w:rsidRPr="002D0973" w:rsidRDefault="002D0973" w:rsidP="002D0973">
            <w:pPr>
              <w:spacing w:line="240" w:lineRule="auto"/>
              <w:jc w:val="right"/>
              <w:rPr>
                <w:color w:val="FFFFFF"/>
                <w:sz w:val="24"/>
              </w:rPr>
            </w:pPr>
            <w:r w:rsidRPr="002D0973">
              <w:rPr>
                <w:color w:val="FFFFFF"/>
                <w:sz w:val="24"/>
              </w:rPr>
              <w:t>-6,65</w:t>
            </w:r>
          </w:p>
        </w:tc>
        <w:tc>
          <w:tcPr>
            <w:tcW w:w="740" w:type="dxa"/>
            <w:tcBorders>
              <w:top w:val="single" w:sz="4" w:space="0" w:color="auto"/>
              <w:left w:val="single" w:sz="4" w:space="0" w:color="auto"/>
              <w:bottom w:val="single" w:sz="4" w:space="0" w:color="auto"/>
              <w:right w:val="single" w:sz="4" w:space="0" w:color="auto"/>
            </w:tcBorders>
            <w:shd w:val="clear" w:color="000000" w:fill="BE1109"/>
            <w:noWrap/>
            <w:vAlign w:val="bottom"/>
            <w:hideMark/>
          </w:tcPr>
          <w:p w14:paraId="4FDD8239" w14:textId="74DCE9A8" w:rsidR="002D0973" w:rsidRPr="002D0973" w:rsidRDefault="002D0973" w:rsidP="002D0973">
            <w:pPr>
              <w:spacing w:line="240" w:lineRule="auto"/>
              <w:jc w:val="right"/>
              <w:rPr>
                <w:color w:val="FFFFFF"/>
                <w:sz w:val="24"/>
              </w:rPr>
            </w:pPr>
            <w:r w:rsidRPr="002D0973">
              <w:rPr>
                <w:color w:val="FFFFFF"/>
                <w:sz w:val="24"/>
              </w:rPr>
              <w:t>3,02</w:t>
            </w:r>
          </w:p>
        </w:tc>
        <w:tc>
          <w:tcPr>
            <w:tcW w:w="740" w:type="dxa"/>
            <w:tcBorders>
              <w:top w:val="single" w:sz="4" w:space="0" w:color="auto"/>
              <w:left w:val="single" w:sz="4" w:space="0" w:color="auto"/>
              <w:bottom w:val="single" w:sz="4" w:space="0" w:color="auto"/>
              <w:right w:val="single" w:sz="4" w:space="0" w:color="auto"/>
            </w:tcBorders>
            <w:shd w:val="clear" w:color="000000" w:fill="4F8A45"/>
            <w:noWrap/>
            <w:vAlign w:val="bottom"/>
            <w:hideMark/>
          </w:tcPr>
          <w:p w14:paraId="7FD99F38" w14:textId="5281C079" w:rsidR="002D0973" w:rsidRPr="002D0973" w:rsidRDefault="002D0973" w:rsidP="002D0973">
            <w:pPr>
              <w:spacing w:line="240" w:lineRule="auto"/>
              <w:jc w:val="right"/>
              <w:rPr>
                <w:color w:val="FFFFFF"/>
                <w:sz w:val="24"/>
              </w:rPr>
            </w:pPr>
            <w:r w:rsidRPr="002D0973">
              <w:rPr>
                <w:color w:val="FFFFFF"/>
                <w:sz w:val="24"/>
              </w:rPr>
              <w:t>-4,72</w:t>
            </w:r>
          </w:p>
        </w:tc>
      </w:tr>
    </w:tbl>
    <w:p w14:paraId="7650BC9E" w14:textId="14180796" w:rsidR="002D0973" w:rsidRDefault="002D0973" w:rsidP="002D0973">
      <w:pPr>
        <w:jc w:val="right"/>
      </w:pPr>
    </w:p>
    <w:p w14:paraId="78E7B837" w14:textId="6C93150E" w:rsidR="002D0973" w:rsidRDefault="002D0973" w:rsidP="002D0973">
      <w:pPr>
        <w:jc w:val="right"/>
      </w:pPr>
    </w:p>
    <w:p w14:paraId="619BBCAF" w14:textId="2EA2767E" w:rsidR="002D0973" w:rsidRDefault="002D0973" w:rsidP="002D0973">
      <w:pPr>
        <w:jc w:val="right"/>
      </w:pPr>
    </w:p>
    <w:p w14:paraId="29A88F59" w14:textId="45EA18CE" w:rsidR="002D0973" w:rsidRDefault="007C0354" w:rsidP="002D0973">
      <w:pPr>
        <w:jc w:val="right"/>
      </w:pPr>
      <w:r>
        <w:lastRenderedPageBreak/>
        <w:t>Приложение 24</w:t>
      </w:r>
    </w:p>
    <w:p w14:paraId="40C665E3" w14:textId="7EFCFE0E" w:rsidR="007C0354" w:rsidRPr="007C0354" w:rsidRDefault="007C0354" w:rsidP="007C0354">
      <w:pPr>
        <w:jc w:val="center"/>
      </w:pPr>
      <w:r>
        <w:t xml:space="preserve">Цепной абсолютный прирост демографической нагрузки в </w:t>
      </w:r>
      <w:r>
        <w:t>РСО-Алании</w:t>
      </w:r>
      <w:r>
        <w:t>, %</w:t>
      </w:r>
    </w:p>
    <w:tbl>
      <w:tblPr>
        <w:tblW w:w="4964" w:type="pct"/>
        <w:tblLook w:val="04A0" w:firstRow="1" w:lastRow="0" w:firstColumn="1" w:lastColumn="0" w:noHBand="0" w:noVBand="1"/>
      </w:tblPr>
      <w:tblGrid>
        <w:gridCol w:w="1274"/>
        <w:gridCol w:w="713"/>
        <w:gridCol w:w="713"/>
        <w:gridCol w:w="713"/>
        <w:gridCol w:w="712"/>
        <w:gridCol w:w="712"/>
        <w:gridCol w:w="712"/>
        <w:gridCol w:w="712"/>
        <w:gridCol w:w="712"/>
        <w:gridCol w:w="712"/>
        <w:gridCol w:w="712"/>
        <w:gridCol w:w="712"/>
        <w:gridCol w:w="712"/>
        <w:gridCol w:w="712"/>
        <w:gridCol w:w="804"/>
        <w:gridCol w:w="712"/>
        <w:gridCol w:w="847"/>
        <w:gridCol w:w="712"/>
        <w:gridCol w:w="847"/>
      </w:tblGrid>
      <w:tr w:rsidR="002D0973" w:rsidRPr="002D0973" w14:paraId="467F666F" w14:textId="77777777" w:rsidTr="007C0354">
        <w:trPr>
          <w:trHeight w:val="315"/>
        </w:trPr>
        <w:tc>
          <w:tcPr>
            <w:tcW w:w="12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3FBAFA" w14:textId="3E417FD5" w:rsidR="002D0973" w:rsidRPr="002D0973" w:rsidRDefault="007C0354" w:rsidP="002D0973">
            <w:pPr>
              <w:spacing w:line="240" w:lineRule="auto"/>
              <w:jc w:val="left"/>
              <w:rPr>
                <w:color w:val="000000"/>
                <w:sz w:val="24"/>
              </w:rPr>
            </w:pPr>
            <w:r>
              <w:rPr>
                <w:color w:val="000000"/>
                <w:sz w:val="24"/>
              </w:rPr>
              <w:t>Тип</w:t>
            </w:r>
          </w:p>
        </w:tc>
        <w:tc>
          <w:tcPr>
            <w:tcW w:w="713" w:type="dxa"/>
            <w:tcBorders>
              <w:top w:val="single" w:sz="4" w:space="0" w:color="auto"/>
              <w:left w:val="nil"/>
              <w:bottom w:val="single" w:sz="4" w:space="0" w:color="auto"/>
              <w:right w:val="single" w:sz="4" w:space="0" w:color="auto"/>
            </w:tcBorders>
            <w:shd w:val="clear" w:color="auto" w:fill="auto"/>
            <w:noWrap/>
            <w:vAlign w:val="bottom"/>
            <w:hideMark/>
          </w:tcPr>
          <w:p w14:paraId="62F50B6B" w14:textId="77777777" w:rsidR="002D0973" w:rsidRPr="002D0973" w:rsidRDefault="002D0973" w:rsidP="002D0973">
            <w:pPr>
              <w:spacing w:line="240" w:lineRule="auto"/>
              <w:jc w:val="right"/>
              <w:rPr>
                <w:color w:val="000000"/>
                <w:sz w:val="24"/>
              </w:rPr>
            </w:pPr>
            <w:r w:rsidRPr="002D0973">
              <w:rPr>
                <w:color w:val="000000"/>
                <w:sz w:val="24"/>
              </w:rPr>
              <w:t>2006</w:t>
            </w:r>
          </w:p>
        </w:tc>
        <w:tc>
          <w:tcPr>
            <w:tcW w:w="713" w:type="dxa"/>
            <w:tcBorders>
              <w:top w:val="single" w:sz="4" w:space="0" w:color="auto"/>
              <w:left w:val="nil"/>
              <w:bottom w:val="single" w:sz="4" w:space="0" w:color="auto"/>
              <w:right w:val="single" w:sz="4" w:space="0" w:color="auto"/>
            </w:tcBorders>
            <w:shd w:val="clear" w:color="auto" w:fill="auto"/>
            <w:noWrap/>
            <w:vAlign w:val="bottom"/>
            <w:hideMark/>
          </w:tcPr>
          <w:p w14:paraId="6DC3F8C9" w14:textId="77777777" w:rsidR="002D0973" w:rsidRPr="002D0973" w:rsidRDefault="002D0973" w:rsidP="002D0973">
            <w:pPr>
              <w:spacing w:line="240" w:lineRule="auto"/>
              <w:jc w:val="right"/>
              <w:rPr>
                <w:color w:val="000000"/>
                <w:sz w:val="24"/>
              </w:rPr>
            </w:pPr>
            <w:r w:rsidRPr="002D0973">
              <w:rPr>
                <w:color w:val="000000"/>
                <w:sz w:val="24"/>
              </w:rPr>
              <w:t>2007</w:t>
            </w:r>
          </w:p>
        </w:tc>
        <w:tc>
          <w:tcPr>
            <w:tcW w:w="713" w:type="dxa"/>
            <w:tcBorders>
              <w:top w:val="single" w:sz="4" w:space="0" w:color="auto"/>
              <w:left w:val="nil"/>
              <w:bottom w:val="single" w:sz="4" w:space="0" w:color="auto"/>
              <w:right w:val="single" w:sz="4" w:space="0" w:color="auto"/>
            </w:tcBorders>
            <w:shd w:val="clear" w:color="auto" w:fill="auto"/>
            <w:noWrap/>
            <w:vAlign w:val="bottom"/>
            <w:hideMark/>
          </w:tcPr>
          <w:p w14:paraId="122C2CF6" w14:textId="77777777" w:rsidR="002D0973" w:rsidRPr="002D0973" w:rsidRDefault="002D0973" w:rsidP="002D0973">
            <w:pPr>
              <w:spacing w:line="240" w:lineRule="auto"/>
              <w:jc w:val="right"/>
              <w:rPr>
                <w:color w:val="000000"/>
                <w:sz w:val="24"/>
              </w:rPr>
            </w:pPr>
            <w:r w:rsidRPr="002D0973">
              <w:rPr>
                <w:color w:val="000000"/>
                <w:sz w:val="24"/>
              </w:rPr>
              <w:t>2008</w:t>
            </w:r>
          </w:p>
        </w:tc>
        <w:tc>
          <w:tcPr>
            <w:tcW w:w="712" w:type="dxa"/>
            <w:tcBorders>
              <w:top w:val="single" w:sz="4" w:space="0" w:color="auto"/>
              <w:left w:val="nil"/>
              <w:bottom w:val="single" w:sz="4" w:space="0" w:color="auto"/>
              <w:right w:val="single" w:sz="4" w:space="0" w:color="auto"/>
            </w:tcBorders>
            <w:shd w:val="clear" w:color="auto" w:fill="auto"/>
            <w:noWrap/>
            <w:vAlign w:val="bottom"/>
            <w:hideMark/>
          </w:tcPr>
          <w:p w14:paraId="43C5893F" w14:textId="77777777" w:rsidR="002D0973" w:rsidRPr="002D0973" w:rsidRDefault="002D0973" w:rsidP="002D0973">
            <w:pPr>
              <w:spacing w:line="240" w:lineRule="auto"/>
              <w:jc w:val="right"/>
              <w:rPr>
                <w:color w:val="000000"/>
                <w:sz w:val="24"/>
              </w:rPr>
            </w:pPr>
            <w:r w:rsidRPr="002D0973">
              <w:rPr>
                <w:color w:val="000000"/>
                <w:sz w:val="24"/>
              </w:rPr>
              <w:t>2009</w:t>
            </w:r>
          </w:p>
        </w:tc>
        <w:tc>
          <w:tcPr>
            <w:tcW w:w="712" w:type="dxa"/>
            <w:tcBorders>
              <w:top w:val="single" w:sz="4" w:space="0" w:color="auto"/>
              <w:left w:val="nil"/>
              <w:bottom w:val="single" w:sz="4" w:space="0" w:color="auto"/>
              <w:right w:val="single" w:sz="4" w:space="0" w:color="auto"/>
            </w:tcBorders>
            <w:shd w:val="clear" w:color="auto" w:fill="auto"/>
            <w:noWrap/>
            <w:vAlign w:val="bottom"/>
            <w:hideMark/>
          </w:tcPr>
          <w:p w14:paraId="0C2F125A" w14:textId="77777777" w:rsidR="002D0973" w:rsidRPr="002D0973" w:rsidRDefault="002D0973" w:rsidP="002D0973">
            <w:pPr>
              <w:spacing w:line="240" w:lineRule="auto"/>
              <w:jc w:val="right"/>
              <w:rPr>
                <w:color w:val="000000"/>
                <w:sz w:val="24"/>
              </w:rPr>
            </w:pPr>
            <w:r w:rsidRPr="002D0973">
              <w:rPr>
                <w:color w:val="000000"/>
                <w:sz w:val="24"/>
              </w:rPr>
              <w:t>2010</w:t>
            </w:r>
          </w:p>
        </w:tc>
        <w:tc>
          <w:tcPr>
            <w:tcW w:w="712" w:type="dxa"/>
            <w:tcBorders>
              <w:top w:val="single" w:sz="4" w:space="0" w:color="auto"/>
              <w:left w:val="nil"/>
              <w:bottom w:val="single" w:sz="4" w:space="0" w:color="auto"/>
              <w:right w:val="single" w:sz="4" w:space="0" w:color="auto"/>
            </w:tcBorders>
            <w:shd w:val="clear" w:color="auto" w:fill="auto"/>
            <w:noWrap/>
            <w:vAlign w:val="bottom"/>
            <w:hideMark/>
          </w:tcPr>
          <w:p w14:paraId="04DFBFB8" w14:textId="77777777" w:rsidR="002D0973" w:rsidRPr="002D0973" w:rsidRDefault="002D0973" w:rsidP="002D0973">
            <w:pPr>
              <w:spacing w:line="240" w:lineRule="auto"/>
              <w:jc w:val="right"/>
              <w:rPr>
                <w:color w:val="000000"/>
                <w:sz w:val="24"/>
              </w:rPr>
            </w:pPr>
            <w:r w:rsidRPr="002D0973">
              <w:rPr>
                <w:color w:val="000000"/>
                <w:sz w:val="24"/>
              </w:rPr>
              <w:t>2011</w:t>
            </w:r>
          </w:p>
        </w:tc>
        <w:tc>
          <w:tcPr>
            <w:tcW w:w="712" w:type="dxa"/>
            <w:tcBorders>
              <w:top w:val="single" w:sz="4" w:space="0" w:color="auto"/>
              <w:left w:val="nil"/>
              <w:bottom w:val="single" w:sz="4" w:space="0" w:color="auto"/>
              <w:right w:val="single" w:sz="4" w:space="0" w:color="auto"/>
            </w:tcBorders>
            <w:shd w:val="clear" w:color="auto" w:fill="auto"/>
            <w:noWrap/>
            <w:vAlign w:val="bottom"/>
            <w:hideMark/>
          </w:tcPr>
          <w:p w14:paraId="16CAB217" w14:textId="77777777" w:rsidR="002D0973" w:rsidRPr="002D0973" w:rsidRDefault="002D0973" w:rsidP="002D0973">
            <w:pPr>
              <w:spacing w:line="240" w:lineRule="auto"/>
              <w:jc w:val="right"/>
              <w:rPr>
                <w:color w:val="000000"/>
                <w:sz w:val="24"/>
              </w:rPr>
            </w:pPr>
            <w:r w:rsidRPr="002D0973">
              <w:rPr>
                <w:color w:val="000000"/>
                <w:sz w:val="24"/>
              </w:rPr>
              <w:t>2012</w:t>
            </w:r>
          </w:p>
        </w:tc>
        <w:tc>
          <w:tcPr>
            <w:tcW w:w="712" w:type="dxa"/>
            <w:tcBorders>
              <w:top w:val="single" w:sz="4" w:space="0" w:color="auto"/>
              <w:left w:val="nil"/>
              <w:bottom w:val="single" w:sz="4" w:space="0" w:color="auto"/>
              <w:right w:val="single" w:sz="4" w:space="0" w:color="auto"/>
            </w:tcBorders>
            <w:shd w:val="clear" w:color="auto" w:fill="auto"/>
            <w:noWrap/>
            <w:vAlign w:val="bottom"/>
            <w:hideMark/>
          </w:tcPr>
          <w:p w14:paraId="791ED154" w14:textId="77777777" w:rsidR="002D0973" w:rsidRPr="002D0973" w:rsidRDefault="002D0973" w:rsidP="002D0973">
            <w:pPr>
              <w:spacing w:line="240" w:lineRule="auto"/>
              <w:jc w:val="right"/>
              <w:rPr>
                <w:color w:val="000000"/>
                <w:sz w:val="24"/>
              </w:rPr>
            </w:pPr>
            <w:r w:rsidRPr="002D0973">
              <w:rPr>
                <w:color w:val="000000"/>
                <w:sz w:val="24"/>
              </w:rPr>
              <w:t>2013</w:t>
            </w:r>
          </w:p>
        </w:tc>
        <w:tc>
          <w:tcPr>
            <w:tcW w:w="712" w:type="dxa"/>
            <w:tcBorders>
              <w:top w:val="single" w:sz="4" w:space="0" w:color="auto"/>
              <w:left w:val="nil"/>
              <w:bottom w:val="single" w:sz="4" w:space="0" w:color="auto"/>
              <w:right w:val="single" w:sz="4" w:space="0" w:color="auto"/>
            </w:tcBorders>
            <w:shd w:val="clear" w:color="auto" w:fill="auto"/>
            <w:noWrap/>
            <w:vAlign w:val="bottom"/>
            <w:hideMark/>
          </w:tcPr>
          <w:p w14:paraId="2E516D77" w14:textId="77777777" w:rsidR="002D0973" w:rsidRPr="002D0973" w:rsidRDefault="002D0973" w:rsidP="002D0973">
            <w:pPr>
              <w:spacing w:line="240" w:lineRule="auto"/>
              <w:jc w:val="right"/>
              <w:rPr>
                <w:color w:val="000000"/>
                <w:sz w:val="24"/>
              </w:rPr>
            </w:pPr>
            <w:r w:rsidRPr="002D0973">
              <w:rPr>
                <w:color w:val="000000"/>
                <w:sz w:val="24"/>
              </w:rPr>
              <w:t>2014</w:t>
            </w:r>
          </w:p>
        </w:tc>
        <w:tc>
          <w:tcPr>
            <w:tcW w:w="712" w:type="dxa"/>
            <w:tcBorders>
              <w:top w:val="single" w:sz="4" w:space="0" w:color="auto"/>
              <w:left w:val="nil"/>
              <w:bottom w:val="single" w:sz="4" w:space="0" w:color="auto"/>
              <w:right w:val="single" w:sz="4" w:space="0" w:color="auto"/>
            </w:tcBorders>
            <w:shd w:val="clear" w:color="auto" w:fill="auto"/>
            <w:noWrap/>
            <w:vAlign w:val="bottom"/>
            <w:hideMark/>
          </w:tcPr>
          <w:p w14:paraId="04E14214" w14:textId="77777777" w:rsidR="002D0973" w:rsidRPr="002D0973" w:rsidRDefault="002D0973" w:rsidP="002D0973">
            <w:pPr>
              <w:spacing w:line="240" w:lineRule="auto"/>
              <w:jc w:val="right"/>
              <w:rPr>
                <w:color w:val="000000"/>
                <w:sz w:val="24"/>
              </w:rPr>
            </w:pPr>
            <w:r w:rsidRPr="002D0973">
              <w:rPr>
                <w:color w:val="000000"/>
                <w:sz w:val="24"/>
              </w:rPr>
              <w:t>2015</w:t>
            </w:r>
          </w:p>
        </w:tc>
        <w:tc>
          <w:tcPr>
            <w:tcW w:w="712" w:type="dxa"/>
            <w:tcBorders>
              <w:top w:val="single" w:sz="4" w:space="0" w:color="auto"/>
              <w:left w:val="nil"/>
              <w:bottom w:val="single" w:sz="4" w:space="0" w:color="auto"/>
              <w:right w:val="single" w:sz="4" w:space="0" w:color="auto"/>
            </w:tcBorders>
            <w:shd w:val="clear" w:color="auto" w:fill="auto"/>
            <w:noWrap/>
            <w:vAlign w:val="bottom"/>
            <w:hideMark/>
          </w:tcPr>
          <w:p w14:paraId="50B0B68E" w14:textId="77777777" w:rsidR="002D0973" w:rsidRPr="002D0973" w:rsidRDefault="002D0973" w:rsidP="002D0973">
            <w:pPr>
              <w:spacing w:line="240" w:lineRule="auto"/>
              <w:jc w:val="right"/>
              <w:rPr>
                <w:color w:val="000000"/>
                <w:sz w:val="24"/>
              </w:rPr>
            </w:pPr>
            <w:r w:rsidRPr="002D0973">
              <w:rPr>
                <w:color w:val="000000"/>
                <w:sz w:val="24"/>
              </w:rPr>
              <w:t>2016</w:t>
            </w:r>
          </w:p>
        </w:tc>
        <w:tc>
          <w:tcPr>
            <w:tcW w:w="712" w:type="dxa"/>
            <w:tcBorders>
              <w:top w:val="single" w:sz="4" w:space="0" w:color="auto"/>
              <w:left w:val="nil"/>
              <w:bottom w:val="single" w:sz="4" w:space="0" w:color="auto"/>
              <w:right w:val="single" w:sz="4" w:space="0" w:color="auto"/>
            </w:tcBorders>
            <w:shd w:val="clear" w:color="auto" w:fill="auto"/>
            <w:noWrap/>
            <w:vAlign w:val="bottom"/>
            <w:hideMark/>
          </w:tcPr>
          <w:p w14:paraId="265855C1" w14:textId="77777777" w:rsidR="002D0973" w:rsidRPr="002D0973" w:rsidRDefault="002D0973" w:rsidP="002D0973">
            <w:pPr>
              <w:spacing w:line="240" w:lineRule="auto"/>
              <w:jc w:val="right"/>
              <w:rPr>
                <w:color w:val="000000"/>
                <w:sz w:val="24"/>
              </w:rPr>
            </w:pPr>
            <w:r w:rsidRPr="002D0973">
              <w:rPr>
                <w:color w:val="000000"/>
                <w:sz w:val="24"/>
              </w:rPr>
              <w:t>2017</w:t>
            </w:r>
          </w:p>
        </w:tc>
        <w:tc>
          <w:tcPr>
            <w:tcW w:w="712" w:type="dxa"/>
            <w:tcBorders>
              <w:top w:val="single" w:sz="4" w:space="0" w:color="auto"/>
              <w:left w:val="nil"/>
              <w:bottom w:val="single" w:sz="4" w:space="0" w:color="auto"/>
              <w:right w:val="single" w:sz="4" w:space="0" w:color="auto"/>
            </w:tcBorders>
            <w:shd w:val="clear" w:color="auto" w:fill="auto"/>
            <w:noWrap/>
            <w:vAlign w:val="bottom"/>
            <w:hideMark/>
          </w:tcPr>
          <w:p w14:paraId="25DEA3BB" w14:textId="77777777" w:rsidR="002D0973" w:rsidRPr="002D0973" w:rsidRDefault="002D0973" w:rsidP="002D0973">
            <w:pPr>
              <w:spacing w:line="240" w:lineRule="auto"/>
              <w:jc w:val="right"/>
              <w:rPr>
                <w:color w:val="000000"/>
                <w:sz w:val="24"/>
              </w:rPr>
            </w:pPr>
            <w:r w:rsidRPr="002D0973">
              <w:rPr>
                <w:color w:val="000000"/>
                <w:sz w:val="24"/>
              </w:rPr>
              <w:t>2018</w:t>
            </w:r>
          </w:p>
        </w:tc>
        <w:tc>
          <w:tcPr>
            <w:tcW w:w="804" w:type="dxa"/>
            <w:tcBorders>
              <w:top w:val="single" w:sz="4" w:space="0" w:color="auto"/>
              <w:left w:val="nil"/>
              <w:bottom w:val="single" w:sz="4" w:space="0" w:color="auto"/>
              <w:right w:val="single" w:sz="4" w:space="0" w:color="auto"/>
            </w:tcBorders>
            <w:shd w:val="clear" w:color="auto" w:fill="auto"/>
            <w:noWrap/>
            <w:vAlign w:val="bottom"/>
            <w:hideMark/>
          </w:tcPr>
          <w:p w14:paraId="693C15DF" w14:textId="77777777" w:rsidR="002D0973" w:rsidRPr="002D0973" w:rsidRDefault="002D0973" w:rsidP="002D0973">
            <w:pPr>
              <w:spacing w:line="240" w:lineRule="auto"/>
              <w:jc w:val="right"/>
              <w:rPr>
                <w:color w:val="000000"/>
                <w:sz w:val="24"/>
              </w:rPr>
            </w:pPr>
            <w:r w:rsidRPr="002D0973">
              <w:rPr>
                <w:color w:val="000000"/>
                <w:sz w:val="24"/>
              </w:rPr>
              <w:t>2019</w:t>
            </w:r>
          </w:p>
        </w:tc>
        <w:tc>
          <w:tcPr>
            <w:tcW w:w="712" w:type="dxa"/>
            <w:tcBorders>
              <w:top w:val="single" w:sz="4" w:space="0" w:color="auto"/>
              <w:left w:val="nil"/>
              <w:bottom w:val="single" w:sz="4" w:space="0" w:color="auto"/>
              <w:right w:val="single" w:sz="4" w:space="0" w:color="auto"/>
            </w:tcBorders>
            <w:shd w:val="clear" w:color="auto" w:fill="auto"/>
            <w:noWrap/>
            <w:vAlign w:val="bottom"/>
            <w:hideMark/>
          </w:tcPr>
          <w:p w14:paraId="411FFD27" w14:textId="77777777" w:rsidR="002D0973" w:rsidRPr="002D0973" w:rsidRDefault="002D0973" w:rsidP="002D0973">
            <w:pPr>
              <w:spacing w:line="240" w:lineRule="auto"/>
              <w:jc w:val="right"/>
              <w:rPr>
                <w:color w:val="000000"/>
                <w:sz w:val="24"/>
              </w:rPr>
            </w:pPr>
            <w:r w:rsidRPr="002D0973">
              <w:rPr>
                <w:color w:val="000000"/>
                <w:sz w:val="24"/>
              </w:rPr>
              <w:t>2020</w:t>
            </w:r>
          </w:p>
        </w:tc>
        <w:tc>
          <w:tcPr>
            <w:tcW w:w="847" w:type="dxa"/>
            <w:tcBorders>
              <w:top w:val="single" w:sz="4" w:space="0" w:color="auto"/>
              <w:left w:val="nil"/>
              <w:bottom w:val="single" w:sz="4" w:space="0" w:color="auto"/>
              <w:right w:val="single" w:sz="4" w:space="0" w:color="auto"/>
            </w:tcBorders>
            <w:shd w:val="clear" w:color="auto" w:fill="auto"/>
            <w:noWrap/>
            <w:vAlign w:val="bottom"/>
            <w:hideMark/>
          </w:tcPr>
          <w:p w14:paraId="033FA5A7" w14:textId="77777777" w:rsidR="002D0973" w:rsidRPr="002D0973" w:rsidRDefault="002D0973" w:rsidP="002D0973">
            <w:pPr>
              <w:spacing w:line="240" w:lineRule="auto"/>
              <w:jc w:val="right"/>
              <w:rPr>
                <w:color w:val="000000"/>
                <w:sz w:val="24"/>
              </w:rPr>
            </w:pPr>
            <w:r w:rsidRPr="002D0973">
              <w:rPr>
                <w:color w:val="000000"/>
                <w:sz w:val="24"/>
              </w:rPr>
              <w:t>2021</w:t>
            </w:r>
          </w:p>
        </w:tc>
        <w:tc>
          <w:tcPr>
            <w:tcW w:w="712" w:type="dxa"/>
            <w:tcBorders>
              <w:top w:val="single" w:sz="4" w:space="0" w:color="auto"/>
              <w:left w:val="nil"/>
              <w:bottom w:val="single" w:sz="4" w:space="0" w:color="auto"/>
              <w:right w:val="single" w:sz="4" w:space="0" w:color="auto"/>
            </w:tcBorders>
            <w:shd w:val="clear" w:color="auto" w:fill="auto"/>
            <w:noWrap/>
            <w:vAlign w:val="bottom"/>
            <w:hideMark/>
          </w:tcPr>
          <w:p w14:paraId="3BC29B09" w14:textId="77777777" w:rsidR="002D0973" w:rsidRPr="002D0973" w:rsidRDefault="002D0973" w:rsidP="002D0973">
            <w:pPr>
              <w:spacing w:line="240" w:lineRule="auto"/>
              <w:jc w:val="right"/>
              <w:rPr>
                <w:color w:val="000000"/>
                <w:sz w:val="24"/>
              </w:rPr>
            </w:pPr>
            <w:r w:rsidRPr="002D0973">
              <w:rPr>
                <w:color w:val="000000"/>
                <w:sz w:val="24"/>
              </w:rPr>
              <w:t>2022</w:t>
            </w:r>
          </w:p>
        </w:tc>
        <w:tc>
          <w:tcPr>
            <w:tcW w:w="847" w:type="dxa"/>
            <w:tcBorders>
              <w:top w:val="single" w:sz="4" w:space="0" w:color="auto"/>
              <w:left w:val="nil"/>
              <w:bottom w:val="single" w:sz="4" w:space="0" w:color="auto"/>
              <w:right w:val="single" w:sz="4" w:space="0" w:color="auto"/>
            </w:tcBorders>
            <w:shd w:val="clear" w:color="auto" w:fill="auto"/>
            <w:noWrap/>
            <w:vAlign w:val="bottom"/>
            <w:hideMark/>
          </w:tcPr>
          <w:p w14:paraId="33C277EC" w14:textId="77777777" w:rsidR="002D0973" w:rsidRPr="002D0973" w:rsidRDefault="002D0973" w:rsidP="002D0973">
            <w:pPr>
              <w:spacing w:line="240" w:lineRule="auto"/>
              <w:jc w:val="right"/>
              <w:rPr>
                <w:color w:val="000000"/>
                <w:sz w:val="24"/>
              </w:rPr>
            </w:pPr>
            <w:r w:rsidRPr="002D0973">
              <w:rPr>
                <w:color w:val="000000"/>
                <w:sz w:val="24"/>
              </w:rPr>
              <w:t>2023</w:t>
            </w:r>
          </w:p>
        </w:tc>
      </w:tr>
      <w:tr w:rsidR="007C0354" w:rsidRPr="007C0354" w14:paraId="39C51585" w14:textId="77777777" w:rsidTr="007C0354">
        <w:trPr>
          <w:trHeight w:val="315"/>
        </w:trPr>
        <w:tc>
          <w:tcPr>
            <w:tcW w:w="1273" w:type="dxa"/>
            <w:tcBorders>
              <w:top w:val="nil"/>
              <w:left w:val="single" w:sz="4" w:space="0" w:color="auto"/>
              <w:bottom w:val="single" w:sz="4" w:space="0" w:color="auto"/>
              <w:right w:val="single" w:sz="4" w:space="0" w:color="auto"/>
            </w:tcBorders>
            <w:shd w:val="clear" w:color="auto" w:fill="auto"/>
            <w:noWrap/>
            <w:vAlign w:val="bottom"/>
            <w:hideMark/>
          </w:tcPr>
          <w:p w14:paraId="20899807" w14:textId="597DC1DF" w:rsidR="007C0354" w:rsidRPr="002D0973" w:rsidRDefault="007C0354" w:rsidP="007C0354">
            <w:pPr>
              <w:spacing w:line="240" w:lineRule="auto"/>
              <w:jc w:val="left"/>
              <w:rPr>
                <w:color w:val="000000"/>
                <w:sz w:val="24"/>
              </w:rPr>
            </w:pPr>
            <w:r w:rsidRPr="002D0973">
              <w:rPr>
                <w:color w:val="000000"/>
                <w:sz w:val="24"/>
              </w:rPr>
              <w:t>Общая нагрузка</w:t>
            </w:r>
          </w:p>
        </w:tc>
        <w:tc>
          <w:tcPr>
            <w:tcW w:w="713" w:type="dxa"/>
            <w:tcBorders>
              <w:top w:val="nil"/>
              <w:left w:val="nil"/>
              <w:bottom w:val="single" w:sz="4" w:space="0" w:color="auto"/>
              <w:right w:val="single" w:sz="4" w:space="0" w:color="auto"/>
            </w:tcBorders>
            <w:shd w:val="clear" w:color="auto" w:fill="auto"/>
            <w:noWrap/>
            <w:vAlign w:val="bottom"/>
            <w:hideMark/>
          </w:tcPr>
          <w:p w14:paraId="599A0701" w14:textId="4AAB5732" w:rsidR="007C0354" w:rsidRPr="002D0973" w:rsidRDefault="007C0354" w:rsidP="007C0354">
            <w:pPr>
              <w:spacing w:line="240" w:lineRule="auto"/>
              <w:jc w:val="right"/>
              <w:rPr>
                <w:color w:val="000000"/>
                <w:sz w:val="24"/>
              </w:rPr>
            </w:pPr>
            <w:r w:rsidRPr="002D0973">
              <w:rPr>
                <w:color w:val="000000"/>
                <w:sz w:val="24"/>
              </w:rPr>
              <w:t> </w:t>
            </w:r>
            <w:r w:rsidRPr="007C0354">
              <w:rPr>
                <w:color w:val="000000"/>
                <w:sz w:val="24"/>
              </w:rPr>
              <w:t>-</w:t>
            </w:r>
          </w:p>
        </w:tc>
        <w:tc>
          <w:tcPr>
            <w:tcW w:w="713" w:type="dxa"/>
            <w:tcBorders>
              <w:top w:val="single" w:sz="4" w:space="0" w:color="auto"/>
              <w:left w:val="single" w:sz="4" w:space="0" w:color="auto"/>
              <w:bottom w:val="single" w:sz="4" w:space="0" w:color="auto"/>
              <w:right w:val="single" w:sz="4" w:space="0" w:color="auto"/>
            </w:tcBorders>
            <w:shd w:val="clear" w:color="000000" w:fill="993A1D"/>
            <w:noWrap/>
            <w:vAlign w:val="bottom"/>
            <w:hideMark/>
          </w:tcPr>
          <w:p w14:paraId="050B8FA1" w14:textId="77777777" w:rsidR="007C0354" w:rsidRPr="002D0973" w:rsidRDefault="007C0354" w:rsidP="007C0354">
            <w:pPr>
              <w:spacing w:line="240" w:lineRule="auto"/>
              <w:jc w:val="right"/>
              <w:rPr>
                <w:color w:val="FFFFFF"/>
                <w:sz w:val="24"/>
              </w:rPr>
            </w:pPr>
            <w:r w:rsidRPr="002D0973">
              <w:rPr>
                <w:color w:val="FFFFFF"/>
                <w:sz w:val="24"/>
              </w:rPr>
              <w:t>0,30</w:t>
            </w:r>
          </w:p>
        </w:tc>
        <w:tc>
          <w:tcPr>
            <w:tcW w:w="713" w:type="dxa"/>
            <w:tcBorders>
              <w:top w:val="single" w:sz="4" w:space="0" w:color="auto"/>
              <w:left w:val="single" w:sz="4" w:space="0" w:color="auto"/>
              <w:bottom w:val="single" w:sz="4" w:space="0" w:color="auto"/>
              <w:right w:val="single" w:sz="4" w:space="0" w:color="auto"/>
            </w:tcBorders>
            <w:shd w:val="clear" w:color="000000" w:fill="993A1D"/>
            <w:noWrap/>
            <w:vAlign w:val="bottom"/>
            <w:hideMark/>
          </w:tcPr>
          <w:p w14:paraId="2791B3EF" w14:textId="77777777" w:rsidR="007C0354" w:rsidRPr="002D0973" w:rsidRDefault="007C0354" w:rsidP="007C0354">
            <w:pPr>
              <w:spacing w:line="240" w:lineRule="auto"/>
              <w:jc w:val="right"/>
              <w:rPr>
                <w:color w:val="FFFFFF"/>
                <w:sz w:val="24"/>
              </w:rPr>
            </w:pPr>
            <w:r w:rsidRPr="002D0973">
              <w:rPr>
                <w:color w:val="FFFFFF"/>
                <w:sz w:val="24"/>
              </w:rPr>
              <w:t>0,30</w:t>
            </w:r>
          </w:p>
        </w:tc>
        <w:tc>
          <w:tcPr>
            <w:tcW w:w="712" w:type="dxa"/>
            <w:tcBorders>
              <w:top w:val="single" w:sz="4" w:space="0" w:color="auto"/>
              <w:left w:val="single" w:sz="4" w:space="0" w:color="auto"/>
              <w:bottom w:val="single" w:sz="4" w:space="0" w:color="auto"/>
              <w:right w:val="single" w:sz="4" w:space="0" w:color="auto"/>
            </w:tcBorders>
            <w:shd w:val="clear" w:color="000000" w:fill="A92815"/>
            <w:noWrap/>
            <w:vAlign w:val="bottom"/>
            <w:hideMark/>
          </w:tcPr>
          <w:p w14:paraId="1BB0A441" w14:textId="77777777" w:rsidR="007C0354" w:rsidRPr="002D0973" w:rsidRDefault="007C0354" w:rsidP="007C0354">
            <w:pPr>
              <w:spacing w:line="240" w:lineRule="auto"/>
              <w:jc w:val="right"/>
              <w:rPr>
                <w:color w:val="FFFFFF"/>
                <w:sz w:val="24"/>
              </w:rPr>
            </w:pPr>
            <w:r w:rsidRPr="002D0973">
              <w:rPr>
                <w:color w:val="FFFFFF"/>
                <w:sz w:val="24"/>
              </w:rPr>
              <w:t>1,36</w:t>
            </w:r>
          </w:p>
        </w:tc>
        <w:tc>
          <w:tcPr>
            <w:tcW w:w="712" w:type="dxa"/>
            <w:tcBorders>
              <w:top w:val="single" w:sz="4" w:space="0" w:color="auto"/>
              <w:left w:val="single" w:sz="4" w:space="0" w:color="auto"/>
              <w:bottom w:val="single" w:sz="4" w:space="0" w:color="auto"/>
              <w:right w:val="single" w:sz="4" w:space="0" w:color="auto"/>
            </w:tcBorders>
            <w:shd w:val="clear" w:color="000000" w:fill="A42E17"/>
            <w:noWrap/>
            <w:vAlign w:val="bottom"/>
            <w:hideMark/>
          </w:tcPr>
          <w:p w14:paraId="629A0F94" w14:textId="77777777" w:rsidR="007C0354" w:rsidRPr="002D0973" w:rsidRDefault="007C0354" w:rsidP="007C0354">
            <w:pPr>
              <w:spacing w:line="240" w:lineRule="auto"/>
              <w:jc w:val="right"/>
              <w:rPr>
                <w:color w:val="FFFFFF"/>
                <w:sz w:val="24"/>
              </w:rPr>
            </w:pPr>
            <w:r w:rsidRPr="002D0973">
              <w:rPr>
                <w:color w:val="FFFFFF"/>
                <w:sz w:val="24"/>
              </w:rPr>
              <w:t>1,04</w:t>
            </w:r>
          </w:p>
        </w:tc>
        <w:tc>
          <w:tcPr>
            <w:tcW w:w="712" w:type="dxa"/>
            <w:tcBorders>
              <w:top w:val="single" w:sz="4" w:space="0" w:color="auto"/>
              <w:left w:val="single" w:sz="4" w:space="0" w:color="auto"/>
              <w:bottom w:val="single" w:sz="4" w:space="0" w:color="auto"/>
              <w:right w:val="single" w:sz="4" w:space="0" w:color="auto"/>
            </w:tcBorders>
            <w:shd w:val="clear" w:color="000000" w:fill="A42E17"/>
            <w:noWrap/>
            <w:vAlign w:val="bottom"/>
            <w:hideMark/>
          </w:tcPr>
          <w:p w14:paraId="4B5482EC" w14:textId="77777777" w:rsidR="007C0354" w:rsidRPr="002D0973" w:rsidRDefault="007C0354" w:rsidP="007C0354">
            <w:pPr>
              <w:spacing w:line="240" w:lineRule="auto"/>
              <w:jc w:val="right"/>
              <w:rPr>
                <w:color w:val="FFFFFF"/>
                <w:sz w:val="24"/>
              </w:rPr>
            </w:pPr>
            <w:r w:rsidRPr="002D0973">
              <w:rPr>
                <w:color w:val="FFFFFF"/>
                <w:sz w:val="24"/>
              </w:rPr>
              <w:t>1,03</w:t>
            </w:r>
          </w:p>
        </w:tc>
        <w:tc>
          <w:tcPr>
            <w:tcW w:w="712" w:type="dxa"/>
            <w:tcBorders>
              <w:top w:val="single" w:sz="4" w:space="0" w:color="auto"/>
              <w:left w:val="single" w:sz="4" w:space="0" w:color="auto"/>
              <w:bottom w:val="single" w:sz="4" w:space="0" w:color="auto"/>
              <w:right w:val="single" w:sz="4" w:space="0" w:color="auto"/>
            </w:tcBorders>
            <w:shd w:val="clear" w:color="000000" w:fill="B31D0F"/>
            <w:noWrap/>
            <w:vAlign w:val="bottom"/>
            <w:hideMark/>
          </w:tcPr>
          <w:p w14:paraId="042F6FA1" w14:textId="77777777" w:rsidR="007C0354" w:rsidRPr="002D0973" w:rsidRDefault="007C0354" w:rsidP="007C0354">
            <w:pPr>
              <w:spacing w:line="240" w:lineRule="auto"/>
              <w:jc w:val="right"/>
              <w:rPr>
                <w:color w:val="FFFFFF"/>
                <w:sz w:val="24"/>
              </w:rPr>
            </w:pPr>
            <w:r w:rsidRPr="002D0973">
              <w:rPr>
                <w:color w:val="FFFFFF"/>
                <w:sz w:val="24"/>
              </w:rPr>
              <w:t>2,04</w:t>
            </w:r>
          </w:p>
        </w:tc>
        <w:tc>
          <w:tcPr>
            <w:tcW w:w="712" w:type="dxa"/>
            <w:tcBorders>
              <w:top w:val="single" w:sz="4" w:space="0" w:color="auto"/>
              <w:left w:val="single" w:sz="4" w:space="0" w:color="auto"/>
              <w:bottom w:val="single" w:sz="4" w:space="0" w:color="auto"/>
              <w:right w:val="single" w:sz="4" w:space="0" w:color="auto"/>
            </w:tcBorders>
            <w:shd w:val="clear" w:color="000000" w:fill="B51C0E"/>
            <w:noWrap/>
            <w:vAlign w:val="bottom"/>
            <w:hideMark/>
          </w:tcPr>
          <w:p w14:paraId="2ADA2970" w14:textId="77777777" w:rsidR="007C0354" w:rsidRPr="002D0973" w:rsidRDefault="007C0354" w:rsidP="007C0354">
            <w:pPr>
              <w:spacing w:line="240" w:lineRule="auto"/>
              <w:jc w:val="right"/>
              <w:rPr>
                <w:color w:val="FFFFFF"/>
                <w:sz w:val="24"/>
              </w:rPr>
            </w:pPr>
            <w:r w:rsidRPr="002D0973">
              <w:rPr>
                <w:color w:val="FFFFFF"/>
                <w:sz w:val="24"/>
              </w:rPr>
              <w:t>2,14</w:t>
            </w:r>
          </w:p>
        </w:tc>
        <w:tc>
          <w:tcPr>
            <w:tcW w:w="712" w:type="dxa"/>
            <w:tcBorders>
              <w:top w:val="single" w:sz="4" w:space="0" w:color="auto"/>
              <w:left w:val="single" w:sz="4" w:space="0" w:color="auto"/>
              <w:bottom w:val="single" w:sz="4" w:space="0" w:color="auto"/>
              <w:right w:val="single" w:sz="4" w:space="0" w:color="auto"/>
            </w:tcBorders>
            <w:shd w:val="clear" w:color="000000" w:fill="B02111"/>
            <w:noWrap/>
            <w:vAlign w:val="bottom"/>
            <w:hideMark/>
          </w:tcPr>
          <w:p w14:paraId="0E747F23" w14:textId="77777777" w:rsidR="007C0354" w:rsidRPr="002D0973" w:rsidRDefault="007C0354" w:rsidP="007C0354">
            <w:pPr>
              <w:spacing w:line="240" w:lineRule="auto"/>
              <w:jc w:val="right"/>
              <w:rPr>
                <w:color w:val="FFFFFF"/>
                <w:sz w:val="24"/>
              </w:rPr>
            </w:pPr>
            <w:r w:rsidRPr="002D0973">
              <w:rPr>
                <w:color w:val="FFFFFF"/>
                <w:sz w:val="24"/>
              </w:rPr>
              <w:t>1,82</w:t>
            </w:r>
          </w:p>
        </w:tc>
        <w:tc>
          <w:tcPr>
            <w:tcW w:w="712" w:type="dxa"/>
            <w:tcBorders>
              <w:top w:val="single" w:sz="4" w:space="0" w:color="auto"/>
              <w:left w:val="single" w:sz="4" w:space="0" w:color="auto"/>
              <w:bottom w:val="single" w:sz="4" w:space="0" w:color="auto"/>
              <w:right w:val="single" w:sz="4" w:space="0" w:color="auto"/>
            </w:tcBorders>
            <w:shd w:val="clear" w:color="000000" w:fill="BA160C"/>
            <w:noWrap/>
            <w:vAlign w:val="bottom"/>
            <w:hideMark/>
          </w:tcPr>
          <w:p w14:paraId="263E2634" w14:textId="77777777" w:rsidR="007C0354" w:rsidRPr="002D0973" w:rsidRDefault="007C0354" w:rsidP="007C0354">
            <w:pPr>
              <w:spacing w:line="240" w:lineRule="auto"/>
              <w:jc w:val="right"/>
              <w:rPr>
                <w:color w:val="FFFFFF"/>
                <w:sz w:val="24"/>
              </w:rPr>
            </w:pPr>
            <w:r w:rsidRPr="002D0973">
              <w:rPr>
                <w:color w:val="FFFFFF"/>
                <w:sz w:val="24"/>
              </w:rPr>
              <w:t>2,47</w:t>
            </w:r>
          </w:p>
        </w:tc>
        <w:tc>
          <w:tcPr>
            <w:tcW w:w="712" w:type="dxa"/>
            <w:tcBorders>
              <w:top w:val="single" w:sz="4" w:space="0" w:color="auto"/>
              <w:left w:val="single" w:sz="4" w:space="0" w:color="auto"/>
              <w:bottom w:val="single" w:sz="4" w:space="0" w:color="auto"/>
              <w:right w:val="single" w:sz="4" w:space="0" w:color="auto"/>
            </w:tcBorders>
            <w:shd w:val="clear" w:color="000000" w:fill="A52D17"/>
            <w:noWrap/>
            <w:vAlign w:val="bottom"/>
            <w:hideMark/>
          </w:tcPr>
          <w:p w14:paraId="394C4D1E" w14:textId="77777777" w:rsidR="007C0354" w:rsidRPr="002D0973" w:rsidRDefault="007C0354" w:rsidP="007C0354">
            <w:pPr>
              <w:spacing w:line="240" w:lineRule="auto"/>
              <w:jc w:val="right"/>
              <w:rPr>
                <w:color w:val="FFFFFF"/>
                <w:sz w:val="24"/>
              </w:rPr>
            </w:pPr>
            <w:r w:rsidRPr="002D0973">
              <w:rPr>
                <w:color w:val="FFFFFF"/>
                <w:sz w:val="24"/>
              </w:rPr>
              <w:t>1,07</w:t>
            </w:r>
          </w:p>
        </w:tc>
        <w:tc>
          <w:tcPr>
            <w:tcW w:w="712" w:type="dxa"/>
            <w:tcBorders>
              <w:top w:val="single" w:sz="4" w:space="0" w:color="auto"/>
              <w:left w:val="single" w:sz="4" w:space="0" w:color="auto"/>
              <w:bottom w:val="single" w:sz="4" w:space="0" w:color="auto"/>
              <w:right w:val="single" w:sz="4" w:space="0" w:color="auto"/>
            </w:tcBorders>
            <w:shd w:val="clear" w:color="000000" w:fill="A82915"/>
            <w:noWrap/>
            <w:vAlign w:val="bottom"/>
            <w:hideMark/>
          </w:tcPr>
          <w:p w14:paraId="3F374287" w14:textId="77777777" w:rsidR="007C0354" w:rsidRPr="002D0973" w:rsidRDefault="007C0354" w:rsidP="007C0354">
            <w:pPr>
              <w:spacing w:line="240" w:lineRule="auto"/>
              <w:jc w:val="right"/>
              <w:rPr>
                <w:color w:val="FFFFFF"/>
                <w:sz w:val="24"/>
              </w:rPr>
            </w:pPr>
            <w:r w:rsidRPr="002D0973">
              <w:rPr>
                <w:color w:val="FFFFFF"/>
                <w:sz w:val="24"/>
              </w:rPr>
              <w:t>1,33</w:t>
            </w:r>
          </w:p>
        </w:tc>
        <w:tc>
          <w:tcPr>
            <w:tcW w:w="712" w:type="dxa"/>
            <w:tcBorders>
              <w:top w:val="single" w:sz="4" w:space="0" w:color="auto"/>
              <w:left w:val="single" w:sz="4" w:space="0" w:color="auto"/>
              <w:bottom w:val="single" w:sz="4" w:space="0" w:color="auto"/>
              <w:right w:val="single" w:sz="4" w:space="0" w:color="auto"/>
            </w:tcBorders>
            <w:shd w:val="clear" w:color="000000" w:fill="AE2312"/>
            <w:noWrap/>
            <w:vAlign w:val="bottom"/>
            <w:hideMark/>
          </w:tcPr>
          <w:p w14:paraId="46000B96" w14:textId="77777777" w:rsidR="007C0354" w:rsidRPr="002D0973" w:rsidRDefault="007C0354" w:rsidP="007C0354">
            <w:pPr>
              <w:spacing w:line="240" w:lineRule="auto"/>
              <w:jc w:val="right"/>
              <w:rPr>
                <w:color w:val="FFFFFF"/>
                <w:sz w:val="24"/>
              </w:rPr>
            </w:pPr>
            <w:r w:rsidRPr="002D0973">
              <w:rPr>
                <w:color w:val="FFFFFF"/>
                <w:sz w:val="24"/>
              </w:rPr>
              <w:t>1,70</w:t>
            </w:r>
          </w:p>
        </w:tc>
        <w:tc>
          <w:tcPr>
            <w:tcW w:w="804" w:type="dxa"/>
            <w:tcBorders>
              <w:top w:val="single" w:sz="4" w:space="0" w:color="auto"/>
              <w:left w:val="single" w:sz="4" w:space="0" w:color="auto"/>
              <w:bottom w:val="single" w:sz="4" w:space="0" w:color="auto"/>
              <w:right w:val="single" w:sz="4" w:space="0" w:color="auto"/>
            </w:tcBorders>
            <w:shd w:val="clear" w:color="000000" w:fill="59803F"/>
            <w:noWrap/>
            <w:vAlign w:val="bottom"/>
            <w:hideMark/>
          </w:tcPr>
          <w:p w14:paraId="0AC94B78" w14:textId="77777777" w:rsidR="007C0354" w:rsidRPr="002D0973" w:rsidRDefault="007C0354" w:rsidP="007C0354">
            <w:pPr>
              <w:spacing w:line="240" w:lineRule="auto"/>
              <w:jc w:val="right"/>
              <w:rPr>
                <w:color w:val="FFFFFF"/>
                <w:sz w:val="24"/>
              </w:rPr>
            </w:pPr>
            <w:r w:rsidRPr="002D0973">
              <w:rPr>
                <w:color w:val="FFFFFF"/>
                <w:sz w:val="24"/>
              </w:rPr>
              <w:t>-3,99</w:t>
            </w:r>
          </w:p>
        </w:tc>
        <w:tc>
          <w:tcPr>
            <w:tcW w:w="712" w:type="dxa"/>
            <w:tcBorders>
              <w:top w:val="single" w:sz="4" w:space="0" w:color="auto"/>
              <w:left w:val="single" w:sz="4" w:space="0" w:color="auto"/>
              <w:bottom w:val="single" w:sz="4" w:space="0" w:color="auto"/>
              <w:right w:val="single" w:sz="4" w:space="0" w:color="auto"/>
            </w:tcBorders>
            <w:shd w:val="clear" w:color="000000" w:fill="A32F18"/>
            <w:noWrap/>
            <w:vAlign w:val="bottom"/>
            <w:hideMark/>
          </w:tcPr>
          <w:p w14:paraId="6760E321" w14:textId="77777777" w:rsidR="007C0354" w:rsidRPr="002D0973" w:rsidRDefault="007C0354" w:rsidP="007C0354">
            <w:pPr>
              <w:spacing w:line="240" w:lineRule="auto"/>
              <w:jc w:val="right"/>
              <w:rPr>
                <w:color w:val="FFFFFF"/>
                <w:sz w:val="24"/>
              </w:rPr>
            </w:pPr>
            <w:r w:rsidRPr="002D0973">
              <w:rPr>
                <w:color w:val="FFFFFF"/>
                <w:sz w:val="24"/>
              </w:rPr>
              <w:t>0,94</w:t>
            </w:r>
          </w:p>
        </w:tc>
        <w:tc>
          <w:tcPr>
            <w:tcW w:w="847" w:type="dxa"/>
            <w:tcBorders>
              <w:top w:val="single" w:sz="4" w:space="0" w:color="auto"/>
              <w:left w:val="single" w:sz="4" w:space="0" w:color="auto"/>
              <w:bottom w:val="single" w:sz="4" w:space="0" w:color="auto"/>
              <w:right w:val="single" w:sz="4" w:space="0" w:color="auto"/>
            </w:tcBorders>
            <w:shd w:val="clear" w:color="000000" w:fill="4F8A45"/>
            <w:noWrap/>
            <w:vAlign w:val="bottom"/>
            <w:hideMark/>
          </w:tcPr>
          <w:p w14:paraId="0AF64D19" w14:textId="77777777" w:rsidR="007C0354" w:rsidRPr="002D0973" w:rsidRDefault="007C0354" w:rsidP="007C0354">
            <w:pPr>
              <w:spacing w:line="240" w:lineRule="auto"/>
              <w:jc w:val="right"/>
              <w:rPr>
                <w:color w:val="FFFFFF"/>
                <w:sz w:val="24"/>
              </w:rPr>
            </w:pPr>
            <w:r w:rsidRPr="002D0973">
              <w:rPr>
                <w:color w:val="FFFFFF"/>
                <w:sz w:val="24"/>
              </w:rPr>
              <w:t>-4,65</w:t>
            </w:r>
          </w:p>
        </w:tc>
        <w:tc>
          <w:tcPr>
            <w:tcW w:w="712" w:type="dxa"/>
            <w:tcBorders>
              <w:top w:val="single" w:sz="4" w:space="0" w:color="auto"/>
              <w:left w:val="single" w:sz="4" w:space="0" w:color="auto"/>
              <w:bottom w:val="single" w:sz="4" w:space="0" w:color="auto"/>
              <w:right w:val="single" w:sz="4" w:space="0" w:color="auto"/>
            </w:tcBorders>
            <w:shd w:val="clear" w:color="000000" w:fill="B61A0E"/>
            <w:noWrap/>
            <w:vAlign w:val="bottom"/>
            <w:hideMark/>
          </w:tcPr>
          <w:p w14:paraId="25F85EF9" w14:textId="77777777" w:rsidR="007C0354" w:rsidRPr="002D0973" w:rsidRDefault="007C0354" w:rsidP="007C0354">
            <w:pPr>
              <w:spacing w:line="240" w:lineRule="auto"/>
              <w:jc w:val="right"/>
              <w:rPr>
                <w:color w:val="FFFFFF"/>
                <w:sz w:val="24"/>
              </w:rPr>
            </w:pPr>
            <w:r w:rsidRPr="002D0973">
              <w:rPr>
                <w:color w:val="FFFFFF"/>
                <w:sz w:val="24"/>
              </w:rPr>
              <w:t>2,23</w:t>
            </w:r>
          </w:p>
        </w:tc>
        <w:tc>
          <w:tcPr>
            <w:tcW w:w="847" w:type="dxa"/>
            <w:tcBorders>
              <w:top w:val="single" w:sz="4" w:space="0" w:color="auto"/>
              <w:left w:val="single" w:sz="4" w:space="0" w:color="auto"/>
              <w:bottom w:val="single" w:sz="4" w:space="0" w:color="auto"/>
              <w:right w:val="single" w:sz="4" w:space="0" w:color="auto"/>
            </w:tcBorders>
            <w:shd w:val="clear" w:color="000000" w:fill="578140"/>
            <w:noWrap/>
            <w:vAlign w:val="bottom"/>
            <w:hideMark/>
          </w:tcPr>
          <w:p w14:paraId="44603459" w14:textId="77777777" w:rsidR="007C0354" w:rsidRPr="002D0973" w:rsidRDefault="007C0354" w:rsidP="007C0354">
            <w:pPr>
              <w:spacing w:line="240" w:lineRule="auto"/>
              <w:jc w:val="right"/>
              <w:rPr>
                <w:color w:val="FFFFFF"/>
                <w:sz w:val="24"/>
              </w:rPr>
            </w:pPr>
            <w:r w:rsidRPr="002D0973">
              <w:rPr>
                <w:color w:val="FFFFFF"/>
                <w:sz w:val="24"/>
              </w:rPr>
              <w:t>-4,10</w:t>
            </w:r>
          </w:p>
        </w:tc>
      </w:tr>
      <w:tr w:rsidR="007C0354" w:rsidRPr="007C0354" w14:paraId="7040278F" w14:textId="77777777" w:rsidTr="007C0354">
        <w:trPr>
          <w:trHeight w:val="315"/>
        </w:trPr>
        <w:tc>
          <w:tcPr>
            <w:tcW w:w="1273" w:type="dxa"/>
            <w:tcBorders>
              <w:top w:val="nil"/>
              <w:left w:val="single" w:sz="4" w:space="0" w:color="auto"/>
              <w:bottom w:val="single" w:sz="4" w:space="0" w:color="auto"/>
              <w:right w:val="single" w:sz="4" w:space="0" w:color="auto"/>
            </w:tcBorders>
            <w:shd w:val="clear" w:color="auto" w:fill="auto"/>
            <w:noWrap/>
            <w:vAlign w:val="bottom"/>
            <w:hideMark/>
          </w:tcPr>
          <w:p w14:paraId="58D76B54" w14:textId="776CAA67" w:rsidR="007C0354" w:rsidRPr="002D0973" w:rsidRDefault="007C0354" w:rsidP="007C0354">
            <w:pPr>
              <w:spacing w:line="240" w:lineRule="auto"/>
              <w:jc w:val="left"/>
              <w:rPr>
                <w:color w:val="000000"/>
                <w:sz w:val="24"/>
              </w:rPr>
            </w:pPr>
            <w:r w:rsidRPr="002D0973">
              <w:rPr>
                <w:color w:val="000000"/>
                <w:sz w:val="24"/>
              </w:rPr>
              <w:t>Нагрузка детьми</w:t>
            </w:r>
          </w:p>
        </w:tc>
        <w:tc>
          <w:tcPr>
            <w:tcW w:w="713" w:type="dxa"/>
            <w:tcBorders>
              <w:top w:val="nil"/>
              <w:left w:val="nil"/>
              <w:bottom w:val="single" w:sz="4" w:space="0" w:color="auto"/>
              <w:right w:val="single" w:sz="4" w:space="0" w:color="auto"/>
            </w:tcBorders>
            <w:shd w:val="clear" w:color="auto" w:fill="auto"/>
            <w:noWrap/>
            <w:vAlign w:val="bottom"/>
            <w:hideMark/>
          </w:tcPr>
          <w:p w14:paraId="5B3D5174" w14:textId="2A3CF999" w:rsidR="007C0354" w:rsidRPr="002D0973" w:rsidRDefault="007C0354" w:rsidP="007C0354">
            <w:pPr>
              <w:spacing w:line="240" w:lineRule="auto"/>
              <w:jc w:val="right"/>
              <w:rPr>
                <w:color w:val="000000"/>
                <w:sz w:val="24"/>
              </w:rPr>
            </w:pPr>
            <w:r w:rsidRPr="002D0973">
              <w:rPr>
                <w:color w:val="000000"/>
                <w:sz w:val="24"/>
              </w:rPr>
              <w:t> </w:t>
            </w:r>
            <w:r w:rsidRPr="007C0354">
              <w:rPr>
                <w:color w:val="000000"/>
                <w:sz w:val="24"/>
              </w:rPr>
              <w:t>-</w:t>
            </w:r>
          </w:p>
        </w:tc>
        <w:tc>
          <w:tcPr>
            <w:tcW w:w="713" w:type="dxa"/>
            <w:tcBorders>
              <w:top w:val="single" w:sz="4" w:space="0" w:color="auto"/>
              <w:left w:val="single" w:sz="4" w:space="0" w:color="auto"/>
              <w:bottom w:val="single" w:sz="4" w:space="0" w:color="auto"/>
              <w:right w:val="single" w:sz="4" w:space="0" w:color="auto"/>
            </w:tcBorders>
            <w:shd w:val="clear" w:color="000000" w:fill="904322"/>
            <w:noWrap/>
            <w:vAlign w:val="bottom"/>
            <w:hideMark/>
          </w:tcPr>
          <w:p w14:paraId="5A6AA41C" w14:textId="77777777" w:rsidR="007C0354" w:rsidRPr="002D0973" w:rsidRDefault="007C0354" w:rsidP="007C0354">
            <w:pPr>
              <w:spacing w:line="240" w:lineRule="auto"/>
              <w:jc w:val="right"/>
              <w:rPr>
                <w:color w:val="FFFFFF"/>
                <w:sz w:val="24"/>
              </w:rPr>
            </w:pPr>
            <w:r w:rsidRPr="002D0973">
              <w:rPr>
                <w:color w:val="FFFFFF"/>
                <w:sz w:val="24"/>
              </w:rPr>
              <w:t>-0,30</w:t>
            </w:r>
          </w:p>
        </w:tc>
        <w:tc>
          <w:tcPr>
            <w:tcW w:w="713" w:type="dxa"/>
            <w:tcBorders>
              <w:top w:val="single" w:sz="4" w:space="0" w:color="auto"/>
              <w:left w:val="single" w:sz="4" w:space="0" w:color="auto"/>
              <w:bottom w:val="single" w:sz="4" w:space="0" w:color="auto"/>
              <w:right w:val="single" w:sz="4" w:space="0" w:color="auto"/>
            </w:tcBorders>
            <w:shd w:val="clear" w:color="000000" w:fill="904322"/>
            <w:noWrap/>
            <w:vAlign w:val="bottom"/>
            <w:hideMark/>
          </w:tcPr>
          <w:p w14:paraId="48269F43" w14:textId="77777777" w:rsidR="007C0354" w:rsidRPr="002D0973" w:rsidRDefault="007C0354" w:rsidP="007C0354">
            <w:pPr>
              <w:spacing w:line="240" w:lineRule="auto"/>
              <w:jc w:val="right"/>
              <w:rPr>
                <w:color w:val="FFFFFF"/>
                <w:sz w:val="24"/>
              </w:rPr>
            </w:pPr>
            <w:r w:rsidRPr="002D0973">
              <w:rPr>
                <w:color w:val="FFFFFF"/>
                <w:sz w:val="24"/>
              </w:rPr>
              <w:t>-0,30</w:t>
            </w:r>
          </w:p>
        </w:tc>
        <w:tc>
          <w:tcPr>
            <w:tcW w:w="712" w:type="dxa"/>
            <w:tcBorders>
              <w:top w:val="single" w:sz="4" w:space="0" w:color="auto"/>
              <w:left w:val="single" w:sz="4" w:space="0" w:color="auto"/>
              <w:bottom w:val="single" w:sz="4" w:space="0" w:color="auto"/>
              <w:right w:val="single" w:sz="4" w:space="0" w:color="auto"/>
            </w:tcBorders>
            <w:shd w:val="clear" w:color="000000" w:fill="A23018"/>
            <w:noWrap/>
            <w:vAlign w:val="bottom"/>
            <w:hideMark/>
          </w:tcPr>
          <w:p w14:paraId="0CB8A60F" w14:textId="77777777" w:rsidR="007C0354" w:rsidRPr="002D0973" w:rsidRDefault="007C0354" w:rsidP="007C0354">
            <w:pPr>
              <w:spacing w:line="240" w:lineRule="auto"/>
              <w:jc w:val="right"/>
              <w:rPr>
                <w:color w:val="FFFFFF"/>
                <w:sz w:val="24"/>
              </w:rPr>
            </w:pPr>
            <w:r w:rsidRPr="002D0973">
              <w:rPr>
                <w:color w:val="FFFFFF"/>
                <w:sz w:val="24"/>
              </w:rPr>
              <w:t>0,91</w:t>
            </w:r>
          </w:p>
        </w:tc>
        <w:tc>
          <w:tcPr>
            <w:tcW w:w="712" w:type="dxa"/>
            <w:tcBorders>
              <w:top w:val="single" w:sz="4" w:space="0" w:color="auto"/>
              <w:left w:val="single" w:sz="4" w:space="0" w:color="auto"/>
              <w:bottom w:val="single" w:sz="4" w:space="0" w:color="auto"/>
              <w:right w:val="single" w:sz="4" w:space="0" w:color="auto"/>
            </w:tcBorders>
            <w:shd w:val="clear" w:color="000000" w:fill="993A1D"/>
            <w:noWrap/>
            <w:vAlign w:val="bottom"/>
            <w:hideMark/>
          </w:tcPr>
          <w:p w14:paraId="22C74353" w14:textId="77777777" w:rsidR="007C0354" w:rsidRPr="002D0973" w:rsidRDefault="007C0354" w:rsidP="007C0354">
            <w:pPr>
              <w:spacing w:line="240" w:lineRule="auto"/>
              <w:jc w:val="right"/>
              <w:rPr>
                <w:color w:val="FFFFFF"/>
                <w:sz w:val="24"/>
              </w:rPr>
            </w:pPr>
            <w:r w:rsidRPr="002D0973">
              <w:rPr>
                <w:color w:val="FFFFFF"/>
                <w:sz w:val="24"/>
              </w:rPr>
              <w:t>0,30</w:t>
            </w:r>
          </w:p>
        </w:tc>
        <w:tc>
          <w:tcPr>
            <w:tcW w:w="712" w:type="dxa"/>
            <w:tcBorders>
              <w:top w:val="single" w:sz="4" w:space="0" w:color="auto"/>
              <w:left w:val="single" w:sz="4" w:space="0" w:color="auto"/>
              <w:bottom w:val="single" w:sz="4" w:space="0" w:color="auto"/>
              <w:right w:val="single" w:sz="4" w:space="0" w:color="auto"/>
            </w:tcBorders>
            <w:shd w:val="clear" w:color="000000" w:fill="9E351B"/>
            <w:noWrap/>
            <w:vAlign w:val="bottom"/>
            <w:hideMark/>
          </w:tcPr>
          <w:p w14:paraId="516E91A1" w14:textId="77777777" w:rsidR="007C0354" w:rsidRPr="002D0973" w:rsidRDefault="007C0354" w:rsidP="007C0354">
            <w:pPr>
              <w:spacing w:line="240" w:lineRule="auto"/>
              <w:jc w:val="right"/>
              <w:rPr>
                <w:color w:val="FFFFFF"/>
                <w:sz w:val="24"/>
              </w:rPr>
            </w:pPr>
            <w:r w:rsidRPr="002D0973">
              <w:rPr>
                <w:color w:val="FFFFFF"/>
                <w:sz w:val="24"/>
              </w:rPr>
              <w:t>0,60</w:t>
            </w:r>
          </w:p>
        </w:tc>
        <w:tc>
          <w:tcPr>
            <w:tcW w:w="712" w:type="dxa"/>
            <w:tcBorders>
              <w:top w:val="single" w:sz="4" w:space="0" w:color="auto"/>
              <w:left w:val="single" w:sz="4" w:space="0" w:color="auto"/>
              <w:bottom w:val="single" w:sz="4" w:space="0" w:color="auto"/>
              <w:right w:val="single" w:sz="4" w:space="0" w:color="auto"/>
            </w:tcBorders>
            <w:shd w:val="clear" w:color="000000" w:fill="B02111"/>
            <w:noWrap/>
            <w:vAlign w:val="bottom"/>
            <w:hideMark/>
          </w:tcPr>
          <w:p w14:paraId="19D5BC76" w14:textId="77777777" w:rsidR="007C0354" w:rsidRPr="002D0973" w:rsidRDefault="007C0354" w:rsidP="007C0354">
            <w:pPr>
              <w:spacing w:line="240" w:lineRule="auto"/>
              <w:jc w:val="right"/>
              <w:rPr>
                <w:color w:val="FFFFFF"/>
                <w:sz w:val="24"/>
              </w:rPr>
            </w:pPr>
            <w:r w:rsidRPr="002D0973">
              <w:rPr>
                <w:color w:val="FFFFFF"/>
                <w:sz w:val="24"/>
              </w:rPr>
              <w:t>1,80</w:t>
            </w:r>
          </w:p>
        </w:tc>
        <w:tc>
          <w:tcPr>
            <w:tcW w:w="712" w:type="dxa"/>
            <w:tcBorders>
              <w:top w:val="single" w:sz="4" w:space="0" w:color="auto"/>
              <w:left w:val="single" w:sz="4" w:space="0" w:color="auto"/>
              <w:bottom w:val="single" w:sz="4" w:space="0" w:color="auto"/>
              <w:right w:val="single" w:sz="4" w:space="0" w:color="auto"/>
            </w:tcBorders>
            <w:shd w:val="clear" w:color="000000" w:fill="B31D0F"/>
            <w:noWrap/>
            <w:vAlign w:val="bottom"/>
            <w:hideMark/>
          </w:tcPr>
          <w:p w14:paraId="37ABAEB8" w14:textId="77777777" w:rsidR="007C0354" w:rsidRPr="002D0973" w:rsidRDefault="007C0354" w:rsidP="007C0354">
            <w:pPr>
              <w:spacing w:line="240" w:lineRule="auto"/>
              <w:jc w:val="right"/>
              <w:rPr>
                <w:color w:val="FFFFFF"/>
                <w:sz w:val="24"/>
              </w:rPr>
            </w:pPr>
            <w:r w:rsidRPr="002D0973">
              <w:rPr>
                <w:color w:val="FFFFFF"/>
                <w:sz w:val="24"/>
              </w:rPr>
              <w:t>2,06</w:t>
            </w:r>
          </w:p>
        </w:tc>
        <w:tc>
          <w:tcPr>
            <w:tcW w:w="712" w:type="dxa"/>
            <w:tcBorders>
              <w:top w:val="single" w:sz="4" w:space="0" w:color="auto"/>
              <w:left w:val="single" w:sz="4" w:space="0" w:color="auto"/>
              <w:bottom w:val="single" w:sz="4" w:space="0" w:color="auto"/>
              <w:right w:val="single" w:sz="4" w:space="0" w:color="auto"/>
            </w:tcBorders>
            <w:shd w:val="clear" w:color="000000" w:fill="AA2714"/>
            <w:noWrap/>
            <w:vAlign w:val="bottom"/>
            <w:hideMark/>
          </w:tcPr>
          <w:p w14:paraId="505A96FE" w14:textId="77777777" w:rsidR="007C0354" w:rsidRPr="002D0973" w:rsidRDefault="007C0354" w:rsidP="007C0354">
            <w:pPr>
              <w:spacing w:line="240" w:lineRule="auto"/>
              <w:jc w:val="right"/>
              <w:rPr>
                <w:color w:val="FFFFFF"/>
                <w:sz w:val="24"/>
              </w:rPr>
            </w:pPr>
            <w:r w:rsidRPr="002D0973">
              <w:rPr>
                <w:color w:val="FFFFFF"/>
                <w:sz w:val="24"/>
              </w:rPr>
              <w:t>1,44</w:t>
            </w:r>
          </w:p>
        </w:tc>
        <w:tc>
          <w:tcPr>
            <w:tcW w:w="712" w:type="dxa"/>
            <w:tcBorders>
              <w:top w:val="single" w:sz="4" w:space="0" w:color="auto"/>
              <w:left w:val="single" w:sz="4" w:space="0" w:color="auto"/>
              <w:bottom w:val="single" w:sz="4" w:space="0" w:color="auto"/>
              <w:right w:val="single" w:sz="4" w:space="0" w:color="auto"/>
            </w:tcBorders>
            <w:shd w:val="clear" w:color="000000" w:fill="AE2312"/>
            <w:noWrap/>
            <w:vAlign w:val="bottom"/>
            <w:hideMark/>
          </w:tcPr>
          <w:p w14:paraId="3E5F796C" w14:textId="77777777" w:rsidR="007C0354" w:rsidRPr="002D0973" w:rsidRDefault="007C0354" w:rsidP="007C0354">
            <w:pPr>
              <w:spacing w:line="240" w:lineRule="auto"/>
              <w:jc w:val="right"/>
              <w:rPr>
                <w:color w:val="FFFFFF"/>
                <w:sz w:val="24"/>
              </w:rPr>
            </w:pPr>
            <w:r w:rsidRPr="002D0973">
              <w:rPr>
                <w:color w:val="FFFFFF"/>
                <w:sz w:val="24"/>
              </w:rPr>
              <w:t>1,70</w:t>
            </w:r>
          </w:p>
        </w:tc>
        <w:tc>
          <w:tcPr>
            <w:tcW w:w="712" w:type="dxa"/>
            <w:tcBorders>
              <w:top w:val="single" w:sz="4" w:space="0" w:color="auto"/>
              <w:left w:val="single" w:sz="4" w:space="0" w:color="auto"/>
              <w:bottom w:val="single" w:sz="4" w:space="0" w:color="auto"/>
              <w:right w:val="single" w:sz="4" w:space="0" w:color="auto"/>
            </w:tcBorders>
            <w:shd w:val="clear" w:color="000000" w:fill="953E1F"/>
            <w:noWrap/>
            <w:vAlign w:val="bottom"/>
            <w:hideMark/>
          </w:tcPr>
          <w:p w14:paraId="6FC1F455" w14:textId="77777777" w:rsidR="007C0354" w:rsidRPr="002D0973" w:rsidRDefault="007C0354" w:rsidP="007C0354">
            <w:pPr>
              <w:spacing w:line="240" w:lineRule="auto"/>
              <w:jc w:val="right"/>
              <w:rPr>
                <w:color w:val="FFFFFF"/>
                <w:sz w:val="24"/>
              </w:rPr>
            </w:pPr>
            <w:r w:rsidRPr="002D0973">
              <w:rPr>
                <w:color w:val="FFFFFF"/>
                <w:sz w:val="24"/>
              </w:rPr>
              <w:t>0,00</w:t>
            </w:r>
          </w:p>
        </w:tc>
        <w:tc>
          <w:tcPr>
            <w:tcW w:w="712" w:type="dxa"/>
            <w:tcBorders>
              <w:top w:val="single" w:sz="4" w:space="0" w:color="auto"/>
              <w:left w:val="single" w:sz="4" w:space="0" w:color="auto"/>
              <w:bottom w:val="single" w:sz="4" w:space="0" w:color="auto"/>
              <w:right w:val="single" w:sz="4" w:space="0" w:color="auto"/>
            </w:tcBorders>
            <w:shd w:val="clear" w:color="000000" w:fill="993A1D"/>
            <w:noWrap/>
            <w:vAlign w:val="bottom"/>
            <w:hideMark/>
          </w:tcPr>
          <w:p w14:paraId="7EC74162" w14:textId="77777777" w:rsidR="007C0354" w:rsidRPr="002D0973" w:rsidRDefault="007C0354" w:rsidP="007C0354">
            <w:pPr>
              <w:spacing w:line="240" w:lineRule="auto"/>
              <w:jc w:val="right"/>
              <w:rPr>
                <w:color w:val="FFFFFF"/>
                <w:sz w:val="24"/>
              </w:rPr>
            </w:pPr>
            <w:r w:rsidRPr="002D0973">
              <w:rPr>
                <w:color w:val="FFFFFF"/>
                <w:sz w:val="24"/>
              </w:rPr>
              <w:t>0,28</w:t>
            </w:r>
          </w:p>
        </w:tc>
        <w:tc>
          <w:tcPr>
            <w:tcW w:w="712" w:type="dxa"/>
            <w:tcBorders>
              <w:top w:val="single" w:sz="4" w:space="0" w:color="auto"/>
              <w:left w:val="single" w:sz="4" w:space="0" w:color="auto"/>
              <w:bottom w:val="single" w:sz="4" w:space="0" w:color="auto"/>
              <w:right w:val="single" w:sz="4" w:space="0" w:color="auto"/>
            </w:tcBorders>
            <w:shd w:val="clear" w:color="000000" w:fill="9D351B"/>
            <w:noWrap/>
            <w:vAlign w:val="bottom"/>
            <w:hideMark/>
          </w:tcPr>
          <w:p w14:paraId="3D244B02" w14:textId="77777777" w:rsidR="007C0354" w:rsidRPr="002D0973" w:rsidRDefault="007C0354" w:rsidP="007C0354">
            <w:pPr>
              <w:spacing w:line="240" w:lineRule="auto"/>
              <w:jc w:val="right"/>
              <w:rPr>
                <w:color w:val="FFFFFF"/>
                <w:sz w:val="24"/>
              </w:rPr>
            </w:pPr>
            <w:r w:rsidRPr="002D0973">
              <w:rPr>
                <w:color w:val="FFFFFF"/>
                <w:sz w:val="24"/>
              </w:rPr>
              <w:t>0,56</w:t>
            </w:r>
          </w:p>
        </w:tc>
        <w:tc>
          <w:tcPr>
            <w:tcW w:w="804" w:type="dxa"/>
            <w:tcBorders>
              <w:top w:val="single" w:sz="4" w:space="0" w:color="auto"/>
              <w:left w:val="single" w:sz="4" w:space="0" w:color="auto"/>
              <w:bottom w:val="single" w:sz="4" w:space="0" w:color="auto"/>
              <w:right w:val="single" w:sz="4" w:space="0" w:color="auto"/>
            </w:tcBorders>
            <w:shd w:val="clear" w:color="000000" w:fill="6F6733"/>
            <w:noWrap/>
            <w:vAlign w:val="bottom"/>
            <w:hideMark/>
          </w:tcPr>
          <w:p w14:paraId="345E4FB0" w14:textId="77777777" w:rsidR="007C0354" w:rsidRPr="002D0973" w:rsidRDefault="007C0354" w:rsidP="007C0354">
            <w:pPr>
              <w:spacing w:line="240" w:lineRule="auto"/>
              <w:jc w:val="right"/>
              <w:rPr>
                <w:color w:val="FFFFFF"/>
                <w:sz w:val="24"/>
              </w:rPr>
            </w:pPr>
            <w:r w:rsidRPr="002D0973">
              <w:rPr>
                <w:color w:val="FFFFFF"/>
                <w:sz w:val="24"/>
              </w:rPr>
              <w:t>-2,49</w:t>
            </w:r>
          </w:p>
        </w:tc>
        <w:tc>
          <w:tcPr>
            <w:tcW w:w="712" w:type="dxa"/>
            <w:tcBorders>
              <w:top w:val="single" w:sz="4" w:space="0" w:color="auto"/>
              <w:left w:val="single" w:sz="4" w:space="0" w:color="auto"/>
              <w:bottom w:val="single" w:sz="4" w:space="0" w:color="auto"/>
              <w:right w:val="single" w:sz="4" w:space="0" w:color="auto"/>
            </w:tcBorders>
            <w:shd w:val="clear" w:color="000000" w:fill="993A1D"/>
            <w:noWrap/>
            <w:vAlign w:val="bottom"/>
            <w:hideMark/>
          </w:tcPr>
          <w:p w14:paraId="2123E31D" w14:textId="77777777" w:rsidR="007C0354" w:rsidRPr="002D0973" w:rsidRDefault="007C0354" w:rsidP="007C0354">
            <w:pPr>
              <w:spacing w:line="240" w:lineRule="auto"/>
              <w:jc w:val="right"/>
              <w:rPr>
                <w:color w:val="FFFFFF"/>
                <w:sz w:val="24"/>
              </w:rPr>
            </w:pPr>
            <w:r w:rsidRPr="002D0973">
              <w:rPr>
                <w:color w:val="FFFFFF"/>
                <w:sz w:val="24"/>
              </w:rPr>
              <w:t>0,28</w:t>
            </w:r>
          </w:p>
        </w:tc>
        <w:tc>
          <w:tcPr>
            <w:tcW w:w="847" w:type="dxa"/>
            <w:tcBorders>
              <w:top w:val="single" w:sz="4" w:space="0" w:color="auto"/>
              <w:left w:val="single" w:sz="4" w:space="0" w:color="auto"/>
              <w:bottom w:val="single" w:sz="4" w:space="0" w:color="auto"/>
              <w:right w:val="single" w:sz="4" w:space="0" w:color="auto"/>
            </w:tcBorders>
            <w:shd w:val="clear" w:color="000000" w:fill="6F6834"/>
            <w:noWrap/>
            <w:vAlign w:val="bottom"/>
            <w:hideMark/>
          </w:tcPr>
          <w:p w14:paraId="78CC90A5" w14:textId="77777777" w:rsidR="007C0354" w:rsidRPr="002D0973" w:rsidRDefault="007C0354" w:rsidP="007C0354">
            <w:pPr>
              <w:spacing w:line="240" w:lineRule="auto"/>
              <w:jc w:val="right"/>
              <w:rPr>
                <w:color w:val="FFFFFF"/>
                <w:sz w:val="24"/>
              </w:rPr>
            </w:pPr>
            <w:r w:rsidRPr="002D0973">
              <w:rPr>
                <w:color w:val="FFFFFF"/>
                <w:sz w:val="24"/>
              </w:rPr>
              <w:t>-2,55</w:t>
            </w:r>
          </w:p>
        </w:tc>
        <w:tc>
          <w:tcPr>
            <w:tcW w:w="712" w:type="dxa"/>
            <w:tcBorders>
              <w:top w:val="single" w:sz="4" w:space="0" w:color="auto"/>
              <w:left w:val="single" w:sz="4" w:space="0" w:color="auto"/>
              <w:bottom w:val="single" w:sz="4" w:space="0" w:color="auto"/>
              <w:right w:val="single" w:sz="4" w:space="0" w:color="auto"/>
            </w:tcBorders>
            <w:shd w:val="clear" w:color="000000" w:fill="9D351B"/>
            <w:noWrap/>
            <w:vAlign w:val="bottom"/>
            <w:hideMark/>
          </w:tcPr>
          <w:p w14:paraId="5AD60439" w14:textId="77777777" w:rsidR="007C0354" w:rsidRPr="002D0973" w:rsidRDefault="007C0354" w:rsidP="007C0354">
            <w:pPr>
              <w:spacing w:line="240" w:lineRule="auto"/>
              <w:jc w:val="right"/>
              <w:rPr>
                <w:color w:val="FFFFFF"/>
                <w:sz w:val="24"/>
              </w:rPr>
            </w:pPr>
            <w:r w:rsidRPr="002D0973">
              <w:rPr>
                <w:color w:val="FFFFFF"/>
                <w:sz w:val="24"/>
              </w:rPr>
              <w:t>0,58</w:t>
            </w:r>
          </w:p>
        </w:tc>
        <w:tc>
          <w:tcPr>
            <w:tcW w:w="847" w:type="dxa"/>
            <w:tcBorders>
              <w:top w:val="single" w:sz="4" w:space="0" w:color="auto"/>
              <w:left w:val="single" w:sz="4" w:space="0" w:color="auto"/>
              <w:bottom w:val="single" w:sz="4" w:space="0" w:color="auto"/>
              <w:right w:val="single" w:sz="4" w:space="0" w:color="auto"/>
            </w:tcBorders>
            <w:shd w:val="clear" w:color="000000" w:fill="647339"/>
            <w:noWrap/>
            <w:vAlign w:val="bottom"/>
            <w:hideMark/>
          </w:tcPr>
          <w:p w14:paraId="5F6CE954" w14:textId="77777777" w:rsidR="007C0354" w:rsidRPr="002D0973" w:rsidRDefault="007C0354" w:rsidP="007C0354">
            <w:pPr>
              <w:spacing w:line="240" w:lineRule="auto"/>
              <w:jc w:val="right"/>
              <w:rPr>
                <w:color w:val="FFFFFF"/>
                <w:sz w:val="24"/>
              </w:rPr>
            </w:pPr>
            <w:r w:rsidRPr="002D0973">
              <w:rPr>
                <w:color w:val="FFFFFF"/>
                <w:sz w:val="24"/>
              </w:rPr>
              <w:t>-3,25</w:t>
            </w:r>
          </w:p>
        </w:tc>
      </w:tr>
      <w:tr w:rsidR="007C0354" w:rsidRPr="007C0354" w14:paraId="52CC1D98" w14:textId="77777777" w:rsidTr="007C0354">
        <w:trPr>
          <w:trHeight w:val="315"/>
        </w:trPr>
        <w:tc>
          <w:tcPr>
            <w:tcW w:w="1273" w:type="dxa"/>
            <w:tcBorders>
              <w:top w:val="nil"/>
              <w:left w:val="single" w:sz="4" w:space="0" w:color="auto"/>
              <w:bottom w:val="single" w:sz="4" w:space="0" w:color="auto"/>
              <w:right w:val="single" w:sz="4" w:space="0" w:color="auto"/>
            </w:tcBorders>
            <w:shd w:val="clear" w:color="auto" w:fill="auto"/>
            <w:noWrap/>
            <w:vAlign w:val="bottom"/>
            <w:hideMark/>
          </w:tcPr>
          <w:p w14:paraId="683A964D" w14:textId="7E456F45" w:rsidR="007C0354" w:rsidRPr="002D0973" w:rsidRDefault="007C0354" w:rsidP="007C0354">
            <w:pPr>
              <w:spacing w:line="240" w:lineRule="auto"/>
              <w:jc w:val="left"/>
              <w:rPr>
                <w:color w:val="000000"/>
                <w:sz w:val="24"/>
              </w:rPr>
            </w:pPr>
            <w:r w:rsidRPr="002D0973">
              <w:rPr>
                <w:color w:val="000000"/>
                <w:sz w:val="24"/>
              </w:rPr>
              <w:t xml:space="preserve">Нагрузка </w:t>
            </w:r>
            <w:proofErr w:type="gramStart"/>
            <w:r w:rsidRPr="002D0973">
              <w:rPr>
                <w:color w:val="000000"/>
                <w:sz w:val="24"/>
              </w:rPr>
              <w:t>пенсионе-рами</w:t>
            </w:r>
            <w:proofErr w:type="gramEnd"/>
          </w:p>
        </w:tc>
        <w:tc>
          <w:tcPr>
            <w:tcW w:w="713" w:type="dxa"/>
            <w:tcBorders>
              <w:top w:val="nil"/>
              <w:left w:val="nil"/>
              <w:bottom w:val="single" w:sz="4" w:space="0" w:color="auto"/>
              <w:right w:val="single" w:sz="4" w:space="0" w:color="auto"/>
            </w:tcBorders>
            <w:shd w:val="clear" w:color="auto" w:fill="auto"/>
            <w:noWrap/>
            <w:vAlign w:val="bottom"/>
            <w:hideMark/>
          </w:tcPr>
          <w:p w14:paraId="2AA503D5" w14:textId="004033A9" w:rsidR="007C0354" w:rsidRPr="002D0973" w:rsidRDefault="007C0354" w:rsidP="007C0354">
            <w:pPr>
              <w:spacing w:line="240" w:lineRule="auto"/>
              <w:jc w:val="right"/>
              <w:rPr>
                <w:color w:val="000000"/>
                <w:sz w:val="24"/>
              </w:rPr>
            </w:pPr>
            <w:r w:rsidRPr="002D0973">
              <w:rPr>
                <w:color w:val="000000"/>
                <w:sz w:val="24"/>
              </w:rPr>
              <w:t> </w:t>
            </w:r>
            <w:r w:rsidRPr="007C0354">
              <w:rPr>
                <w:color w:val="000000"/>
                <w:sz w:val="24"/>
              </w:rPr>
              <w:t>-</w:t>
            </w:r>
          </w:p>
        </w:tc>
        <w:tc>
          <w:tcPr>
            <w:tcW w:w="713" w:type="dxa"/>
            <w:tcBorders>
              <w:top w:val="single" w:sz="4" w:space="0" w:color="auto"/>
              <w:left w:val="single" w:sz="4" w:space="0" w:color="auto"/>
              <w:bottom w:val="single" w:sz="4" w:space="0" w:color="auto"/>
              <w:right w:val="single" w:sz="4" w:space="0" w:color="auto"/>
            </w:tcBorders>
            <w:shd w:val="clear" w:color="000000" w:fill="A23018"/>
            <w:noWrap/>
            <w:vAlign w:val="bottom"/>
            <w:hideMark/>
          </w:tcPr>
          <w:p w14:paraId="1790BF86" w14:textId="77777777" w:rsidR="007C0354" w:rsidRPr="002D0973" w:rsidRDefault="007C0354" w:rsidP="007C0354">
            <w:pPr>
              <w:spacing w:line="240" w:lineRule="auto"/>
              <w:jc w:val="right"/>
              <w:rPr>
                <w:color w:val="FFFFFF"/>
                <w:sz w:val="24"/>
              </w:rPr>
            </w:pPr>
            <w:r w:rsidRPr="002D0973">
              <w:rPr>
                <w:color w:val="FFFFFF"/>
                <w:sz w:val="24"/>
              </w:rPr>
              <w:t>0,91</w:t>
            </w:r>
          </w:p>
        </w:tc>
        <w:tc>
          <w:tcPr>
            <w:tcW w:w="713" w:type="dxa"/>
            <w:tcBorders>
              <w:top w:val="single" w:sz="4" w:space="0" w:color="auto"/>
              <w:left w:val="single" w:sz="4" w:space="0" w:color="auto"/>
              <w:bottom w:val="single" w:sz="4" w:space="0" w:color="auto"/>
              <w:right w:val="single" w:sz="4" w:space="0" w:color="auto"/>
            </w:tcBorders>
            <w:shd w:val="clear" w:color="000000" w:fill="A23018"/>
            <w:noWrap/>
            <w:vAlign w:val="bottom"/>
            <w:hideMark/>
          </w:tcPr>
          <w:p w14:paraId="2710338D" w14:textId="77777777" w:rsidR="007C0354" w:rsidRPr="002D0973" w:rsidRDefault="007C0354" w:rsidP="007C0354">
            <w:pPr>
              <w:spacing w:line="240" w:lineRule="auto"/>
              <w:jc w:val="right"/>
              <w:rPr>
                <w:color w:val="FFFFFF"/>
                <w:sz w:val="24"/>
              </w:rPr>
            </w:pPr>
            <w:r w:rsidRPr="002D0973">
              <w:rPr>
                <w:color w:val="FFFFFF"/>
                <w:sz w:val="24"/>
              </w:rPr>
              <w:t>0,90</w:t>
            </w:r>
          </w:p>
        </w:tc>
        <w:tc>
          <w:tcPr>
            <w:tcW w:w="712" w:type="dxa"/>
            <w:tcBorders>
              <w:top w:val="single" w:sz="4" w:space="0" w:color="auto"/>
              <w:left w:val="single" w:sz="4" w:space="0" w:color="auto"/>
              <w:bottom w:val="single" w:sz="4" w:space="0" w:color="auto"/>
              <w:right w:val="single" w:sz="4" w:space="0" w:color="auto"/>
            </w:tcBorders>
            <w:shd w:val="clear" w:color="000000" w:fill="AF2111"/>
            <w:noWrap/>
            <w:vAlign w:val="bottom"/>
            <w:hideMark/>
          </w:tcPr>
          <w:p w14:paraId="339660B8" w14:textId="77777777" w:rsidR="007C0354" w:rsidRPr="002D0973" w:rsidRDefault="007C0354" w:rsidP="007C0354">
            <w:pPr>
              <w:spacing w:line="240" w:lineRule="auto"/>
              <w:jc w:val="right"/>
              <w:rPr>
                <w:color w:val="FFFFFF"/>
                <w:sz w:val="24"/>
              </w:rPr>
            </w:pPr>
            <w:r w:rsidRPr="002D0973">
              <w:rPr>
                <w:color w:val="FFFFFF"/>
                <w:sz w:val="24"/>
              </w:rPr>
              <w:t>1,79</w:t>
            </w:r>
          </w:p>
        </w:tc>
        <w:tc>
          <w:tcPr>
            <w:tcW w:w="712" w:type="dxa"/>
            <w:tcBorders>
              <w:top w:val="single" w:sz="4" w:space="0" w:color="auto"/>
              <w:left w:val="single" w:sz="4" w:space="0" w:color="auto"/>
              <w:bottom w:val="single" w:sz="4" w:space="0" w:color="auto"/>
              <w:right w:val="single" w:sz="4" w:space="0" w:color="auto"/>
            </w:tcBorders>
            <w:shd w:val="clear" w:color="000000" w:fill="AF2211"/>
            <w:noWrap/>
            <w:vAlign w:val="bottom"/>
            <w:hideMark/>
          </w:tcPr>
          <w:p w14:paraId="2B094B09" w14:textId="77777777" w:rsidR="007C0354" w:rsidRPr="002D0973" w:rsidRDefault="007C0354" w:rsidP="007C0354">
            <w:pPr>
              <w:spacing w:line="240" w:lineRule="auto"/>
              <w:jc w:val="right"/>
              <w:rPr>
                <w:color w:val="FFFFFF"/>
                <w:sz w:val="24"/>
              </w:rPr>
            </w:pPr>
            <w:r w:rsidRPr="002D0973">
              <w:rPr>
                <w:color w:val="FFFFFF"/>
                <w:sz w:val="24"/>
              </w:rPr>
              <w:t>1,76</w:t>
            </w:r>
          </w:p>
        </w:tc>
        <w:tc>
          <w:tcPr>
            <w:tcW w:w="712" w:type="dxa"/>
            <w:tcBorders>
              <w:top w:val="single" w:sz="4" w:space="0" w:color="auto"/>
              <w:left w:val="single" w:sz="4" w:space="0" w:color="auto"/>
              <w:bottom w:val="single" w:sz="4" w:space="0" w:color="auto"/>
              <w:right w:val="single" w:sz="4" w:space="0" w:color="auto"/>
            </w:tcBorders>
            <w:shd w:val="clear" w:color="000000" w:fill="AA2714"/>
            <w:noWrap/>
            <w:vAlign w:val="bottom"/>
            <w:hideMark/>
          </w:tcPr>
          <w:p w14:paraId="1E906A18" w14:textId="77777777" w:rsidR="007C0354" w:rsidRPr="002D0973" w:rsidRDefault="007C0354" w:rsidP="007C0354">
            <w:pPr>
              <w:spacing w:line="240" w:lineRule="auto"/>
              <w:jc w:val="right"/>
              <w:rPr>
                <w:color w:val="FFFFFF"/>
                <w:sz w:val="24"/>
              </w:rPr>
            </w:pPr>
            <w:r w:rsidRPr="002D0973">
              <w:rPr>
                <w:color w:val="FFFFFF"/>
                <w:sz w:val="24"/>
              </w:rPr>
              <w:t>1,44</w:t>
            </w:r>
          </w:p>
        </w:tc>
        <w:tc>
          <w:tcPr>
            <w:tcW w:w="712" w:type="dxa"/>
            <w:tcBorders>
              <w:top w:val="single" w:sz="4" w:space="0" w:color="auto"/>
              <w:left w:val="single" w:sz="4" w:space="0" w:color="auto"/>
              <w:bottom w:val="single" w:sz="4" w:space="0" w:color="auto"/>
              <w:right w:val="single" w:sz="4" w:space="0" w:color="auto"/>
            </w:tcBorders>
            <w:shd w:val="clear" w:color="000000" w:fill="B7190D"/>
            <w:noWrap/>
            <w:vAlign w:val="bottom"/>
            <w:hideMark/>
          </w:tcPr>
          <w:p w14:paraId="2542DBAF" w14:textId="77777777" w:rsidR="007C0354" w:rsidRPr="002D0973" w:rsidRDefault="007C0354" w:rsidP="007C0354">
            <w:pPr>
              <w:spacing w:line="240" w:lineRule="auto"/>
              <w:jc w:val="right"/>
              <w:rPr>
                <w:color w:val="FFFFFF"/>
                <w:sz w:val="24"/>
              </w:rPr>
            </w:pPr>
            <w:r w:rsidRPr="002D0973">
              <w:rPr>
                <w:color w:val="FFFFFF"/>
                <w:sz w:val="24"/>
              </w:rPr>
              <w:t>2,27</w:t>
            </w:r>
          </w:p>
        </w:tc>
        <w:tc>
          <w:tcPr>
            <w:tcW w:w="712" w:type="dxa"/>
            <w:tcBorders>
              <w:top w:val="single" w:sz="4" w:space="0" w:color="auto"/>
              <w:left w:val="single" w:sz="4" w:space="0" w:color="auto"/>
              <w:bottom w:val="single" w:sz="4" w:space="0" w:color="auto"/>
              <w:right w:val="single" w:sz="4" w:space="0" w:color="auto"/>
            </w:tcBorders>
            <w:shd w:val="clear" w:color="000000" w:fill="B61A0E"/>
            <w:noWrap/>
            <w:vAlign w:val="bottom"/>
            <w:hideMark/>
          </w:tcPr>
          <w:p w14:paraId="10F28E8F" w14:textId="77777777" w:rsidR="007C0354" w:rsidRPr="002D0973" w:rsidRDefault="007C0354" w:rsidP="007C0354">
            <w:pPr>
              <w:spacing w:line="240" w:lineRule="auto"/>
              <w:jc w:val="right"/>
              <w:rPr>
                <w:color w:val="FFFFFF"/>
                <w:sz w:val="24"/>
              </w:rPr>
            </w:pPr>
            <w:r w:rsidRPr="002D0973">
              <w:rPr>
                <w:color w:val="FFFFFF"/>
                <w:sz w:val="24"/>
              </w:rPr>
              <w:t>2,22</w:t>
            </w:r>
          </w:p>
        </w:tc>
        <w:tc>
          <w:tcPr>
            <w:tcW w:w="712" w:type="dxa"/>
            <w:tcBorders>
              <w:top w:val="single" w:sz="4" w:space="0" w:color="auto"/>
              <w:left w:val="single" w:sz="4" w:space="0" w:color="auto"/>
              <w:bottom w:val="single" w:sz="4" w:space="0" w:color="auto"/>
              <w:right w:val="single" w:sz="4" w:space="0" w:color="auto"/>
            </w:tcBorders>
            <w:shd w:val="clear" w:color="000000" w:fill="B51B0E"/>
            <w:noWrap/>
            <w:vAlign w:val="bottom"/>
            <w:hideMark/>
          </w:tcPr>
          <w:p w14:paraId="4453D073" w14:textId="77777777" w:rsidR="007C0354" w:rsidRPr="002D0973" w:rsidRDefault="007C0354" w:rsidP="007C0354">
            <w:pPr>
              <w:spacing w:line="240" w:lineRule="auto"/>
              <w:jc w:val="right"/>
              <w:rPr>
                <w:color w:val="FFFFFF"/>
                <w:sz w:val="24"/>
              </w:rPr>
            </w:pPr>
            <w:r w:rsidRPr="002D0973">
              <w:rPr>
                <w:color w:val="FFFFFF"/>
                <w:sz w:val="24"/>
              </w:rPr>
              <w:t>2,17</w:t>
            </w:r>
          </w:p>
        </w:tc>
        <w:tc>
          <w:tcPr>
            <w:tcW w:w="712" w:type="dxa"/>
            <w:tcBorders>
              <w:top w:val="single" w:sz="4" w:space="0" w:color="auto"/>
              <w:left w:val="single" w:sz="4" w:space="0" w:color="auto"/>
              <w:bottom w:val="single" w:sz="4" w:space="0" w:color="auto"/>
              <w:right w:val="single" w:sz="4" w:space="0" w:color="auto"/>
            </w:tcBorders>
            <w:shd w:val="clear" w:color="000000" w:fill="C40A06"/>
            <w:noWrap/>
            <w:vAlign w:val="bottom"/>
            <w:hideMark/>
          </w:tcPr>
          <w:p w14:paraId="5E70B713" w14:textId="77777777" w:rsidR="007C0354" w:rsidRPr="002D0973" w:rsidRDefault="007C0354" w:rsidP="007C0354">
            <w:pPr>
              <w:spacing w:line="240" w:lineRule="auto"/>
              <w:jc w:val="right"/>
              <w:rPr>
                <w:color w:val="FFFFFF"/>
                <w:sz w:val="24"/>
              </w:rPr>
            </w:pPr>
            <w:r w:rsidRPr="002D0973">
              <w:rPr>
                <w:color w:val="FFFFFF"/>
                <w:sz w:val="24"/>
              </w:rPr>
              <w:t>3,19</w:t>
            </w:r>
          </w:p>
        </w:tc>
        <w:tc>
          <w:tcPr>
            <w:tcW w:w="712" w:type="dxa"/>
            <w:tcBorders>
              <w:top w:val="single" w:sz="4" w:space="0" w:color="auto"/>
              <w:left w:val="single" w:sz="4" w:space="0" w:color="auto"/>
              <w:bottom w:val="single" w:sz="4" w:space="0" w:color="auto"/>
              <w:right w:val="single" w:sz="4" w:space="0" w:color="auto"/>
            </w:tcBorders>
            <w:shd w:val="clear" w:color="000000" w:fill="B31D0F"/>
            <w:noWrap/>
            <w:vAlign w:val="bottom"/>
            <w:hideMark/>
          </w:tcPr>
          <w:p w14:paraId="252C31F0" w14:textId="77777777" w:rsidR="007C0354" w:rsidRPr="002D0973" w:rsidRDefault="007C0354" w:rsidP="007C0354">
            <w:pPr>
              <w:spacing w:line="240" w:lineRule="auto"/>
              <w:jc w:val="right"/>
              <w:rPr>
                <w:color w:val="FFFFFF"/>
                <w:sz w:val="24"/>
              </w:rPr>
            </w:pPr>
            <w:r w:rsidRPr="002D0973">
              <w:rPr>
                <w:color w:val="FFFFFF"/>
                <w:sz w:val="24"/>
              </w:rPr>
              <w:t>2,06</w:t>
            </w:r>
          </w:p>
        </w:tc>
        <w:tc>
          <w:tcPr>
            <w:tcW w:w="712" w:type="dxa"/>
            <w:tcBorders>
              <w:top w:val="single" w:sz="4" w:space="0" w:color="auto"/>
              <w:left w:val="single" w:sz="4" w:space="0" w:color="auto"/>
              <w:bottom w:val="single" w:sz="4" w:space="0" w:color="auto"/>
              <w:right w:val="single" w:sz="4" w:space="0" w:color="auto"/>
            </w:tcBorders>
            <w:shd w:val="clear" w:color="000000" w:fill="B7190D"/>
            <w:noWrap/>
            <w:vAlign w:val="bottom"/>
            <w:hideMark/>
          </w:tcPr>
          <w:p w14:paraId="2B849C74" w14:textId="77777777" w:rsidR="007C0354" w:rsidRPr="002D0973" w:rsidRDefault="007C0354" w:rsidP="007C0354">
            <w:pPr>
              <w:spacing w:line="240" w:lineRule="auto"/>
              <w:jc w:val="right"/>
              <w:rPr>
                <w:color w:val="FFFFFF"/>
                <w:sz w:val="24"/>
              </w:rPr>
            </w:pPr>
            <w:r w:rsidRPr="002D0973">
              <w:rPr>
                <w:color w:val="FFFFFF"/>
                <w:sz w:val="24"/>
              </w:rPr>
              <w:t>2,27</w:t>
            </w:r>
          </w:p>
        </w:tc>
        <w:tc>
          <w:tcPr>
            <w:tcW w:w="712" w:type="dxa"/>
            <w:tcBorders>
              <w:top w:val="single" w:sz="4" w:space="0" w:color="auto"/>
              <w:left w:val="single" w:sz="4" w:space="0" w:color="auto"/>
              <w:bottom w:val="single" w:sz="4" w:space="0" w:color="auto"/>
              <w:right w:val="single" w:sz="4" w:space="0" w:color="auto"/>
            </w:tcBorders>
            <w:shd w:val="clear" w:color="000000" w:fill="BD120A"/>
            <w:noWrap/>
            <w:vAlign w:val="bottom"/>
            <w:hideMark/>
          </w:tcPr>
          <w:p w14:paraId="1972E6EF" w14:textId="77777777" w:rsidR="007C0354" w:rsidRPr="002D0973" w:rsidRDefault="007C0354" w:rsidP="007C0354">
            <w:pPr>
              <w:spacing w:line="240" w:lineRule="auto"/>
              <w:jc w:val="right"/>
              <w:rPr>
                <w:color w:val="FFFFFF"/>
                <w:sz w:val="24"/>
              </w:rPr>
            </w:pPr>
            <w:r w:rsidRPr="002D0973">
              <w:rPr>
                <w:color w:val="FFFFFF"/>
                <w:sz w:val="24"/>
              </w:rPr>
              <w:t>2,72</w:t>
            </w:r>
          </w:p>
        </w:tc>
        <w:tc>
          <w:tcPr>
            <w:tcW w:w="804" w:type="dxa"/>
            <w:tcBorders>
              <w:top w:val="single" w:sz="4" w:space="0" w:color="auto"/>
              <w:left w:val="single" w:sz="4" w:space="0" w:color="auto"/>
              <w:bottom w:val="single" w:sz="4" w:space="0" w:color="auto"/>
              <w:right w:val="single" w:sz="4" w:space="0" w:color="auto"/>
            </w:tcBorders>
            <w:shd w:val="clear" w:color="000000" w:fill="46954A"/>
            <w:noWrap/>
            <w:vAlign w:val="bottom"/>
            <w:hideMark/>
          </w:tcPr>
          <w:p w14:paraId="68121BAA" w14:textId="77777777" w:rsidR="007C0354" w:rsidRPr="002D0973" w:rsidRDefault="007C0354" w:rsidP="007C0354">
            <w:pPr>
              <w:spacing w:line="240" w:lineRule="auto"/>
              <w:jc w:val="right"/>
              <w:rPr>
                <w:color w:val="FFFFFF"/>
                <w:sz w:val="24"/>
              </w:rPr>
            </w:pPr>
            <w:r w:rsidRPr="002D0973">
              <w:rPr>
                <w:color w:val="FFFFFF"/>
                <w:sz w:val="24"/>
              </w:rPr>
              <w:t>-5,29</w:t>
            </w:r>
          </w:p>
        </w:tc>
        <w:tc>
          <w:tcPr>
            <w:tcW w:w="712" w:type="dxa"/>
            <w:tcBorders>
              <w:top w:val="single" w:sz="4" w:space="0" w:color="auto"/>
              <w:left w:val="single" w:sz="4" w:space="0" w:color="auto"/>
              <w:bottom w:val="single" w:sz="4" w:space="0" w:color="auto"/>
              <w:right w:val="single" w:sz="4" w:space="0" w:color="auto"/>
            </w:tcBorders>
            <w:shd w:val="clear" w:color="000000" w:fill="AB2613"/>
            <w:noWrap/>
            <w:vAlign w:val="bottom"/>
            <w:hideMark/>
          </w:tcPr>
          <w:p w14:paraId="19BC357B" w14:textId="77777777" w:rsidR="007C0354" w:rsidRPr="002D0973" w:rsidRDefault="007C0354" w:rsidP="007C0354">
            <w:pPr>
              <w:spacing w:line="240" w:lineRule="auto"/>
              <w:jc w:val="right"/>
              <w:rPr>
                <w:color w:val="FFFFFF"/>
                <w:sz w:val="24"/>
              </w:rPr>
            </w:pPr>
            <w:r w:rsidRPr="002D0973">
              <w:rPr>
                <w:color w:val="FFFFFF"/>
                <w:sz w:val="24"/>
              </w:rPr>
              <w:t>1,52</w:t>
            </w:r>
          </w:p>
        </w:tc>
        <w:tc>
          <w:tcPr>
            <w:tcW w:w="847" w:type="dxa"/>
            <w:tcBorders>
              <w:top w:val="single" w:sz="4" w:space="0" w:color="auto"/>
              <w:left w:val="single" w:sz="4" w:space="0" w:color="auto"/>
              <w:bottom w:val="single" w:sz="4" w:space="0" w:color="auto"/>
              <w:right w:val="single" w:sz="4" w:space="0" w:color="auto"/>
            </w:tcBorders>
            <w:shd w:val="clear" w:color="000000" w:fill="34A853"/>
            <w:noWrap/>
            <w:vAlign w:val="bottom"/>
            <w:hideMark/>
          </w:tcPr>
          <w:p w14:paraId="645C78A9" w14:textId="77777777" w:rsidR="007C0354" w:rsidRPr="002D0973" w:rsidRDefault="007C0354" w:rsidP="007C0354">
            <w:pPr>
              <w:spacing w:line="240" w:lineRule="auto"/>
              <w:jc w:val="right"/>
              <w:rPr>
                <w:color w:val="FFFFFF"/>
                <w:sz w:val="24"/>
              </w:rPr>
            </w:pPr>
            <w:r w:rsidRPr="002D0973">
              <w:rPr>
                <w:color w:val="FFFFFF"/>
                <w:sz w:val="24"/>
              </w:rPr>
              <w:t>-6,50</w:t>
            </w:r>
          </w:p>
        </w:tc>
        <w:tc>
          <w:tcPr>
            <w:tcW w:w="712" w:type="dxa"/>
            <w:tcBorders>
              <w:top w:val="single" w:sz="4" w:space="0" w:color="auto"/>
              <w:left w:val="single" w:sz="4" w:space="0" w:color="auto"/>
              <w:bottom w:val="single" w:sz="4" w:space="0" w:color="auto"/>
              <w:right w:val="single" w:sz="4" w:space="0" w:color="auto"/>
            </w:tcBorders>
            <w:shd w:val="clear" w:color="000000" w:fill="CD0101"/>
            <w:noWrap/>
            <w:vAlign w:val="bottom"/>
            <w:hideMark/>
          </w:tcPr>
          <w:p w14:paraId="4A8DE873" w14:textId="77777777" w:rsidR="007C0354" w:rsidRPr="002D0973" w:rsidRDefault="007C0354" w:rsidP="007C0354">
            <w:pPr>
              <w:spacing w:line="240" w:lineRule="auto"/>
              <w:jc w:val="right"/>
              <w:rPr>
                <w:color w:val="FFFFFF"/>
                <w:sz w:val="24"/>
              </w:rPr>
            </w:pPr>
            <w:r w:rsidRPr="002D0973">
              <w:rPr>
                <w:color w:val="FFFFFF"/>
                <w:sz w:val="24"/>
              </w:rPr>
              <w:t>3,74</w:t>
            </w:r>
          </w:p>
        </w:tc>
        <w:tc>
          <w:tcPr>
            <w:tcW w:w="847" w:type="dxa"/>
            <w:tcBorders>
              <w:top w:val="single" w:sz="4" w:space="0" w:color="auto"/>
              <w:left w:val="single" w:sz="4" w:space="0" w:color="auto"/>
              <w:bottom w:val="single" w:sz="4" w:space="0" w:color="auto"/>
              <w:right w:val="single" w:sz="4" w:space="0" w:color="auto"/>
            </w:tcBorders>
            <w:shd w:val="clear" w:color="000000" w:fill="4C8E46"/>
            <w:noWrap/>
            <w:vAlign w:val="bottom"/>
            <w:hideMark/>
          </w:tcPr>
          <w:p w14:paraId="411B63B0" w14:textId="77777777" w:rsidR="007C0354" w:rsidRPr="002D0973" w:rsidRDefault="007C0354" w:rsidP="007C0354">
            <w:pPr>
              <w:spacing w:line="240" w:lineRule="auto"/>
              <w:jc w:val="right"/>
              <w:rPr>
                <w:color w:val="FFFFFF"/>
                <w:sz w:val="24"/>
              </w:rPr>
            </w:pPr>
            <w:r w:rsidRPr="002D0973">
              <w:rPr>
                <w:color w:val="FFFFFF"/>
                <w:sz w:val="24"/>
              </w:rPr>
              <w:t>-4,86</w:t>
            </w:r>
          </w:p>
        </w:tc>
      </w:tr>
    </w:tbl>
    <w:p w14:paraId="2E126720" w14:textId="5027A2B4" w:rsidR="002D0973" w:rsidRDefault="002D0973" w:rsidP="002D0973">
      <w:pPr>
        <w:jc w:val="right"/>
        <w:rPr>
          <w:lang w:val="en-US"/>
        </w:rPr>
      </w:pPr>
    </w:p>
    <w:p w14:paraId="1B99A24B" w14:textId="2F0E332B" w:rsidR="007C0354" w:rsidRDefault="007C0354" w:rsidP="002D0973">
      <w:pPr>
        <w:jc w:val="right"/>
      </w:pPr>
      <w:r>
        <w:t>Приложение 25</w:t>
      </w:r>
    </w:p>
    <w:p w14:paraId="61FCFA78" w14:textId="35845835" w:rsidR="007C0354" w:rsidRPr="007C0354" w:rsidRDefault="007C0354" w:rsidP="007C0354">
      <w:pPr>
        <w:jc w:val="center"/>
      </w:pPr>
      <w:r>
        <w:t>Цепной абсолютный прирост демографической нагрузки в</w:t>
      </w:r>
      <w:r>
        <w:t xml:space="preserve"> г. Санкт-Петербург</w:t>
      </w:r>
      <w:r>
        <w:t>, %</w:t>
      </w:r>
    </w:p>
    <w:tbl>
      <w:tblPr>
        <w:tblW w:w="5000" w:type="pct"/>
        <w:tblLook w:val="04A0" w:firstRow="1" w:lastRow="0" w:firstColumn="1" w:lastColumn="0" w:noHBand="0" w:noVBand="1"/>
      </w:tblPr>
      <w:tblGrid>
        <w:gridCol w:w="1246"/>
        <w:gridCol w:w="737"/>
        <w:gridCol w:w="740"/>
        <w:gridCol w:w="739"/>
        <w:gridCol w:w="739"/>
        <w:gridCol w:w="739"/>
        <w:gridCol w:w="740"/>
        <w:gridCol w:w="740"/>
        <w:gridCol w:w="740"/>
        <w:gridCol w:w="740"/>
        <w:gridCol w:w="740"/>
        <w:gridCol w:w="740"/>
        <w:gridCol w:w="740"/>
        <w:gridCol w:w="740"/>
        <w:gridCol w:w="740"/>
        <w:gridCol w:w="740"/>
        <w:gridCol w:w="740"/>
        <w:gridCol w:w="740"/>
        <w:gridCol w:w="740"/>
      </w:tblGrid>
      <w:tr w:rsidR="007C0354" w:rsidRPr="007C0354" w14:paraId="50A290A6" w14:textId="77777777" w:rsidTr="007C0354">
        <w:trPr>
          <w:trHeight w:val="315"/>
        </w:trPr>
        <w:tc>
          <w:tcPr>
            <w:tcW w:w="12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15F55D" w14:textId="37CA0BAF" w:rsidR="007C0354" w:rsidRPr="007C0354" w:rsidRDefault="007C0354" w:rsidP="007C0354">
            <w:pPr>
              <w:spacing w:line="240" w:lineRule="auto"/>
              <w:jc w:val="left"/>
              <w:rPr>
                <w:color w:val="000000"/>
                <w:sz w:val="24"/>
              </w:rPr>
            </w:pPr>
            <w:r w:rsidRPr="007C0354">
              <w:rPr>
                <w:color w:val="000000"/>
                <w:sz w:val="24"/>
              </w:rPr>
              <w:t>Тип</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14:paraId="7D72DB54" w14:textId="77777777" w:rsidR="007C0354" w:rsidRPr="007C0354" w:rsidRDefault="007C0354" w:rsidP="007C0354">
            <w:pPr>
              <w:spacing w:line="240" w:lineRule="auto"/>
              <w:jc w:val="right"/>
              <w:rPr>
                <w:color w:val="000000"/>
                <w:sz w:val="24"/>
              </w:rPr>
            </w:pPr>
            <w:r w:rsidRPr="007C0354">
              <w:rPr>
                <w:color w:val="000000"/>
                <w:sz w:val="24"/>
              </w:rPr>
              <w:t>2006</w:t>
            </w:r>
          </w:p>
        </w:tc>
        <w:tc>
          <w:tcPr>
            <w:tcW w:w="742" w:type="dxa"/>
            <w:tcBorders>
              <w:top w:val="single" w:sz="4" w:space="0" w:color="auto"/>
              <w:left w:val="nil"/>
              <w:bottom w:val="single" w:sz="4" w:space="0" w:color="auto"/>
              <w:right w:val="single" w:sz="4" w:space="0" w:color="auto"/>
            </w:tcBorders>
            <w:shd w:val="clear" w:color="auto" w:fill="auto"/>
            <w:noWrap/>
            <w:vAlign w:val="bottom"/>
            <w:hideMark/>
          </w:tcPr>
          <w:p w14:paraId="3A55311C" w14:textId="77777777" w:rsidR="007C0354" w:rsidRPr="007C0354" w:rsidRDefault="007C0354" w:rsidP="007C0354">
            <w:pPr>
              <w:spacing w:line="240" w:lineRule="auto"/>
              <w:jc w:val="right"/>
              <w:rPr>
                <w:color w:val="000000"/>
                <w:sz w:val="24"/>
              </w:rPr>
            </w:pPr>
            <w:r w:rsidRPr="007C0354">
              <w:rPr>
                <w:color w:val="000000"/>
                <w:sz w:val="24"/>
              </w:rPr>
              <w:t>2007</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7149C1EE" w14:textId="77777777" w:rsidR="007C0354" w:rsidRPr="007C0354" w:rsidRDefault="007C0354" w:rsidP="007C0354">
            <w:pPr>
              <w:spacing w:line="240" w:lineRule="auto"/>
              <w:jc w:val="right"/>
              <w:rPr>
                <w:color w:val="000000"/>
                <w:sz w:val="24"/>
              </w:rPr>
            </w:pPr>
            <w:r w:rsidRPr="007C0354">
              <w:rPr>
                <w:color w:val="000000"/>
                <w:sz w:val="24"/>
              </w:rPr>
              <w:t>2008</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35A1C198" w14:textId="77777777" w:rsidR="007C0354" w:rsidRPr="007C0354" w:rsidRDefault="007C0354" w:rsidP="007C0354">
            <w:pPr>
              <w:spacing w:line="240" w:lineRule="auto"/>
              <w:jc w:val="right"/>
              <w:rPr>
                <w:color w:val="000000"/>
                <w:sz w:val="24"/>
              </w:rPr>
            </w:pPr>
            <w:r w:rsidRPr="007C0354">
              <w:rPr>
                <w:color w:val="000000"/>
                <w:sz w:val="24"/>
              </w:rPr>
              <w:t>2009</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198CC10F" w14:textId="77777777" w:rsidR="007C0354" w:rsidRPr="007C0354" w:rsidRDefault="007C0354" w:rsidP="007C0354">
            <w:pPr>
              <w:spacing w:line="240" w:lineRule="auto"/>
              <w:jc w:val="right"/>
              <w:rPr>
                <w:color w:val="000000"/>
                <w:sz w:val="24"/>
              </w:rPr>
            </w:pPr>
            <w:r w:rsidRPr="007C0354">
              <w:rPr>
                <w:color w:val="000000"/>
                <w:sz w:val="24"/>
              </w:rPr>
              <w:t>2010</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47D711F3" w14:textId="77777777" w:rsidR="007C0354" w:rsidRPr="007C0354" w:rsidRDefault="007C0354" w:rsidP="007C0354">
            <w:pPr>
              <w:spacing w:line="240" w:lineRule="auto"/>
              <w:jc w:val="right"/>
              <w:rPr>
                <w:color w:val="000000"/>
                <w:sz w:val="24"/>
              </w:rPr>
            </w:pPr>
            <w:r w:rsidRPr="007C0354">
              <w:rPr>
                <w:color w:val="000000"/>
                <w:sz w:val="24"/>
              </w:rPr>
              <w:t>2011</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20D86548" w14:textId="77777777" w:rsidR="007C0354" w:rsidRPr="007C0354" w:rsidRDefault="007C0354" w:rsidP="007C0354">
            <w:pPr>
              <w:spacing w:line="240" w:lineRule="auto"/>
              <w:jc w:val="right"/>
              <w:rPr>
                <w:color w:val="000000"/>
                <w:sz w:val="24"/>
              </w:rPr>
            </w:pPr>
            <w:r w:rsidRPr="007C0354">
              <w:rPr>
                <w:color w:val="000000"/>
                <w:sz w:val="24"/>
              </w:rPr>
              <w:t>2012</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28B23201" w14:textId="77777777" w:rsidR="007C0354" w:rsidRPr="007C0354" w:rsidRDefault="007C0354" w:rsidP="007C0354">
            <w:pPr>
              <w:spacing w:line="240" w:lineRule="auto"/>
              <w:jc w:val="right"/>
              <w:rPr>
                <w:color w:val="000000"/>
                <w:sz w:val="24"/>
              </w:rPr>
            </w:pPr>
            <w:r w:rsidRPr="007C0354">
              <w:rPr>
                <w:color w:val="000000"/>
                <w:sz w:val="24"/>
              </w:rPr>
              <w:t>2013</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573528B4" w14:textId="77777777" w:rsidR="007C0354" w:rsidRPr="007C0354" w:rsidRDefault="007C0354" w:rsidP="007C0354">
            <w:pPr>
              <w:spacing w:line="240" w:lineRule="auto"/>
              <w:jc w:val="right"/>
              <w:rPr>
                <w:color w:val="000000"/>
                <w:sz w:val="24"/>
              </w:rPr>
            </w:pPr>
            <w:r w:rsidRPr="007C0354">
              <w:rPr>
                <w:color w:val="000000"/>
                <w:sz w:val="24"/>
              </w:rPr>
              <w:t>2014</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2D676127" w14:textId="77777777" w:rsidR="007C0354" w:rsidRPr="007C0354" w:rsidRDefault="007C0354" w:rsidP="007C0354">
            <w:pPr>
              <w:spacing w:line="240" w:lineRule="auto"/>
              <w:jc w:val="right"/>
              <w:rPr>
                <w:color w:val="000000"/>
                <w:sz w:val="24"/>
              </w:rPr>
            </w:pPr>
            <w:r w:rsidRPr="007C0354">
              <w:rPr>
                <w:color w:val="000000"/>
                <w:sz w:val="24"/>
              </w:rPr>
              <w:t>2015</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7206CDE3" w14:textId="77777777" w:rsidR="007C0354" w:rsidRPr="007C0354" w:rsidRDefault="007C0354" w:rsidP="007C0354">
            <w:pPr>
              <w:spacing w:line="240" w:lineRule="auto"/>
              <w:jc w:val="right"/>
              <w:rPr>
                <w:color w:val="000000"/>
                <w:sz w:val="24"/>
              </w:rPr>
            </w:pPr>
            <w:r w:rsidRPr="007C0354">
              <w:rPr>
                <w:color w:val="000000"/>
                <w:sz w:val="24"/>
              </w:rPr>
              <w:t>2016</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0A156A90" w14:textId="77777777" w:rsidR="007C0354" w:rsidRPr="007C0354" w:rsidRDefault="007C0354" w:rsidP="007C0354">
            <w:pPr>
              <w:spacing w:line="240" w:lineRule="auto"/>
              <w:jc w:val="right"/>
              <w:rPr>
                <w:color w:val="000000"/>
                <w:sz w:val="24"/>
              </w:rPr>
            </w:pPr>
            <w:r w:rsidRPr="007C0354">
              <w:rPr>
                <w:color w:val="000000"/>
                <w:sz w:val="24"/>
              </w:rPr>
              <w:t>2017</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72A5DBC5" w14:textId="77777777" w:rsidR="007C0354" w:rsidRPr="007C0354" w:rsidRDefault="007C0354" w:rsidP="007C0354">
            <w:pPr>
              <w:spacing w:line="240" w:lineRule="auto"/>
              <w:jc w:val="right"/>
              <w:rPr>
                <w:color w:val="000000"/>
                <w:sz w:val="24"/>
              </w:rPr>
            </w:pPr>
            <w:r w:rsidRPr="007C0354">
              <w:rPr>
                <w:color w:val="000000"/>
                <w:sz w:val="24"/>
              </w:rPr>
              <w:t>2018</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5FECFD04" w14:textId="77777777" w:rsidR="007C0354" w:rsidRPr="007C0354" w:rsidRDefault="007C0354" w:rsidP="007C0354">
            <w:pPr>
              <w:spacing w:line="240" w:lineRule="auto"/>
              <w:jc w:val="right"/>
              <w:rPr>
                <w:color w:val="000000"/>
                <w:sz w:val="24"/>
              </w:rPr>
            </w:pPr>
            <w:r w:rsidRPr="007C0354">
              <w:rPr>
                <w:color w:val="000000"/>
                <w:sz w:val="24"/>
              </w:rPr>
              <w:t>2019</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21B36463" w14:textId="77777777" w:rsidR="007C0354" w:rsidRPr="007C0354" w:rsidRDefault="007C0354" w:rsidP="007C0354">
            <w:pPr>
              <w:spacing w:line="240" w:lineRule="auto"/>
              <w:jc w:val="right"/>
              <w:rPr>
                <w:color w:val="000000"/>
                <w:sz w:val="24"/>
              </w:rPr>
            </w:pPr>
            <w:r w:rsidRPr="007C0354">
              <w:rPr>
                <w:color w:val="000000"/>
                <w:sz w:val="24"/>
              </w:rPr>
              <w:t>2020</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7A1EECF3" w14:textId="77777777" w:rsidR="007C0354" w:rsidRPr="007C0354" w:rsidRDefault="007C0354" w:rsidP="007C0354">
            <w:pPr>
              <w:spacing w:line="240" w:lineRule="auto"/>
              <w:jc w:val="right"/>
              <w:rPr>
                <w:color w:val="000000"/>
                <w:sz w:val="24"/>
              </w:rPr>
            </w:pPr>
            <w:r w:rsidRPr="007C0354">
              <w:rPr>
                <w:color w:val="000000"/>
                <w:sz w:val="24"/>
              </w:rPr>
              <w:t>2021</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0F750EF5" w14:textId="77777777" w:rsidR="007C0354" w:rsidRPr="007C0354" w:rsidRDefault="007C0354" w:rsidP="007C0354">
            <w:pPr>
              <w:spacing w:line="240" w:lineRule="auto"/>
              <w:jc w:val="right"/>
              <w:rPr>
                <w:color w:val="000000"/>
                <w:sz w:val="24"/>
              </w:rPr>
            </w:pPr>
            <w:r w:rsidRPr="007C0354">
              <w:rPr>
                <w:color w:val="000000"/>
                <w:sz w:val="24"/>
              </w:rPr>
              <w:t>2022</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18CB770B" w14:textId="77777777" w:rsidR="007C0354" w:rsidRPr="007C0354" w:rsidRDefault="007C0354" w:rsidP="007C0354">
            <w:pPr>
              <w:spacing w:line="240" w:lineRule="auto"/>
              <w:jc w:val="right"/>
              <w:rPr>
                <w:color w:val="000000"/>
                <w:sz w:val="24"/>
              </w:rPr>
            </w:pPr>
            <w:r w:rsidRPr="007C0354">
              <w:rPr>
                <w:color w:val="000000"/>
                <w:sz w:val="24"/>
              </w:rPr>
              <w:t>2023</w:t>
            </w:r>
          </w:p>
        </w:tc>
      </w:tr>
      <w:tr w:rsidR="007C0354" w:rsidRPr="007C0354" w14:paraId="4597B6BB" w14:textId="77777777" w:rsidTr="007C0354">
        <w:trPr>
          <w:trHeight w:val="315"/>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14:paraId="07941E3A" w14:textId="55C56DD6" w:rsidR="007C0354" w:rsidRPr="007C0354" w:rsidRDefault="007C0354" w:rsidP="007C0354">
            <w:pPr>
              <w:spacing w:line="240" w:lineRule="auto"/>
              <w:jc w:val="left"/>
              <w:rPr>
                <w:color w:val="000000"/>
                <w:sz w:val="24"/>
              </w:rPr>
            </w:pPr>
            <w:r w:rsidRPr="002D0973">
              <w:rPr>
                <w:color w:val="000000"/>
                <w:sz w:val="24"/>
              </w:rPr>
              <w:t>Общая нагрузка</w:t>
            </w:r>
          </w:p>
        </w:tc>
        <w:tc>
          <w:tcPr>
            <w:tcW w:w="739" w:type="dxa"/>
            <w:tcBorders>
              <w:top w:val="nil"/>
              <w:left w:val="nil"/>
              <w:bottom w:val="single" w:sz="4" w:space="0" w:color="auto"/>
              <w:right w:val="single" w:sz="4" w:space="0" w:color="auto"/>
            </w:tcBorders>
            <w:shd w:val="clear" w:color="auto" w:fill="auto"/>
            <w:noWrap/>
            <w:vAlign w:val="bottom"/>
            <w:hideMark/>
          </w:tcPr>
          <w:p w14:paraId="58585C74" w14:textId="48AD2F6B" w:rsidR="007C0354" w:rsidRPr="007C0354" w:rsidRDefault="007C0354" w:rsidP="007C0354">
            <w:pPr>
              <w:spacing w:line="240" w:lineRule="auto"/>
              <w:jc w:val="left"/>
              <w:rPr>
                <w:color w:val="000000"/>
                <w:sz w:val="24"/>
              </w:rPr>
            </w:pPr>
            <w:r w:rsidRPr="007C0354">
              <w:rPr>
                <w:color w:val="000000"/>
                <w:sz w:val="24"/>
              </w:rPr>
              <w:t> </w:t>
            </w:r>
            <w:r w:rsidRPr="007C0354">
              <w:rPr>
                <w:color w:val="000000"/>
                <w:sz w:val="24"/>
              </w:rPr>
              <w:t>-</w:t>
            </w:r>
          </w:p>
        </w:tc>
        <w:tc>
          <w:tcPr>
            <w:tcW w:w="742" w:type="dxa"/>
            <w:tcBorders>
              <w:top w:val="single" w:sz="4" w:space="0" w:color="auto"/>
              <w:left w:val="single" w:sz="4" w:space="0" w:color="auto"/>
              <w:bottom w:val="single" w:sz="4" w:space="0" w:color="auto"/>
              <w:right w:val="single" w:sz="4" w:space="0" w:color="auto"/>
            </w:tcBorders>
            <w:shd w:val="clear" w:color="000000" w:fill="953E1F"/>
            <w:noWrap/>
            <w:vAlign w:val="bottom"/>
            <w:hideMark/>
          </w:tcPr>
          <w:p w14:paraId="50DFAF9F" w14:textId="47E5DFA9" w:rsidR="007C0354" w:rsidRPr="007C0354" w:rsidRDefault="007C0354" w:rsidP="007C0354">
            <w:pPr>
              <w:spacing w:line="240" w:lineRule="auto"/>
              <w:jc w:val="right"/>
              <w:rPr>
                <w:color w:val="FFFFFF"/>
                <w:sz w:val="24"/>
              </w:rPr>
            </w:pPr>
            <w:r w:rsidRPr="007C0354">
              <w:rPr>
                <w:color w:val="FFFFFF"/>
                <w:sz w:val="24"/>
              </w:rPr>
              <w:t>1,04</w:t>
            </w:r>
          </w:p>
        </w:tc>
        <w:tc>
          <w:tcPr>
            <w:tcW w:w="741" w:type="dxa"/>
            <w:tcBorders>
              <w:top w:val="single" w:sz="4" w:space="0" w:color="auto"/>
              <w:left w:val="single" w:sz="4" w:space="0" w:color="auto"/>
              <w:bottom w:val="single" w:sz="4" w:space="0" w:color="auto"/>
              <w:right w:val="single" w:sz="4" w:space="0" w:color="auto"/>
            </w:tcBorders>
            <w:shd w:val="clear" w:color="000000" w:fill="934120"/>
            <w:noWrap/>
            <w:vAlign w:val="bottom"/>
            <w:hideMark/>
          </w:tcPr>
          <w:p w14:paraId="30614CAA" w14:textId="2E4B0DC1" w:rsidR="007C0354" w:rsidRPr="007C0354" w:rsidRDefault="007C0354" w:rsidP="007C0354">
            <w:pPr>
              <w:spacing w:line="240" w:lineRule="auto"/>
              <w:jc w:val="right"/>
              <w:rPr>
                <w:color w:val="FFFFFF"/>
                <w:sz w:val="24"/>
              </w:rPr>
            </w:pPr>
            <w:r w:rsidRPr="007C0354">
              <w:rPr>
                <w:color w:val="FFFFFF"/>
                <w:sz w:val="24"/>
              </w:rPr>
              <w:t>0,86</w:t>
            </w:r>
          </w:p>
        </w:tc>
        <w:tc>
          <w:tcPr>
            <w:tcW w:w="741" w:type="dxa"/>
            <w:tcBorders>
              <w:top w:val="single" w:sz="4" w:space="0" w:color="auto"/>
              <w:left w:val="single" w:sz="4" w:space="0" w:color="auto"/>
              <w:bottom w:val="single" w:sz="4" w:space="0" w:color="auto"/>
              <w:right w:val="single" w:sz="4" w:space="0" w:color="auto"/>
            </w:tcBorders>
            <w:shd w:val="clear" w:color="000000" w:fill="A03219"/>
            <w:noWrap/>
            <w:vAlign w:val="bottom"/>
            <w:hideMark/>
          </w:tcPr>
          <w:p w14:paraId="1FC6F0CC" w14:textId="1CF1F88E" w:rsidR="007C0354" w:rsidRPr="007C0354" w:rsidRDefault="007C0354" w:rsidP="007C0354">
            <w:pPr>
              <w:spacing w:line="240" w:lineRule="auto"/>
              <w:jc w:val="right"/>
              <w:rPr>
                <w:color w:val="FFFFFF"/>
                <w:sz w:val="24"/>
              </w:rPr>
            </w:pPr>
            <w:r w:rsidRPr="007C0354">
              <w:rPr>
                <w:color w:val="FFFFFF"/>
                <w:sz w:val="24"/>
              </w:rPr>
              <w:t>1,87</w:t>
            </w:r>
          </w:p>
        </w:tc>
        <w:tc>
          <w:tcPr>
            <w:tcW w:w="741" w:type="dxa"/>
            <w:tcBorders>
              <w:top w:val="single" w:sz="4" w:space="0" w:color="auto"/>
              <w:left w:val="single" w:sz="4" w:space="0" w:color="auto"/>
              <w:bottom w:val="single" w:sz="4" w:space="0" w:color="auto"/>
              <w:right w:val="single" w:sz="4" w:space="0" w:color="auto"/>
            </w:tcBorders>
            <w:shd w:val="clear" w:color="000000" w:fill="8E4623"/>
            <w:noWrap/>
            <w:vAlign w:val="bottom"/>
            <w:hideMark/>
          </w:tcPr>
          <w:p w14:paraId="2E109030" w14:textId="68107ABB" w:rsidR="007C0354" w:rsidRPr="007C0354" w:rsidRDefault="007C0354" w:rsidP="007C0354">
            <w:pPr>
              <w:spacing w:line="240" w:lineRule="auto"/>
              <w:jc w:val="right"/>
              <w:rPr>
                <w:color w:val="FFFFFF"/>
                <w:sz w:val="24"/>
              </w:rPr>
            </w:pPr>
            <w:r w:rsidRPr="007C0354">
              <w:rPr>
                <w:color w:val="FFFFFF"/>
                <w:sz w:val="24"/>
              </w:rPr>
              <w:t>0,50</w:t>
            </w:r>
          </w:p>
        </w:tc>
        <w:tc>
          <w:tcPr>
            <w:tcW w:w="741" w:type="dxa"/>
            <w:tcBorders>
              <w:top w:val="single" w:sz="4" w:space="0" w:color="auto"/>
              <w:left w:val="single" w:sz="4" w:space="0" w:color="auto"/>
              <w:bottom w:val="single" w:sz="4" w:space="0" w:color="auto"/>
              <w:right w:val="single" w:sz="4" w:space="0" w:color="auto"/>
            </w:tcBorders>
            <w:shd w:val="clear" w:color="000000" w:fill="A23018"/>
            <w:noWrap/>
            <w:vAlign w:val="bottom"/>
            <w:hideMark/>
          </w:tcPr>
          <w:p w14:paraId="4C783F41" w14:textId="742430CA" w:rsidR="007C0354" w:rsidRPr="007C0354" w:rsidRDefault="007C0354" w:rsidP="007C0354">
            <w:pPr>
              <w:spacing w:line="240" w:lineRule="auto"/>
              <w:jc w:val="right"/>
              <w:rPr>
                <w:color w:val="FFFFFF"/>
                <w:sz w:val="24"/>
              </w:rPr>
            </w:pPr>
            <w:r w:rsidRPr="007C0354">
              <w:rPr>
                <w:color w:val="FFFFFF"/>
                <w:sz w:val="24"/>
              </w:rPr>
              <w:t>1,99</w:t>
            </w:r>
          </w:p>
        </w:tc>
        <w:tc>
          <w:tcPr>
            <w:tcW w:w="741" w:type="dxa"/>
            <w:tcBorders>
              <w:top w:val="single" w:sz="4" w:space="0" w:color="auto"/>
              <w:left w:val="single" w:sz="4" w:space="0" w:color="auto"/>
              <w:bottom w:val="single" w:sz="4" w:space="0" w:color="auto"/>
              <w:right w:val="single" w:sz="4" w:space="0" w:color="auto"/>
            </w:tcBorders>
            <w:shd w:val="clear" w:color="000000" w:fill="A42E17"/>
            <w:noWrap/>
            <w:vAlign w:val="bottom"/>
            <w:hideMark/>
          </w:tcPr>
          <w:p w14:paraId="3C1F74D5" w14:textId="1DC7EF1B" w:rsidR="007C0354" w:rsidRPr="007C0354" w:rsidRDefault="007C0354" w:rsidP="007C0354">
            <w:pPr>
              <w:spacing w:line="240" w:lineRule="auto"/>
              <w:jc w:val="right"/>
              <w:rPr>
                <w:color w:val="FFFFFF"/>
                <w:sz w:val="24"/>
              </w:rPr>
            </w:pPr>
            <w:r w:rsidRPr="007C0354">
              <w:rPr>
                <w:color w:val="FFFFFF"/>
                <w:sz w:val="24"/>
              </w:rPr>
              <w:t>2,12</w:t>
            </w:r>
          </w:p>
        </w:tc>
        <w:tc>
          <w:tcPr>
            <w:tcW w:w="741" w:type="dxa"/>
            <w:tcBorders>
              <w:top w:val="single" w:sz="4" w:space="0" w:color="auto"/>
              <w:left w:val="single" w:sz="4" w:space="0" w:color="auto"/>
              <w:bottom w:val="single" w:sz="4" w:space="0" w:color="auto"/>
              <w:right w:val="single" w:sz="4" w:space="0" w:color="auto"/>
            </w:tcBorders>
            <w:shd w:val="clear" w:color="000000" w:fill="983A1D"/>
            <w:noWrap/>
            <w:vAlign w:val="bottom"/>
            <w:hideMark/>
          </w:tcPr>
          <w:p w14:paraId="1DD1EF84" w14:textId="3E67447D" w:rsidR="007C0354" w:rsidRPr="007C0354" w:rsidRDefault="007C0354" w:rsidP="007C0354">
            <w:pPr>
              <w:spacing w:line="240" w:lineRule="auto"/>
              <w:jc w:val="right"/>
              <w:rPr>
                <w:color w:val="FFFFFF"/>
                <w:sz w:val="24"/>
              </w:rPr>
            </w:pPr>
            <w:r w:rsidRPr="007C0354">
              <w:rPr>
                <w:color w:val="FFFFFF"/>
                <w:sz w:val="24"/>
              </w:rPr>
              <w:t>1,28</w:t>
            </w:r>
          </w:p>
        </w:tc>
        <w:tc>
          <w:tcPr>
            <w:tcW w:w="741" w:type="dxa"/>
            <w:tcBorders>
              <w:top w:val="single" w:sz="4" w:space="0" w:color="auto"/>
              <w:left w:val="single" w:sz="4" w:space="0" w:color="auto"/>
              <w:bottom w:val="single" w:sz="4" w:space="0" w:color="auto"/>
              <w:right w:val="single" w:sz="4" w:space="0" w:color="auto"/>
            </w:tcBorders>
            <w:shd w:val="clear" w:color="000000" w:fill="B11F10"/>
            <w:noWrap/>
            <w:vAlign w:val="bottom"/>
            <w:hideMark/>
          </w:tcPr>
          <w:p w14:paraId="19DE5028" w14:textId="1E044D47" w:rsidR="007C0354" w:rsidRPr="007C0354" w:rsidRDefault="007C0354" w:rsidP="007C0354">
            <w:pPr>
              <w:spacing w:line="240" w:lineRule="auto"/>
              <w:jc w:val="right"/>
              <w:rPr>
                <w:color w:val="FFFFFF"/>
                <w:sz w:val="24"/>
              </w:rPr>
            </w:pPr>
            <w:r w:rsidRPr="007C0354">
              <w:rPr>
                <w:color w:val="FFFFFF"/>
                <w:sz w:val="24"/>
              </w:rPr>
              <w:t>3,15</w:t>
            </w:r>
          </w:p>
        </w:tc>
        <w:tc>
          <w:tcPr>
            <w:tcW w:w="741" w:type="dxa"/>
            <w:tcBorders>
              <w:top w:val="single" w:sz="4" w:space="0" w:color="auto"/>
              <w:left w:val="single" w:sz="4" w:space="0" w:color="auto"/>
              <w:bottom w:val="single" w:sz="4" w:space="0" w:color="auto"/>
              <w:right w:val="single" w:sz="4" w:space="0" w:color="auto"/>
            </w:tcBorders>
            <w:shd w:val="clear" w:color="000000" w:fill="BA160B"/>
            <w:noWrap/>
            <w:vAlign w:val="bottom"/>
            <w:hideMark/>
          </w:tcPr>
          <w:p w14:paraId="00B5C0AA" w14:textId="1D4D3ADE" w:rsidR="007C0354" w:rsidRPr="007C0354" w:rsidRDefault="007C0354" w:rsidP="007C0354">
            <w:pPr>
              <w:spacing w:line="240" w:lineRule="auto"/>
              <w:jc w:val="right"/>
              <w:rPr>
                <w:color w:val="FFFFFF"/>
                <w:sz w:val="24"/>
              </w:rPr>
            </w:pPr>
            <w:r w:rsidRPr="007C0354">
              <w:rPr>
                <w:color w:val="FFFFFF"/>
                <w:sz w:val="24"/>
              </w:rPr>
              <w:t>3,82</w:t>
            </w:r>
          </w:p>
        </w:tc>
        <w:tc>
          <w:tcPr>
            <w:tcW w:w="741" w:type="dxa"/>
            <w:tcBorders>
              <w:top w:val="single" w:sz="4" w:space="0" w:color="auto"/>
              <w:left w:val="single" w:sz="4" w:space="0" w:color="auto"/>
              <w:bottom w:val="single" w:sz="4" w:space="0" w:color="auto"/>
              <w:right w:val="single" w:sz="4" w:space="0" w:color="auto"/>
            </w:tcBorders>
            <w:shd w:val="clear" w:color="000000" w:fill="A32F18"/>
            <w:noWrap/>
            <w:vAlign w:val="bottom"/>
            <w:hideMark/>
          </w:tcPr>
          <w:p w14:paraId="57ACDABA" w14:textId="1A0913CA" w:rsidR="007C0354" w:rsidRPr="007C0354" w:rsidRDefault="007C0354" w:rsidP="007C0354">
            <w:pPr>
              <w:spacing w:line="240" w:lineRule="auto"/>
              <w:jc w:val="right"/>
              <w:rPr>
                <w:color w:val="FFFFFF"/>
                <w:sz w:val="24"/>
              </w:rPr>
            </w:pPr>
            <w:r w:rsidRPr="007C0354">
              <w:rPr>
                <w:color w:val="FFFFFF"/>
                <w:sz w:val="24"/>
              </w:rPr>
              <w:t>2,06</w:t>
            </w:r>
          </w:p>
        </w:tc>
        <w:tc>
          <w:tcPr>
            <w:tcW w:w="741" w:type="dxa"/>
            <w:tcBorders>
              <w:top w:val="single" w:sz="4" w:space="0" w:color="auto"/>
              <w:left w:val="single" w:sz="4" w:space="0" w:color="auto"/>
              <w:bottom w:val="single" w:sz="4" w:space="0" w:color="auto"/>
              <w:right w:val="single" w:sz="4" w:space="0" w:color="auto"/>
            </w:tcBorders>
            <w:shd w:val="clear" w:color="000000" w:fill="973C1E"/>
            <w:noWrap/>
            <w:vAlign w:val="bottom"/>
            <w:hideMark/>
          </w:tcPr>
          <w:p w14:paraId="1D4FE86A" w14:textId="2E365046" w:rsidR="007C0354" w:rsidRPr="007C0354" w:rsidRDefault="007C0354" w:rsidP="007C0354">
            <w:pPr>
              <w:spacing w:line="240" w:lineRule="auto"/>
              <w:jc w:val="right"/>
              <w:rPr>
                <w:color w:val="FFFFFF"/>
                <w:sz w:val="24"/>
              </w:rPr>
            </w:pPr>
            <w:r w:rsidRPr="007C0354">
              <w:rPr>
                <w:color w:val="FFFFFF"/>
                <w:sz w:val="24"/>
              </w:rPr>
              <w:t>1,15</w:t>
            </w:r>
          </w:p>
        </w:tc>
        <w:tc>
          <w:tcPr>
            <w:tcW w:w="741" w:type="dxa"/>
            <w:tcBorders>
              <w:top w:val="single" w:sz="4" w:space="0" w:color="auto"/>
              <w:left w:val="single" w:sz="4" w:space="0" w:color="auto"/>
              <w:bottom w:val="single" w:sz="4" w:space="0" w:color="auto"/>
              <w:right w:val="single" w:sz="4" w:space="0" w:color="auto"/>
            </w:tcBorders>
            <w:shd w:val="clear" w:color="000000" w:fill="9C361B"/>
            <w:noWrap/>
            <w:vAlign w:val="bottom"/>
            <w:hideMark/>
          </w:tcPr>
          <w:p w14:paraId="1D93FD75" w14:textId="781A174D" w:rsidR="007C0354" w:rsidRPr="007C0354" w:rsidRDefault="007C0354" w:rsidP="007C0354">
            <w:pPr>
              <w:spacing w:line="240" w:lineRule="auto"/>
              <w:jc w:val="right"/>
              <w:rPr>
                <w:color w:val="FFFFFF"/>
                <w:sz w:val="24"/>
              </w:rPr>
            </w:pPr>
            <w:r w:rsidRPr="007C0354">
              <w:rPr>
                <w:color w:val="FFFFFF"/>
                <w:sz w:val="24"/>
              </w:rPr>
              <w:t>1,57</w:t>
            </w:r>
          </w:p>
        </w:tc>
        <w:tc>
          <w:tcPr>
            <w:tcW w:w="741" w:type="dxa"/>
            <w:tcBorders>
              <w:top w:val="single" w:sz="4" w:space="0" w:color="auto"/>
              <w:left w:val="single" w:sz="4" w:space="0" w:color="auto"/>
              <w:bottom w:val="single" w:sz="4" w:space="0" w:color="auto"/>
              <w:right w:val="single" w:sz="4" w:space="0" w:color="auto"/>
            </w:tcBorders>
            <w:shd w:val="clear" w:color="000000" w:fill="538643"/>
            <w:noWrap/>
            <w:vAlign w:val="bottom"/>
            <w:hideMark/>
          </w:tcPr>
          <w:p w14:paraId="516F27E7" w14:textId="4D3EE022" w:rsidR="007C0354" w:rsidRPr="007C0354" w:rsidRDefault="007C0354" w:rsidP="007C0354">
            <w:pPr>
              <w:spacing w:line="240" w:lineRule="auto"/>
              <w:jc w:val="right"/>
              <w:rPr>
                <w:color w:val="FFFFFF"/>
                <w:sz w:val="24"/>
              </w:rPr>
            </w:pPr>
            <w:r w:rsidRPr="007C0354">
              <w:rPr>
                <w:color w:val="FFFFFF"/>
                <w:sz w:val="24"/>
              </w:rPr>
              <w:t>-3,93</w:t>
            </w:r>
          </w:p>
        </w:tc>
        <w:tc>
          <w:tcPr>
            <w:tcW w:w="741" w:type="dxa"/>
            <w:tcBorders>
              <w:top w:val="single" w:sz="4" w:space="0" w:color="auto"/>
              <w:left w:val="single" w:sz="4" w:space="0" w:color="auto"/>
              <w:bottom w:val="single" w:sz="4" w:space="0" w:color="auto"/>
              <w:right w:val="single" w:sz="4" w:space="0" w:color="auto"/>
            </w:tcBorders>
            <w:shd w:val="clear" w:color="000000" w:fill="A13119"/>
            <w:noWrap/>
            <w:vAlign w:val="bottom"/>
            <w:hideMark/>
          </w:tcPr>
          <w:p w14:paraId="305A9DD0" w14:textId="4BFB16B5" w:rsidR="007C0354" w:rsidRPr="007C0354" w:rsidRDefault="007C0354" w:rsidP="007C0354">
            <w:pPr>
              <w:spacing w:line="240" w:lineRule="auto"/>
              <w:jc w:val="right"/>
              <w:rPr>
                <w:color w:val="FFFFFF"/>
                <w:sz w:val="24"/>
              </w:rPr>
            </w:pPr>
            <w:r w:rsidRPr="007C0354">
              <w:rPr>
                <w:color w:val="FFFFFF"/>
                <w:sz w:val="24"/>
              </w:rPr>
              <w:t>1,90</w:t>
            </w:r>
          </w:p>
        </w:tc>
        <w:tc>
          <w:tcPr>
            <w:tcW w:w="741" w:type="dxa"/>
            <w:tcBorders>
              <w:top w:val="single" w:sz="4" w:space="0" w:color="auto"/>
              <w:left w:val="single" w:sz="4" w:space="0" w:color="auto"/>
              <w:bottom w:val="single" w:sz="4" w:space="0" w:color="auto"/>
              <w:right w:val="single" w:sz="4" w:space="0" w:color="auto"/>
            </w:tcBorders>
            <w:shd w:val="clear" w:color="000000" w:fill="4A9047"/>
            <w:noWrap/>
            <w:vAlign w:val="bottom"/>
            <w:hideMark/>
          </w:tcPr>
          <w:p w14:paraId="1F6506B0" w14:textId="572157E0" w:rsidR="007C0354" w:rsidRPr="007C0354" w:rsidRDefault="007C0354" w:rsidP="007C0354">
            <w:pPr>
              <w:spacing w:line="240" w:lineRule="auto"/>
              <w:jc w:val="right"/>
              <w:rPr>
                <w:color w:val="FFFFFF"/>
                <w:sz w:val="24"/>
              </w:rPr>
            </w:pPr>
            <w:r w:rsidRPr="007C0354">
              <w:rPr>
                <w:color w:val="FFFFFF"/>
                <w:sz w:val="24"/>
              </w:rPr>
              <w:t>-4,58</w:t>
            </w:r>
          </w:p>
        </w:tc>
        <w:tc>
          <w:tcPr>
            <w:tcW w:w="741" w:type="dxa"/>
            <w:tcBorders>
              <w:top w:val="single" w:sz="4" w:space="0" w:color="auto"/>
              <w:left w:val="single" w:sz="4" w:space="0" w:color="auto"/>
              <w:bottom w:val="single" w:sz="4" w:space="0" w:color="auto"/>
              <w:right w:val="single" w:sz="4" w:space="0" w:color="auto"/>
            </w:tcBorders>
            <w:shd w:val="clear" w:color="000000" w:fill="AB2613"/>
            <w:noWrap/>
            <w:vAlign w:val="bottom"/>
            <w:hideMark/>
          </w:tcPr>
          <w:p w14:paraId="01BE446A" w14:textId="4D1CCA96" w:rsidR="007C0354" w:rsidRPr="007C0354" w:rsidRDefault="007C0354" w:rsidP="007C0354">
            <w:pPr>
              <w:spacing w:line="240" w:lineRule="auto"/>
              <w:jc w:val="right"/>
              <w:rPr>
                <w:color w:val="FFFFFF"/>
                <w:sz w:val="24"/>
              </w:rPr>
            </w:pPr>
            <w:r w:rsidRPr="007C0354">
              <w:rPr>
                <w:color w:val="FFFFFF"/>
                <w:sz w:val="24"/>
              </w:rPr>
              <w:t>2,70</w:t>
            </w:r>
          </w:p>
        </w:tc>
        <w:tc>
          <w:tcPr>
            <w:tcW w:w="741" w:type="dxa"/>
            <w:tcBorders>
              <w:top w:val="single" w:sz="4" w:space="0" w:color="auto"/>
              <w:left w:val="single" w:sz="4" w:space="0" w:color="auto"/>
              <w:bottom w:val="single" w:sz="4" w:space="0" w:color="auto"/>
              <w:right w:val="single" w:sz="4" w:space="0" w:color="auto"/>
            </w:tcBorders>
            <w:shd w:val="clear" w:color="000000" w:fill="677038"/>
            <w:noWrap/>
            <w:vAlign w:val="bottom"/>
            <w:hideMark/>
          </w:tcPr>
          <w:p w14:paraId="7B534C01" w14:textId="3696FE66" w:rsidR="007C0354" w:rsidRPr="007C0354" w:rsidRDefault="007C0354" w:rsidP="007C0354">
            <w:pPr>
              <w:spacing w:line="240" w:lineRule="auto"/>
              <w:jc w:val="right"/>
              <w:rPr>
                <w:color w:val="FFFFFF"/>
                <w:sz w:val="24"/>
              </w:rPr>
            </w:pPr>
            <w:r w:rsidRPr="007C0354">
              <w:rPr>
                <w:color w:val="FFFFFF"/>
                <w:sz w:val="24"/>
              </w:rPr>
              <w:t>-2,43</w:t>
            </w:r>
          </w:p>
        </w:tc>
      </w:tr>
      <w:tr w:rsidR="007C0354" w:rsidRPr="007C0354" w14:paraId="62C6CA27" w14:textId="77777777" w:rsidTr="007C0354">
        <w:trPr>
          <w:trHeight w:val="315"/>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14:paraId="6849F1C8" w14:textId="15BD4CAB" w:rsidR="007C0354" w:rsidRPr="007C0354" w:rsidRDefault="007C0354" w:rsidP="007C0354">
            <w:pPr>
              <w:spacing w:line="240" w:lineRule="auto"/>
              <w:jc w:val="left"/>
              <w:rPr>
                <w:color w:val="000000"/>
                <w:sz w:val="24"/>
              </w:rPr>
            </w:pPr>
            <w:r w:rsidRPr="002D0973">
              <w:rPr>
                <w:color w:val="000000"/>
                <w:sz w:val="24"/>
              </w:rPr>
              <w:t>Нагрузка детьми</w:t>
            </w:r>
          </w:p>
        </w:tc>
        <w:tc>
          <w:tcPr>
            <w:tcW w:w="739" w:type="dxa"/>
            <w:tcBorders>
              <w:top w:val="nil"/>
              <w:left w:val="nil"/>
              <w:bottom w:val="single" w:sz="4" w:space="0" w:color="auto"/>
              <w:right w:val="single" w:sz="4" w:space="0" w:color="auto"/>
            </w:tcBorders>
            <w:shd w:val="clear" w:color="auto" w:fill="auto"/>
            <w:noWrap/>
            <w:vAlign w:val="bottom"/>
            <w:hideMark/>
          </w:tcPr>
          <w:p w14:paraId="77CD7B4A" w14:textId="3700EB85" w:rsidR="007C0354" w:rsidRPr="007C0354" w:rsidRDefault="007C0354" w:rsidP="007C0354">
            <w:pPr>
              <w:spacing w:line="240" w:lineRule="auto"/>
              <w:jc w:val="left"/>
              <w:rPr>
                <w:color w:val="000000"/>
                <w:sz w:val="24"/>
              </w:rPr>
            </w:pPr>
            <w:r w:rsidRPr="007C0354">
              <w:rPr>
                <w:color w:val="000000"/>
                <w:sz w:val="24"/>
              </w:rPr>
              <w:t> </w:t>
            </w:r>
            <w:r w:rsidRPr="007C0354">
              <w:rPr>
                <w:color w:val="000000"/>
                <w:sz w:val="24"/>
              </w:rPr>
              <w:t>-</w:t>
            </w:r>
          </w:p>
        </w:tc>
        <w:tc>
          <w:tcPr>
            <w:tcW w:w="742" w:type="dxa"/>
            <w:tcBorders>
              <w:top w:val="single" w:sz="4" w:space="0" w:color="auto"/>
              <w:left w:val="single" w:sz="4" w:space="0" w:color="auto"/>
              <w:bottom w:val="single" w:sz="4" w:space="0" w:color="auto"/>
              <w:right w:val="single" w:sz="4" w:space="0" w:color="auto"/>
            </w:tcBorders>
            <w:shd w:val="clear" w:color="000000" w:fill="7A5C2E"/>
            <w:noWrap/>
            <w:vAlign w:val="bottom"/>
            <w:hideMark/>
          </w:tcPr>
          <w:p w14:paraId="20FFCCD5" w14:textId="7872F747" w:rsidR="007C0354" w:rsidRPr="007C0354" w:rsidRDefault="007C0354" w:rsidP="007C0354">
            <w:pPr>
              <w:spacing w:line="240" w:lineRule="auto"/>
              <w:jc w:val="right"/>
              <w:rPr>
                <w:color w:val="FFFFFF"/>
                <w:sz w:val="24"/>
              </w:rPr>
            </w:pPr>
            <w:r w:rsidRPr="007C0354">
              <w:rPr>
                <w:color w:val="FFFFFF"/>
                <w:sz w:val="24"/>
              </w:rPr>
              <w:t>-1,03</w:t>
            </w:r>
          </w:p>
        </w:tc>
        <w:tc>
          <w:tcPr>
            <w:tcW w:w="741" w:type="dxa"/>
            <w:tcBorders>
              <w:top w:val="single" w:sz="4" w:space="0" w:color="auto"/>
              <w:left w:val="single" w:sz="4" w:space="0" w:color="auto"/>
              <w:bottom w:val="single" w:sz="4" w:space="0" w:color="auto"/>
              <w:right w:val="single" w:sz="4" w:space="0" w:color="auto"/>
            </w:tcBorders>
            <w:shd w:val="clear" w:color="000000" w:fill="874D27"/>
            <w:noWrap/>
            <w:vAlign w:val="bottom"/>
            <w:hideMark/>
          </w:tcPr>
          <w:p w14:paraId="1061C01A" w14:textId="2C951CAF" w:rsidR="007C0354" w:rsidRPr="007C0354" w:rsidRDefault="007C0354" w:rsidP="007C0354">
            <w:pPr>
              <w:spacing w:line="240" w:lineRule="auto"/>
              <w:jc w:val="right"/>
              <w:rPr>
                <w:color w:val="FFFFFF"/>
                <w:sz w:val="24"/>
              </w:rPr>
            </w:pPr>
            <w:r w:rsidRPr="007C0354">
              <w:rPr>
                <w:color w:val="FFFFFF"/>
                <w:sz w:val="24"/>
              </w:rPr>
              <w:t>0,00</w:t>
            </w:r>
          </w:p>
        </w:tc>
        <w:tc>
          <w:tcPr>
            <w:tcW w:w="741" w:type="dxa"/>
            <w:tcBorders>
              <w:top w:val="single" w:sz="4" w:space="0" w:color="auto"/>
              <w:left w:val="single" w:sz="4" w:space="0" w:color="auto"/>
              <w:bottom w:val="single" w:sz="4" w:space="0" w:color="auto"/>
              <w:right w:val="single" w:sz="4" w:space="0" w:color="auto"/>
            </w:tcBorders>
            <w:shd w:val="clear" w:color="000000" w:fill="9C361B"/>
            <w:noWrap/>
            <w:vAlign w:val="bottom"/>
            <w:hideMark/>
          </w:tcPr>
          <w:p w14:paraId="11136C2E" w14:textId="3DBD6FC1" w:rsidR="007C0354" w:rsidRPr="007C0354" w:rsidRDefault="007C0354" w:rsidP="007C0354">
            <w:pPr>
              <w:spacing w:line="240" w:lineRule="auto"/>
              <w:jc w:val="right"/>
              <w:rPr>
                <w:color w:val="FFFFFF"/>
                <w:sz w:val="24"/>
              </w:rPr>
            </w:pPr>
            <w:r w:rsidRPr="007C0354">
              <w:rPr>
                <w:color w:val="FFFFFF"/>
                <w:sz w:val="24"/>
              </w:rPr>
              <w:t>1,55</w:t>
            </w:r>
          </w:p>
        </w:tc>
        <w:tc>
          <w:tcPr>
            <w:tcW w:w="741" w:type="dxa"/>
            <w:tcBorders>
              <w:top w:val="single" w:sz="4" w:space="0" w:color="auto"/>
              <w:left w:val="single" w:sz="4" w:space="0" w:color="auto"/>
              <w:bottom w:val="single" w:sz="4" w:space="0" w:color="auto"/>
              <w:right w:val="single" w:sz="4" w:space="0" w:color="auto"/>
            </w:tcBorders>
            <w:shd w:val="clear" w:color="000000" w:fill="7A5C2E"/>
            <w:noWrap/>
            <w:vAlign w:val="bottom"/>
            <w:hideMark/>
          </w:tcPr>
          <w:p w14:paraId="3129E62C" w14:textId="4ED5C225" w:rsidR="007C0354" w:rsidRPr="007C0354" w:rsidRDefault="007C0354" w:rsidP="007C0354">
            <w:pPr>
              <w:spacing w:line="240" w:lineRule="auto"/>
              <w:jc w:val="right"/>
              <w:rPr>
                <w:color w:val="FFFFFF"/>
                <w:sz w:val="24"/>
              </w:rPr>
            </w:pPr>
            <w:r w:rsidRPr="007C0354">
              <w:rPr>
                <w:color w:val="FFFFFF"/>
                <w:sz w:val="24"/>
              </w:rPr>
              <w:t>-1,02</w:t>
            </w:r>
          </w:p>
        </w:tc>
        <w:tc>
          <w:tcPr>
            <w:tcW w:w="741" w:type="dxa"/>
            <w:tcBorders>
              <w:top w:val="single" w:sz="4" w:space="0" w:color="auto"/>
              <w:left w:val="single" w:sz="4" w:space="0" w:color="auto"/>
              <w:bottom w:val="single" w:sz="4" w:space="0" w:color="auto"/>
              <w:right w:val="single" w:sz="4" w:space="0" w:color="auto"/>
            </w:tcBorders>
            <w:shd w:val="clear" w:color="000000" w:fill="C50A05"/>
            <w:noWrap/>
            <w:vAlign w:val="bottom"/>
            <w:hideMark/>
          </w:tcPr>
          <w:p w14:paraId="2F6FE813" w14:textId="2040D9EA" w:rsidR="007C0354" w:rsidRPr="007C0354" w:rsidRDefault="007C0354" w:rsidP="007C0354">
            <w:pPr>
              <w:spacing w:line="240" w:lineRule="auto"/>
              <w:jc w:val="right"/>
              <w:rPr>
                <w:color w:val="FFFFFF"/>
                <w:sz w:val="24"/>
              </w:rPr>
            </w:pPr>
            <w:r w:rsidRPr="007C0354">
              <w:rPr>
                <w:color w:val="FFFFFF"/>
                <w:sz w:val="24"/>
              </w:rPr>
              <w:t>4,64</w:t>
            </w:r>
          </w:p>
        </w:tc>
        <w:tc>
          <w:tcPr>
            <w:tcW w:w="741" w:type="dxa"/>
            <w:tcBorders>
              <w:top w:val="single" w:sz="4" w:space="0" w:color="auto"/>
              <w:left w:val="single" w:sz="4" w:space="0" w:color="auto"/>
              <w:bottom w:val="single" w:sz="4" w:space="0" w:color="auto"/>
              <w:right w:val="single" w:sz="4" w:space="0" w:color="auto"/>
            </w:tcBorders>
            <w:shd w:val="clear" w:color="000000" w:fill="C20D07"/>
            <w:noWrap/>
            <w:vAlign w:val="bottom"/>
            <w:hideMark/>
          </w:tcPr>
          <w:p w14:paraId="7326DC51" w14:textId="31E6BFB6" w:rsidR="007C0354" w:rsidRPr="007C0354" w:rsidRDefault="007C0354" w:rsidP="007C0354">
            <w:pPr>
              <w:spacing w:line="240" w:lineRule="auto"/>
              <w:jc w:val="right"/>
              <w:rPr>
                <w:color w:val="FFFFFF"/>
                <w:sz w:val="24"/>
              </w:rPr>
            </w:pPr>
            <w:r w:rsidRPr="007C0354">
              <w:rPr>
                <w:color w:val="FFFFFF"/>
                <w:sz w:val="24"/>
              </w:rPr>
              <w:t>4,43</w:t>
            </w:r>
          </w:p>
        </w:tc>
        <w:tc>
          <w:tcPr>
            <w:tcW w:w="741" w:type="dxa"/>
            <w:tcBorders>
              <w:top w:val="single" w:sz="4" w:space="0" w:color="auto"/>
              <w:left w:val="single" w:sz="4" w:space="0" w:color="auto"/>
              <w:bottom w:val="single" w:sz="4" w:space="0" w:color="auto"/>
              <w:right w:val="single" w:sz="4" w:space="0" w:color="auto"/>
            </w:tcBorders>
            <w:shd w:val="clear" w:color="000000" w:fill="BA160C"/>
            <w:noWrap/>
            <w:vAlign w:val="bottom"/>
            <w:hideMark/>
          </w:tcPr>
          <w:p w14:paraId="34DF1134" w14:textId="786838D8" w:rsidR="007C0354" w:rsidRPr="007C0354" w:rsidRDefault="007C0354" w:rsidP="007C0354">
            <w:pPr>
              <w:spacing w:line="240" w:lineRule="auto"/>
              <w:jc w:val="right"/>
              <w:rPr>
                <w:color w:val="FFFFFF"/>
                <w:sz w:val="24"/>
              </w:rPr>
            </w:pPr>
            <w:r w:rsidRPr="007C0354">
              <w:rPr>
                <w:color w:val="FFFFFF"/>
                <w:sz w:val="24"/>
              </w:rPr>
              <w:t>3,77</w:t>
            </w:r>
          </w:p>
        </w:tc>
        <w:tc>
          <w:tcPr>
            <w:tcW w:w="741" w:type="dxa"/>
            <w:tcBorders>
              <w:top w:val="single" w:sz="4" w:space="0" w:color="auto"/>
              <w:left w:val="single" w:sz="4" w:space="0" w:color="auto"/>
              <w:bottom w:val="single" w:sz="4" w:space="0" w:color="auto"/>
              <w:right w:val="single" w:sz="4" w:space="0" w:color="auto"/>
            </w:tcBorders>
            <w:shd w:val="clear" w:color="000000" w:fill="CA0403"/>
            <w:noWrap/>
            <w:vAlign w:val="bottom"/>
            <w:hideMark/>
          </w:tcPr>
          <w:p w14:paraId="6CA3C271" w14:textId="78C4C19C" w:rsidR="007C0354" w:rsidRPr="007C0354" w:rsidRDefault="007C0354" w:rsidP="007C0354">
            <w:pPr>
              <w:spacing w:line="240" w:lineRule="auto"/>
              <w:jc w:val="right"/>
              <w:rPr>
                <w:color w:val="FFFFFF"/>
                <w:sz w:val="24"/>
              </w:rPr>
            </w:pPr>
            <w:r w:rsidRPr="007C0354">
              <w:rPr>
                <w:color w:val="FFFFFF"/>
                <w:sz w:val="24"/>
              </w:rPr>
              <w:t>5,00</w:t>
            </w:r>
          </w:p>
        </w:tc>
        <w:tc>
          <w:tcPr>
            <w:tcW w:w="741" w:type="dxa"/>
            <w:tcBorders>
              <w:top w:val="single" w:sz="4" w:space="0" w:color="auto"/>
              <w:left w:val="single" w:sz="4" w:space="0" w:color="auto"/>
              <w:bottom w:val="single" w:sz="4" w:space="0" w:color="auto"/>
              <w:right w:val="single" w:sz="4" w:space="0" w:color="auto"/>
            </w:tcBorders>
            <w:shd w:val="clear" w:color="000000" w:fill="CD0101"/>
            <w:noWrap/>
            <w:vAlign w:val="bottom"/>
            <w:hideMark/>
          </w:tcPr>
          <w:p w14:paraId="61675EFC" w14:textId="6F730527" w:rsidR="007C0354" w:rsidRPr="007C0354" w:rsidRDefault="007C0354" w:rsidP="007C0354">
            <w:pPr>
              <w:spacing w:line="240" w:lineRule="auto"/>
              <w:jc w:val="right"/>
              <w:rPr>
                <w:color w:val="FFFFFF"/>
                <w:sz w:val="24"/>
              </w:rPr>
            </w:pPr>
            <w:r w:rsidRPr="007C0354">
              <w:rPr>
                <w:color w:val="FFFFFF"/>
                <w:sz w:val="24"/>
              </w:rPr>
              <w:t>5,19</w:t>
            </w:r>
          </w:p>
        </w:tc>
        <w:tc>
          <w:tcPr>
            <w:tcW w:w="741" w:type="dxa"/>
            <w:tcBorders>
              <w:top w:val="single" w:sz="4" w:space="0" w:color="auto"/>
              <w:left w:val="single" w:sz="4" w:space="0" w:color="auto"/>
              <w:bottom w:val="single" w:sz="4" w:space="0" w:color="auto"/>
              <w:right w:val="single" w:sz="4" w:space="0" w:color="auto"/>
            </w:tcBorders>
            <w:shd w:val="clear" w:color="000000" w:fill="A82915"/>
            <w:noWrap/>
            <w:vAlign w:val="bottom"/>
            <w:hideMark/>
          </w:tcPr>
          <w:p w14:paraId="55B3E627" w14:textId="647F0DC5" w:rsidR="007C0354" w:rsidRPr="007C0354" w:rsidRDefault="007C0354" w:rsidP="007C0354">
            <w:pPr>
              <w:spacing w:line="240" w:lineRule="auto"/>
              <w:jc w:val="right"/>
              <w:rPr>
                <w:color w:val="FFFFFF"/>
                <w:sz w:val="24"/>
              </w:rPr>
            </w:pPr>
            <w:r w:rsidRPr="007C0354">
              <w:rPr>
                <w:color w:val="FFFFFF"/>
                <w:sz w:val="24"/>
              </w:rPr>
              <w:t>2,47</w:t>
            </w:r>
          </w:p>
        </w:tc>
        <w:tc>
          <w:tcPr>
            <w:tcW w:w="741" w:type="dxa"/>
            <w:tcBorders>
              <w:top w:val="single" w:sz="4" w:space="0" w:color="auto"/>
              <w:left w:val="single" w:sz="4" w:space="0" w:color="auto"/>
              <w:bottom w:val="single" w:sz="4" w:space="0" w:color="auto"/>
              <w:right w:val="single" w:sz="4" w:space="0" w:color="auto"/>
            </w:tcBorders>
            <w:shd w:val="clear" w:color="000000" w:fill="973C1E"/>
            <w:noWrap/>
            <w:vAlign w:val="bottom"/>
            <w:hideMark/>
          </w:tcPr>
          <w:p w14:paraId="719142A0" w14:textId="2F2B0EF5" w:rsidR="007C0354" w:rsidRPr="007C0354" w:rsidRDefault="007C0354" w:rsidP="007C0354">
            <w:pPr>
              <w:spacing w:line="240" w:lineRule="auto"/>
              <w:jc w:val="right"/>
              <w:rPr>
                <w:color w:val="FFFFFF"/>
                <w:sz w:val="24"/>
              </w:rPr>
            </w:pPr>
            <w:r w:rsidRPr="007C0354">
              <w:rPr>
                <w:color w:val="FFFFFF"/>
                <w:sz w:val="24"/>
              </w:rPr>
              <w:t>1,20</w:t>
            </w:r>
          </w:p>
        </w:tc>
        <w:tc>
          <w:tcPr>
            <w:tcW w:w="741" w:type="dxa"/>
            <w:tcBorders>
              <w:top w:val="single" w:sz="4" w:space="0" w:color="auto"/>
              <w:left w:val="single" w:sz="4" w:space="0" w:color="auto"/>
              <w:bottom w:val="single" w:sz="4" w:space="0" w:color="auto"/>
              <w:right w:val="single" w:sz="4" w:space="0" w:color="auto"/>
            </w:tcBorders>
            <w:shd w:val="clear" w:color="000000" w:fill="924121"/>
            <w:noWrap/>
            <w:vAlign w:val="bottom"/>
            <w:hideMark/>
          </w:tcPr>
          <w:p w14:paraId="6CB5F9DF" w14:textId="1A03518B" w:rsidR="007C0354" w:rsidRPr="007C0354" w:rsidRDefault="007C0354" w:rsidP="007C0354">
            <w:pPr>
              <w:spacing w:line="240" w:lineRule="auto"/>
              <w:jc w:val="right"/>
              <w:rPr>
                <w:color w:val="FFFFFF"/>
                <w:sz w:val="24"/>
              </w:rPr>
            </w:pPr>
            <w:r w:rsidRPr="007C0354">
              <w:rPr>
                <w:color w:val="FFFFFF"/>
                <w:sz w:val="24"/>
              </w:rPr>
              <w:t>0,79</w:t>
            </w:r>
          </w:p>
        </w:tc>
        <w:tc>
          <w:tcPr>
            <w:tcW w:w="741" w:type="dxa"/>
            <w:tcBorders>
              <w:top w:val="single" w:sz="4" w:space="0" w:color="auto"/>
              <w:left w:val="single" w:sz="4" w:space="0" w:color="auto"/>
              <w:bottom w:val="single" w:sz="4" w:space="0" w:color="auto"/>
              <w:right w:val="single" w:sz="4" w:space="0" w:color="auto"/>
            </w:tcBorders>
            <w:shd w:val="clear" w:color="000000" w:fill="6D6A35"/>
            <w:noWrap/>
            <w:vAlign w:val="bottom"/>
            <w:hideMark/>
          </w:tcPr>
          <w:p w14:paraId="1C3FC2B2" w14:textId="3F673F67" w:rsidR="007C0354" w:rsidRPr="007C0354" w:rsidRDefault="007C0354" w:rsidP="007C0354">
            <w:pPr>
              <w:spacing w:line="240" w:lineRule="auto"/>
              <w:jc w:val="right"/>
              <w:rPr>
                <w:color w:val="FFFFFF"/>
                <w:sz w:val="24"/>
              </w:rPr>
            </w:pPr>
            <w:r w:rsidRPr="007C0354">
              <w:rPr>
                <w:color w:val="FFFFFF"/>
                <w:sz w:val="24"/>
              </w:rPr>
              <w:t>-1,97</w:t>
            </w:r>
          </w:p>
        </w:tc>
        <w:tc>
          <w:tcPr>
            <w:tcW w:w="741" w:type="dxa"/>
            <w:tcBorders>
              <w:top w:val="single" w:sz="4" w:space="0" w:color="auto"/>
              <w:left w:val="single" w:sz="4" w:space="0" w:color="auto"/>
              <w:bottom w:val="single" w:sz="4" w:space="0" w:color="auto"/>
              <w:right w:val="single" w:sz="4" w:space="0" w:color="auto"/>
            </w:tcBorders>
            <w:shd w:val="clear" w:color="000000" w:fill="9D361B"/>
            <w:noWrap/>
            <w:vAlign w:val="bottom"/>
            <w:hideMark/>
          </w:tcPr>
          <w:p w14:paraId="551CE2AE" w14:textId="2C16D702" w:rsidR="007C0354" w:rsidRPr="007C0354" w:rsidRDefault="007C0354" w:rsidP="007C0354">
            <w:pPr>
              <w:spacing w:line="240" w:lineRule="auto"/>
              <w:jc w:val="right"/>
              <w:rPr>
                <w:color w:val="FFFFFF"/>
                <w:sz w:val="24"/>
              </w:rPr>
            </w:pPr>
            <w:r w:rsidRPr="007C0354">
              <w:rPr>
                <w:color w:val="FFFFFF"/>
                <w:sz w:val="24"/>
              </w:rPr>
              <w:t>1,61</w:t>
            </w:r>
          </w:p>
        </w:tc>
        <w:tc>
          <w:tcPr>
            <w:tcW w:w="741" w:type="dxa"/>
            <w:tcBorders>
              <w:top w:val="single" w:sz="4" w:space="0" w:color="auto"/>
              <w:left w:val="single" w:sz="4" w:space="0" w:color="auto"/>
              <w:bottom w:val="single" w:sz="4" w:space="0" w:color="auto"/>
              <w:right w:val="single" w:sz="4" w:space="0" w:color="auto"/>
            </w:tcBorders>
            <w:shd w:val="clear" w:color="000000" w:fill="726432"/>
            <w:noWrap/>
            <w:vAlign w:val="bottom"/>
            <w:hideMark/>
          </w:tcPr>
          <w:p w14:paraId="50311A02" w14:textId="456832A9" w:rsidR="007C0354" w:rsidRPr="007C0354" w:rsidRDefault="007C0354" w:rsidP="007C0354">
            <w:pPr>
              <w:spacing w:line="240" w:lineRule="auto"/>
              <w:jc w:val="right"/>
              <w:rPr>
                <w:color w:val="FFFFFF"/>
                <w:sz w:val="24"/>
              </w:rPr>
            </w:pPr>
            <w:r w:rsidRPr="007C0354">
              <w:rPr>
                <w:color w:val="FFFFFF"/>
                <w:sz w:val="24"/>
              </w:rPr>
              <w:t>-1,58</w:t>
            </w:r>
          </w:p>
        </w:tc>
        <w:tc>
          <w:tcPr>
            <w:tcW w:w="741" w:type="dxa"/>
            <w:tcBorders>
              <w:top w:val="single" w:sz="4" w:space="0" w:color="auto"/>
              <w:left w:val="single" w:sz="4" w:space="0" w:color="auto"/>
              <w:bottom w:val="single" w:sz="4" w:space="0" w:color="auto"/>
              <w:right w:val="single" w:sz="4" w:space="0" w:color="auto"/>
            </w:tcBorders>
            <w:shd w:val="clear" w:color="000000" w:fill="A32E18"/>
            <w:noWrap/>
            <w:vAlign w:val="bottom"/>
            <w:hideMark/>
          </w:tcPr>
          <w:p w14:paraId="06BF8EAE" w14:textId="5AC353D6" w:rsidR="007C0354" w:rsidRPr="007C0354" w:rsidRDefault="007C0354" w:rsidP="007C0354">
            <w:pPr>
              <w:spacing w:line="240" w:lineRule="auto"/>
              <w:jc w:val="right"/>
              <w:rPr>
                <w:color w:val="FFFFFF"/>
                <w:sz w:val="24"/>
              </w:rPr>
            </w:pPr>
            <w:r w:rsidRPr="007C0354">
              <w:rPr>
                <w:color w:val="FFFFFF"/>
                <w:sz w:val="24"/>
              </w:rPr>
              <w:t>2,10</w:t>
            </w:r>
          </w:p>
        </w:tc>
        <w:tc>
          <w:tcPr>
            <w:tcW w:w="741" w:type="dxa"/>
            <w:tcBorders>
              <w:top w:val="single" w:sz="4" w:space="0" w:color="auto"/>
              <w:left w:val="single" w:sz="4" w:space="0" w:color="auto"/>
              <w:bottom w:val="single" w:sz="4" w:space="0" w:color="auto"/>
              <w:right w:val="single" w:sz="4" w:space="0" w:color="auto"/>
            </w:tcBorders>
            <w:shd w:val="clear" w:color="000000" w:fill="845128"/>
            <w:noWrap/>
            <w:vAlign w:val="bottom"/>
            <w:hideMark/>
          </w:tcPr>
          <w:p w14:paraId="7DD1556A" w14:textId="0A024F6B" w:rsidR="007C0354" w:rsidRPr="007C0354" w:rsidRDefault="007C0354" w:rsidP="007C0354">
            <w:pPr>
              <w:spacing w:line="240" w:lineRule="auto"/>
              <w:jc w:val="right"/>
              <w:rPr>
                <w:color w:val="FFFFFF"/>
                <w:sz w:val="24"/>
              </w:rPr>
            </w:pPr>
            <w:r w:rsidRPr="007C0354">
              <w:rPr>
                <w:color w:val="FFFFFF"/>
                <w:sz w:val="24"/>
              </w:rPr>
              <w:t>-0,25</w:t>
            </w:r>
          </w:p>
        </w:tc>
      </w:tr>
      <w:tr w:rsidR="007C0354" w:rsidRPr="007C0354" w14:paraId="10DCB48C" w14:textId="77777777" w:rsidTr="007C0354">
        <w:trPr>
          <w:trHeight w:val="315"/>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14:paraId="7F4623BD" w14:textId="31FB9147" w:rsidR="007C0354" w:rsidRPr="007C0354" w:rsidRDefault="007C0354" w:rsidP="007C0354">
            <w:pPr>
              <w:spacing w:line="240" w:lineRule="auto"/>
              <w:jc w:val="left"/>
              <w:rPr>
                <w:color w:val="000000"/>
                <w:sz w:val="24"/>
              </w:rPr>
            </w:pPr>
            <w:r w:rsidRPr="002D0973">
              <w:rPr>
                <w:color w:val="000000"/>
                <w:sz w:val="24"/>
              </w:rPr>
              <w:t xml:space="preserve">Нагрузка </w:t>
            </w:r>
            <w:proofErr w:type="gramStart"/>
            <w:r w:rsidRPr="002D0973">
              <w:rPr>
                <w:color w:val="000000"/>
                <w:sz w:val="24"/>
              </w:rPr>
              <w:t>пенсионе-рами</w:t>
            </w:r>
            <w:proofErr w:type="gramEnd"/>
          </w:p>
        </w:tc>
        <w:tc>
          <w:tcPr>
            <w:tcW w:w="739" w:type="dxa"/>
            <w:tcBorders>
              <w:top w:val="nil"/>
              <w:left w:val="nil"/>
              <w:bottom w:val="single" w:sz="4" w:space="0" w:color="auto"/>
              <w:right w:val="single" w:sz="4" w:space="0" w:color="auto"/>
            </w:tcBorders>
            <w:shd w:val="clear" w:color="auto" w:fill="auto"/>
            <w:noWrap/>
            <w:vAlign w:val="bottom"/>
            <w:hideMark/>
          </w:tcPr>
          <w:p w14:paraId="40D6073E" w14:textId="39582A61" w:rsidR="007C0354" w:rsidRPr="007C0354" w:rsidRDefault="007C0354" w:rsidP="007C0354">
            <w:pPr>
              <w:spacing w:line="240" w:lineRule="auto"/>
              <w:jc w:val="left"/>
              <w:rPr>
                <w:color w:val="000000"/>
                <w:sz w:val="24"/>
              </w:rPr>
            </w:pPr>
            <w:r w:rsidRPr="007C0354">
              <w:rPr>
                <w:color w:val="000000"/>
                <w:sz w:val="24"/>
              </w:rPr>
              <w:t> </w:t>
            </w:r>
            <w:r w:rsidRPr="007C0354">
              <w:rPr>
                <w:color w:val="000000"/>
                <w:sz w:val="24"/>
              </w:rPr>
              <w:t>-</w:t>
            </w:r>
          </w:p>
        </w:tc>
        <w:tc>
          <w:tcPr>
            <w:tcW w:w="742" w:type="dxa"/>
            <w:tcBorders>
              <w:top w:val="single" w:sz="4" w:space="0" w:color="auto"/>
              <w:left w:val="single" w:sz="4" w:space="0" w:color="auto"/>
              <w:bottom w:val="single" w:sz="4" w:space="0" w:color="auto"/>
              <w:right w:val="single" w:sz="4" w:space="0" w:color="auto"/>
            </w:tcBorders>
            <w:shd w:val="clear" w:color="000000" w:fill="A32F18"/>
            <w:noWrap/>
            <w:vAlign w:val="bottom"/>
            <w:hideMark/>
          </w:tcPr>
          <w:p w14:paraId="6DE0997B" w14:textId="37A9F11F" w:rsidR="007C0354" w:rsidRPr="007C0354" w:rsidRDefault="007C0354" w:rsidP="007C0354">
            <w:pPr>
              <w:spacing w:line="240" w:lineRule="auto"/>
              <w:jc w:val="right"/>
              <w:rPr>
                <w:color w:val="FFFFFF"/>
                <w:sz w:val="24"/>
              </w:rPr>
            </w:pPr>
            <w:r w:rsidRPr="007C0354">
              <w:rPr>
                <w:color w:val="FFFFFF"/>
                <w:sz w:val="24"/>
              </w:rPr>
              <w:t>2,09</w:t>
            </w:r>
          </w:p>
        </w:tc>
        <w:tc>
          <w:tcPr>
            <w:tcW w:w="741" w:type="dxa"/>
            <w:tcBorders>
              <w:top w:val="single" w:sz="4" w:space="0" w:color="auto"/>
              <w:left w:val="single" w:sz="4" w:space="0" w:color="auto"/>
              <w:bottom w:val="single" w:sz="4" w:space="0" w:color="auto"/>
              <w:right w:val="single" w:sz="4" w:space="0" w:color="auto"/>
            </w:tcBorders>
            <w:shd w:val="clear" w:color="000000" w:fill="983A1D"/>
            <w:noWrap/>
            <w:vAlign w:val="bottom"/>
            <w:hideMark/>
          </w:tcPr>
          <w:p w14:paraId="5C6CFA38" w14:textId="7FEF5DA9" w:rsidR="007C0354" w:rsidRPr="007C0354" w:rsidRDefault="007C0354" w:rsidP="007C0354">
            <w:pPr>
              <w:spacing w:line="240" w:lineRule="auto"/>
              <w:jc w:val="right"/>
              <w:rPr>
                <w:color w:val="FFFFFF"/>
                <w:sz w:val="24"/>
              </w:rPr>
            </w:pPr>
            <w:r w:rsidRPr="007C0354">
              <w:rPr>
                <w:color w:val="FFFFFF"/>
                <w:sz w:val="24"/>
              </w:rPr>
              <w:t>1,28</w:t>
            </w:r>
          </w:p>
        </w:tc>
        <w:tc>
          <w:tcPr>
            <w:tcW w:w="741" w:type="dxa"/>
            <w:tcBorders>
              <w:top w:val="single" w:sz="4" w:space="0" w:color="auto"/>
              <w:left w:val="single" w:sz="4" w:space="0" w:color="auto"/>
              <w:bottom w:val="single" w:sz="4" w:space="0" w:color="auto"/>
              <w:right w:val="single" w:sz="4" w:space="0" w:color="auto"/>
            </w:tcBorders>
            <w:shd w:val="clear" w:color="000000" w:fill="A23018"/>
            <w:noWrap/>
            <w:vAlign w:val="bottom"/>
            <w:hideMark/>
          </w:tcPr>
          <w:p w14:paraId="5BC81DF8" w14:textId="37E0B566" w:rsidR="007C0354" w:rsidRPr="007C0354" w:rsidRDefault="007C0354" w:rsidP="007C0354">
            <w:pPr>
              <w:spacing w:line="240" w:lineRule="auto"/>
              <w:jc w:val="right"/>
              <w:rPr>
                <w:color w:val="FFFFFF"/>
                <w:sz w:val="24"/>
              </w:rPr>
            </w:pPr>
            <w:r w:rsidRPr="007C0354">
              <w:rPr>
                <w:color w:val="FFFFFF"/>
                <w:sz w:val="24"/>
              </w:rPr>
              <w:t>2,03</w:t>
            </w:r>
          </w:p>
        </w:tc>
        <w:tc>
          <w:tcPr>
            <w:tcW w:w="741" w:type="dxa"/>
            <w:tcBorders>
              <w:top w:val="single" w:sz="4" w:space="0" w:color="auto"/>
              <w:left w:val="single" w:sz="4" w:space="0" w:color="auto"/>
              <w:bottom w:val="single" w:sz="4" w:space="0" w:color="auto"/>
              <w:right w:val="single" w:sz="4" w:space="0" w:color="auto"/>
            </w:tcBorders>
            <w:shd w:val="clear" w:color="000000" w:fill="983B1E"/>
            <w:noWrap/>
            <w:vAlign w:val="bottom"/>
            <w:hideMark/>
          </w:tcPr>
          <w:p w14:paraId="273294F4" w14:textId="708E44DA" w:rsidR="007C0354" w:rsidRPr="007C0354" w:rsidRDefault="007C0354" w:rsidP="007C0354">
            <w:pPr>
              <w:spacing w:line="240" w:lineRule="auto"/>
              <w:jc w:val="right"/>
              <w:rPr>
                <w:color w:val="FFFFFF"/>
                <w:sz w:val="24"/>
              </w:rPr>
            </w:pPr>
            <w:r w:rsidRPr="007C0354">
              <w:rPr>
                <w:color w:val="FFFFFF"/>
                <w:sz w:val="24"/>
              </w:rPr>
              <w:t>1,24</w:t>
            </w:r>
          </w:p>
        </w:tc>
        <w:tc>
          <w:tcPr>
            <w:tcW w:w="741" w:type="dxa"/>
            <w:tcBorders>
              <w:top w:val="single" w:sz="4" w:space="0" w:color="auto"/>
              <w:left w:val="single" w:sz="4" w:space="0" w:color="auto"/>
              <w:bottom w:val="single" w:sz="4" w:space="0" w:color="auto"/>
              <w:right w:val="single" w:sz="4" w:space="0" w:color="auto"/>
            </w:tcBorders>
            <w:shd w:val="clear" w:color="000000" w:fill="914221"/>
            <w:noWrap/>
            <w:vAlign w:val="bottom"/>
            <w:hideMark/>
          </w:tcPr>
          <w:p w14:paraId="5A8910A8" w14:textId="66ABF5D6" w:rsidR="007C0354" w:rsidRPr="007C0354" w:rsidRDefault="007C0354" w:rsidP="007C0354">
            <w:pPr>
              <w:spacing w:line="240" w:lineRule="auto"/>
              <w:jc w:val="right"/>
              <w:rPr>
                <w:color w:val="FFFFFF"/>
                <w:sz w:val="24"/>
              </w:rPr>
            </w:pPr>
            <w:r w:rsidRPr="007C0354">
              <w:rPr>
                <w:color w:val="FFFFFF"/>
                <w:sz w:val="24"/>
              </w:rPr>
              <w:t>0,74</w:t>
            </w:r>
          </w:p>
        </w:tc>
        <w:tc>
          <w:tcPr>
            <w:tcW w:w="741" w:type="dxa"/>
            <w:tcBorders>
              <w:top w:val="single" w:sz="4" w:space="0" w:color="auto"/>
              <w:left w:val="single" w:sz="4" w:space="0" w:color="auto"/>
              <w:bottom w:val="single" w:sz="4" w:space="0" w:color="auto"/>
              <w:right w:val="single" w:sz="4" w:space="0" w:color="auto"/>
            </w:tcBorders>
            <w:shd w:val="clear" w:color="000000" w:fill="943F20"/>
            <w:noWrap/>
            <w:vAlign w:val="bottom"/>
            <w:hideMark/>
          </w:tcPr>
          <w:p w14:paraId="5750E9D3" w14:textId="03BBE4F7" w:rsidR="007C0354" w:rsidRPr="007C0354" w:rsidRDefault="007C0354" w:rsidP="007C0354">
            <w:pPr>
              <w:spacing w:line="240" w:lineRule="auto"/>
              <w:jc w:val="right"/>
              <w:rPr>
                <w:color w:val="FFFFFF"/>
                <w:sz w:val="24"/>
              </w:rPr>
            </w:pPr>
            <w:r w:rsidRPr="007C0354">
              <w:rPr>
                <w:color w:val="FFFFFF"/>
                <w:sz w:val="24"/>
              </w:rPr>
              <w:t>0,97</w:t>
            </w:r>
          </w:p>
        </w:tc>
        <w:tc>
          <w:tcPr>
            <w:tcW w:w="741" w:type="dxa"/>
            <w:tcBorders>
              <w:top w:val="single" w:sz="4" w:space="0" w:color="auto"/>
              <w:left w:val="single" w:sz="4" w:space="0" w:color="auto"/>
              <w:bottom w:val="single" w:sz="4" w:space="0" w:color="auto"/>
              <w:right w:val="single" w:sz="4" w:space="0" w:color="auto"/>
            </w:tcBorders>
            <w:shd w:val="clear" w:color="000000" w:fill="874D27"/>
            <w:noWrap/>
            <w:vAlign w:val="bottom"/>
            <w:hideMark/>
          </w:tcPr>
          <w:p w14:paraId="562739F7" w14:textId="1F5BFF9A" w:rsidR="007C0354" w:rsidRPr="007C0354" w:rsidRDefault="007C0354" w:rsidP="007C0354">
            <w:pPr>
              <w:spacing w:line="240" w:lineRule="auto"/>
              <w:jc w:val="right"/>
              <w:rPr>
                <w:color w:val="FFFFFF"/>
                <w:sz w:val="24"/>
              </w:rPr>
            </w:pPr>
            <w:r w:rsidRPr="007C0354">
              <w:rPr>
                <w:color w:val="FFFFFF"/>
                <w:sz w:val="24"/>
              </w:rPr>
              <w:t>0,00</w:t>
            </w:r>
          </w:p>
        </w:tc>
        <w:tc>
          <w:tcPr>
            <w:tcW w:w="741" w:type="dxa"/>
            <w:tcBorders>
              <w:top w:val="single" w:sz="4" w:space="0" w:color="auto"/>
              <w:left w:val="single" w:sz="4" w:space="0" w:color="auto"/>
              <w:bottom w:val="single" w:sz="4" w:space="0" w:color="auto"/>
              <w:right w:val="single" w:sz="4" w:space="0" w:color="auto"/>
            </w:tcBorders>
            <w:shd w:val="clear" w:color="000000" w:fill="A42D17"/>
            <w:noWrap/>
            <w:vAlign w:val="bottom"/>
            <w:hideMark/>
          </w:tcPr>
          <w:p w14:paraId="39E78B4D" w14:textId="1274FF4A" w:rsidR="007C0354" w:rsidRPr="007C0354" w:rsidRDefault="007C0354" w:rsidP="007C0354">
            <w:pPr>
              <w:spacing w:line="240" w:lineRule="auto"/>
              <w:jc w:val="right"/>
              <w:rPr>
                <w:color w:val="FFFFFF"/>
                <w:sz w:val="24"/>
              </w:rPr>
            </w:pPr>
            <w:r w:rsidRPr="007C0354">
              <w:rPr>
                <w:color w:val="FFFFFF"/>
                <w:sz w:val="24"/>
              </w:rPr>
              <w:t>2,17</w:t>
            </w:r>
          </w:p>
        </w:tc>
        <w:tc>
          <w:tcPr>
            <w:tcW w:w="741" w:type="dxa"/>
            <w:tcBorders>
              <w:top w:val="single" w:sz="4" w:space="0" w:color="auto"/>
              <w:left w:val="single" w:sz="4" w:space="0" w:color="auto"/>
              <w:bottom w:val="single" w:sz="4" w:space="0" w:color="auto"/>
              <w:right w:val="single" w:sz="4" w:space="0" w:color="auto"/>
            </w:tcBorders>
            <w:shd w:val="clear" w:color="000000" w:fill="B02011"/>
            <w:noWrap/>
            <w:vAlign w:val="bottom"/>
            <w:hideMark/>
          </w:tcPr>
          <w:p w14:paraId="02D7E942" w14:textId="19BD7564" w:rsidR="007C0354" w:rsidRPr="007C0354" w:rsidRDefault="007C0354" w:rsidP="007C0354">
            <w:pPr>
              <w:spacing w:line="240" w:lineRule="auto"/>
              <w:jc w:val="right"/>
              <w:rPr>
                <w:color w:val="FFFFFF"/>
                <w:sz w:val="24"/>
              </w:rPr>
            </w:pPr>
            <w:r w:rsidRPr="007C0354">
              <w:rPr>
                <w:color w:val="FFFFFF"/>
                <w:sz w:val="24"/>
              </w:rPr>
              <w:t>3,07</w:t>
            </w:r>
          </w:p>
        </w:tc>
        <w:tc>
          <w:tcPr>
            <w:tcW w:w="741" w:type="dxa"/>
            <w:tcBorders>
              <w:top w:val="single" w:sz="4" w:space="0" w:color="auto"/>
              <w:left w:val="single" w:sz="4" w:space="0" w:color="auto"/>
              <w:bottom w:val="single" w:sz="4" w:space="0" w:color="auto"/>
              <w:right w:val="single" w:sz="4" w:space="0" w:color="auto"/>
            </w:tcBorders>
            <w:shd w:val="clear" w:color="000000" w:fill="A0321A"/>
            <w:noWrap/>
            <w:vAlign w:val="bottom"/>
            <w:hideMark/>
          </w:tcPr>
          <w:p w14:paraId="301C4C1D" w14:textId="70B21C5E" w:rsidR="007C0354" w:rsidRPr="007C0354" w:rsidRDefault="007C0354" w:rsidP="007C0354">
            <w:pPr>
              <w:spacing w:line="240" w:lineRule="auto"/>
              <w:jc w:val="right"/>
              <w:rPr>
                <w:color w:val="FFFFFF"/>
                <w:sz w:val="24"/>
              </w:rPr>
            </w:pPr>
            <w:r w:rsidRPr="007C0354">
              <w:rPr>
                <w:color w:val="FFFFFF"/>
                <w:sz w:val="24"/>
              </w:rPr>
              <w:t>1,83</w:t>
            </w:r>
          </w:p>
        </w:tc>
        <w:tc>
          <w:tcPr>
            <w:tcW w:w="741" w:type="dxa"/>
            <w:tcBorders>
              <w:top w:val="single" w:sz="4" w:space="0" w:color="auto"/>
              <w:left w:val="single" w:sz="4" w:space="0" w:color="auto"/>
              <w:bottom w:val="single" w:sz="4" w:space="0" w:color="auto"/>
              <w:right w:val="single" w:sz="4" w:space="0" w:color="auto"/>
            </w:tcBorders>
            <w:shd w:val="clear" w:color="000000" w:fill="963D1F"/>
            <w:noWrap/>
            <w:vAlign w:val="bottom"/>
            <w:hideMark/>
          </w:tcPr>
          <w:p w14:paraId="48A0C4C9" w14:textId="55242630" w:rsidR="007C0354" w:rsidRPr="007C0354" w:rsidRDefault="007C0354" w:rsidP="007C0354">
            <w:pPr>
              <w:spacing w:line="240" w:lineRule="auto"/>
              <w:jc w:val="right"/>
              <w:rPr>
                <w:color w:val="FFFFFF"/>
                <w:sz w:val="24"/>
              </w:rPr>
            </w:pPr>
            <w:r w:rsidRPr="007C0354">
              <w:rPr>
                <w:color w:val="FFFFFF"/>
                <w:sz w:val="24"/>
              </w:rPr>
              <w:t>1,12</w:t>
            </w:r>
          </w:p>
        </w:tc>
        <w:tc>
          <w:tcPr>
            <w:tcW w:w="741" w:type="dxa"/>
            <w:tcBorders>
              <w:top w:val="single" w:sz="4" w:space="0" w:color="auto"/>
              <w:left w:val="single" w:sz="4" w:space="0" w:color="auto"/>
              <w:bottom w:val="single" w:sz="4" w:space="0" w:color="auto"/>
              <w:right w:val="single" w:sz="4" w:space="0" w:color="auto"/>
            </w:tcBorders>
            <w:shd w:val="clear" w:color="000000" w:fill="A23018"/>
            <w:noWrap/>
            <w:vAlign w:val="bottom"/>
            <w:hideMark/>
          </w:tcPr>
          <w:p w14:paraId="5AAA321A" w14:textId="4DBF127C" w:rsidR="007C0354" w:rsidRPr="007C0354" w:rsidRDefault="007C0354" w:rsidP="007C0354">
            <w:pPr>
              <w:spacing w:line="240" w:lineRule="auto"/>
              <w:jc w:val="right"/>
              <w:rPr>
                <w:color w:val="FFFFFF"/>
                <w:sz w:val="24"/>
              </w:rPr>
            </w:pPr>
            <w:r w:rsidRPr="007C0354">
              <w:rPr>
                <w:color w:val="FFFFFF"/>
                <w:sz w:val="24"/>
              </w:rPr>
              <w:t>2,00</w:t>
            </w:r>
          </w:p>
        </w:tc>
        <w:tc>
          <w:tcPr>
            <w:tcW w:w="741" w:type="dxa"/>
            <w:tcBorders>
              <w:top w:val="single" w:sz="4" w:space="0" w:color="auto"/>
              <w:left w:val="single" w:sz="4" w:space="0" w:color="auto"/>
              <w:bottom w:val="single" w:sz="4" w:space="0" w:color="auto"/>
              <w:right w:val="single" w:sz="4" w:space="0" w:color="auto"/>
            </w:tcBorders>
            <w:shd w:val="clear" w:color="000000" w:fill="45964A"/>
            <w:noWrap/>
            <w:vAlign w:val="bottom"/>
            <w:hideMark/>
          </w:tcPr>
          <w:p w14:paraId="4E50FC8A" w14:textId="2737856B" w:rsidR="007C0354" w:rsidRPr="007C0354" w:rsidRDefault="007C0354" w:rsidP="007C0354">
            <w:pPr>
              <w:spacing w:line="240" w:lineRule="auto"/>
              <w:jc w:val="right"/>
              <w:rPr>
                <w:color w:val="FFFFFF"/>
                <w:sz w:val="24"/>
              </w:rPr>
            </w:pPr>
            <w:r w:rsidRPr="007C0354">
              <w:rPr>
                <w:color w:val="FFFFFF"/>
                <w:sz w:val="24"/>
              </w:rPr>
              <w:t>-5,01</w:t>
            </w:r>
          </w:p>
        </w:tc>
        <w:tc>
          <w:tcPr>
            <w:tcW w:w="741" w:type="dxa"/>
            <w:tcBorders>
              <w:top w:val="single" w:sz="4" w:space="0" w:color="auto"/>
              <w:left w:val="single" w:sz="4" w:space="0" w:color="auto"/>
              <w:bottom w:val="single" w:sz="4" w:space="0" w:color="auto"/>
              <w:right w:val="single" w:sz="4" w:space="0" w:color="auto"/>
            </w:tcBorders>
            <w:shd w:val="clear" w:color="000000" w:fill="A32F18"/>
            <w:noWrap/>
            <w:vAlign w:val="bottom"/>
            <w:hideMark/>
          </w:tcPr>
          <w:p w14:paraId="13F525F5" w14:textId="3D180B89" w:rsidR="007C0354" w:rsidRPr="007C0354" w:rsidRDefault="007C0354" w:rsidP="007C0354">
            <w:pPr>
              <w:spacing w:line="240" w:lineRule="auto"/>
              <w:jc w:val="right"/>
              <w:rPr>
                <w:color w:val="FFFFFF"/>
                <w:sz w:val="24"/>
              </w:rPr>
            </w:pPr>
            <w:r w:rsidRPr="007C0354">
              <w:rPr>
                <w:color w:val="FFFFFF"/>
                <w:sz w:val="24"/>
              </w:rPr>
              <w:t>2,06</w:t>
            </w:r>
          </w:p>
        </w:tc>
        <w:tc>
          <w:tcPr>
            <w:tcW w:w="741" w:type="dxa"/>
            <w:tcBorders>
              <w:top w:val="single" w:sz="4" w:space="0" w:color="auto"/>
              <w:left w:val="single" w:sz="4" w:space="0" w:color="auto"/>
              <w:bottom w:val="single" w:sz="4" w:space="0" w:color="auto"/>
              <w:right w:val="single" w:sz="4" w:space="0" w:color="auto"/>
            </w:tcBorders>
            <w:shd w:val="clear" w:color="000000" w:fill="34A853"/>
            <w:noWrap/>
            <w:vAlign w:val="bottom"/>
            <w:hideMark/>
          </w:tcPr>
          <w:p w14:paraId="3EBDEA17" w14:textId="589007FF" w:rsidR="007C0354" w:rsidRPr="007C0354" w:rsidRDefault="007C0354" w:rsidP="007C0354">
            <w:pPr>
              <w:spacing w:line="240" w:lineRule="auto"/>
              <w:jc w:val="right"/>
              <w:rPr>
                <w:color w:val="FFFFFF"/>
                <w:sz w:val="24"/>
              </w:rPr>
            </w:pPr>
            <w:r w:rsidRPr="007C0354">
              <w:rPr>
                <w:color w:val="FFFFFF"/>
                <w:sz w:val="24"/>
              </w:rPr>
              <w:t>-6,29</w:t>
            </w:r>
          </w:p>
        </w:tc>
        <w:tc>
          <w:tcPr>
            <w:tcW w:w="741" w:type="dxa"/>
            <w:tcBorders>
              <w:top w:val="single" w:sz="4" w:space="0" w:color="auto"/>
              <w:left w:val="single" w:sz="4" w:space="0" w:color="auto"/>
              <w:bottom w:val="single" w:sz="4" w:space="0" w:color="auto"/>
              <w:right w:val="single" w:sz="4" w:space="0" w:color="auto"/>
            </w:tcBorders>
            <w:shd w:val="clear" w:color="000000" w:fill="B12010"/>
            <w:noWrap/>
            <w:vAlign w:val="bottom"/>
            <w:hideMark/>
          </w:tcPr>
          <w:p w14:paraId="16CA5624" w14:textId="2A910EDF" w:rsidR="007C0354" w:rsidRPr="007C0354" w:rsidRDefault="007C0354" w:rsidP="007C0354">
            <w:pPr>
              <w:spacing w:line="240" w:lineRule="auto"/>
              <w:jc w:val="right"/>
              <w:rPr>
                <w:color w:val="FFFFFF"/>
                <w:sz w:val="24"/>
              </w:rPr>
            </w:pPr>
            <w:r w:rsidRPr="007C0354">
              <w:rPr>
                <w:color w:val="FFFFFF"/>
                <w:sz w:val="24"/>
              </w:rPr>
              <w:t>3,12</w:t>
            </w:r>
          </w:p>
        </w:tc>
        <w:tc>
          <w:tcPr>
            <w:tcW w:w="741" w:type="dxa"/>
            <w:tcBorders>
              <w:top w:val="single" w:sz="4" w:space="0" w:color="auto"/>
              <w:left w:val="single" w:sz="4" w:space="0" w:color="auto"/>
              <w:bottom w:val="single" w:sz="4" w:space="0" w:color="auto"/>
              <w:right w:val="single" w:sz="4" w:space="0" w:color="auto"/>
            </w:tcBorders>
            <w:shd w:val="clear" w:color="000000" w:fill="558441"/>
            <w:noWrap/>
            <w:vAlign w:val="bottom"/>
            <w:hideMark/>
          </w:tcPr>
          <w:p w14:paraId="6B575820" w14:textId="4A37DDF1" w:rsidR="007C0354" w:rsidRPr="007C0354" w:rsidRDefault="007C0354" w:rsidP="007C0354">
            <w:pPr>
              <w:spacing w:line="240" w:lineRule="auto"/>
              <w:jc w:val="right"/>
              <w:rPr>
                <w:color w:val="FFFFFF"/>
                <w:sz w:val="24"/>
              </w:rPr>
            </w:pPr>
            <w:r w:rsidRPr="007C0354">
              <w:rPr>
                <w:color w:val="FFFFFF"/>
                <w:sz w:val="24"/>
              </w:rPr>
              <w:t>-3,76</w:t>
            </w:r>
          </w:p>
        </w:tc>
      </w:tr>
    </w:tbl>
    <w:p w14:paraId="4ECDB876" w14:textId="3138BFA6" w:rsidR="007C0354" w:rsidRDefault="007C0354" w:rsidP="002D0973">
      <w:pPr>
        <w:jc w:val="right"/>
      </w:pPr>
    </w:p>
    <w:p w14:paraId="450F64F4" w14:textId="77777777" w:rsidR="007C0354" w:rsidRDefault="007C0354" w:rsidP="002D0973">
      <w:pPr>
        <w:jc w:val="right"/>
      </w:pPr>
    </w:p>
    <w:p w14:paraId="0308EE40" w14:textId="77777777" w:rsidR="007C0354" w:rsidRDefault="007C0354" w:rsidP="002D0973">
      <w:pPr>
        <w:jc w:val="right"/>
      </w:pPr>
    </w:p>
    <w:p w14:paraId="4A55CF82" w14:textId="77777777" w:rsidR="007C0354" w:rsidRDefault="007C0354" w:rsidP="002D0973">
      <w:pPr>
        <w:jc w:val="right"/>
      </w:pPr>
    </w:p>
    <w:p w14:paraId="518405BD" w14:textId="08A8AF32" w:rsidR="007C0354" w:rsidRDefault="007C0354" w:rsidP="002D0973">
      <w:pPr>
        <w:jc w:val="right"/>
      </w:pPr>
      <w:r>
        <w:lastRenderedPageBreak/>
        <w:t>Приложение 26</w:t>
      </w:r>
    </w:p>
    <w:p w14:paraId="691D0756" w14:textId="59067D7D" w:rsidR="007C0354" w:rsidRDefault="007C0354" w:rsidP="007C0354">
      <w:pPr>
        <w:jc w:val="center"/>
      </w:pPr>
      <w:r>
        <w:t>Базисный темп прироста в отчетном году,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43"/>
        <w:gridCol w:w="3752"/>
        <w:gridCol w:w="2403"/>
        <w:gridCol w:w="2281"/>
        <w:gridCol w:w="2281"/>
      </w:tblGrid>
      <w:tr w:rsidR="007C0354" w:rsidRPr="007C0354" w14:paraId="4F4C8ED5" w14:textId="77777777" w:rsidTr="007C0354">
        <w:trPr>
          <w:trHeight w:val="315"/>
        </w:trPr>
        <w:tc>
          <w:tcPr>
            <w:tcW w:w="3843" w:type="dxa"/>
            <w:shd w:val="clear" w:color="auto" w:fill="auto"/>
            <w:noWrap/>
            <w:vAlign w:val="bottom"/>
            <w:hideMark/>
          </w:tcPr>
          <w:p w14:paraId="0DC91AEE" w14:textId="0A48ADDB" w:rsidR="007C0354" w:rsidRPr="007C0354" w:rsidRDefault="007C0354" w:rsidP="007C0354">
            <w:pPr>
              <w:spacing w:line="240" w:lineRule="auto"/>
              <w:jc w:val="left"/>
              <w:rPr>
                <w:color w:val="000000"/>
                <w:sz w:val="24"/>
              </w:rPr>
            </w:pPr>
            <w:r w:rsidRPr="007C0354">
              <w:rPr>
                <w:color w:val="000000"/>
                <w:sz w:val="24"/>
              </w:rPr>
              <w:t> </w:t>
            </w:r>
            <w:r>
              <w:rPr>
                <w:color w:val="000000"/>
                <w:sz w:val="24"/>
              </w:rPr>
              <w:t>Тип</w:t>
            </w:r>
          </w:p>
        </w:tc>
        <w:tc>
          <w:tcPr>
            <w:tcW w:w="3752" w:type="dxa"/>
            <w:shd w:val="clear" w:color="auto" w:fill="auto"/>
            <w:noWrap/>
            <w:vAlign w:val="bottom"/>
            <w:hideMark/>
          </w:tcPr>
          <w:p w14:paraId="771AE3B7" w14:textId="77777777" w:rsidR="007C0354" w:rsidRPr="007C0354" w:rsidRDefault="007C0354" w:rsidP="007C0354">
            <w:pPr>
              <w:spacing w:line="240" w:lineRule="auto"/>
              <w:jc w:val="left"/>
              <w:rPr>
                <w:color w:val="000000"/>
                <w:sz w:val="24"/>
              </w:rPr>
            </w:pPr>
            <w:r w:rsidRPr="007C0354">
              <w:rPr>
                <w:color w:val="000000"/>
                <w:sz w:val="24"/>
              </w:rPr>
              <w:t>Российская Федерация</w:t>
            </w:r>
          </w:p>
        </w:tc>
        <w:tc>
          <w:tcPr>
            <w:tcW w:w="2403" w:type="dxa"/>
            <w:shd w:val="clear" w:color="auto" w:fill="auto"/>
            <w:noWrap/>
            <w:vAlign w:val="bottom"/>
            <w:hideMark/>
          </w:tcPr>
          <w:p w14:paraId="5D9ED9B7" w14:textId="77777777" w:rsidR="007C0354" w:rsidRPr="007C0354" w:rsidRDefault="007C0354" w:rsidP="007C0354">
            <w:pPr>
              <w:spacing w:line="240" w:lineRule="auto"/>
              <w:jc w:val="left"/>
              <w:rPr>
                <w:color w:val="000000"/>
                <w:sz w:val="24"/>
              </w:rPr>
            </w:pPr>
            <w:r w:rsidRPr="007C0354">
              <w:rPr>
                <w:color w:val="000000"/>
                <w:sz w:val="24"/>
              </w:rPr>
              <w:t xml:space="preserve">Белгородская область </w:t>
            </w:r>
          </w:p>
        </w:tc>
        <w:tc>
          <w:tcPr>
            <w:tcW w:w="2281" w:type="dxa"/>
            <w:shd w:val="clear" w:color="auto" w:fill="auto"/>
            <w:noWrap/>
            <w:vAlign w:val="bottom"/>
            <w:hideMark/>
          </w:tcPr>
          <w:p w14:paraId="32133399" w14:textId="77777777" w:rsidR="007C0354" w:rsidRPr="007C0354" w:rsidRDefault="007C0354" w:rsidP="007C0354">
            <w:pPr>
              <w:spacing w:line="240" w:lineRule="auto"/>
              <w:jc w:val="left"/>
              <w:rPr>
                <w:color w:val="000000"/>
                <w:sz w:val="24"/>
              </w:rPr>
            </w:pPr>
            <w:r w:rsidRPr="007C0354">
              <w:rPr>
                <w:color w:val="000000"/>
                <w:sz w:val="24"/>
              </w:rPr>
              <w:t>РСО-Алания</w:t>
            </w:r>
          </w:p>
        </w:tc>
        <w:tc>
          <w:tcPr>
            <w:tcW w:w="2281" w:type="dxa"/>
            <w:shd w:val="clear" w:color="auto" w:fill="auto"/>
            <w:noWrap/>
            <w:vAlign w:val="bottom"/>
            <w:hideMark/>
          </w:tcPr>
          <w:p w14:paraId="25AF4090" w14:textId="77777777" w:rsidR="007C0354" w:rsidRPr="007C0354" w:rsidRDefault="007C0354" w:rsidP="007C0354">
            <w:pPr>
              <w:spacing w:line="240" w:lineRule="auto"/>
              <w:jc w:val="left"/>
              <w:rPr>
                <w:color w:val="000000"/>
                <w:sz w:val="24"/>
              </w:rPr>
            </w:pPr>
            <w:r w:rsidRPr="007C0354">
              <w:rPr>
                <w:color w:val="000000"/>
                <w:sz w:val="24"/>
              </w:rPr>
              <w:t>г. Санкт-Петербург</w:t>
            </w:r>
          </w:p>
        </w:tc>
      </w:tr>
      <w:tr w:rsidR="007C0354" w:rsidRPr="007C0354" w14:paraId="4E30F97E" w14:textId="77777777" w:rsidTr="005640A8">
        <w:trPr>
          <w:trHeight w:val="315"/>
        </w:trPr>
        <w:tc>
          <w:tcPr>
            <w:tcW w:w="3843" w:type="dxa"/>
            <w:shd w:val="clear" w:color="auto" w:fill="auto"/>
            <w:noWrap/>
            <w:vAlign w:val="bottom"/>
            <w:hideMark/>
          </w:tcPr>
          <w:p w14:paraId="471055E6" w14:textId="77777777" w:rsidR="007C0354" w:rsidRPr="007C0354" w:rsidRDefault="007C0354" w:rsidP="007C0354">
            <w:pPr>
              <w:spacing w:line="240" w:lineRule="auto"/>
              <w:jc w:val="left"/>
              <w:rPr>
                <w:color w:val="000000"/>
                <w:sz w:val="24"/>
              </w:rPr>
            </w:pPr>
            <w:r w:rsidRPr="007C0354">
              <w:rPr>
                <w:color w:val="000000"/>
                <w:sz w:val="24"/>
              </w:rPr>
              <w:t>Общая нагрузка</w:t>
            </w:r>
          </w:p>
        </w:tc>
        <w:tc>
          <w:tcPr>
            <w:tcW w:w="3752" w:type="dxa"/>
            <w:shd w:val="clear" w:color="auto" w:fill="auto"/>
            <w:noWrap/>
            <w:hideMark/>
          </w:tcPr>
          <w:p w14:paraId="58BC2E32" w14:textId="43690461" w:rsidR="007C0354" w:rsidRPr="007C0354" w:rsidRDefault="007C0354" w:rsidP="007C0354">
            <w:pPr>
              <w:spacing w:line="240" w:lineRule="auto"/>
              <w:jc w:val="right"/>
              <w:rPr>
                <w:color w:val="FFFFFF"/>
                <w:sz w:val="24"/>
              </w:rPr>
            </w:pPr>
            <w:r w:rsidRPr="00FA5B8C">
              <w:t>23,77</w:t>
            </w:r>
          </w:p>
        </w:tc>
        <w:tc>
          <w:tcPr>
            <w:tcW w:w="2403" w:type="dxa"/>
            <w:shd w:val="clear" w:color="auto" w:fill="auto"/>
            <w:noWrap/>
            <w:vAlign w:val="bottom"/>
            <w:hideMark/>
          </w:tcPr>
          <w:p w14:paraId="4645259B" w14:textId="77777777" w:rsidR="007C0354" w:rsidRPr="007C0354" w:rsidRDefault="007C0354" w:rsidP="007C0354">
            <w:pPr>
              <w:spacing w:line="240" w:lineRule="auto"/>
              <w:jc w:val="right"/>
              <w:rPr>
                <w:color w:val="000000"/>
                <w:sz w:val="24"/>
              </w:rPr>
            </w:pPr>
            <w:r w:rsidRPr="007C0354">
              <w:rPr>
                <w:color w:val="000000"/>
                <w:sz w:val="24"/>
              </w:rPr>
              <w:t>19,62</w:t>
            </w:r>
          </w:p>
        </w:tc>
        <w:tc>
          <w:tcPr>
            <w:tcW w:w="2281" w:type="dxa"/>
            <w:shd w:val="clear" w:color="auto" w:fill="auto"/>
            <w:noWrap/>
            <w:vAlign w:val="bottom"/>
            <w:hideMark/>
          </w:tcPr>
          <w:p w14:paraId="65C0854C" w14:textId="77777777" w:rsidR="007C0354" w:rsidRPr="007C0354" w:rsidRDefault="007C0354" w:rsidP="007C0354">
            <w:pPr>
              <w:spacing w:line="240" w:lineRule="auto"/>
              <w:jc w:val="right"/>
              <w:rPr>
                <w:color w:val="000000"/>
                <w:sz w:val="24"/>
              </w:rPr>
            </w:pPr>
            <w:r w:rsidRPr="007C0354">
              <w:rPr>
                <w:color w:val="000000"/>
                <w:sz w:val="24"/>
              </w:rPr>
              <w:t>6,81</w:t>
            </w:r>
          </w:p>
        </w:tc>
        <w:tc>
          <w:tcPr>
            <w:tcW w:w="2281" w:type="dxa"/>
            <w:shd w:val="clear" w:color="auto" w:fill="auto"/>
            <w:noWrap/>
            <w:vAlign w:val="bottom"/>
            <w:hideMark/>
          </w:tcPr>
          <w:p w14:paraId="25C69438" w14:textId="77777777" w:rsidR="007C0354" w:rsidRPr="007C0354" w:rsidRDefault="007C0354" w:rsidP="007C0354">
            <w:pPr>
              <w:spacing w:line="240" w:lineRule="auto"/>
              <w:jc w:val="right"/>
              <w:rPr>
                <w:color w:val="000000"/>
                <w:sz w:val="24"/>
              </w:rPr>
            </w:pPr>
            <w:r w:rsidRPr="007C0354">
              <w:rPr>
                <w:color w:val="000000"/>
                <w:sz w:val="24"/>
              </w:rPr>
              <w:t>15,67</w:t>
            </w:r>
          </w:p>
        </w:tc>
      </w:tr>
      <w:tr w:rsidR="007C0354" w:rsidRPr="007C0354" w14:paraId="71665D11" w14:textId="77777777" w:rsidTr="005640A8">
        <w:trPr>
          <w:trHeight w:val="315"/>
        </w:trPr>
        <w:tc>
          <w:tcPr>
            <w:tcW w:w="3843" w:type="dxa"/>
            <w:shd w:val="clear" w:color="auto" w:fill="auto"/>
            <w:noWrap/>
            <w:vAlign w:val="bottom"/>
            <w:hideMark/>
          </w:tcPr>
          <w:p w14:paraId="47E025BF" w14:textId="77777777" w:rsidR="007C0354" w:rsidRPr="007C0354" w:rsidRDefault="007C0354" w:rsidP="007C0354">
            <w:pPr>
              <w:spacing w:line="240" w:lineRule="auto"/>
              <w:jc w:val="left"/>
              <w:rPr>
                <w:color w:val="000000"/>
                <w:sz w:val="24"/>
              </w:rPr>
            </w:pPr>
            <w:r w:rsidRPr="007C0354">
              <w:rPr>
                <w:color w:val="000000"/>
                <w:sz w:val="24"/>
              </w:rPr>
              <w:t>Нагрузка детьми</w:t>
            </w:r>
          </w:p>
        </w:tc>
        <w:tc>
          <w:tcPr>
            <w:tcW w:w="3752" w:type="dxa"/>
            <w:shd w:val="clear" w:color="auto" w:fill="auto"/>
            <w:noWrap/>
            <w:hideMark/>
          </w:tcPr>
          <w:p w14:paraId="7D14FB75" w14:textId="77FCF656" w:rsidR="007C0354" w:rsidRPr="007C0354" w:rsidRDefault="007C0354" w:rsidP="007C0354">
            <w:pPr>
              <w:spacing w:line="240" w:lineRule="auto"/>
              <w:jc w:val="right"/>
              <w:rPr>
                <w:color w:val="FFFFFF"/>
                <w:sz w:val="24"/>
              </w:rPr>
            </w:pPr>
            <w:r w:rsidRPr="00FA5B8C">
              <w:t>23,79</w:t>
            </w:r>
          </w:p>
        </w:tc>
        <w:tc>
          <w:tcPr>
            <w:tcW w:w="2403" w:type="dxa"/>
            <w:shd w:val="clear" w:color="auto" w:fill="auto"/>
            <w:noWrap/>
            <w:vAlign w:val="bottom"/>
            <w:hideMark/>
          </w:tcPr>
          <w:p w14:paraId="28FFA700" w14:textId="77777777" w:rsidR="007C0354" w:rsidRPr="007C0354" w:rsidRDefault="007C0354" w:rsidP="007C0354">
            <w:pPr>
              <w:spacing w:line="240" w:lineRule="auto"/>
              <w:jc w:val="right"/>
              <w:rPr>
                <w:color w:val="000000"/>
                <w:sz w:val="24"/>
              </w:rPr>
            </w:pPr>
            <w:r w:rsidRPr="007C0354">
              <w:rPr>
                <w:color w:val="000000"/>
                <w:sz w:val="24"/>
              </w:rPr>
              <w:t>15,29</w:t>
            </w:r>
          </w:p>
        </w:tc>
        <w:tc>
          <w:tcPr>
            <w:tcW w:w="2281" w:type="dxa"/>
            <w:shd w:val="clear" w:color="auto" w:fill="auto"/>
            <w:noWrap/>
            <w:vAlign w:val="bottom"/>
            <w:hideMark/>
          </w:tcPr>
          <w:p w14:paraId="72B66943" w14:textId="77777777" w:rsidR="007C0354" w:rsidRPr="007C0354" w:rsidRDefault="007C0354" w:rsidP="007C0354">
            <w:pPr>
              <w:spacing w:line="240" w:lineRule="auto"/>
              <w:jc w:val="right"/>
              <w:rPr>
                <w:color w:val="000000"/>
                <w:sz w:val="24"/>
              </w:rPr>
            </w:pPr>
            <w:r w:rsidRPr="007C0354">
              <w:rPr>
                <w:color w:val="000000"/>
                <w:sz w:val="24"/>
              </w:rPr>
              <w:t>1,44</w:t>
            </w:r>
          </w:p>
        </w:tc>
        <w:tc>
          <w:tcPr>
            <w:tcW w:w="2281" w:type="dxa"/>
            <w:shd w:val="clear" w:color="auto" w:fill="auto"/>
            <w:noWrap/>
            <w:vAlign w:val="bottom"/>
            <w:hideMark/>
          </w:tcPr>
          <w:p w14:paraId="5AF12D5E" w14:textId="77777777" w:rsidR="007C0354" w:rsidRPr="007C0354" w:rsidRDefault="007C0354" w:rsidP="007C0354">
            <w:pPr>
              <w:spacing w:line="240" w:lineRule="auto"/>
              <w:jc w:val="right"/>
              <w:rPr>
                <w:color w:val="000000"/>
                <w:sz w:val="24"/>
              </w:rPr>
            </w:pPr>
            <w:r w:rsidRPr="007C0354">
              <w:rPr>
                <w:color w:val="000000"/>
                <w:sz w:val="24"/>
              </w:rPr>
              <w:t>30,05</w:t>
            </w:r>
          </w:p>
        </w:tc>
      </w:tr>
      <w:tr w:rsidR="007C0354" w:rsidRPr="007C0354" w14:paraId="4BDBA11B" w14:textId="77777777" w:rsidTr="005640A8">
        <w:trPr>
          <w:trHeight w:val="315"/>
        </w:trPr>
        <w:tc>
          <w:tcPr>
            <w:tcW w:w="3843" w:type="dxa"/>
            <w:shd w:val="clear" w:color="auto" w:fill="auto"/>
            <w:noWrap/>
            <w:vAlign w:val="bottom"/>
            <w:hideMark/>
          </w:tcPr>
          <w:p w14:paraId="7F0D40EB" w14:textId="77777777" w:rsidR="007C0354" w:rsidRPr="007C0354" w:rsidRDefault="007C0354" w:rsidP="007C0354">
            <w:pPr>
              <w:spacing w:line="240" w:lineRule="auto"/>
              <w:jc w:val="left"/>
              <w:rPr>
                <w:color w:val="000000"/>
                <w:sz w:val="24"/>
              </w:rPr>
            </w:pPr>
            <w:proofErr w:type="spellStart"/>
            <w:r w:rsidRPr="007C0354">
              <w:rPr>
                <w:color w:val="000000"/>
                <w:sz w:val="24"/>
              </w:rPr>
              <w:t>Нагрзука</w:t>
            </w:r>
            <w:proofErr w:type="spellEnd"/>
            <w:r w:rsidRPr="007C0354">
              <w:rPr>
                <w:color w:val="000000"/>
                <w:sz w:val="24"/>
              </w:rPr>
              <w:t xml:space="preserve"> пенсионерами</w:t>
            </w:r>
          </w:p>
        </w:tc>
        <w:tc>
          <w:tcPr>
            <w:tcW w:w="3752" w:type="dxa"/>
            <w:shd w:val="clear" w:color="auto" w:fill="auto"/>
            <w:noWrap/>
            <w:hideMark/>
          </w:tcPr>
          <w:p w14:paraId="3A807F5E" w14:textId="4CBA60DA" w:rsidR="007C0354" w:rsidRPr="007C0354" w:rsidRDefault="007C0354" w:rsidP="007C0354">
            <w:pPr>
              <w:spacing w:line="240" w:lineRule="auto"/>
              <w:jc w:val="right"/>
              <w:rPr>
                <w:color w:val="FFFFFF"/>
                <w:sz w:val="24"/>
              </w:rPr>
            </w:pPr>
            <w:r w:rsidRPr="00FA5B8C">
              <w:t>23,75</w:t>
            </w:r>
          </w:p>
        </w:tc>
        <w:tc>
          <w:tcPr>
            <w:tcW w:w="2403" w:type="dxa"/>
            <w:shd w:val="clear" w:color="auto" w:fill="auto"/>
            <w:noWrap/>
            <w:vAlign w:val="bottom"/>
            <w:hideMark/>
          </w:tcPr>
          <w:p w14:paraId="6EA306B2" w14:textId="77777777" w:rsidR="007C0354" w:rsidRPr="007C0354" w:rsidRDefault="007C0354" w:rsidP="007C0354">
            <w:pPr>
              <w:spacing w:line="240" w:lineRule="auto"/>
              <w:jc w:val="right"/>
              <w:rPr>
                <w:color w:val="000000"/>
                <w:sz w:val="24"/>
              </w:rPr>
            </w:pPr>
            <w:r w:rsidRPr="007C0354">
              <w:rPr>
                <w:color w:val="000000"/>
                <w:sz w:val="24"/>
              </w:rPr>
              <w:t>22,50</w:t>
            </w:r>
          </w:p>
        </w:tc>
        <w:tc>
          <w:tcPr>
            <w:tcW w:w="2281" w:type="dxa"/>
            <w:shd w:val="clear" w:color="auto" w:fill="auto"/>
            <w:noWrap/>
            <w:vAlign w:val="bottom"/>
            <w:hideMark/>
          </w:tcPr>
          <w:p w14:paraId="7F44DACA" w14:textId="77777777" w:rsidR="007C0354" w:rsidRPr="007C0354" w:rsidRDefault="007C0354" w:rsidP="007C0354">
            <w:pPr>
              <w:spacing w:line="240" w:lineRule="auto"/>
              <w:jc w:val="right"/>
              <w:rPr>
                <w:color w:val="000000"/>
                <w:sz w:val="24"/>
              </w:rPr>
            </w:pPr>
            <w:r w:rsidRPr="007C0354">
              <w:rPr>
                <w:color w:val="000000"/>
                <w:sz w:val="24"/>
              </w:rPr>
              <w:t>12,20</w:t>
            </w:r>
          </w:p>
        </w:tc>
        <w:tc>
          <w:tcPr>
            <w:tcW w:w="2281" w:type="dxa"/>
            <w:shd w:val="clear" w:color="auto" w:fill="auto"/>
            <w:noWrap/>
            <w:vAlign w:val="bottom"/>
            <w:hideMark/>
          </w:tcPr>
          <w:p w14:paraId="0F8A689A" w14:textId="77777777" w:rsidR="007C0354" w:rsidRPr="007C0354" w:rsidRDefault="007C0354" w:rsidP="007C0354">
            <w:pPr>
              <w:spacing w:line="240" w:lineRule="auto"/>
              <w:jc w:val="right"/>
              <w:rPr>
                <w:color w:val="000000"/>
                <w:sz w:val="24"/>
              </w:rPr>
            </w:pPr>
            <w:r w:rsidRPr="007C0354">
              <w:rPr>
                <w:color w:val="000000"/>
                <w:sz w:val="24"/>
              </w:rPr>
              <w:t>8,33</w:t>
            </w:r>
          </w:p>
        </w:tc>
      </w:tr>
    </w:tbl>
    <w:p w14:paraId="5D98C0ED" w14:textId="252270A6" w:rsidR="007C0354" w:rsidRDefault="007C0354" w:rsidP="002D0973">
      <w:pPr>
        <w:jc w:val="right"/>
      </w:pPr>
    </w:p>
    <w:p w14:paraId="354867E6" w14:textId="58CFCB2A" w:rsidR="007C0354" w:rsidRPr="007C0354" w:rsidRDefault="007C0354" w:rsidP="002D0973">
      <w:pPr>
        <w:jc w:val="right"/>
      </w:pPr>
      <w:r>
        <w:t>По структуре приложения закончились</w:t>
      </w:r>
    </w:p>
    <w:sectPr w:rsidR="007C0354" w:rsidRPr="007C0354" w:rsidSect="00485F99">
      <w:pgSz w:w="16838" w:h="11906" w:orient="landscape"/>
      <w:pgMar w:top="1701" w:right="1134" w:bottom="851" w:left="113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7D494" w14:textId="77777777" w:rsidR="00423E88" w:rsidRDefault="00423E88" w:rsidP="00F601CA">
      <w:pPr>
        <w:spacing w:line="240" w:lineRule="auto"/>
      </w:pPr>
      <w:r>
        <w:separator/>
      </w:r>
    </w:p>
  </w:endnote>
  <w:endnote w:type="continuationSeparator" w:id="0">
    <w:p w14:paraId="69D1367D" w14:textId="77777777" w:rsidR="00423E88" w:rsidRDefault="00423E88" w:rsidP="00F601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8491572"/>
      <w:docPartObj>
        <w:docPartGallery w:val="Page Numbers (Bottom of Page)"/>
        <w:docPartUnique/>
      </w:docPartObj>
    </w:sdtPr>
    <w:sdtEndPr/>
    <w:sdtContent>
      <w:p w14:paraId="460A5C31" w14:textId="6C27D5E2" w:rsidR="00FE18B3" w:rsidRDefault="00FE18B3" w:rsidP="00F601CA">
        <w:pPr>
          <w:pStyle w:val="a9"/>
          <w:jc w:val="center"/>
        </w:pPr>
        <w:r>
          <w:fldChar w:fldCharType="begin"/>
        </w:r>
        <w:r>
          <w:instrText>PAGE   \* MERGEFORMAT</w:instrText>
        </w:r>
        <w:r>
          <w:fldChar w:fldCharType="separate"/>
        </w:r>
        <w:r w:rsidR="00EB2D16">
          <w:rPr>
            <w:noProof/>
          </w:rPr>
          <w:t>15</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853DB" w14:textId="4BF08B37" w:rsidR="00FE18B3" w:rsidRDefault="003B750E" w:rsidP="00E53460">
    <w:pPr>
      <w:pStyle w:val="a9"/>
      <w:jc w:val="center"/>
    </w:pPr>
    <w:r>
      <w:t>Москва – 2024</w:t>
    </w:r>
    <w:r w:rsidR="00FE18B3">
      <w:t xml:space="preserve"> 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E4F68" w14:textId="77777777" w:rsidR="00423E88" w:rsidRDefault="00423E88" w:rsidP="00F601CA">
      <w:pPr>
        <w:spacing w:line="240" w:lineRule="auto"/>
      </w:pPr>
      <w:r>
        <w:separator/>
      </w:r>
    </w:p>
  </w:footnote>
  <w:footnote w:type="continuationSeparator" w:id="0">
    <w:p w14:paraId="765F5BA0" w14:textId="77777777" w:rsidR="00423E88" w:rsidRDefault="00423E88" w:rsidP="00F601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B222D"/>
    <w:multiLevelType w:val="multilevel"/>
    <w:tmpl w:val="9F3E901C"/>
    <w:lvl w:ilvl="0">
      <w:start w:val="1"/>
      <w:numFmt w:val="decimal"/>
      <w:lvlText w:val="%1"/>
      <w:lvlJc w:val="left"/>
      <w:pPr>
        <w:ind w:left="375" w:hanging="375"/>
      </w:pPr>
      <w:rPr>
        <w:rFonts w:hint="default"/>
      </w:rPr>
    </w:lvl>
    <w:lvl w:ilvl="1">
      <w:start w:val="1"/>
      <w:numFmt w:val="decimal"/>
      <w:lvlText w:val="%1.%2"/>
      <w:lvlJc w:val="left"/>
      <w:pPr>
        <w:ind w:left="1220" w:hanging="375"/>
      </w:pPr>
      <w:rPr>
        <w:rFonts w:hint="default"/>
      </w:rPr>
    </w:lvl>
    <w:lvl w:ilvl="2">
      <w:start w:val="1"/>
      <w:numFmt w:val="decimal"/>
      <w:lvlText w:val="%1.%2.%3"/>
      <w:lvlJc w:val="left"/>
      <w:pPr>
        <w:ind w:left="2410" w:hanging="720"/>
      </w:pPr>
      <w:rPr>
        <w:rFonts w:hint="default"/>
      </w:rPr>
    </w:lvl>
    <w:lvl w:ilvl="3">
      <w:start w:val="1"/>
      <w:numFmt w:val="decimal"/>
      <w:lvlText w:val="%1.%2.%3.%4"/>
      <w:lvlJc w:val="left"/>
      <w:pPr>
        <w:ind w:left="3615" w:hanging="1080"/>
      </w:pPr>
      <w:rPr>
        <w:rFonts w:hint="default"/>
      </w:rPr>
    </w:lvl>
    <w:lvl w:ilvl="4">
      <w:start w:val="1"/>
      <w:numFmt w:val="decimal"/>
      <w:lvlText w:val="%1.%2.%3.%4.%5"/>
      <w:lvlJc w:val="left"/>
      <w:pPr>
        <w:ind w:left="4460" w:hanging="1080"/>
      </w:pPr>
      <w:rPr>
        <w:rFonts w:hint="default"/>
      </w:rPr>
    </w:lvl>
    <w:lvl w:ilvl="5">
      <w:start w:val="1"/>
      <w:numFmt w:val="decimal"/>
      <w:lvlText w:val="%1.%2.%3.%4.%5.%6"/>
      <w:lvlJc w:val="left"/>
      <w:pPr>
        <w:ind w:left="5665" w:hanging="1440"/>
      </w:pPr>
      <w:rPr>
        <w:rFonts w:hint="default"/>
      </w:rPr>
    </w:lvl>
    <w:lvl w:ilvl="6">
      <w:start w:val="1"/>
      <w:numFmt w:val="decimal"/>
      <w:lvlText w:val="%1.%2.%3.%4.%5.%6.%7"/>
      <w:lvlJc w:val="left"/>
      <w:pPr>
        <w:ind w:left="6510" w:hanging="1440"/>
      </w:pPr>
      <w:rPr>
        <w:rFonts w:hint="default"/>
      </w:rPr>
    </w:lvl>
    <w:lvl w:ilvl="7">
      <w:start w:val="1"/>
      <w:numFmt w:val="decimal"/>
      <w:lvlText w:val="%1.%2.%3.%4.%5.%6.%7.%8"/>
      <w:lvlJc w:val="left"/>
      <w:pPr>
        <w:ind w:left="7715" w:hanging="1800"/>
      </w:pPr>
      <w:rPr>
        <w:rFonts w:hint="default"/>
      </w:rPr>
    </w:lvl>
    <w:lvl w:ilvl="8">
      <w:start w:val="1"/>
      <w:numFmt w:val="decimal"/>
      <w:lvlText w:val="%1.%2.%3.%4.%5.%6.%7.%8.%9"/>
      <w:lvlJc w:val="left"/>
      <w:pPr>
        <w:ind w:left="8920" w:hanging="2160"/>
      </w:pPr>
      <w:rPr>
        <w:rFonts w:hint="default"/>
      </w:rPr>
    </w:lvl>
  </w:abstractNum>
  <w:abstractNum w:abstractNumId="1" w15:restartNumberingAfterBreak="0">
    <w:nsid w:val="27DF5503"/>
    <w:multiLevelType w:val="multilevel"/>
    <w:tmpl w:val="3FEE2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B85041"/>
    <w:multiLevelType w:val="multilevel"/>
    <w:tmpl w:val="40E0656E"/>
    <w:lvl w:ilvl="0">
      <w:start w:val="28"/>
      <w:numFmt w:val="decimal"/>
      <w:lvlText w:val="%1"/>
      <w:lvlJc w:val="left"/>
      <w:pPr>
        <w:ind w:left="420" w:hanging="420"/>
      </w:pPr>
      <w:rPr>
        <w:rFonts w:eastAsia="Times New Roman" w:cs="Times New Roman" w:hint="default"/>
      </w:rPr>
    </w:lvl>
    <w:lvl w:ilvl="1">
      <w:start w:val="2"/>
      <w:numFmt w:val="decimal"/>
      <w:lvlText w:val="%1.%2"/>
      <w:lvlJc w:val="left"/>
      <w:pPr>
        <w:ind w:left="845" w:hanging="420"/>
      </w:pPr>
      <w:rPr>
        <w:rFonts w:eastAsia="Times New Roman" w:cs="Times New Roman" w:hint="default"/>
      </w:rPr>
    </w:lvl>
    <w:lvl w:ilvl="2">
      <w:start w:val="1"/>
      <w:numFmt w:val="decimal"/>
      <w:lvlText w:val="%1.%2.%3"/>
      <w:lvlJc w:val="left"/>
      <w:pPr>
        <w:ind w:left="720" w:hanging="720"/>
      </w:pPr>
      <w:rPr>
        <w:rFonts w:eastAsia="Times New Roman" w:cs="Times New Roman" w:hint="default"/>
      </w:rPr>
    </w:lvl>
    <w:lvl w:ilvl="3">
      <w:start w:val="1"/>
      <w:numFmt w:val="decimal"/>
      <w:lvlText w:val="%1.%2.%3.%4"/>
      <w:lvlJc w:val="left"/>
      <w:pPr>
        <w:ind w:left="1080" w:hanging="1080"/>
      </w:pPr>
      <w:rPr>
        <w:rFonts w:eastAsia="Times New Roman" w:cs="Times New Roman" w:hint="default"/>
      </w:rPr>
    </w:lvl>
    <w:lvl w:ilvl="4">
      <w:start w:val="1"/>
      <w:numFmt w:val="decimal"/>
      <w:lvlText w:val="%1.%2.%3.%4.%5"/>
      <w:lvlJc w:val="left"/>
      <w:pPr>
        <w:ind w:left="1080" w:hanging="1080"/>
      </w:pPr>
      <w:rPr>
        <w:rFonts w:eastAsia="Times New Roman" w:cs="Times New Roman" w:hint="default"/>
      </w:rPr>
    </w:lvl>
    <w:lvl w:ilvl="5">
      <w:start w:val="1"/>
      <w:numFmt w:val="decimal"/>
      <w:lvlText w:val="%1.%2.%3.%4.%5.%6"/>
      <w:lvlJc w:val="left"/>
      <w:pPr>
        <w:ind w:left="1440" w:hanging="1440"/>
      </w:pPr>
      <w:rPr>
        <w:rFonts w:eastAsia="Times New Roman" w:cs="Times New Roman" w:hint="default"/>
      </w:rPr>
    </w:lvl>
    <w:lvl w:ilvl="6">
      <w:start w:val="1"/>
      <w:numFmt w:val="decimal"/>
      <w:lvlText w:val="%1.%2.%3.%4.%5.%6.%7"/>
      <w:lvlJc w:val="left"/>
      <w:pPr>
        <w:ind w:left="1440" w:hanging="1440"/>
      </w:pPr>
      <w:rPr>
        <w:rFonts w:eastAsia="Times New Roman" w:cs="Times New Roman" w:hint="default"/>
      </w:rPr>
    </w:lvl>
    <w:lvl w:ilvl="7">
      <w:start w:val="1"/>
      <w:numFmt w:val="decimal"/>
      <w:lvlText w:val="%1.%2.%3.%4.%5.%6.%7.%8"/>
      <w:lvlJc w:val="left"/>
      <w:pPr>
        <w:ind w:left="1800" w:hanging="1800"/>
      </w:pPr>
      <w:rPr>
        <w:rFonts w:eastAsia="Times New Roman" w:cs="Times New Roman" w:hint="default"/>
      </w:rPr>
    </w:lvl>
    <w:lvl w:ilvl="8">
      <w:start w:val="1"/>
      <w:numFmt w:val="decimal"/>
      <w:lvlText w:val="%1.%2.%3.%4.%5.%6.%7.%8.%9"/>
      <w:lvlJc w:val="left"/>
      <w:pPr>
        <w:ind w:left="2160" w:hanging="2160"/>
      </w:pPr>
      <w:rPr>
        <w:rFonts w:eastAsia="Times New Roman" w:cs="Times New Roman" w:hint="default"/>
      </w:rPr>
    </w:lvl>
  </w:abstractNum>
  <w:abstractNum w:abstractNumId="3" w15:restartNumberingAfterBreak="0">
    <w:nsid w:val="436D6EFC"/>
    <w:multiLevelType w:val="hybridMultilevel"/>
    <w:tmpl w:val="66CE5296"/>
    <w:lvl w:ilvl="0" w:tplc="D756855C">
      <w:start w:val="1"/>
      <w:numFmt w:val="decimal"/>
      <w:lvlText w:val="%1."/>
      <w:lvlJc w:val="left"/>
      <w:pPr>
        <w:ind w:left="928" w:hanging="360"/>
      </w:pPr>
      <w:rPr>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5297716"/>
    <w:multiLevelType w:val="hybridMultilevel"/>
    <w:tmpl w:val="9F40E256"/>
    <w:lvl w:ilvl="0" w:tplc="04190001">
      <w:start w:val="1"/>
      <w:numFmt w:val="bullet"/>
      <w:lvlText w:val=""/>
      <w:lvlJc w:val="left"/>
      <w:pPr>
        <w:ind w:left="1785" w:hanging="360"/>
      </w:pPr>
      <w:rPr>
        <w:rFonts w:ascii="Symbol" w:hAnsi="Symbol" w:hint="default"/>
      </w:rPr>
    </w:lvl>
    <w:lvl w:ilvl="1" w:tplc="04190003" w:tentative="1">
      <w:start w:val="1"/>
      <w:numFmt w:val="bullet"/>
      <w:lvlText w:val="o"/>
      <w:lvlJc w:val="left"/>
      <w:pPr>
        <w:ind w:left="2505" w:hanging="360"/>
      </w:pPr>
      <w:rPr>
        <w:rFonts w:ascii="Courier New" w:hAnsi="Courier New" w:cs="Courier New" w:hint="default"/>
      </w:rPr>
    </w:lvl>
    <w:lvl w:ilvl="2" w:tplc="04190005" w:tentative="1">
      <w:start w:val="1"/>
      <w:numFmt w:val="bullet"/>
      <w:lvlText w:val=""/>
      <w:lvlJc w:val="left"/>
      <w:pPr>
        <w:ind w:left="3225" w:hanging="360"/>
      </w:pPr>
      <w:rPr>
        <w:rFonts w:ascii="Wingdings" w:hAnsi="Wingdings" w:hint="default"/>
      </w:rPr>
    </w:lvl>
    <w:lvl w:ilvl="3" w:tplc="04190001" w:tentative="1">
      <w:start w:val="1"/>
      <w:numFmt w:val="bullet"/>
      <w:lvlText w:val=""/>
      <w:lvlJc w:val="left"/>
      <w:pPr>
        <w:ind w:left="3945" w:hanging="360"/>
      </w:pPr>
      <w:rPr>
        <w:rFonts w:ascii="Symbol" w:hAnsi="Symbol" w:hint="default"/>
      </w:rPr>
    </w:lvl>
    <w:lvl w:ilvl="4" w:tplc="04190003" w:tentative="1">
      <w:start w:val="1"/>
      <w:numFmt w:val="bullet"/>
      <w:lvlText w:val="o"/>
      <w:lvlJc w:val="left"/>
      <w:pPr>
        <w:ind w:left="4665" w:hanging="360"/>
      </w:pPr>
      <w:rPr>
        <w:rFonts w:ascii="Courier New" w:hAnsi="Courier New" w:cs="Courier New" w:hint="default"/>
      </w:rPr>
    </w:lvl>
    <w:lvl w:ilvl="5" w:tplc="04190005" w:tentative="1">
      <w:start w:val="1"/>
      <w:numFmt w:val="bullet"/>
      <w:lvlText w:val=""/>
      <w:lvlJc w:val="left"/>
      <w:pPr>
        <w:ind w:left="5385" w:hanging="360"/>
      </w:pPr>
      <w:rPr>
        <w:rFonts w:ascii="Wingdings" w:hAnsi="Wingdings" w:hint="default"/>
      </w:rPr>
    </w:lvl>
    <w:lvl w:ilvl="6" w:tplc="04190001" w:tentative="1">
      <w:start w:val="1"/>
      <w:numFmt w:val="bullet"/>
      <w:lvlText w:val=""/>
      <w:lvlJc w:val="left"/>
      <w:pPr>
        <w:ind w:left="6105" w:hanging="360"/>
      </w:pPr>
      <w:rPr>
        <w:rFonts w:ascii="Symbol" w:hAnsi="Symbol" w:hint="default"/>
      </w:rPr>
    </w:lvl>
    <w:lvl w:ilvl="7" w:tplc="04190003" w:tentative="1">
      <w:start w:val="1"/>
      <w:numFmt w:val="bullet"/>
      <w:lvlText w:val="o"/>
      <w:lvlJc w:val="left"/>
      <w:pPr>
        <w:ind w:left="6825" w:hanging="360"/>
      </w:pPr>
      <w:rPr>
        <w:rFonts w:ascii="Courier New" w:hAnsi="Courier New" w:cs="Courier New" w:hint="default"/>
      </w:rPr>
    </w:lvl>
    <w:lvl w:ilvl="8" w:tplc="04190005" w:tentative="1">
      <w:start w:val="1"/>
      <w:numFmt w:val="bullet"/>
      <w:lvlText w:val=""/>
      <w:lvlJc w:val="left"/>
      <w:pPr>
        <w:ind w:left="7545" w:hanging="360"/>
      </w:pPr>
      <w:rPr>
        <w:rFonts w:ascii="Wingdings" w:hAnsi="Wingdings" w:hint="default"/>
      </w:rPr>
    </w:lvl>
  </w:abstractNum>
  <w:abstractNum w:abstractNumId="5" w15:restartNumberingAfterBreak="0">
    <w:nsid w:val="54D24C8C"/>
    <w:multiLevelType w:val="multilevel"/>
    <w:tmpl w:val="9670CEA2"/>
    <w:lvl w:ilvl="0">
      <w:start w:val="1"/>
      <w:numFmt w:val="decimal"/>
      <w:lvlText w:val="%1"/>
      <w:lvlJc w:val="left"/>
      <w:pPr>
        <w:ind w:left="375" w:hanging="375"/>
      </w:pPr>
      <w:rPr>
        <w:rFonts w:hint="default"/>
      </w:rPr>
    </w:lvl>
    <w:lvl w:ilvl="1">
      <w:start w:val="1"/>
      <w:numFmt w:val="decimal"/>
      <w:lvlText w:val="%1.%2"/>
      <w:lvlJc w:val="left"/>
      <w:pPr>
        <w:ind w:left="1595" w:hanging="375"/>
      </w:pPr>
      <w:rPr>
        <w:rFonts w:hint="default"/>
      </w:rPr>
    </w:lvl>
    <w:lvl w:ilvl="2">
      <w:start w:val="1"/>
      <w:numFmt w:val="decimal"/>
      <w:lvlText w:val="%1.%2.%3"/>
      <w:lvlJc w:val="left"/>
      <w:pPr>
        <w:ind w:left="3160" w:hanging="720"/>
      </w:pPr>
      <w:rPr>
        <w:rFonts w:hint="default"/>
      </w:rPr>
    </w:lvl>
    <w:lvl w:ilvl="3">
      <w:start w:val="1"/>
      <w:numFmt w:val="decimal"/>
      <w:lvlText w:val="%1.%2.%3.%4"/>
      <w:lvlJc w:val="left"/>
      <w:pPr>
        <w:ind w:left="4740" w:hanging="1080"/>
      </w:pPr>
      <w:rPr>
        <w:rFonts w:hint="default"/>
      </w:rPr>
    </w:lvl>
    <w:lvl w:ilvl="4">
      <w:start w:val="1"/>
      <w:numFmt w:val="decimal"/>
      <w:lvlText w:val="%1.%2.%3.%4.%5"/>
      <w:lvlJc w:val="left"/>
      <w:pPr>
        <w:ind w:left="5960" w:hanging="1080"/>
      </w:pPr>
      <w:rPr>
        <w:rFonts w:hint="default"/>
      </w:rPr>
    </w:lvl>
    <w:lvl w:ilvl="5">
      <w:start w:val="1"/>
      <w:numFmt w:val="decimal"/>
      <w:lvlText w:val="%1.%2.%3.%4.%5.%6"/>
      <w:lvlJc w:val="left"/>
      <w:pPr>
        <w:ind w:left="7540" w:hanging="1440"/>
      </w:pPr>
      <w:rPr>
        <w:rFonts w:hint="default"/>
      </w:rPr>
    </w:lvl>
    <w:lvl w:ilvl="6">
      <w:start w:val="1"/>
      <w:numFmt w:val="decimal"/>
      <w:lvlText w:val="%1.%2.%3.%4.%5.%6.%7"/>
      <w:lvlJc w:val="left"/>
      <w:pPr>
        <w:ind w:left="8760" w:hanging="1440"/>
      </w:pPr>
      <w:rPr>
        <w:rFonts w:hint="default"/>
      </w:rPr>
    </w:lvl>
    <w:lvl w:ilvl="7">
      <w:start w:val="1"/>
      <w:numFmt w:val="decimal"/>
      <w:lvlText w:val="%1.%2.%3.%4.%5.%6.%7.%8"/>
      <w:lvlJc w:val="left"/>
      <w:pPr>
        <w:ind w:left="10340" w:hanging="1800"/>
      </w:pPr>
      <w:rPr>
        <w:rFonts w:hint="default"/>
      </w:rPr>
    </w:lvl>
    <w:lvl w:ilvl="8">
      <w:start w:val="1"/>
      <w:numFmt w:val="decimal"/>
      <w:lvlText w:val="%1.%2.%3.%4.%5.%6.%7.%8.%9"/>
      <w:lvlJc w:val="left"/>
      <w:pPr>
        <w:ind w:left="11920" w:hanging="2160"/>
      </w:pPr>
      <w:rPr>
        <w:rFonts w:hint="default"/>
      </w:rPr>
    </w:lvl>
  </w:abstractNum>
  <w:abstractNum w:abstractNumId="6" w15:restartNumberingAfterBreak="0">
    <w:nsid w:val="7D422E22"/>
    <w:multiLevelType w:val="hybridMultilevel"/>
    <w:tmpl w:val="6F1607D2"/>
    <w:lvl w:ilvl="0" w:tplc="73F6467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DE753C9"/>
    <w:multiLevelType w:val="hybridMultilevel"/>
    <w:tmpl w:val="F4843202"/>
    <w:lvl w:ilvl="0" w:tplc="0419000D">
      <w:start w:val="1"/>
      <w:numFmt w:val="bullet"/>
      <w:lvlText w:val=""/>
      <w:lvlJc w:val="left"/>
      <w:pPr>
        <w:ind w:left="1785" w:hanging="360"/>
      </w:pPr>
      <w:rPr>
        <w:rFonts w:ascii="Wingdings" w:hAnsi="Wingdings" w:hint="default"/>
      </w:rPr>
    </w:lvl>
    <w:lvl w:ilvl="1" w:tplc="04190003" w:tentative="1">
      <w:start w:val="1"/>
      <w:numFmt w:val="bullet"/>
      <w:lvlText w:val="o"/>
      <w:lvlJc w:val="left"/>
      <w:pPr>
        <w:ind w:left="2505" w:hanging="360"/>
      </w:pPr>
      <w:rPr>
        <w:rFonts w:ascii="Courier New" w:hAnsi="Courier New" w:cs="Courier New" w:hint="default"/>
      </w:rPr>
    </w:lvl>
    <w:lvl w:ilvl="2" w:tplc="04190005" w:tentative="1">
      <w:start w:val="1"/>
      <w:numFmt w:val="bullet"/>
      <w:lvlText w:val=""/>
      <w:lvlJc w:val="left"/>
      <w:pPr>
        <w:ind w:left="3225" w:hanging="360"/>
      </w:pPr>
      <w:rPr>
        <w:rFonts w:ascii="Wingdings" w:hAnsi="Wingdings" w:hint="default"/>
      </w:rPr>
    </w:lvl>
    <w:lvl w:ilvl="3" w:tplc="04190001" w:tentative="1">
      <w:start w:val="1"/>
      <w:numFmt w:val="bullet"/>
      <w:lvlText w:val=""/>
      <w:lvlJc w:val="left"/>
      <w:pPr>
        <w:ind w:left="3945" w:hanging="360"/>
      </w:pPr>
      <w:rPr>
        <w:rFonts w:ascii="Symbol" w:hAnsi="Symbol" w:hint="default"/>
      </w:rPr>
    </w:lvl>
    <w:lvl w:ilvl="4" w:tplc="04190003" w:tentative="1">
      <w:start w:val="1"/>
      <w:numFmt w:val="bullet"/>
      <w:lvlText w:val="o"/>
      <w:lvlJc w:val="left"/>
      <w:pPr>
        <w:ind w:left="4665" w:hanging="360"/>
      </w:pPr>
      <w:rPr>
        <w:rFonts w:ascii="Courier New" w:hAnsi="Courier New" w:cs="Courier New" w:hint="default"/>
      </w:rPr>
    </w:lvl>
    <w:lvl w:ilvl="5" w:tplc="04190005" w:tentative="1">
      <w:start w:val="1"/>
      <w:numFmt w:val="bullet"/>
      <w:lvlText w:val=""/>
      <w:lvlJc w:val="left"/>
      <w:pPr>
        <w:ind w:left="5385" w:hanging="360"/>
      </w:pPr>
      <w:rPr>
        <w:rFonts w:ascii="Wingdings" w:hAnsi="Wingdings" w:hint="default"/>
      </w:rPr>
    </w:lvl>
    <w:lvl w:ilvl="6" w:tplc="04190001" w:tentative="1">
      <w:start w:val="1"/>
      <w:numFmt w:val="bullet"/>
      <w:lvlText w:val=""/>
      <w:lvlJc w:val="left"/>
      <w:pPr>
        <w:ind w:left="6105" w:hanging="360"/>
      </w:pPr>
      <w:rPr>
        <w:rFonts w:ascii="Symbol" w:hAnsi="Symbol" w:hint="default"/>
      </w:rPr>
    </w:lvl>
    <w:lvl w:ilvl="7" w:tplc="04190003" w:tentative="1">
      <w:start w:val="1"/>
      <w:numFmt w:val="bullet"/>
      <w:lvlText w:val="o"/>
      <w:lvlJc w:val="left"/>
      <w:pPr>
        <w:ind w:left="6825" w:hanging="360"/>
      </w:pPr>
      <w:rPr>
        <w:rFonts w:ascii="Courier New" w:hAnsi="Courier New" w:cs="Courier New" w:hint="default"/>
      </w:rPr>
    </w:lvl>
    <w:lvl w:ilvl="8" w:tplc="04190005" w:tentative="1">
      <w:start w:val="1"/>
      <w:numFmt w:val="bullet"/>
      <w:lvlText w:val=""/>
      <w:lvlJc w:val="left"/>
      <w:pPr>
        <w:ind w:left="7545" w:hanging="360"/>
      </w:pPr>
      <w:rPr>
        <w:rFonts w:ascii="Wingdings" w:hAnsi="Wingdings" w:hint="default"/>
      </w:rPr>
    </w:lvl>
  </w:abstractNum>
  <w:num w:numId="1">
    <w:abstractNumId w:val="7"/>
  </w:num>
  <w:num w:numId="2">
    <w:abstractNumId w:val="4"/>
  </w:num>
  <w:num w:numId="3">
    <w:abstractNumId w:val="2"/>
  </w:num>
  <w:num w:numId="4">
    <w:abstractNumId w:val="0"/>
  </w:num>
  <w:num w:numId="5">
    <w:abstractNumId w:val="5"/>
  </w:num>
  <w:num w:numId="6">
    <w:abstractNumId w:val="6"/>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3CB"/>
    <w:rsid w:val="00001395"/>
    <w:rsid w:val="000043E5"/>
    <w:rsid w:val="00030F59"/>
    <w:rsid w:val="000327E2"/>
    <w:rsid w:val="000432DD"/>
    <w:rsid w:val="00062DE9"/>
    <w:rsid w:val="00064096"/>
    <w:rsid w:val="00066636"/>
    <w:rsid w:val="0008017C"/>
    <w:rsid w:val="000A2300"/>
    <w:rsid w:val="000B2409"/>
    <w:rsid w:val="000C1AB6"/>
    <w:rsid w:val="000C5C16"/>
    <w:rsid w:val="000E43BF"/>
    <w:rsid w:val="000F60F9"/>
    <w:rsid w:val="00141CA4"/>
    <w:rsid w:val="001577E6"/>
    <w:rsid w:val="001628F5"/>
    <w:rsid w:val="00163C3E"/>
    <w:rsid w:val="001707A9"/>
    <w:rsid w:val="001A730A"/>
    <w:rsid w:val="001B46A2"/>
    <w:rsid w:val="001D18EC"/>
    <w:rsid w:val="001E2148"/>
    <w:rsid w:val="00200DA7"/>
    <w:rsid w:val="002A05A1"/>
    <w:rsid w:val="002D0973"/>
    <w:rsid w:val="002F6042"/>
    <w:rsid w:val="002F6102"/>
    <w:rsid w:val="00302C2A"/>
    <w:rsid w:val="00313F20"/>
    <w:rsid w:val="00324839"/>
    <w:rsid w:val="00325EA3"/>
    <w:rsid w:val="0033052C"/>
    <w:rsid w:val="00331DB2"/>
    <w:rsid w:val="00335983"/>
    <w:rsid w:val="003430FF"/>
    <w:rsid w:val="00355658"/>
    <w:rsid w:val="003630AE"/>
    <w:rsid w:val="0037010B"/>
    <w:rsid w:val="0038196A"/>
    <w:rsid w:val="00392963"/>
    <w:rsid w:val="00395A64"/>
    <w:rsid w:val="00396F71"/>
    <w:rsid w:val="003A06C1"/>
    <w:rsid w:val="003A0D33"/>
    <w:rsid w:val="003A53B4"/>
    <w:rsid w:val="003B750E"/>
    <w:rsid w:val="003B752B"/>
    <w:rsid w:val="003C4131"/>
    <w:rsid w:val="003C6D47"/>
    <w:rsid w:val="003C7B50"/>
    <w:rsid w:val="003D089C"/>
    <w:rsid w:val="003D43A0"/>
    <w:rsid w:val="003F657A"/>
    <w:rsid w:val="003F6FD8"/>
    <w:rsid w:val="00423E88"/>
    <w:rsid w:val="004476AB"/>
    <w:rsid w:val="00450EDD"/>
    <w:rsid w:val="00453075"/>
    <w:rsid w:val="00461E47"/>
    <w:rsid w:val="00466308"/>
    <w:rsid w:val="00485F99"/>
    <w:rsid w:val="00493A46"/>
    <w:rsid w:val="004A1570"/>
    <w:rsid w:val="004A267E"/>
    <w:rsid w:val="004C0E71"/>
    <w:rsid w:val="004C6440"/>
    <w:rsid w:val="004D22A1"/>
    <w:rsid w:val="004D2975"/>
    <w:rsid w:val="004F65C0"/>
    <w:rsid w:val="004F6F24"/>
    <w:rsid w:val="00511390"/>
    <w:rsid w:val="00511900"/>
    <w:rsid w:val="0051596C"/>
    <w:rsid w:val="005238DC"/>
    <w:rsid w:val="00537FF8"/>
    <w:rsid w:val="00555688"/>
    <w:rsid w:val="00560F4E"/>
    <w:rsid w:val="00571D99"/>
    <w:rsid w:val="00582DF6"/>
    <w:rsid w:val="00590832"/>
    <w:rsid w:val="00595CBB"/>
    <w:rsid w:val="005A2CF8"/>
    <w:rsid w:val="005A4093"/>
    <w:rsid w:val="005A478E"/>
    <w:rsid w:val="005B7980"/>
    <w:rsid w:val="005C4434"/>
    <w:rsid w:val="005C4C68"/>
    <w:rsid w:val="005D0D9F"/>
    <w:rsid w:val="005D433F"/>
    <w:rsid w:val="005D695D"/>
    <w:rsid w:val="006009C7"/>
    <w:rsid w:val="006052AC"/>
    <w:rsid w:val="00607691"/>
    <w:rsid w:val="00613774"/>
    <w:rsid w:val="006137AB"/>
    <w:rsid w:val="006216C7"/>
    <w:rsid w:val="006338B2"/>
    <w:rsid w:val="0066010B"/>
    <w:rsid w:val="00663193"/>
    <w:rsid w:val="00672EAC"/>
    <w:rsid w:val="00692094"/>
    <w:rsid w:val="006A6C06"/>
    <w:rsid w:val="006C1C12"/>
    <w:rsid w:val="006C2845"/>
    <w:rsid w:val="006D4A8B"/>
    <w:rsid w:val="006E0331"/>
    <w:rsid w:val="006E7F1E"/>
    <w:rsid w:val="00710454"/>
    <w:rsid w:val="007143C2"/>
    <w:rsid w:val="0071796F"/>
    <w:rsid w:val="00727322"/>
    <w:rsid w:val="00735C1A"/>
    <w:rsid w:val="007469DD"/>
    <w:rsid w:val="00763574"/>
    <w:rsid w:val="00765E3B"/>
    <w:rsid w:val="00766CE3"/>
    <w:rsid w:val="00774F65"/>
    <w:rsid w:val="0079659C"/>
    <w:rsid w:val="007C0354"/>
    <w:rsid w:val="007D33F3"/>
    <w:rsid w:val="007E60EF"/>
    <w:rsid w:val="007F0552"/>
    <w:rsid w:val="007F76E9"/>
    <w:rsid w:val="00813800"/>
    <w:rsid w:val="00816ACA"/>
    <w:rsid w:val="00817F99"/>
    <w:rsid w:val="00821A14"/>
    <w:rsid w:val="00826B16"/>
    <w:rsid w:val="00830B4D"/>
    <w:rsid w:val="00831755"/>
    <w:rsid w:val="008534F7"/>
    <w:rsid w:val="008B6E44"/>
    <w:rsid w:val="008C53C1"/>
    <w:rsid w:val="008D4F19"/>
    <w:rsid w:val="008E120A"/>
    <w:rsid w:val="008E5458"/>
    <w:rsid w:val="008E66CA"/>
    <w:rsid w:val="00902E35"/>
    <w:rsid w:val="00914C2C"/>
    <w:rsid w:val="0091512F"/>
    <w:rsid w:val="00920227"/>
    <w:rsid w:val="009331F9"/>
    <w:rsid w:val="00940AEC"/>
    <w:rsid w:val="0094531E"/>
    <w:rsid w:val="009627E8"/>
    <w:rsid w:val="009664C3"/>
    <w:rsid w:val="00996D1E"/>
    <w:rsid w:val="00997283"/>
    <w:rsid w:val="009A5713"/>
    <w:rsid w:val="009D2020"/>
    <w:rsid w:val="009D43E1"/>
    <w:rsid w:val="009E368B"/>
    <w:rsid w:val="00A14CFA"/>
    <w:rsid w:val="00A22065"/>
    <w:rsid w:val="00A2209A"/>
    <w:rsid w:val="00A3114D"/>
    <w:rsid w:val="00A32292"/>
    <w:rsid w:val="00A330D8"/>
    <w:rsid w:val="00A633FC"/>
    <w:rsid w:val="00A83022"/>
    <w:rsid w:val="00A839DD"/>
    <w:rsid w:val="00A87C79"/>
    <w:rsid w:val="00A951B3"/>
    <w:rsid w:val="00A97353"/>
    <w:rsid w:val="00A97439"/>
    <w:rsid w:val="00AB4EDC"/>
    <w:rsid w:val="00AC70FD"/>
    <w:rsid w:val="00AE7C71"/>
    <w:rsid w:val="00AF08AD"/>
    <w:rsid w:val="00AF496A"/>
    <w:rsid w:val="00AF5291"/>
    <w:rsid w:val="00AF751E"/>
    <w:rsid w:val="00B0306F"/>
    <w:rsid w:val="00B04486"/>
    <w:rsid w:val="00B13D68"/>
    <w:rsid w:val="00B2259E"/>
    <w:rsid w:val="00B35F35"/>
    <w:rsid w:val="00B74A2A"/>
    <w:rsid w:val="00B9605D"/>
    <w:rsid w:val="00B97868"/>
    <w:rsid w:val="00BA43D6"/>
    <w:rsid w:val="00BA4D53"/>
    <w:rsid w:val="00BB2C2B"/>
    <w:rsid w:val="00BB6D89"/>
    <w:rsid w:val="00BE5A8B"/>
    <w:rsid w:val="00BF39F5"/>
    <w:rsid w:val="00C072E9"/>
    <w:rsid w:val="00C2075E"/>
    <w:rsid w:val="00C311FE"/>
    <w:rsid w:val="00C61565"/>
    <w:rsid w:val="00C62CA8"/>
    <w:rsid w:val="00C64582"/>
    <w:rsid w:val="00C64F26"/>
    <w:rsid w:val="00C737AA"/>
    <w:rsid w:val="00C7514D"/>
    <w:rsid w:val="00C756A3"/>
    <w:rsid w:val="00C90CD2"/>
    <w:rsid w:val="00C97CF9"/>
    <w:rsid w:val="00CA4054"/>
    <w:rsid w:val="00CA6863"/>
    <w:rsid w:val="00CC11B3"/>
    <w:rsid w:val="00CC3880"/>
    <w:rsid w:val="00CD6E8A"/>
    <w:rsid w:val="00CE1220"/>
    <w:rsid w:val="00CF77A1"/>
    <w:rsid w:val="00CF7ABA"/>
    <w:rsid w:val="00D1253C"/>
    <w:rsid w:val="00D14BB7"/>
    <w:rsid w:val="00D154AC"/>
    <w:rsid w:val="00D2563F"/>
    <w:rsid w:val="00D42579"/>
    <w:rsid w:val="00D427D0"/>
    <w:rsid w:val="00D549A1"/>
    <w:rsid w:val="00D63A64"/>
    <w:rsid w:val="00D8159C"/>
    <w:rsid w:val="00DA11B0"/>
    <w:rsid w:val="00DA132F"/>
    <w:rsid w:val="00DA1821"/>
    <w:rsid w:val="00DA34EA"/>
    <w:rsid w:val="00DA4635"/>
    <w:rsid w:val="00DA52A7"/>
    <w:rsid w:val="00DB1F78"/>
    <w:rsid w:val="00DB7611"/>
    <w:rsid w:val="00DC10D1"/>
    <w:rsid w:val="00DE2C12"/>
    <w:rsid w:val="00DE326B"/>
    <w:rsid w:val="00DF0820"/>
    <w:rsid w:val="00DF0AF2"/>
    <w:rsid w:val="00E11637"/>
    <w:rsid w:val="00E53460"/>
    <w:rsid w:val="00E557C8"/>
    <w:rsid w:val="00E57E21"/>
    <w:rsid w:val="00E65441"/>
    <w:rsid w:val="00E73AB6"/>
    <w:rsid w:val="00E837EE"/>
    <w:rsid w:val="00EA03CF"/>
    <w:rsid w:val="00EA2AC6"/>
    <w:rsid w:val="00EB2D16"/>
    <w:rsid w:val="00ED3D2B"/>
    <w:rsid w:val="00EF253E"/>
    <w:rsid w:val="00EF3AAC"/>
    <w:rsid w:val="00EF4DEF"/>
    <w:rsid w:val="00EF5DBE"/>
    <w:rsid w:val="00F02F38"/>
    <w:rsid w:val="00F3316B"/>
    <w:rsid w:val="00F419D8"/>
    <w:rsid w:val="00F44766"/>
    <w:rsid w:val="00F55293"/>
    <w:rsid w:val="00F554E7"/>
    <w:rsid w:val="00F575B6"/>
    <w:rsid w:val="00F601CA"/>
    <w:rsid w:val="00F76023"/>
    <w:rsid w:val="00F956B4"/>
    <w:rsid w:val="00FA24D7"/>
    <w:rsid w:val="00FB11B1"/>
    <w:rsid w:val="00FC23CB"/>
    <w:rsid w:val="00FE18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86CF7"/>
  <w15:chartTrackingRefBased/>
  <w15:docId w15:val="{2499886F-1309-47C1-BFB4-FB233DA8B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0354"/>
    <w:pPr>
      <w:spacing w:after="0" w:line="360" w:lineRule="auto"/>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3A53B4"/>
    <w:pPr>
      <w:keepNext/>
      <w:keepLines/>
      <w:jc w:val="center"/>
      <w:outlineLvl w:val="0"/>
    </w:pPr>
    <w:rPr>
      <w:rFonts w:eastAsiaTheme="majorEastAsia" w:cstheme="majorBidi"/>
      <w:b/>
      <w:szCs w:val="32"/>
    </w:rPr>
  </w:style>
  <w:style w:type="paragraph" w:styleId="2">
    <w:name w:val="heading 2"/>
    <w:basedOn w:val="a"/>
    <w:next w:val="a"/>
    <w:link w:val="20"/>
    <w:uiPriority w:val="9"/>
    <w:unhideWhenUsed/>
    <w:qFormat/>
    <w:rsid w:val="003A53B4"/>
    <w:pPr>
      <w:keepNext/>
      <w:keepLines/>
      <w:jc w:val="center"/>
      <w:outlineLvl w:val="1"/>
    </w:pPr>
    <w:rPr>
      <w:rFonts w:eastAsiaTheme="majorEastAsia" w:cstheme="majorBidi"/>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A53B4"/>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3A53B4"/>
    <w:rPr>
      <w:rFonts w:ascii="Times New Roman" w:eastAsiaTheme="majorEastAsia" w:hAnsi="Times New Roman" w:cstheme="majorBidi"/>
      <w:sz w:val="28"/>
      <w:szCs w:val="26"/>
      <w:lang w:eastAsia="ru-RU"/>
    </w:rPr>
  </w:style>
  <w:style w:type="paragraph" w:styleId="a3">
    <w:name w:val="List Paragraph"/>
    <w:basedOn w:val="a"/>
    <w:uiPriority w:val="34"/>
    <w:qFormat/>
    <w:rsid w:val="0066010B"/>
    <w:pPr>
      <w:spacing w:after="200" w:line="276" w:lineRule="auto"/>
      <w:ind w:left="720"/>
      <w:contextualSpacing/>
    </w:pPr>
  </w:style>
  <w:style w:type="character" w:styleId="a4">
    <w:name w:val="Placeholder Text"/>
    <w:basedOn w:val="a0"/>
    <w:uiPriority w:val="99"/>
    <w:semiHidden/>
    <w:rsid w:val="00E11637"/>
    <w:rPr>
      <w:color w:val="808080"/>
    </w:rPr>
  </w:style>
  <w:style w:type="paragraph" w:styleId="a5">
    <w:name w:val="TOC Heading"/>
    <w:basedOn w:val="1"/>
    <w:next w:val="a"/>
    <w:uiPriority w:val="39"/>
    <w:unhideWhenUsed/>
    <w:qFormat/>
    <w:rsid w:val="00B2259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B2259E"/>
    <w:pPr>
      <w:tabs>
        <w:tab w:val="right" w:leader="dot" w:pos="9345"/>
      </w:tabs>
      <w:spacing w:after="100"/>
    </w:pPr>
    <w:rPr>
      <w:b/>
      <w:bCs/>
      <w:noProof/>
    </w:rPr>
  </w:style>
  <w:style w:type="paragraph" w:styleId="21">
    <w:name w:val="toc 2"/>
    <w:basedOn w:val="a"/>
    <w:next w:val="a"/>
    <w:autoRedefine/>
    <w:uiPriority w:val="39"/>
    <w:unhideWhenUsed/>
    <w:rsid w:val="00B2259E"/>
    <w:pPr>
      <w:spacing w:after="100"/>
      <w:ind w:left="280"/>
    </w:pPr>
  </w:style>
  <w:style w:type="character" w:styleId="a6">
    <w:name w:val="Hyperlink"/>
    <w:basedOn w:val="a0"/>
    <w:uiPriority w:val="99"/>
    <w:unhideWhenUsed/>
    <w:rsid w:val="00B2259E"/>
    <w:rPr>
      <w:color w:val="0563C1" w:themeColor="hyperlink"/>
      <w:u w:val="single"/>
    </w:rPr>
  </w:style>
  <w:style w:type="paragraph" w:styleId="a7">
    <w:name w:val="header"/>
    <w:basedOn w:val="a"/>
    <w:link w:val="a8"/>
    <w:uiPriority w:val="99"/>
    <w:unhideWhenUsed/>
    <w:rsid w:val="00F601CA"/>
    <w:pPr>
      <w:tabs>
        <w:tab w:val="center" w:pos="4677"/>
        <w:tab w:val="right" w:pos="9355"/>
      </w:tabs>
      <w:spacing w:line="240" w:lineRule="auto"/>
    </w:pPr>
  </w:style>
  <w:style w:type="character" w:customStyle="1" w:styleId="a8">
    <w:name w:val="Верхний колонтитул Знак"/>
    <w:basedOn w:val="a0"/>
    <w:link w:val="a7"/>
    <w:uiPriority w:val="99"/>
    <w:rsid w:val="00F601CA"/>
    <w:rPr>
      <w:rFonts w:ascii="Times New Roman" w:eastAsia="Times New Roman" w:hAnsi="Times New Roman" w:cs="Times New Roman"/>
      <w:sz w:val="28"/>
      <w:szCs w:val="24"/>
      <w:lang w:eastAsia="ru-RU"/>
    </w:rPr>
  </w:style>
  <w:style w:type="paragraph" w:styleId="a9">
    <w:name w:val="footer"/>
    <w:basedOn w:val="a"/>
    <w:link w:val="aa"/>
    <w:uiPriority w:val="99"/>
    <w:unhideWhenUsed/>
    <w:rsid w:val="00F601CA"/>
    <w:pPr>
      <w:tabs>
        <w:tab w:val="center" w:pos="4677"/>
        <w:tab w:val="right" w:pos="9355"/>
      </w:tabs>
      <w:spacing w:line="240" w:lineRule="auto"/>
    </w:pPr>
  </w:style>
  <w:style w:type="character" w:customStyle="1" w:styleId="aa">
    <w:name w:val="Нижний колонтитул Знак"/>
    <w:basedOn w:val="a0"/>
    <w:link w:val="a9"/>
    <w:uiPriority w:val="99"/>
    <w:rsid w:val="00F601CA"/>
    <w:rPr>
      <w:rFonts w:ascii="Times New Roman" w:eastAsia="Times New Roman" w:hAnsi="Times New Roman" w:cs="Times New Roman"/>
      <w:sz w:val="28"/>
      <w:szCs w:val="24"/>
      <w:lang w:eastAsia="ru-RU"/>
    </w:rPr>
  </w:style>
  <w:style w:type="character" w:customStyle="1" w:styleId="12">
    <w:name w:val="Неразрешенное упоминание1"/>
    <w:basedOn w:val="a0"/>
    <w:uiPriority w:val="99"/>
    <w:semiHidden/>
    <w:unhideWhenUsed/>
    <w:rsid w:val="00395A64"/>
    <w:rPr>
      <w:color w:val="605E5C"/>
      <w:shd w:val="clear" w:color="auto" w:fill="E1DFDD"/>
    </w:rPr>
  </w:style>
  <w:style w:type="character" w:styleId="ab">
    <w:name w:val="FollowedHyperlink"/>
    <w:basedOn w:val="a0"/>
    <w:uiPriority w:val="99"/>
    <w:semiHidden/>
    <w:unhideWhenUsed/>
    <w:rsid w:val="007F76E9"/>
    <w:rPr>
      <w:color w:val="954F72" w:themeColor="followedHyperlink"/>
      <w:u w:val="single"/>
    </w:rPr>
  </w:style>
  <w:style w:type="character" w:customStyle="1" w:styleId="22">
    <w:name w:val="Неразрешенное упоминание2"/>
    <w:basedOn w:val="a0"/>
    <w:uiPriority w:val="99"/>
    <w:semiHidden/>
    <w:unhideWhenUsed/>
    <w:rsid w:val="00AF5291"/>
    <w:rPr>
      <w:color w:val="605E5C"/>
      <w:shd w:val="clear" w:color="auto" w:fill="E1DFDD"/>
    </w:rPr>
  </w:style>
  <w:style w:type="character" w:customStyle="1" w:styleId="sptxt">
    <w:name w:val="sp_txt"/>
    <w:basedOn w:val="a0"/>
    <w:rsid w:val="00AF5291"/>
  </w:style>
  <w:style w:type="paragraph" w:styleId="ac">
    <w:name w:val="Normal (Web)"/>
    <w:basedOn w:val="a"/>
    <w:uiPriority w:val="99"/>
    <w:semiHidden/>
    <w:unhideWhenUsed/>
    <w:rsid w:val="00B13D68"/>
    <w:pPr>
      <w:spacing w:before="100" w:beforeAutospacing="1" w:after="100" w:afterAutospacing="1" w:line="240" w:lineRule="auto"/>
      <w:jc w:val="left"/>
    </w:pPr>
    <w:rPr>
      <w:sz w:val="24"/>
    </w:rPr>
  </w:style>
  <w:style w:type="character" w:styleId="ad">
    <w:name w:val="Unresolved Mention"/>
    <w:basedOn w:val="a0"/>
    <w:uiPriority w:val="99"/>
    <w:semiHidden/>
    <w:unhideWhenUsed/>
    <w:rsid w:val="00560F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275">
      <w:bodyDiv w:val="1"/>
      <w:marLeft w:val="0"/>
      <w:marRight w:val="0"/>
      <w:marTop w:val="0"/>
      <w:marBottom w:val="0"/>
      <w:divBdr>
        <w:top w:val="none" w:sz="0" w:space="0" w:color="auto"/>
        <w:left w:val="none" w:sz="0" w:space="0" w:color="auto"/>
        <w:bottom w:val="none" w:sz="0" w:space="0" w:color="auto"/>
        <w:right w:val="none" w:sz="0" w:space="0" w:color="auto"/>
      </w:divBdr>
    </w:div>
    <w:div w:id="10105684">
      <w:bodyDiv w:val="1"/>
      <w:marLeft w:val="0"/>
      <w:marRight w:val="0"/>
      <w:marTop w:val="0"/>
      <w:marBottom w:val="0"/>
      <w:divBdr>
        <w:top w:val="none" w:sz="0" w:space="0" w:color="auto"/>
        <w:left w:val="none" w:sz="0" w:space="0" w:color="auto"/>
        <w:bottom w:val="none" w:sz="0" w:space="0" w:color="auto"/>
        <w:right w:val="none" w:sz="0" w:space="0" w:color="auto"/>
      </w:divBdr>
    </w:div>
    <w:div w:id="48650113">
      <w:bodyDiv w:val="1"/>
      <w:marLeft w:val="0"/>
      <w:marRight w:val="0"/>
      <w:marTop w:val="0"/>
      <w:marBottom w:val="0"/>
      <w:divBdr>
        <w:top w:val="none" w:sz="0" w:space="0" w:color="auto"/>
        <w:left w:val="none" w:sz="0" w:space="0" w:color="auto"/>
        <w:bottom w:val="none" w:sz="0" w:space="0" w:color="auto"/>
        <w:right w:val="none" w:sz="0" w:space="0" w:color="auto"/>
      </w:divBdr>
    </w:div>
    <w:div w:id="62216975">
      <w:bodyDiv w:val="1"/>
      <w:marLeft w:val="0"/>
      <w:marRight w:val="0"/>
      <w:marTop w:val="0"/>
      <w:marBottom w:val="0"/>
      <w:divBdr>
        <w:top w:val="none" w:sz="0" w:space="0" w:color="auto"/>
        <w:left w:val="none" w:sz="0" w:space="0" w:color="auto"/>
        <w:bottom w:val="none" w:sz="0" w:space="0" w:color="auto"/>
        <w:right w:val="none" w:sz="0" w:space="0" w:color="auto"/>
      </w:divBdr>
    </w:div>
    <w:div w:id="93945499">
      <w:bodyDiv w:val="1"/>
      <w:marLeft w:val="0"/>
      <w:marRight w:val="0"/>
      <w:marTop w:val="0"/>
      <w:marBottom w:val="0"/>
      <w:divBdr>
        <w:top w:val="none" w:sz="0" w:space="0" w:color="auto"/>
        <w:left w:val="none" w:sz="0" w:space="0" w:color="auto"/>
        <w:bottom w:val="none" w:sz="0" w:space="0" w:color="auto"/>
        <w:right w:val="none" w:sz="0" w:space="0" w:color="auto"/>
      </w:divBdr>
    </w:div>
    <w:div w:id="111674091">
      <w:bodyDiv w:val="1"/>
      <w:marLeft w:val="0"/>
      <w:marRight w:val="0"/>
      <w:marTop w:val="0"/>
      <w:marBottom w:val="0"/>
      <w:divBdr>
        <w:top w:val="none" w:sz="0" w:space="0" w:color="auto"/>
        <w:left w:val="none" w:sz="0" w:space="0" w:color="auto"/>
        <w:bottom w:val="none" w:sz="0" w:space="0" w:color="auto"/>
        <w:right w:val="none" w:sz="0" w:space="0" w:color="auto"/>
      </w:divBdr>
    </w:div>
    <w:div w:id="133765547">
      <w:bodyDiv w:val="1"/>
      <w:marLeft w:val="0"/>
      <w:marRight w:val="0"/>
      <w:marTop w:val="0"/>
      <w:marBottom w:val="0"/>
      <w:divBdr>
        <w:top w:val="none" w:sz="0" w:space="0" w:color="auto"/>
        <w:left w:val="none" w:sz="0" w:space="0" w:color="auto"/>
        <w:bottom w:val="none" w:sz="0" w:space="0" w:color="auto"/>
        <w:right w:val="none" w:sz="0" w:space="0" w:color="auto"/>
      </w:divBdr>
    </w:div>
    <w:div w:id="153960371">
      <w:bodyDiv w:val="1"/>
      <w:marLeft w:val="0"/>
      <w:marRight w:val="0"/>
      <w:marTop w:val="0"/>
      <w:marBottom w:val="0"/>
      <w:divBdr>
        <w:top w:val="none" w:sz="0" w:space="0" w:color="auto"/>
        <w:left w:val="none" w:sz="0" w:space="0" w:color="auto"/>
        <w:bottom w:val="none" w:sz="0" w:space="0" w:color="auto"/>
        <w:right w:val="none" w:sz="0" w:space="0" w:color="auto"/>
      </w:divBdr>
    </w:div>
    <w:div w:id="168955724">
      <w:bodyDiv w:val="1"/>
      <w:marLeft w:val="0"/>
      <w:marRight w:val="0"/>
      <w:marTop w:val="0"/>
      <w:marBottom w:val="0"/>
      <w:divBdr>
        <w:top w:val="none" w:sz="0" w:space="0" w:color="auto"/>
        <w:left w:val="none" w:sz="0" w:space="0" w:color="auto"/>
        <w:bottom w:val="none" w:sz="0" w:space="0" w:color="auto"/>
        <w:right w:val="none" w:sz="0" w:space="0" w:color="auto"/>
      </w:divBdr>
    </w:div>
    <w:div w:id="185677549">
      <w:bodyDiv w:val="1"/>
      <w:marLeft w:val="0"/>
      <w:marRight w:val="0"/>
      <w:marTop w:val="0"/>
      <w:marBottom w:val="0"/>
      <w:divBdr>
        <w:top w:val="none" w:sz="0" w:space="0" w:color="auto"/>
        <w:left w:val="none" w:sz="0" w:space="0" w:color="auto"/>
        <w:bottom w:val="none" w:sz="0" w:space="0" w:color="auto"/>
        <w:right w:val="none" w:sz="0" w:space="0" w:color="auto"/>
      </w:divBdr>
    </w:div>
    <w:div w:id="185801850">
      <w:bodyDiv w:val="1"/>
      <w:marLeft w:val="0"/>
      <w:marRight w:val="0"/>
      <w:marTop w:val="0"/>
      <w:marBottom w:val="0"/>
      <w:divBdr>
        <w:top w:val="none" w:sz="0" w:space="0" w:color="auto"/>
        <w:left w:val="none" w:sz="0" w:space="0" w:color="auto"/>
        <w:bottom w:val="none" w:sz="0" w:space="0" w:color="auto"/>
        <w:right w:val="none" w:sz="0" w:space="0" w:color="auto"/>
      </w:divBdr>
    </w:div>
    <w:div w:id="186874637">
      <w:bodyDiv w:val="1"/>
      <w:marLeft w:val="0"/>
      <w:marRight w:val="0"/>
      <w:marTop w:val="0"/>
      <w:marBottom w:val="0"/>
      <w:divBdr>
        <w:top w:val="none" w:sz="0" w:space="0" w:color="auto"/>
        <w:left w:val="none" w:sz="0" w:space="0" w:color="auto"/>
        <w:bottom w:val="none" w:sz="0" w:space="0" w:color="auto"/>
        <w:right w:val="none" w:sz="0" w:space="0" w:color="auto"/>
      </w:divBdr>
    </w:div>
    <w:div w:id="193619353">
      <w:bodyDiv w:val="1"/>
      <w:marLeft w:val="0"/>
      <w:marRight w:val="0"/>
      <w:marTop w:val="0"/>
      <w:marBottom w:val="0"/>
      <w:divBdr>
        <w:top w:val="none" w:sz="0" w:space="0" w:color="auto"/>
        <w:left w:val="none" w:sz="0" w:space="0" w:color="auto"/>
        <w:bottom w:val="none" w:sz="0" w:space="0" w:color="auto"/>
        <w:right w:val="none" w:sz="0" w:space="0" w:color="auto"/>
      </w:divBdr>
    </w:div>
    <w:div w:id="199124544">
      <w:bodyDiv w:val="1"/>
      <w:marLeft w:val="0"/>
      <w:marRight w:val="0"/>
      <w:marTop w:val="0"/>
      <w:marBottom w:val="0"/>
      <w:divBdr>
        <w:top w:val="none" w:sz="0" w:space="0" w:color="auto"/>
        <w:left w:val="none" w:sz="0" w:space="0" w:color="auto"/>
        <w:bottom w:val="none" w:sz="0" w:space="0" w:color="auto"/>
        <w:right w:val="none" w:sz="0" w:space="0" w:color="auto"/>
      </w:divBdr>
    </w:div>
    <w:div w:id="202789794">
      <w:bodyDiv w:val="1"/>
      <w:marLeft w:val="0"/>
      <w:marRight w:val="0"/>
      <w:marTop w:val="0"/>
      <w:marBottom w:val="0"/>
      <w:divBdr>
        <w:top w:val="none" w:sz="0" w:space="0" w:color="auto"/>
        <w:left w:val="none" w:sz="0" w:space="0" w:color="auto"/>
        <w:bottom w:val="none" w:sz="0" w:space="0" w:color="auto"/>
        <w:right w:val="none" w:sz="0" w:space="0" w:color="auto"/>
      </w:divBdr>
    </w:div>
    <w:div w:id="205219645">
      <w:bodyDiv w:val="1"/>
      <w:marLeft w:val="0"/>
      <w:marRight w:val="0"/>
      <w:marTop w:val="0"/>
      <w:marBottom w:val="0"/>
      <w:divBdr>
        <w:top w:val="none" w:sz="0" w:space="0" w:color="auto"/>
        <w:left w:val="none" w:sz="0" w:space="0" w:color="auto"/>
        <w:bottom w:val="none" w:sz="0" w:space="0" w:color="auto"/>
        <w:right w:val="none" w:sz="0" w:space="0" w:color="auto"/>
      </w:divBdr>
    </w:div>
    <w:div w:id="207687802">
      <w:bodyDiv w:val="1"/>
      <w:marLeft w:val="0"/>
      <w:marRight w:val="0"/>
      <w:marTop w:val="0"/>
      <w:marBottom w:val="0"/>
      <w:divBdr>
        <w:top w:val="none" w:sz="0" w:space="0" w:color="auto"/>
        <w:left w:val="none" w:sz="0" w:space="0" w:color="auto"/>
        <w:bottom w:val="none" w:sz="0" w:space="0" w:color="auto"/>
        <w:right w:val="none" w:sz="0" w:space="0" w:color="auto"/>
      </w:divBdr>
    </w:div>
    <w:div w:id="258608916">
      <w:bodyDiv w:val="1"/>
      <w:marLeft w:val="0"/>
      <w:marRight w:val="0"/>
      <w:marTop w:val="0"/>
      <w:marBottom w:val="0"/>
      <w:divBdr>
        <w:top w:val="none" w:sz="0" w:space="0" w:color="auto"/>
        <w:left w:val="none" w:sz="0" w:space="0" w:color="auto"/>
        <w:bottom w:val="none" w:sz="0" w:space="0" w:color="auto"/>
        <w:right w:val="none" w:sz="0" w:space="0" w:color="auto"/>
      </w:divBdr>
    </w:div>
    <w:div w:id="263151266">
      <w:bodyDiv w:val="1"/>
      <w:marLeft w:val="0"/>
      <w:marRight w:val="0"/>
      <w:marTop w:val="0"/>
      <w:marBottom w:val="0"/>
      <w:divBdr>
        <w:top w:val="none" w:sz="0" w:space="0" w:color="auto"/>
        <w:left w:val="none" w:sz="0" w:space="0" w:color="auto"/>
        <w:bottom w:val="none" w:sz="0" w:space="0" w:color="auto"/>
        <w:right w:val="none" w:sz="0" w:space="0" w:color="auto"/>
      </w:divBdr>
    </w:div>
    <w:div w:id="269703329">
      <w:bodyDiv w:val="1"/>
      <w:marLeft w:val="0"/>
      <w:marRight w:val="0"/>
      <w:marTop w:val="0"/>
      <w:marBottom w:val="0"/>
      <w:divBdr>
        <w:top w:val="none" w:sz="0" w:space="0" w:color="auto"/>
        <w:left w:val="none" w:sz="0" w:space="0" w:color="auto"/>
        <w:bottom w:val="none" w:sz="0" w:space="0" w:color="auto"/>
        <w:right w:val="none" w:sz="0" w:space="0" w:color="auto"/>
      </w:divBdr>
    </w:div>
    <w:div w:id="271135158">
      <w:bodyDiv w:val="1"/>
      <w:marLeft w:val="0"/>
      <w:marRight w:val="0"/>
      <w:marTop w:val="0"/>
      <w:marBottom w:val="0"/>
      <w:divBdr>
        <w:top w:val="none" w:sz="0" w:space="0" w:color="auto"/>
        <w:left w:val="none" w:sz="0" w:space="0" w:color="auto"/>
        <w:bottom w:val="none" w:sz="0" w:space="0" w:color="auto"/>
        <w:right w:val="none" w:sz="0" w:space="0" w:color="auto"/>
      </w:divBdr>
    </w:div>
    <w:div w:id="293871672">
      <w:bodyDiv w:val="1"/>
      <w:marLeft w:val="0"/>
      <w:marRight w:val="0"/>
      <w:marTop w:val="0"/>
      <w:marBottom w:val="0"/>
      <w:divBdr>
        <w:top w:val="none" w:sz="0" w:space="0" w:color="auto"/>
        <w:left w:val="none" w:sz="0" w:space="0" w:color="auto"/>
        <w:bottom w:val="none" w:sz="0" w:space="0" w:color="auto"/>
        <w:right w:val="none" w:sz="0" w:space="0" w:color="auto"/>
      </w:divBdr>
    </w:div>
    <w:div w:id="294340131">
      <w:bodyDiv w:val="1"/>
      <w:marLeft w:val="0"/>
      <w:marRight w:val="0"/>
      <w:marTop w:val="0"/>
      <w:marBottom w:val="0"/>
      <w:divBdr>
        <w:top w:val="none" w:sz="0" w:space="0" w:color="auto"/>
        <w:left w:val="none" w:sz="0" w:space="0" w:color="auto"/>
        <w:bottom w:val="none" w:sz="0" w:space="0" w:color="auto"/>
        <w:right w:val="none" w:sz="0" w:space="0" w:color="auto"/>
      </w:divBdr>
      <w:divsChild>
        <w:div w:id="796488310">
          <w:marLeft w:val="-861"/>
          <w:marRight w:val="0"/>
          <w:marTop w:val="0"/>
          <w:marBottom w:val="0"/>
          <w:divBdr>
            <w:top w:val="none" w:sz="0" w:space="0" w:color="auto"/>
            <w:left w:val="none" w:sz="0" w:space="0" w:color="auto"/>
            <w:bottom w:val="none" w:sz="0" w:space="0" w:color="auto"/>
            <w:right w:val="none" w:sz="0" w:space="0" w:color="auto"/>
          </w:divBdr>
        </w:div>
        <w:div w:id="1229416573">
          <w:marLeft w:val="-1286"/>
          <w:marRight w:val="0"/>
          <w:marTop w:val="0"/>
          <w:marBottom w:val="0"/>
          <w:divBdr>
            <w:top w:val="none" w:sz="0" w:space="0" w:color="auto"/>
            <w:left w:val="none" w:sz="0" w:space="0" w:color="auto"/>
            <w:bottom w:val="none" w:sz="0" w:space="0" w:color="auto"/>
            <w:right w:val="none" w:sz="0" w:space="0" w:color="auto"/>
          </w:divBdr>
        </w:div>
      </w:divsChild>
    </w:div>
    <w:div w:id="311450462">
      <w:bodyDiv w:val="1"/>
      <w:marLeft w:val="0"/>
      <w:marRight w:val="0"/>
      <w:marTop w:val="0"/>
      <w:marBottom w:val="0"/>
      <w:divBdr>
        <w:top w:val="none" w:sz="0" w:space="0" w:color="auto"/>
        <w:left w:val="none" w:sz="0" w:space="0" w:color="auto"/>
        <w:bottom w:val="none" w:sz="0" w:space="0" w:color="auto"/>
        <w:right w:val="none" w:sz="0" w:space="0" w:color="auto"/>
      </w:divBdr>
    </w:div>
    <w:div w:id="370766007">
      <w:bodyDiv w:val="1"/>
      <w:marLeft w:val="0"/>
      <w:marRight w:val="0"/>
      <w:marTop w:val="0"/>
      <w:marBottom w:val="0"/>
      <w:divBdr>
        <w:top w:val="none" w:sz="0" w:space="0" w:color="auto"/>
        <w:left w:val="none" w:sz="0" w:space="0" w:color="auto"/>
        <w:bottom w:val="none" w:sz="0" w:space="0" w:color="auto"/>
        <w:right w:val="none" w:sz="0" w:space="0" w:color="auto"/>
      </w:divBdr>
    </w:div>
    <w:div w:id="381251987">
      <w:bodyDiv w:val="1"/>
      <w:marLeft w:val="0"/>
      <w:marRight w:val="0"/>
      <w:marTop w:val="0"/>
      <w:marBottom w:val="0"/>
      <w:divBdr>
        <w:top w:val="none" w:sz="0" w:space="0" w:color="auto"/>
        <w:left w:val="none" w:sz="0" w:space="0" w:color="auto"/>
        <w:bottom w:val="none" w:sz="0" w:space="0" w:color="auto"/>
        <w:right w:val="none" w:sz="0" w:space="0" w:color="auto"/>
      </w:divBdr>
    </w:div>
    <w:div w:id="389231923">
      <w:bodyDiv w:val="1"/>
      <w:marLeft w:val="0"/>
      <w:marRight w:val="0"/>
      <w:marTop w:val="0"/>
      <w:marBottom w:val="0"/>
      <w:divBdr>
        <w:top w:val="none" w:sz="0" w:space="0" w:color="auto"/>
        <w:left w:val="none" w:sz="0" w:space="0" w:color="auto"/>
        <w:bottom w:val="none" w:sz="0" w:space="0" w:color="auto"/>
        <w:right w:val="none" w:sz="0" w:space="0" w:color="auto"/>
      </w:divBdr>
    </w:div>
    <w:div w:id="398752524">
      <w:bodyDiv w:val="1"/>
      <w:marLeft w:val="0"/>
      <w:marRight w:val="0"/>
      <w:marTop w:val="0"/>
      <w:marBottom w:val="0"/>
      <w:divBdr>
        <w:top w:val="none" w:sz="0" w:space="0" w:color="auto"/>
        <w:left w:val="none" w:sz="0" w:space="0" w:color="auto"/>
        <w:bottom w:val="none" w:sz="0" w:space="0" w:color="auto"/>
        <w:right w:val="none" w:sz="0" w:space="0" w:color="auto"/>
      </w:divBdr>
    </w:div>
    <w:div w:id="417824755">
      <w:bodyDiv w:val="1"/>
      <w:marLeft w:val="0"/>
      <w:marRight w:val="0"/>
      <w:marTop w:val="0"/>
      <w:marBottom w:val="0"/>
      <w:divBdr>
        <w:top w:val="none" w:sz="0" w:space="0" w:color="auto"/>
        <w:left w:val="none" w:sz="0" w:space="0" w:color="auto"/>
        <w:bottom w:val="none" w:sz="0" w:space="0" w:color="auto"/>
        <w:right w:val="none" w:sz="0" w:space="0" w:color="auto"/>
      </w:divBdr>
    </w:div>
    <w:div w:id="429741113">
      <w:bodyDiv w:val="1"/>
      <w:marLeft w:val="0"/>
      <w:marRight w:val="0"/>
      <w:marTop w:val="0"/>
      <w:marBottom w:val="0"/>
      <w:divBdr>
        <w:top w:val="none" w:sz="0" w:space="0" w:color="auto"/>
        <w:left w:val="none" w:sz="0" w:space="0" w:color="auto"/>
        <w:bottom w:val="none" w:sz="0" w:space="0" w:color="auto"/>
        <w:right w:val="none" w:sz="0" w:space="0" w:color="auto"/>
      </w:divBdr>
    </w:div>
    <w:div w:id="440614994">
      <w:bodyDiv w:val="1"/>
      <w:marLeft w:val="0"/>
      <w:marRight w:val="0"/>
      <w:marTop w:val="0"/>
      <w:marBottom w:val="0"/>
      <w:divBdr>
        <w:top w:val="none" w:sz="0" w:space="0" w:color="auto"/>
        <w:left w:val="none" w:sz="0" w:space="0" w:color="auto"/>
        <w:bottom w:val="none" w:sz="0" w:space="0" w:color="auto"/>
        <w:right w:val="none" w:sz="0" w:space="0" w:color="auto"/>
      </w:divBdr>
    </w:div>
    <w:div w:id="466169534">
      <w:bodyDiv w:val="1"/>
      <w:marLeft w:val="0"/>
      <w:marRight w:val="0"/>
      <w:marTop w:val="0"/>
      <w:marBottom w:val="0"/>
      <w:divBdr>
        <w:top w:val="none" w:sz="0" w:space="0" w:color="auto"/>
        <w:left w:val="none" w:sz="0" w:space="0" w:color="auto"/>
        <w:bottom w:val="none" w:sz="0" w:space="0" w:color="auto"/>
        <w:right w:val="none" w:sz="0" w:space="0" w:color="auto"/>
      </w:divBdr>
    </w:div>
    <w:div w:id="477069164">
      <w:bodyDiv w:val="1"/>
      <w:marLeft w:val="0"/>
      <w:marRight w:val="0"/>
      <w:marTop w:val="0"/>
      <w:marBottom w:val="0"/>
      <w:divBdr>
        <w:top w:val="none" w:sz="0" w:space="0" w:color="auto"/>
        <w:left w:val="none" w:sz="0" w:space="0" w:color="auto"/>
        <w:bottom w:val="none" w:sz="0" w:space="0" w:color="auto"/>
        <w:right w:val="none" w:sz="0" w:space="0" w:color="auto"/>
      </w:divBdr>
    </w:div>
    <w:div w:id="484711919">
      <w:bodyDiv w:val="1"/>
      <w:marLeft w:val="0"/>
      <w:marRight w:val="0"/>
      <w:marTop w:val="0"/>
      <w:marBottom w:val="0"/>
      <w:divBdr>
        <w:top w:val="none" w:sz="0" w:space="0" w:color="auto"/>
        <w:left w:val="none" w:sz="0" w:space="0" w:color="auto"/>
        <w:bottom w:val="none" w:sz="0" w:space="0" w:color="auto"/>
        <w:right w:val="none" w:sz="0" w:space="0" w:color="auto"/>
      </w:divBdr>
    </w:div>
    <w:div w:id="491914923">
      <w:bodyDiv w:val="1"/>
      <w:marLeft w:val="0"/>
      <w:marRight w:val="0"/>
      <w:marTop w:val="0"/>
      <w:marBottom w:val="0"/>
      <w:divBdr>
        <w:top w:val="none" w:sz="0" w:space="0" w:color="auto"/>
        <w:left w:val="none" w:sz="0" w:space="0" w:color="auto"/>
        <w:bottom w:val="none" w:sz="0" w:space="0" w:color="auto"/>
        <w:right w:val="none" w:sz="0" w:space="0" w:color="auto"/>
      </w:divBdr>
    </w:div>
    <w:div w:id="558636182">
      <w:bodyDiv w:val="1"/>
      <w:marLeft w:val="0"/>
      <w:marRight w:val="0"/>
      <w:marTop w:val="0"/>
      <w:marBottom w:val="0"/>
      <w:divBdr>
        <w:top w:val="none" w:sz="0" w:space="0" w:color="auto"/>
        <w:left w:val="none" w:sz="0" w:space="0" w:color="auto"/>
        <w:bottom w:val="none" w:sz="0" w:space="0" w:color="auto"/>
        <w:right w:val="none" w:sz="0" w:space="0" w:color="auto"/>
      </w:divBdr>
    </w:div>
    <w:div w:id="592860775">
      <w:bodyDiv w:val="1"/>
      <w:marLeft w:val="0"/>
      <w:marRight w:val="0"/>
      <w:marTop w:val="0"/>
      <w:marBottom w:val="0"/>
      <w:divBdr>
        <w:top w:val="none" w:sz="0" w:space="0" w:color="auto"/>
        <w:left w:val="none" w:sz="0" w:space="0" w:color="auto"/>
        <w:bottom w:val="none" w:sz="0" w:space="0" w:color="auto"/>
        <w:right w:val="none" w:sz="0" w:space="0" w:color="auto"/>
      </w:divBdr>
    </w:div>
    <w:div w:id="619843610">
      <w:bodyDiv w:val="1"/>
      <w:marLeft w:val="0"/>
      <w:marRight w:val="0"/>
      <w:marTop w:val="0"/>
      <w:marBottom w:val="0"/>
      <w:divBdr>
        <w:top w:val="none" w:sz="0" w:space="0" w:color="auto"/>
        <w:left w:val="none" w:sz="0" w:space="0" w:color="auto"/>
        <w:bottom w:val="none" w:sz="0" w:space="0" w:color="auto"/>
        <w:right w:val="none" w:sz="0" w:space="0" w:color="auto"/>
      </w:divBdr>
    </w:div>
    <w:div w:id="643655643">
      <w:bodyDiv w:val="1"/>
      <w:marLeft w:val="0"/>
      <w:marRight w:val="0"/>
      <w:marTop w:val="0"/>
      <w:marBottom w:val="0"/>
      <w:divBdr>
        <w:top w:val="none" w:sz="0" w:space="0" w:color="auto"/>
        <w:left w:val="none" w:sz="0" w:space="0" w:color="auto"/>
        <w:bottom w:val="none" w:sz="0" w:space="0" w:color="auto"/>
        <w:right w:val="none" w:sz="0" w:space="0" w:color="auto"/>
      </w:divBdr>
    </w:div>
    <w:div w:id="668288126">
      <w:bodyDiv w:val="1"/>
      <w:marLeft w:val="0"/>
      <w:marRight w:val="0"/>
      <w:marTop w:val="0"/>
      <w:marBottom w:val="0"/>
      <w:divBdr>
        <w:top w:val="none" w:sz="0" w:space="0" w:color="auto"/>
        <w:left w:val="none" w:sz="0" w:space="0" w:color="auto"/>
        <w:bottom w:val="none" w:sz="0" w:space="0" w:color="auto"/>
        <w:right w:val="none" w:sz="0" w:space="0" w:color="auto"/>
      </w:divBdr>
    </w:div>
    <w:div w:id="689647019">
      <w:bodyDiv w:val="1"/>
      <w:marLeft w:val="0"/>
      <w:marRight w:val="0"/>
      <w:marTop w:val="0"/>
      <w:marBottom w:val="0"/>
      <w:divBdr>
        <w:top w:val="none" w:sz="0" w:space="0" w:color="auto"/>
        <w:left w:val="none" w:sz="0" w:space="0" w:color="auto"/>
        <w:bottom w:val="none" w:sz="0" w:space="0" w:color="auto"/>
        <w:right w:val="none" w:sz="0" w:space="0" w:color="auto"/>
      </w:divBdr>
    </w:div>
    <w:div w:id="704646346">
      <w:bodyDiv w:val="1"/>
      <w:marLeft w:val="0"/>
      <w:marRight w:val="0"/>
      <w:marTop w:val="0"/>
      <w:marBottom w:val="0"/>
      <w:divBdr>
        <w:top w:val="none" w:sz="0" w:space="0" w:color="auto"/>
        <w:left w:val="none" w:sz="0" w:space="0" w:color="auto"/>
        <w:bottom w:val="none" w:sz="0" w:space="0" w:color="auto"/>
        <w:right w:val="none" w:sz="0" w:space="0" w:color="auto"/>
      </w:divBdr>
    </w:div>
    <w:div w:id="732968500">
      <w:bodyDiv w:val="1"/>
      <w:marLeft w:val="0"/>
      <w:marRight w:val="0"/>
      <w:marTop w:val="0"/>
      <w:marBottom w:val="0"/>
      <w:divBdr>
        <w:top w:val="none" w:sz="0" w:space="0" w:color="auto"/>
        <w:left w:val="none" w:sz="0" w:space="0" w:color="auto"/>
        <w:bottom w:val="none" w:sz="0" w:space="0" w:color="auto"/>
        <w:right w:val="none" w:sz="0" w:space="0" w:color="auto"/>
      </w:divBdr>
    </w:div>
    <w:div w:id="742600558">
      <w:bodyDiv w:val="1"/>
      <w:marLeft w:val="0"/>
      <w:marRight w:val="0"/>
      <w:marTop w:val="0"/>
      <w:marBottom w:val="0"/>
      <w:divBdr>
        <w:top w:val="none" w:sz="0" w:space="0" w:color="auto"/>
        <w:left w:val="none" w:sz="0" w:space="0" w:color="auto"/>
        <w:bottom w:val="none" w:sz="0" w:space="0" w:color="auto"/>
        <w:right w:val="none" w:sz="0" w:space="0" w:color="auto"/>
      </w:divBdr>
    </w:div>
    <w:div w:id="746458129">
      <w:bodyDiv w:val="1"/>
      <w:marLeft w:val="0"/>
      <w:marRight w:val="0"/>
      <w:marTop w:val="0"/>
      <w:marBottom w:val="0"/>
      <w:divBdr>
        <w:top w:val="none" w:sz="0" w:space="0" w:color="auto"/>
        <w:left w:val="none" w:sz="0" w:space="0" w:color="auto"/>
        <w:bottom w:val="none" w:sz="0" w:space="0" w:color="auto"/>
        <w:right w:val="none" w:sz="0" w:space="0" w:color="auto"/>
      </w:divBdr>
    </w:div>
    <w:div w:id="749350078">
      <w:bodyDiv w:val="1"/>
      <w:marLeft w:val="0"/>
      <w:marRight w:val="0"/>
      <w:marTop w:val="0"/>
      <w:marBottom w:val="0"/>
      <w:divBdr>
        <w:top w:val="none" w:sz="0" w:space="0" w:color="auto"/>
        <w:left w:val="none" w:sz="0" w:space="0" w:color="auto"/>
        <w:bottom w:val="none" w:sz="0" w:space="0" w:color="auto"/>
        <w:right w:val="none" w:sz="0" w:space="0" w:color="auto"/>
      </w:divBdr>
    </w:div>
    <w:div w:id="763573551">
      <w:bodyDiv w:val="1"/>
      <w:marLeft w:val="0"/>
      <w:marRight w:val="0"/>
      <w:marTop w:val="0"/>
      <w:marBottom w:val="0"/>
      <w:divBdr>
        <w:top w:val="none" w:sz="0" w:space="0" w:color="auto"/>
        <w:left w:val="none" w:sz="0" w:space="0" w:color="auto"/>
        <w:bottom w:val="none" w:sz="0" w:space="0" w:color="auto"/>
        <w:right w:val="none" w:sz="0" w:space="0" w:color="auto"/>
      </w:divBdr>
    </w:div>
    <w:div w:id="768087734">
      <w:bodyDiv w:val="1"/>
      <w:marLeft w:val="0"/>
      <w:marRight w:val="0"/>
      <w:marTop w:val="0"/>
      <w:marBottom w:val="0"/>
      <w:divBdr>
        <w:top w:val="none" w:sz="0" w:space="0" w:color="auto"/>
        <w:left w:val="none" w:sz="0" w:space="0" w:color="auto"/>
        <w:bottom w:val="none" w:sz="0" w:space="0" w:color="auto"/>
        <w:right w:val="none" w:sz="0" w:space="0" w:color="auto"/>
      </w:divBdr>
    </w:div>
    <w:div w:id="778834207">
      <w:bodyDiv w:val="1"/>
      <w:marLeft w:val="0"/>
      <w:marRight w:val="0"/>
      <w:marTop w:val="0"/>
      <w:marBottom w:val="0"/>
      <w:divBdr>
        <w:top w:val="none" w:sz="0" w:space="0" w:color="auto"/>
        <w:left w:val="none" w:sz="0" w:space="0" w:color="auto"/>
        <w:bottom w:val="none" w:sz="0" w:space="0" w:color="auto"/>
        <w:right w:val="none" w:sz="0" w:space="0" w:color="auto"/>
      </w:divBdr>
    </w:div>
    <w:div w:id="779689507">
      <w:bodyDiv w:val="1"/>
      <w:marLeft w:val="0"/>
      <w:marRight w:val="0"/>
      <w:marTop w:val="0"/>
      <w:marBottom w:val="0"/>
      <w:divBdr>
        <w:top w:val="none" w:sz="0" w:space="0" w:color="auto"/>
        <w:left w:val="none" w:sz="0" w:space="0" w:color="auto"/>
        <w:bottom w:val="none" w:sz="0" w:space="0" w:color="auto"/>
        <w:right w:val="none" w:sz="0" w:space="0" w:color="auto"/>
      </w:divBdr>
    </w:div>
    <w:div w:id="796949738">
      <w:bodyDiv w:val="1"/>
      <w:marLeft w:val="0"/>
      <w:marRight w:val="0"/>
      <w:marTop w:val="0"/>
      <w:marBottom w:val="0"/>
      <w:divBdr>
        <w:top w:val="none" w:sz="0" w:space="0" w:color="auto"/>
        <w:left w:val="none" w:sz="0" w:space="0" w:color="auto"/>
        <w:bottom w:val="none" w:sz="0" w:space="0" w:color="auto"/>
        <w:right w:val="none" w:sz="0" w:space="0" w:color="auto"/>
      </w:divBdr>
    </w:div>
    <w:div w:id="806899212">
      <w:bodyDiv w:val="1"/>
      <w:marLeft w:val="0"/>
      <w:marRight w:val="0"/>
      <w:marTop w:val="0"/>
      <w:marBottom w:val="0"/>
      <w:divBdr>
        <w:top w:val="none" w:sz="0" w:space="0" w:color="auto"/>
        <w:left w:val="none" w:sz="0" w:space="0" w:color="auto"/>
        <w:bottom w:val="none" w:sz="0" w:space="0" w:color="auto"/>
        <w:right w:val="none" w:sz="0" w:space="0" w:color="auto"/>
      </w:divBdr>
    </w:div>
    <w:div w:id="845442790">
      <w:bodyDiv w:val="1"/>
      <w:marLeft w:val="0"/>
      <w:marRight w:val="0"/>
      <w:marTop w:val="0"/>
      <w:marBottom w:val="0"/>
      <w:divBdr>
        <w:top w:val="none" w:sz="0" w:space="0" w:color="auto"/>
        <w:left w:val="none" w:sz="0" w:space="0" w:color="auto"/>
        <w:bottom w:val="none" w:sz="0" w:space="0" w:color="auto"/>
        <w:right w:val="none" w:sz="0" w:space="0" w:color="auto"/>
      </w:divBdr>
    </w:div>
    <w:div w:id="869532207">
      <w:bodyDiv w:val="1"/>
      <w:marLeft w:val="0"/>
      <w:marRight w:val="0"/>
      <w:marTop w:val="0"/>
      <w:marBottom w:val="0"/>
      <w:divBdr>
        <w:top w:val="none" w:sz="0" w:space="0" w:color="auto"/>
        <w:left w:val="none" w:sz="0" w:space="0" w:color="auto"/>
        <w:bottom w:val="none" w:sz="0" w:space="0" w:color="auto"/>
        <w:right w:val="none" w:sz="0" w:space="0" w:color="auto"/>
      </w:divBdr>
    </w:div>
    <w:div w:id="881095255">
      <w:bodyDiv w:val="1"/>
      <w:marLeft w:val="0"/>
      <w:marRight w:val="0"/>
      <w:marTop w:val="0"/>
      <w:marBottom w:val="0"/>
      <w:divBdr>
        <w:top w:val="none" w:sz="0" w:space="0" w:color="auto"/>
        <w:left w:val="none" w:sz="0" w:space="0" w:color="auto"/>
        <w:bottom w:val="none" w:sz="0" w:space="0" w:color="auto"/>
        <w:right w:val="none" w:sz="0" w:space="0" w:color="auto"/>
      </w:divBdr>
    </w:div>
    <w:div w:id="881360588">
      <w:bodyDiv w:val="1"/>
      <w:marLeft w:val="0"/>
      <w:marRight w:val="0"/>
      <w:marTop w:val="0"/>
      <w:marBottom w:val="0"/>
      <w:divBdr>
        <w:top w:val="none" w:sz="0" w:space="0" w:color="auto"/>
        <w:left w:val="none" w:sz="0" w:space="0" w:color="auto"/>
        <w:bottom w:val="none" w:sz="0" w:space="0" w:color="auto"/>
        <w:right w:val="none" w:sz="0" w:space="0" w:color="auto"/>
      </w:divBdr>
    </w:div>
    <w:div w:id="888881093">
      <w:bodyDiv w:val="1"/>
      <w:marLeft w:val="0"/>
      <w:marRight w:val="0"/>
      <w:marTop w:val="0"/>
      <w:marBottom w:val="0"/>
      <w:divBdr>
        <w:top w:val="none" w:sz="0" w:space="0" w:color="auto"/>
        <w:left w:val="none" w:sz="0" w:space="0" w:color="auto"/>
        <w:bottom w:val="none" w:sz="0" w:space="0" w:color="auto"/>
        <w:right w:val="none" w:sz="0" w:space="0" w:color="auto"/>
      </w:divBdr>
    </w:div>
    <w:div w:id="898249364">
      <w:bodyDiv w:val="1"/>
      <w:marLeft w:val="0"/>
      <w:marRight w:val="0"/>
      <w:marTop w:val="0"/>
      <w:marBottom w:val="0"/>
      <w:divBdr>
        <w:top w:val="none" w:sz="0" w:space="0" w:color="auto"/>
        <w:left w:val="none" w:sz="0" w:space="0" w:color="auto"/>
        <w:bottom w:val="none" w:sz="0" w:space="0" w:color="auto"/>
        <w:right w:val="none" w:sz="0" w:space="0" w:color="auto"/>
      </w:divBdr>
    </w:div>
    <w:div w:id="906918175">
      <w:bodyDiv w:val="1"/>
      <w:marLeft w:val="0"/>
      <w:marRight w:val="0"/>
      <w:marTop w:val="0"/>
      <w:marBottom w:val="0"/>
      <w:divBdr>
        <w:top w:val="none" w:sz="0" w:space="0" w:color="auto"/>
        <w:left w:val="none" w:sz="0" w:space="0" w:color="auto"/>
        <w:bottom w:val="none" w:sz="0" w:space="0" w:color="auto"/>
        <w:right w:val="none" w:sz="0" w:space="0" w:color="auto"/>
      </w:divBdr>
    </w:div>
    <w:div w:id="915019737">
      <w:bodyDiv w:val="1"/>
      <w:marLeft w:val="0"/>
      <w:marRight w:val="0"/>
      <w:marTop w:val="0"/>
      <w:marBottom w:val="0"/>
      <w:divBdr>
        <w:top w:val="none" w:sz="0" w:space="0" w:color="auto"/>
        <w:left w:val="none" w:sz="0" w:space="0" w:color="auto"/>
        <w:bottom w:val="none" w:sz="0" w:space="0" w:color="auto"/>
        <w:right w:val="none" w:sz="0" w:space="0" w:color="auto"/>
      </w:divBdr>
    </w:div>
    <w:div w:id="980889109">
      <w:bodyDiv w:val="1"/>
      <w:marLeft w:val="0"/>
      <w:marRight w:val="0"/>
      <w:marTop w:val="0"/>
      <w:marBottom w:val="0"/>
      <w:divBdr>
        <w:top w:val="none" w:sz="0" w:space="0" w:color="auto"/>
        <w:left w:val="none" w:sz="0" w:space="0" w:color="auto"/>
        <w:bottom w:val="none" w:sz="0" w:space="0" w:color="auto"/>
        <w:right w:val="none" w:sz="0" w:space="0" w:color="auto"/>
      </w:divBdr>
    </w:div>
    <w:div w:id="986318981">
      <w:bodyDiv w:val="1"/>
      <w:marLeft w:val="0"/>
      <w:marRight w:val="0"/>
      <w:marTop w:val="0"/>
      <w:marBottom w:val="0"/>
      <w:divBdr>
        <w:top w:val="none" w:sz="0" w:space="0" w:color="auto"/>
        <w:left w:val="none" w:sz="0" w:space="0" w:color="auto"/>
        <w:bottom w:val="none" w:sz="0" w:space="0" w:color="auto"/>
        <w:right w:val="none" w:sz="0" w:space="0" w:color="auto"/>
      </w:divBdr>
    </w:div>
    <w:div w:id="998464212">
      <w:bodyDiv w:val="1"/>
      <w:marLeft w:val="0"/>
      <w:marRight w:val="0"/>
      <w:marTop w:val="0"/>
      <w:marBottom w:val="0"/>
      <w:divBdr>
        <w:top w:val="none" w:sz="0" w:space="0" w:color="auto"/>
        <w:left w:val="none" w:sz="0" w:space="0" w:color="auto"/>
        <w:bottom w:val="none" w:sz="0" w:space="0" w:color="auto"/>
        <w:right w:val="none" w:sz="0" w:space="0" w:color="auto"/>
      </w:divBdr>
    </w:div>
    <w:div w:id="1010523360">
      <w:bodyDiv w:val="1"/>
      <w:marLeft w:val="0"/>
      <w:marRight w:val="0"/>
      <w:marTop w:val="0"/>
      <w:marBottom w:val="0"/>
      <w:divBdr>
        <w:top w:val="none" w:sz="0" w:space="0" w:color="auto"/>
        <w:left w:val="none" w:sz="0" w:space="0" w:color="auto"/>
        <w:bottom w:val="none" w:sz="0" w:space="0" w:color="auto"/>
        <w:right w:val="none" w:sz="0" w:space="0" w:color="auto"/>
      </w:divBdr>
    </w:div>
    <w:div w:id="1018506629">
      <w:bodyDiv w:val="1"/>
      <w:marLeft w:val="0"/>
      <w:marRight w:val="0"/>
      <w:marTop w:val="0"/>
      <w:marBottom w:val="0"/>
      <w:divBdr>
        <w:top w:val="none" w:sz="0" w:space="0" w:color="auto"/>
        <w:left w:val="none" w:sz="0" w:space="0" w:color="auto"/>
        <w:bottom w:val="none" w:sz="0" w:space="0" w:color="auto"/>
        <w:right w:val="none" w:sz="0" w:space="0" w:color="auto"/>
      </w:divBdr>
    </w:div>
    <w:div w:id="1021007019">
      <w:bodyDiv w:val="1"/>
      <w:marLeft w:val="0"/>
      <w:marRight w:val="0"/>
      <w:marTop w:val="0"/>
      <w:marBottom w:val="0"/>
      <w:divBdr>
        <w:top w:val="none" w:sz="0" w:space="0" w:color="auto"/>
        <w:left w:val="none" w:sz="0" w:space="0" w:color="auto"/>
        <w:bottom w:val="none" w:sz="0" w:space="0" w:color="auto"/>
        <w:right w:val="none" w:sz="0" w:space="0" w:color="auto"/>
      </w:divBdr>
    </w:div>
    <w:div w:id="1022701890">
      <w:bodyDiv w:val="1"/>
      <w:marLeft w:val="0"/>
      <w:marRight w:val="0"/>
      <w:marTop w:val="0"/>
      <w:marBottom w:val="0"/>
      <w:divBdr>
        <w:top w:val="none" w:sz="0" w:space="0" w:color="auto"/>
        <w:left w:val="none" w:sz="0" w:space="0" w:color="auto"/>
        <w:bottom w:val="none" w:sz="0" w:space="0" w:color="auto"/>
        <w:right w:val="none" w:sz="0" w:space="0" w:color="auto"/>
      </w:divBdr>
    </w:div>
    <w:div w:id="1024786703">
      <w:bodyDiv w:val="1"/>
      <w:marLeft w:val="0"/>
      <w:marRight w:val="0"/>
      <w:marTop w:val="0"/>
      <w:marBottom w:val="0"/>
      <w:divBdr>
        <w:top w:val="none" w:sz="0" w:space="0" w:color="auto"/>
        <w:left w:val="none" w:sz="0" w:space="0" w:color="auto"/>
        <w:bottom w:val="none" w:sz="0" w:space="0" w:color="auto"/>
        <w:right w:val="none" w:sz="0" w:space="0" w:color="auto"/>
      </w:divBdr>
    </w:div>
    <w:div w:id="1025790152">
      <w:bodyDiv w:val="1"/>
      <w:marLeft w:val="0"/>
      <w:marRight w:val="0"/>
      <w:marTop w:val="0"/>
      <w:marBottom w:val="0"/>
      <w:divBdr>
        <w:top w:val="none" w:sz="0" w:space="0" w:color="auto"/>
        <w:left w:val="none" w:sz="0" w:space="0" w:color="auto"/>
        <w:bottom w:val="none" w:sz="0" w:space="0" w:color="auto"/>
        <w:right w:val="none" w:sz="0" w:space="0" w:color="auto"/>
      </w:divBdr>
    </w:div>
    <w:div w:id="1040474705">
      <w:bodyDiv w:val="1"/>
      <w:marLeft w:val="0"/>
      <w:marRight w:val="0"/>
      <w:marTop w:val="0"/>
      <w:marBottom w:val="0"/>
      <w:divBdr>
        <w:top w:val="none" w:sz="0" w:space="0" w:color="auto"/>
        <w:left w:val="none" w:sz="0" w:space="0" w:color="auto"/>
        <w:bottom w:val="none" w:sz="0" w:space="0" w:color="auto"/>
        <w:right w:val="none" w:sz="0" w:space="0" w:color="auto"/>
      </w:divBdr>
    </w:div>
    <w:div w:id="1044065783">
      <w:bodyDiv w:val="1"/>
      <w:marLeft w:val="0"/>
      <w:marRight w:val="0"/>
      <w:marTop w:val="0"/>
      <w:marBottom w:val="0"/>
      <w:divBdr>
        <w:top w:val="none" w:sz="0" w:space="0" w:color="auto"/>
        <w:left w:val="none" w:sz="0" w:space="0" w:color="auto"/>
        <w:bottom w:val="none" w:sz="0" w:space="0" w:color="auto"/>
        <w:right w:val="none" w:sz="0" w:space="0" w:color="auto"/>
      </w:divBdr>
    </w:div>
    <w:div w:id="1044452772">
      <w:bodyDiv w:val="1"/>
      <w:marLeft w:val="0"/>
      <w:marRight w:val="0"/>
      <w:marTop w:val="0"/>
      <w:marBottom w:val="0"/>
      <w:divBdr>
        <w:top w:val="none" w:sz="0" w:space="0" w:color="auto"/>
        <w:left w:val="none" w:sz="0" w:space="0" w:color="auto"/>
        <w:bottom w:val="none" w:sz="0" w:space="0" w:color="auto"/>
        <w:right w:val="none" w:sz="0" w:space="0" w:color="auto"/>
      </w:divBdr>
    </w:div>
    <w:div w:id="1044600141">
      <w:bodyDiv w:val="1"/>
      <w:marLeft w:val="0"/>
      <w:marRight w:val="0"/>
      <w:marTop w:val="0"/>
      <w:marBottom w:val="0"/>
      <w:divBdr>
        <w:top w:val="none" w:sz="0" w:space="0" w:color="auto"/>
        <w:left w:val="none" w:sz="0" w:space="0" w:color="auto"/>
        <w:bottom w:val="none" w:sz="0" w:space="0" w:color="auto"/>
        <w:right w:val="none" w:sz="0" w:space="0" w:color="auto"/>
      </w:divBdr>
    </w:div>
    <w:div w:id="1057319192">
      <w:bodyDiv w:val="1"/>
      <w:marLeft w:val="0"/>
      <w:marRight w:val="0"/>
      <w:marTop w:val="0"/>
      <w:marBottom w:val="0"/>
      <w:divBdr>
        <w:top w:val="none" w:sz="0" w:space="0" w:color="auto"/>
        <w:left w:val="none" w:sz="0" w:space="0" w:color="auto"/>
        <w:bottom w:val="none" w:sz="0" w:space="0" w:color="auto"/>
        <w:right w:val="none" w:sz="0" w:space="0" w:color="auto"/>
      </w:divBdr>
    </w:div>
    <w:div w:id="1068308424">
      <w:bodyDiv w:val="1"/>
      <w:marLeft w:val="0"/>
      <w:marRight w:val="0"/>
      <w:marTop w:val="0"/>
      <w:marBottom w:val="0"/>
      <w:divBdr>
        <w:top w:val="none" w:sz="0" w:space="0" w:color="auto"/>
        <w:left w:val="none" w:sz="0" w:space="0" w:color="auto"/>
        <w:bottom w:val="none" w:sz="0" w:space="0" w:color="auto"/>
        <w:right w:val="none" w:sz="0" w:space="0" w:color="auto"/>
      </w:divBdr>
    </w:div>
    <w:div w:id="1081681723">
      <w:bodyDiv w:val="1"/>
      <w:marLeft w:val="0"/>
      <w:marRight w:val="0"/>
      <w:marTop w:val="0"/>
      <w:marBottom w:val="0"/>
      <w:divBdr>
        <w:top w:val="none" w:sz="0" w:space="0" w:color="auto"/>
        <w:left w:val="none" w:sz="0" w:space="0" w:color="auto"/>
        <w:bottom w:val="none" w:sz="0" w:space="0" w:color="auto"/>
        <w:right w:val="none" w:sz="0" w:space="0" w:color="auto"/>
      </w:divBdr>
    </w:div>
    <w:div w:id="1100099947">
      <w:bodyDiv w:val="1"/>
      <w:marLeft w:val="0"/>
      <w:marRight w:val="0"/>
      <w:marTop w:val="0"/>
      <w:marBottom w:val="0"/>
      <w:divBdr>
        <w:top w:val="none" w:sz="0" w:space="0" w:color="auto"/>
        <w:left w:val="none" w:sz="0" w:space="0" w:color="auto"/>
        <w:bottom w:val="none" w:sz="0" w:space="0" w:color="auto"/>
        <w:right w:val="none" w:sz="0" w:space="0" w:color="auto"/>
      </w:divBdr>
    </w:div>
    <w:div w:id="1111364177">
      <w:bodyDiv w:val="1"/>
      <w:marLeft w:val="0"/>
      <w:marRight w:val="0"/>
      <w:marTop w:val="0"/>
      <w:marBottom w:val="0"/>
      <w:divBdr>
        <w:top w:val="none" w:sz="0" w:space="0" w:color="auto"/>
        <w:left w:val="none" w:sz="0" w:space="0" w:color="auto"/>
        <w:bottom w:val="none" w:sz="0" w:space="0" w:color="auto"/>
        <w:right w:val="none" w:sz="0" w:space="0" w:color="auto"/>
      </w:divBdr>
      <w:divsChild>
        <w:div w:id="624702640">
          <w:marLeft w:val="-861"/>
          <w:marRight w:val="0"/>
          <w:marTop w:val="0"/>
          <w:marBottom w:val="0"/>
          <w:divBdr>
            <w:top w:val="none" w:sz="0" w:space="0" w:color="auto"/>
            <w:left w:val="none" w:sz="0" w:space="0" w:color="auto"/>
            <w:bottom w:val="none" w:sz="0" w:space="0" w:color="auto"/>
            <w:right w:val="none" w:sz="0" w:space="0" w:color="auto"/>
          </w:divBdr>
        </w:div>
        <w:div w:id="737824667">
          <w:marLeft w:val="-1286"/>
          <w:marRight w:val="0"/>
          <w:marTop w:val="0"/>
          <w:marBottom w:val="0"/>
          <w:divBdr>
            <w:top w:val="none" w:sz="0" w:space="0" w:color="auto"/>
            <w:left w:val="none" w:sz="0" w:space="0" w:color="auto"/>
            <w:bottom w:val="none" w:sz="0" w:space="0" w:color="auto"/>
            <w:right w:val="none" w:sz="0" w:space="0" w:color="auto"/>
          </w:divBdr>
        </w:div>
      </w:divsChild>
    </w:div>
    <w:div w:id="1130780499">
      <w:bodyDiv w:val="1"/>
      <w:marLeft w:val="0"/>
      <w:marRight w:val="0"/>
      <w:marTop w:val="0"/>
      <w:marBottom w:val="0"/>
      <w:divBdr>
        <w:top w:val="none" w:sz="0" w:space="0" w:color="auto"/>
        <w:left w:val="none" w:sz="0" w:space="0" w:color="auto"/>
        <w:bottom w:val="none" w:sz="0" w:space="0" w:color="auto"/>
        <w:right w:val="none" w:sz="0" w:space="0" w:color="auto"/>
      </w:divBdr>
    </w:div>
    <w:div w:id="1136525768">
      <w:bodyDiv w:val="1"/>
      <w:marLeft w:val="0"/>
      <w:marRight w:val="0"/>
      <w:marTop w:val="0"/>
      <w:marBottom w:val="0"/>
      <w:divBdr>
        <w:top w:val="none" w:sz="0" w:space="0" w:color="auto"/>
        <w:left w:val="none" w:sz="0" w:space="0" w:color="auto"/>
        <w:bottom w:val="none" w:sz="0" w:space="0" w:color="auto"/>
        <w:right w:val="none" w:sz="0" w:space="0" w:color="auto"/>
      </w:divBdr>
    </w:div>
    <w:div w:id="1136877795">
      <w:bodyDiv w:val="1"/>
      <w:marLeft w:val="0"/>
      <w:marRight w:val="0"/>
      <w:marTop w:val="0"/>
      <w:marBottom w:val="0"/>
      <w:divBdr>
        <w:top w:val="none" w:sz="0" w:space="0" w:color="auto"/>
        <w:left w:val="none" w:sz="0" w:space="0" w:color="auto"/>
        <w:bottom w:val="none" w:sz="0" w:space="0" w:color="auto"/>
        <w:right w:val="none" w:sz="0" w:space="0" w:color="auto"/>
      </w:divBdr>
    </w:div>
    <w:div w:id="1140003699">
      <w:bodyDiv w:val="1"/>
      <w:marLeft w:val="0"/>
      <w:marRight w:val="0"/>
      <w:marTop w:val="0"/>
      <w:marBottom w:val="0"/>
      <w:divBdr>
        <w:top w:val="none" w:sz="0" w:space="0" w:color="auto"/>
        <w:left w:val="none" w:sz="0" w:space="0" w:color="auto"/>
        <w:bottom w:val="none" w:sz="0" w:space="0" w:color="auto"/>
        <w:right w:val="none" w:sz="0" w:space="0" w:color="auto"/>
      </w:divBdr>
    </w:div>
    <w:div w:id="1145390120">
      <w:bodyDiv w:val="1"/>
      <w:marLeft w:val="0"/>
      <w:marRight w:val="0"/>
      <w:marTop w:val="0"/>
      <w:marBottom w:val="0"/>
      <w:divBdr>
        <w:top w:val="none" w:sz="0" w:space="0" w:color="auto"/>
        <w:left w:val="none" w:sz="0" w:space="0" w:color="auto"/>
        <w:bottom w:val="none" w:sz="0" w:space="0" w:color="auto"/>
        <w:right w:val="none" w:sz="0" w:space="0" w:color="auto"/>
      </w:divBdr>
    </w:div>
    <w:div w:id="1192762938">
      <w:bodyDiv w:val="1"/>
      <w:marLeft w:val="0"/>
      <w:marRight w:val="0"/>
      <w:marTop w:val="0"/>
      <w:marBottom w:val="0"/>
      <w:divBdr>
        <w:top w:val="none" w:sz="0" w:space="0" w:color="auto"/>
        <w:left w:val="none" w:sz="0" w:space="0" w:color="auto"/>
        <w:bottom w:val="none" w:sz="0" w:space="0" w:color="auto"/>
        <w:right w:val="none" w:sz="0" w:space="0" w:color="auto"/>
      </w:divBdr>
    </w:div>
    <w:div w:id="1193037155">
      <w:bodyDiv w:val="1"/>
      <w:marLeft w:val="0"/>
      <w:marRight w:val="0"/>
      <w:marTop w:val="0"/>
      <w:marBottom w:val="0"/>
      <w:divBdr>
        <w:top w:val="none" w:sz="0" w:space="0" w:color="auto"/>
        <w:left w:val="none" w:sz="0" w:space="0" w:color="auto"/>
        <w:bottom w:val="none" w:sz="0" w:space="0" w:color="auto"/>
        <w:right w:val="none" w:sz="0" w:space="0" w:color="auto"/>
      </w:divBdr>
    </w:div>
    <w:div w:id="1211040943">
      <w:bodyDiv w:val="1"/>
      <w:marLeft w:val="0"/>
      <w:marRight w:val="0"/>
      <w:marTop w:val="0"/>
      <w:marBottom w:val="0"/>
      <w:divBdr>
        <w:top w:val="none" w:sz="0" w:space="0" w:color="auto"/>
        <w:left w:val="none" w:sz="0" w:space="0" w:color="auto"/>
        <w:bottom w:val="none" w:sz="0" w:space="0" w:color="auto"/>
        <w:right w:val="none" w:sz="0" w:space="0" w:color="auto"/>
      </w:divBdr>
    </w:div>
    <w:div w:id="1220283305">
      <w:bodyDiv w:val="1"/>
      <w:marLeft w:val="0"/>
      <w:marRight w:val="0"/>
      <w:marTop w:val="0"/>
      <w:marBottom w:val="0"/>
      <w:divBdr>
        <w:top w:val="none" w:sz="0" w:space="0" w:color="auto"/>
        <w:left w:val="none" w:sz="0" w:space="0" w:color="auto"/>
        <w:bottom w:val="none" w:sz="0" w:space="0" w:color="auto"/>
        <w:right w:val="none" w:sz="0" w:space="0" w:color="auto"/>
      </w:divBdr>
    </w:div>
    <w:div w:id="1237015788">
      <w:bodyDiv w:val="1"/>
      <w:marLeft w:val="0"/>
      <w:marRight w:val="0"/>
      <w:marTop w:val="0"/>
      <w:marBottom w:val="0"/>
      <w:divBdr>
        <w:top w:val="none" w:sz="0" w:space="0" w:color="auto"/>
        <w:left w:val="none" w:sz="0" w:space="0" w:color="auto"/>
        <w:bottom w:val="none" w:sz="0" w:space="0" w:color="auto"/>
        <w:right w:val="none" w:sz="0" w:space="0" w:color="auto"/>
      </w:divBdr>
    </w:div>
    <w:div w:id="1239904107">
      <w:bodyDiv w:val="1"/>
      <w:marLeft w:val="0"/>
      <w:marRight w:val="0"/>
      <w:marTop w:val="0"/>
      <w:marBottom w:val="0"/>
      <w:divBdr>
        <w:top w:val="none" w:sz="0" w:space="0" w:color="auto"/>
        <w:left w:val="none" w:sz="0" w:space="0" w:color="auto"/>
        <w:bottom w:val="none" w:sz="0" w:space="0" w:color="auto"/>
        <w:right w:val="none" w:sz="0" w:space="0" w:color="auto"/>
      </w:divBdr>
    </w:div>
    <w:div w:id="1268389741">
      <w:bodyDiv w:val="1"/>
      <w:marLeft w:val="0"/>
      <w:marRight w:val="0"/>
      <w:marTop w:val="0"/>
      <w:marBottom w:val="0"/>
      <w:divBdr>
        <w:top w:val="none" w:sz="0" w:space="0" w:color="auto"/>
        <w:left w:val="none" w:sz="0" w:space="0" w:color="auto"/>
        <w:bottom w:val="none" w:sz="0" w:space="0" w:color="auto"/>
        <w:right w:val="none" w:sz="0" w:space="0" w:color="auto"/>
      </w:divBdr>
    </w:div>
    <w:div w:id="1298299953">
      <w:bodyDiv w:val="1"/>
      <w:marLeft w:val="0"/>
      <w:marRight w:val="0"/>
      <w:marTop w:val="0"/>
      <w:marBottom w:val="0"/>
      <w:divBdr>
        <w:top w:val="none" w:sz="0" w:space="0" w:color="auto"/>
        <w:left w:val="none" w:sz="0" w:space="0" w:color="auto"/>
        <w:bottom w:val="none" w:sz="0" w:space="0" w:color="auto"/>
        <w:right w:val="none" w:sz="0" w:space="0" w:color="auto"/>
      </w:divBdr>
    </w:div>
    <w:div w:id="1307011016">
      <w:bodyDiv w:val="1"/>
      <w:marLeft w:val="0"/>
      <w:marRight w:val="0"/>
      <w:marTop w:val="0"/>
      <w:marBottom w:val="0"/>
      <w:divBdr>
        <w:top w:val="none" w:sz="0" w:space="0" w:color="auto"/>
        <w:left w:val="none" w:sz="0" w:space="0" w:color="auto"/>
        <w:bottom w:val="none" w:sz="0" w:space="0" w:color="auto"/>
        <w:right w:val="none" w:sz="0" w:space="0" w:color="auto"/>
      </w:divBdr>
    </w:div>
    <w:div w:id="1310482521">
      <w:bodyDiv w:val="1"/>
      <w:marLeft w:val="0"/>
      <w:marRight w:val="0"/>
      <w:marTop w:val="0"/>
      <w:marBottom w:val="0"/>
      <w:divBdr>
        <w:top w:val="none" w:sz="0" w:space="0" w:color="auto"/>
        <w:left w:val="none" w:sz="0" w:space="0" w:color="auto"/>
        <w:bottom w:val="none" w:sz="0" w:space="0" w:color="auto"/>
        <w:right w:val="none" w:sz="0" w:space="0" w:color="auto"/>
      </w:divBdr>
    </w:div>
    <w:div w:id="1320423909">
      <w:bodyDiv w:val="1"/>
      <w:marLeft w:val="0"/>
      <w:marRight w:val="0"/>
      <w:marTop w:val="0"/>
      <w:marBottom w:val="0"/>
      <w:divBdr>
        <w:top w:val="none" w:sz="0" w:space="0" w:color="auto"/>
        <w:left w:val="none" w:sz="0" w:space="0" w:color="auto"/>
        <w:bottom w:val="none" w:sz="0" w:space="0" w:color="auto"/>
        <w:right w:val="none" w:sz="0" w:space="0" w:color="auto"/>
      </w:divBdr>
    </w:div>
    <w:div w:id="1324159037">
      <w:bodyDiv w:val="1"/>
      <w:marLeft w:val="0"/>
      <w:marRight w:val="0"/>
      <w:marTop w:val="0"/>
      <w:marBottom w:val="0"/>
      <w:divBdr>
        <w:top w:val="none" w:sz="0" w:space="0" w:color="auto"/>
        <w:left w:val="none" w:sz="0" w:space="0" w:color="auto"/>
        <w:bottom w:val="none" w:sz="0" w:space="0" w:color="auto"/>
        <w:right w:val="none" w:sz="0" w:space="0" w:color="auto"/>
      </w:divBdr>
    </w:div>
    <w:div w:id="1327628430">
      <w:bodyDiv w:val="1"/>
      <w:marLeft w:val="0"/>
      <w:marRight w:val="0"/>
      <w:marTop w:val="0"/>
      <w:marBottom w:val="0"/>
      <w:divBdr>
        <w:top w:val="none" w:sz="0" w:space="0" w:color="auto"/>
        <w:left w:val="none" w:sz="0" w:space="0" w:color="auto"/>
        <w:bottom w:val="none" w:sz="0" w:space="0" w:color="auto"/>
        <w:right w:val="none" w:sz="0" w:space="0" w:color="auto"/>
      </w:divBdr>
    </w:div>
    <w:div w:id="1348365189">
      <w:bodyDiv w:val="1"/>
      <w:marLeft w:val="0"/>
      <w:marRight w:val="0"/>
      <w:marTop w:val="0"/>
      <w:marBottom w:val="0"/>
      <w:divBdr>
        <w:top w:val="none" w:sz="0" w:space="0" w:color="auto"/>
        <w:left w:val="none" w:sz="0" w:space="0" w:color="auto"/>
        <w:bottom w:val="none" w:sz="0" w:space="0" w:color="auto"/>
        <w:right w:val="none" w:sz="0" w:space="0" w:color="auto"/>
      </w:divBdr>
    </w:div>
    <w:div w:id="1361055479">
      <w:bodyDiv w:val="1"/>
      <w:marLeft w:val="0"/>
      <w:marRight w:val="0"/>
      <w:marTop w:val="0"/>
      <w:marBottom w:val="0"/>
      <w:divBdr>
        <w:top w:val="none" w:sz="0" w:space="0" w:color="auto"/>
        <w:left w:val="none" w:sz="0" w:space="0" w:color="auto"/>
        <w:bottom w:val="none" w:sz="0" w:space="0" w:color="auto"/>
        <w:right w:val="none" w:sz="0" w:space="0" w:color="auto"/>
      </w:divBdr>
    </w:div>
    <w:div w:id="1374649532">
      <w:bodyDiv w:val="1"/>
      <w:marLeft w:val="0"/>
      <w:marRight w:val="0"/>
      <w:marTop w:val="0"/>
      <w:marBottom w:val="0"/>
      <w:divBdr>
        <w:top w:val="none" w:sz="0" w:space="0" w:color="auto"/>
        <w:left w:val="none" w:sz="0" w:space="0" w:color="auto"/>
        <w:bottom w:val="none" w:sz="0" w:space="0" w:color="auto"/>
        <w:right w:val="none" w:sz="0" w:space="0" w:color="auto"/>
      </w:divBdr>
    </w:div>
    <w:div w:id="1419788829">
      <w:bodyDiv w:val="1"/>
      <w:marLeft w:val="0"/>
      <w:marRight w:val="0"/>
      <w:marTop w:val="0"/>
      <w:marBottom w:val="0"/>
      <w:divBdr>
        <w:top w:val="none" w:sz="0" w:space="0" w:color="auto"/>
        <w:left w:val="none" w:sz="0" w:space="0" w:color="auto"/>
        <w:bottom w:val="none" w:sz="0" w:space="0" w:color="auto"/>
        <w:right w:val="none" w:sz="0" w:space="0" w:color="auto"/>
      </w:divBdr>
    </w:div>
    <w:div w:id="1469669617">
      <w:bodyDiv w:val="1"/>
      <w:marLeft w:val="0"/>
      <w:marRight w:val="0"/>
      <w:marTop w:val="0"/>
      <w:marBottom w:val="0"/>
      <w:divBdr>
        <w:top w:val="none" w:sz="0" w:space="0" w:color="auto"/>
        <w:left w:val="none" w:sz="0" w:space="0" w:color="auto"/>
        <w:bottom w:val="none" w:sz="0" w:space="0" w:color="auto"/>
        <w:right w:val="none" w:sz="0" w:space="0" w:color="auto"/>
      </w:divBdr>
    </w:div>
    <w:div w:id="1471166106">
      <w:bodyDiv w:val="1"/>
      <w:marLeft w:val="0"/>
      <w:marRight w:val="0"/>
      <w:marTop w:val="0"/>
      <w:marBottom w:val="0"/>
      <w:divBdr>
        <w:top w:val="none" w:sz="0" w:space="0" w:color="auto"/>
        <w:left w:val="none" w:sz="0" w:space="0" w:color="auto"/>
        <w:bottom w:val="none" w:sz="0" w:space="0" w:color="auto"/>
        <w:right w:val="none" w:sz="0" w:space="0" w:color="auto"/>
      </w:divBdr>
    </w:div>
    <w:div w:id="1484010002">
      <w:bodyDiv w:val="1"/>
      <w:marLeft w:val="0"/>
      <w:marRight w:val="0"/>
      <w:marTop w:val="0"/>
      <w:marBottom w:val="0"/>
      <w:divBdr>
        <w:top w:val="none" w:sz="0" w:space="0" w:color="auto"/>
        <w:left w:val="none" w:sz="0" w:space="0" w:color="auto"/>
        <w:bottom w:val="none" w:sz="0" w:space="0" w:color="auto"/>
        <w:right w:val="none" w:sz="0" w:space="0" w:color="auto"/>
      </w:divBdr>
    </w:div>
    <w:div w:id="1496529004">
      <w:bodyDiv w:val="1"/>
      <w:marLeft w:val="0"/>
      <w:marRight w:val="0"/>
      <w:marTop w:val="0"/>
      <w:marBottom w:val="0"/>
      <w:divBdr>
        <w:top w:val="none" w:sz="0" w:space="0" w:color="auto"/>
        <w:left w:val="none" w:sz="0" w:space="0" w:color="auto"/>
        <w:bottom w:val="none" w:sz="0" w:space="0" w:color="auto"/>
        <w:right w:val="none" w:sz="0" w:space="0" w:color="auto"/>
      </w:divBdr>
    </w:div>
    <w:div w:id="1513446892">
      <w:bodyDiv w:val="1"/>
      <w:marLeft w:val="0"/>
      <w:marRight w:val="0"/>
      <w:marTop w:val="0"/>
      <w:marBottom w:val="0"/>
      <w:divBdr>
        <w:top w:val="none" w:sz="0" w:space="0" w:color="auto"/>
        <w:left w:val="none" w:sz="0" w:space="0" w:color="auto"/>
        <w:bottom w:val="none" w:sz="0" w:space="0" w:color="auto"/>
        <w:right w:val="none" w:sz="0" w:space="0" w:color="auto"/>
      </w:divBdr>
    </w:div>
    <w:div w:id="1515419879">
      <w:bodyDiv w:val="1"/>
      <w:marLeft w:val="0"/>
      <w:marRight w:val="0"/>
      <w:marTop w:val="0"/>
      <w:marBottom w:val="0"/>
      <w:divBdr>
        <w:top w:val="none" w:sz="0" w:space="0" w:color="auto"/>
        <w:left w:val="none" w:sz="0" w:space="0" w:color="auto"/>
        <w:bottom w:val="none" w:sz="0" w:space="0" w:color="auto"/>
        <w:right w:val="none" w:sz="0" w:space="0" w:color="auto"/>
      </w:divBdr>
    </w:div>
    <w:div w:id="1530144218">
      <w:bodyDiv w:val="1"/>
      <w:marLeft w:val="0"/>
      <w:marRight w:val="0"/>
      <w:marTop w:val="0"/>
      <w:marBottom w:val="0"/>
      <w:divBdr>
        <w:top w:val="none" w:sz="0" w:space="0" w:color="auto"/>
        <w:left w:val="none" w:sz="0" w:space="0" w:color="auto"/>
        <w:bottom w:val="none" w:sz="0" w:space="0" w:color="auto"/>
        <w:right w:val="none" w:sz="0" w:space="0" w:color="auto"/>
      </w:divBdr>
    </w:div>
    <w:div w:id="1545171258">
      <w:bodyDiv w:val="1"/>
      <w:marLeft w:val="0"/>
      <w:marRight w:val="0"/>
      <w:marTop w:val="0"/>
      <w:marBottom w:val="0"/>
      <w:divBdr>
        <w:top w:val="none" w:sz="0" w:space="0" w:color="auto"/>
        <w:left w:val="none" w:sz="0" w:space="0" w:color="auto"/>
        <w:bottom w:val="none" w:sz="0" w:space="0" w:color="auto"/>
        <w:right w:val="none" w:sz="0" w:space="0" w:color="auto"/>
      </w:divBdr>
    </w:div>
    <w:div w:id="1547377494">
      <w:bodyDiv w:val="1"/>
      <w:marLeft w:val="0"/>
      <w:marRight w:val="0"/>
      <w:marTop w:val="0"/>
      <w:marBottom w:val="0"/>
      <w:divBdr>
        <w:top w:val="none" w:sz="0" w:space="0" w:color="auto"/>
        <w:left w:val="none" w:sz="0" w:space="0" w:color="auto"/>
        <w:bottom w:val="none" w:sz="0" w:space="0" w:color="auto"/>
        <w:right w:val="none" w:sz="0" w:space="0" w:color="auto"/>
      </w:divBdr>
    </w:div>
    <w:div w:id="1571038805">
      <w:bodyDiv w:val="1"/>
      <w:marLeft w:val="0"/>
      <w:marRight w:val="0"/>
      <w:marTop w:val="0"/>
      <w:marBottom w:val="0"/>
      <w:divBdr>
        <w:top w:val="none" w:sz="0" w:space="0" w:color="auto"/>
        <w:left w:val="none" w:sz="0" w:space="0" w:color="auto"/>
        <w:bottom w:val="none" w:sz="0" w:space="0" w:color="auto"/>
        <w:right w:val="none" w:sz="0" w:space="0" w:color="auto"/>
      </w:divBdr>
    </w:div>
    <w:div w:id="1580745912">
      <w:bodyDiv w:val="1"/>
      <w:marLeft w:val="0"/>
      <w:marRight w:val="0"/>
      <w:marTop w:val="0"/>
      <w:marBottom w:val="0"/>
      <w:divBdr>
        <w:top w:val="none" w:sz="0" w:space="0" w:color="auto"/>
        <w:left w:val="none" w:sz="0" w:space="0" w:color="auto"/>
        <w:bottom w:val="none" w:sz="0" w:space="0" w:color="auto"/>
        <w:right w:val="none" w:sz="0" w:space="0" w:color="auto"/>
      </w:divBdr>
    </w:div>
    <w:div w:id="1588031369">
      <w:bodyDiv w:val="1"/>
      <w:marLeft w:val="0"/>
      <w:marRight w:val="0"/>
      <w:marTop w:val="0"/>
      <w:marBottom w:val="0"/>
      <w:divBdr>
        <w:top w:val="none" w:sz="0" w:space="0" w:color="auto"/>
        <w:left w:val="none" w:sz="0" w:space="0" w:color="auto"/>
        <w:bottom w:val="none" w:sz="0" w:space="0" w:color="auto"/>
        <w:right w:val="none" w:sz="0" w:space="0" w:color="auto"/>
      </w:divBdr>
    </w:div>
    <w:div w:id="1602488268">
      <w:bodyDiv w:val="1"/>
      <w:marLeft w:val="0"/>
      <w:marRight w:val="0"/>
      <w:marTop w:val="0"/>
      <w:marBottom w:val="0"/>
      <w:divBdr>
        <w:top w:val="none" w:sz="0" w:space="0" w:color="auto"/>
        <w:left w:val="none" w:sz="0" w:space="0" w:color="auto"/>
        <w:bottom w:val="none" w:sz="0" w:space="0" w:color="auto"/>
        <w:right w:val="none" w:sz="0" w:space="0" w:color="auto"/>
      </w:divBdr>
    </w:div>
    <w:div w:id="1615795417">
      <w:bodyDiv w:val="1"/>
      <w:marLeft w:val="0"/>
      <w:marRight w:val="0"/>
      <w:marTop w:val="0"/>
      <w:marBottom w:val="0"/>
      <w:divBdr>
        <w:top w:val="none" w:sz="0" w:space="0" w:color="auto"/>
        <w:left w:val="none" w:sz="0" w:space="0" w:color="auto"/>
        <w:bottom w:val="none" w:sz="0" w:space="0" w:color="auto"/>
        <w:right w:val="none" w:sz="0" w:space="0" w:color="auto"/>
      </w:divBdr>
    </w:div>
    <w:div w:id="1620063584">
      <w:bodyDiv w:val="1"/>
      <w:marLeft w:val="0"/>
      <w:marRight w:val="0"/>
      <w:marTop w:val="0"/>
      <w:marBottom w:val="0"/>
      <w:divBdr>
        <w:top w:val="none" w:sz="0" w:space="0" w:color="auto"/>
        <w:left w:val="none" w:sz="0" w:space="0" w:color="auto"/>
        <w:bottom w:val="none" w:sz="0" w:space="0" w:color="auto"/>
        <w:right w:val="none" w:sz="0" w:space="0" w:color="auto"/>
      </w:divBdr>
    </w:div>
    <w:div w:id="1653412405">
      <w:bodyDiv w:val="1"/>
      <w:marLeft w:val="0"/>
      <w:marRight w:val="0"/>
      <w:marTop w:val="0"/>
      <w:marBottom w:val="0"/>
      <w:divBdr>
        <w:top w:val="none" w:sz="0" w:space="0" w:color="auto"/>
        <w:left w:val="none" w:sz="0" w:space="0" w:color="auto"/>
        <w:bottom w:val="none" w:sz="0" w:space="0" w:color="auto"/>
        <w:right w:val="none" w:sz="0" w:space="0" w:color="auto"/>
      </w:divBdr>
    </w:div>
    <w:div w:id="1656226806">
      <w:bodyDiv w:val="1"/>
      <w:marLeft w:val="0"/>
      <w:marRight w:val="0"/>
      <w:marTop w:val="0"/>
      <w:marBottom w:val="0"/>
      <w:divBdr>
        <w:top w:val="none" w:sz="0" w:space="0" w:color="auto"/>
        <w:left w:val="none" w:sz="0" w:space="0" w:color="auto"/>
        <w:bottom w:val="none" w:sz="0" w:space="0" w:color="auto"/>
        <w:right w:val="none" w:sz="0" w:space="0" w:color="auto"/>
      </w:divBdr>
    </w:div>
    <w:div w:id="1663118621">
      <w:bodyDiv w:val="1"/>
      <w:marLeft w:val="0"/>
      <w:marRight w:val="0"/>
      <w:marTop w:val="0"/>
      <w:marBottom w:val="0"/>
      <w:divBdr>
        <w:top w:val="none" w:sz="0" w:space="0" w:color="auto"/>
        <w:left w:val="none" w:sz="0" w:space="0" w:color="auto"/>
        <w:bottom w:val="none" w:sz="0" w:space="0" w:color="auto"/>
        <w:right w:val="none" w:sz="0" w:space="0" w:color="auto"/>
      </w:divBdr>
    </w:div>
    <w:div w:id="1676955561">
      <w:bodyDiv w:val="1"/>
      <w:marLeft w:val="0"/>
      <w:marRight w:val="0"/>
      <w:marTop w:val="0"/>
      <w:marBottom w:val="0"/>
      <w:divBdr>
        <w:top w:val="none" w:sz="0" w:space="0" w:color="auto"/>
        <w:left w:val="none" w:sz="0" w:space="0" w:color="auto"/>
        <w:bottom w:val="none" w:sz="0" w:space="0" w:color="auto"/>
        <w:right w:val="none" w:sz="0" w:space="0" w:color="auto"/>
      </w:divBdr>
    </w:div>
    <w:div w:id="1679578558">
      <w:bodyDiv w:val="1"/>
      <w:marLeft w:val="0"/>
      <w:marRight w:val="0"/>
      <w:marTop w:val="0"/>
      <w:marBottom w:val="0"/>
      <w:divBdr>
        <w:top w:val="none" w:sz="0" w:space="0" w:color="auto"/>
        <w:left w:val="none" w:sz="0" w:space="0" w:color="auto"/>
        <w:bottom w:val="none" w:sz="0" w:space="0" w:color="auto"/>
        <w:right w:val="none" w:sz="0" w:space="0" w:color="auto"/>
      </w:divBdr>
    </w:div>
    <w:div w:id="1688091569">
      <w:bodyDiv w:val="1"/>
      <w:marLeft w:val="0"/>
      <w:marRight w:val="0"/>
      <w:marTop w:val="0"/>
      <w:marBottom w:val="0"/>
      <w:divBdr>
        <w:top w:val="none" w:sz="0" w:space="0" w:color="auto"/>
        <w:left w:val="none" w:sz="0" w:space="0" w:color="auto"/>
        <w:bottom w:val="none" w:sz="0" w:space="0" w:color="auto"/>
        <w:right w:val="none" w:sz="0" w:space="0" w:color="auto"/>
      </w:divBdr>
    </w:div>
    <w:div w:id="1695377292">
      <w:bodyDiv w:val="1"/>
      <w:marLeft w:val="0"/>
      <w:marRight w:val="0"/>
      <w:marTop w:val="0"/>
      <w:marBottom w:val="0"/>
      <w:divBdr>
        <w:top w:val="none" w:sz="0" w:space="0" w:color="auto"/>
        <w:left w:val="none" w:sz="0" w:space="0" w:color="auto"/>
        <w:bottom w:val="none" w:sz="0" w:space="0" w:color="auto"/>
        <w:right w:val="none" w:sz="0" w:space="0" w:color="auto"/>
      </w:divBdr>
    </w:div>
    <w:div w:id="1700858112">
      <w:bodyDiv w:val="1"/>
      <w:marLeft w:val="0"/>
      <w:marRight w:val="0"/>
      <w:marTop w:val="0"/>
      <w:marBottom w:val="0"/>
      <w:divBdr>
        <w:top w:val="none" w:sz="0" w:space="0" w:color="auto"/>
        <w:left w:val="none" w:sz="0" w:space="0" w:color="auto"/>
        <w:bottom w:val="none" w:sz="0" w:space="0" w:color="auto"/>
        <w:right w:val="none" w:sz="0" w:space="0" w:color="auto"/>
      </w:divBdr>
    </w:div>
    <w:div w:id="1718964602">
      <w:bodyDiv w:val="1"/>
      <w:marLeft w:val="0"/>
      <w:marRight w:val="0"/>
      <w:marTop w:val="0"/>
      <w:marBottom w:val="0"/>
      <w:divBdr>
        <w:top w:val="none" w:sz="0" w:space="0" w:color="auto"/>
        <w:left w:val="none" w:sz="0" w:space="0" w:color="auto"/>
        <w:bottom w:val="none" w:sz="0" w:space="0" w:color="auto"/>
        <w:right w:val="none" w:sz="0" w:space="0" w:color="auto"/>
      </w:divBdr>
    </w:div>
    <w:div w:id="1726250706">
      <w:bodyDiv w:val="1"/>
      <w:marLeft w:val="0"/>
      <w:marRight w:val="0"/>
      <w:marTop w:val="0"/>
      <w:marBottom w:val="0"/>
      <w:divBdr>
        <w:top w:val="none" w:sz="0" w:space="0" w:color="auto"/>
        <w:left w:val="none" w:sz="0" w:space="0" w:color="auto"/>
        <w:bottom w:val="none" w:sz="0" w:space="0" w:color="auto"/>
        <w:right w:val="none" w:sz="0" w:space="0" w:color="auto"/>
      </w:divBdr>
    </w:div>
    <w:div w:id="1733500493">
      <w:bodyDiv w:val="1"/>
      <w:marLeft w:val="0"/>
      <w:marRight w:val="0"/>
      <w:marTop w:val="0"/>
      <w:marBottom w:val="0"/>
      <w:divBdr>
        <w:top w:val="none" w:sz="0" w:space="0" w:color="auto"/>
        <w:left w:val="none" w:sz="0" w:space="0" w:color="auto"/>
        <w:bottom w:val="none" w:sz="0" w:space="0" w:color="auto"/>
        <w:right w:val="none" w:sz="0" w:space="0" w:color="auto"/>
      </w:divBdr>
    </w:div>
    <w:div w:id="1745108463">
      <w:bodyDiv w:val="1"/>
      <w:marLeft w:val="0"/>
      <w:marRight w:val="0"/>
      <w:marTop w:val="0"/>
      <w:marBottom w:val="0"/>
      <w:divBdr>
        <w:top w:val="none" w:sz="0" w:space="0" w:color="auto"/>
        <w:left w:val="none" w:sz="0" w:space="0" w:color="auto"/>
        <w:bottom w:val="none" w:sz="0" w:space="0" w:color="auto"/>
        <w:right w:val="none" w:sz="0" w:space="0" w:color="auto"/>
      </w:divBdr>
    </w:div>
    <w:div w:id="1746492326">
      <w:bodyDiv w:val="1"/>
      <w:marLeft w:val="0"/>
      <w:marRight w:val="0"/>
      <w:marTop w:val="0"/>
      <w:marBottom w:val="0"/>
      <w:divBdr>
        <w:top w:val="none" w:sz="0" w:space="0" w:color="auto"/>
        <w:left w:val="none" w:sz="0" w:space="0" w:color="auto"/>
        <w:bottom w:val="none" w:sz="0" w:space="0" w:color="auto"/>
        <w:right w:val="none" w:sz="0" w:space="0" w:color="auto"/>
      </w:divBdr>
    </w:div>
    <w:div w:id="1750270022">
      <w:bodyDiv w:val="1"/>
      <w:marLeft w:val="0"/>
      <w:marRight w:val="0"/>
      <w:marTop w:val="0"/>
      <w:marBottom w:val="0"/>
      <w:divBdr>
        <w:top w:val="none" w:sz="0" w:space="0" w:color="auto"/>
        <w:left w:val="none" w:sz="0" w:space="0" w:color="auto"/>
        <w:bottom w:val="none" w:sz="0" w:space="0" w:color="auto"/>
        <w:right w:val="none" w:sz="0" w:space="0" w:color="auto"/>
      </w:divBdr>
    </w:div>
    <w:div w:id="1765802232">
      <w:bodyDiv w:val="1"/>
      <w:marLeft w:val="0"/>
      <w:marRight w:val="0"/>
      <w:marTop w:val="0"/>
      <w:marBottom w:val="0"/>
      <w:divBdr>
        <w:top w:val="none" w:sz="0" w:space="0" w:color="auto"/>
        <w:left w:val="none" w:sz="0" w:space="0" w:color="auto"/>
        <w:bottom w:val="none" w:sz="0" w:space="0" w:color="auto"/>
        <w:right w:val="none" w:sz="0" w:space="0" w:color="auto"/>
      </w:divBdr>
      <w:divsChild>
        <w:div w:id="1694645155">
          <w:marLeft w:val="0"/>
          <w:marRight w:val="0"/>
          <w:marTop w:val="0"/>
          <w:marBottom w:val="0"/>
          <w:divBdr>
            <w:top w:val="none" w:sz="0" w:space="0" w:color="auto"/>
            <w:left w:val="none" w:sz="0" w:space="0" w:color="auto"/>
            <w:bottom w:val="none" w:sz="0" w:space="0" w:color="auto"/>
            <w:right w:val="none" w:sz="0" w:space="0" w:color="auto"/>
          </w:divBdr>
        </w:div>
      </w:divsChild>
    </w:div>
    <w:div w:id="1770268803">
      <w:bodyDiv w:val="1"/>
      <w:marLeft w:val="0"/>
      <w:marRight w:val="0"/>
      <w:marTop w:val="0"/>
      <w:marBottom w:val="0"/>
      <w:divBdr>
        <w:top w:val="none" w:sz="0" w:space="0" w:color="auto"/>
        <w:left w:val="none" w:sz="0" w:space="0" w:color="auto"/>
        <w:bottom w:val="none" w:sz="0" w:space="0" w:color="auto"/>
        <w:right w:val="none" w:sz="0" w:space="0" w:color="auto"/>
      </w:divBdr>
    </w:div>
    <w:div w:id="1808938241">
      <w:bodyDiv w:val="1"/>
      <w:marLeft w:val="0"/>
      <w:marRight w:val="0"/>
      <w:marTop w:val="0"/>
      <w:marBottom w:val="0"/>
      <w:divBdr>
        <w:top w:val="none" w:sz="0" w:space="0" w:color="auto"/>
        <w:left w:val="none" w:sz="0" w:space="0" w:color="auto"/>
        <w:bottom w:val="none" w:sz="0" w:space="0" w:color="auto"/>
        <w:right w:val="none" w:sz="0" w:space="0" w:color="auto"/>
      </w:divBdr>
    </w:div>
    <w:div w:id="1827160880">
      <w:bodyDiv w:val="1"/>
      <w:marLeft w:val="0"/>
      <w:marRight w:val="0"/>
      <w:marTop w:val="0"/>
      <w:marBottom w:val="0"/>
      <w:divBdr>
        <w:top w:val="none" w:sz="0" w:space="0" w:color="auto"/>
        <w:left w:val="none" w:sz="0" w:space="0" w:color="auto"/>
        <w:bottom w:val="none" w:sz="0" w:space="0" w:color="auto"/>
        <w:right w:val="none" w:sz="0" w:space="0" w:color="auto"/>
      </w:divBdr>
    </w:div>
    <w:div w:id="1835994580">
      <w:bodyDiv w:val="1"/>
      <w:marLeft w:val="0"/>
      <w:marRight w:val="0"/>
      <w:marTop w:val="0"/>
      <w:marBottom w:val="0"/>
      <w:divBdr>
        <w:top w:val="none" w:sz="0" w:space="0" w:color="auto"/>
        <w:left w:val="none" w:sz="0" w:space="0" w:color="auto"/>
        <w:bottom w:val="none" w:sz="0" w:space="0" w:color="auto"/>
        <w:right w:val="none" w:sz="0" w:space="0" w:color="auto"/>
      </w:divBdr>
    </w:div>
    <w:div w:id="1860193070">
      <w:bodyDiv w:val="1"/>
      <w:marLeft w:val="0"/>
      <w:marRight w:val="0"/>
      <w:marTop w:val="0"/>
      <w:marBottom w:val="0"/>
      <w:divBdr>
        <w:top w:val="none" w:sz="0" w:space="0" w:color="auto"/>
        <w:left w:val="none" w:sz="0" w:space="0" w:color="auto"/>
        <w:bottom w:val="none" w:sz="0" w:space="0" w:color="auto"/>
        <w:right w:val="none" w:sz="0" w:space="0" w:color="auto"/>
      </w:divBdr>
    </w:div>
    <w:div w:id="1868908093">
      <w:bodyDiv w:val="1"/>
      <w:marLeft w:val="0"/>
      <w:marRight w:val="0"/>
      <w:marTop w:val="0"/>
      <w:marBottom w:val="0"/>
      <w:divBdr>
        <w:top w:val="none" w:sz="0" w:space="0" w:color="auto"/>
        <w:left w:val="none" w:sz="0" w:space="0" w:color="auto"/>
        <w:bottom w:val="none" w:sz="0" w:space="0" w:color="auto"/>
        <w:right w:val="none" w:sz="0" w:space="0" w:color="auto"/>
      </w:divBdr>
    </w:div>
    <w:div w:id="1869685931">
      <w:bodyDiv w:val="1"/>
      <w:marLeft w:val="0"/>
      <w:marRight w:val="0"/>
      <w:marTop w:val="0"/>
      <w:marBottom w:val="0"/>
      <w:divBdr>
        <w:top w:val="none" w:sz="0" w:space="0" w:color="auto"/>
        <w:left w:val="none" w:sz="0" w:space="0" w:color="auto"/>
        <w:bottom w:val="none" w:sz="0" w:space="0" w:color="auto"/>
        <w:right w:val="none" w:sz="0" w:space="0" w:color="auto"/>
      </w:divBdr>
    </w:div>
    <w:div w:id="1885285783">
      <w:bodyDiv w:val="1"/>
      <w:marLeft w:val="0"/>
      <w:marRight w:val="0"/>
      <w:marTop w:val="0"/>
      <w:marBottom w:val="0"/>
      <w:divBdr>
        <w:top w:val="none" w:sz="0" w:space="0" w:color="auto"/>
        <w:left w:val="none" w:sz="0" w:space="0" w:color="auto"/>
        <w:bottom w:val="none" w:sz="0" w:space="0" w:color="auto"/>
        <w:right w:val="none" w:sz="0" w:space="0" w:color="auto"/>
      </w:divBdr>
    </w:div>
    <w:div w:id="1910070578">
      <w:bodyDiv w:val="1"/>
      <w:marLeft w:val="0"/>
      <w:marRight w:val="0"/>
      <w:marTop w:val="0"/>
      <w:marBottom w:val="0"/>
      <w:divBdr>
        <w:top w:val="none" w:sz="0" w:space="0" w:color="auto"/>
        <w:left w:val="none" w:sz="0" w:space="0" w:color="auto"/>
        <w:bottom w:val="none" w:sz="0" w:space="0" w:color="auto"/>
        <w:right w:val="none" w:sz="0" w:space="0" w:color="auto"/>
      </w:divBdr>
    </w:div>
    <w:div w:id="1919165555">
      <w:bodyDiv w:val="1"/>
      <w:marLeft w:val="0"/>
      <w:marRight w:val="0"/>
      <w:marTop w:val="0"/>
      <w:marBottom w:val="0"/>
      <w:divBdr>
        <w:top w:val="none" w:sz="0" w:space="0" w:color="auto"/>
        <w:left w:val="none" w:sz="0" w:space="0" w:color="auto"/>
        <w:bottom w:val="none" w:sz="0" w:space="0" w:color="auto"/>
        <w:right w:val="none" w:sz="0" w:space="0" w:color="auto"/>
      </w:divBdr>
    </w:div>
    <w:div w:id="1937246140">
      <w:bodyDiv w:val="1"/>
      <w:marLeft w:val="0"/>
      <w:marRight w:val="0"/>
      <w:marTop w:val="0"/>
      <w:marBottom w:val="0"/>
      <w:divBdr>
        <w:top w:val="none" w:sz="0" w:space="0" w:color="auto"/>
        <w:left w:val="none" w:sz="0" w:space="0" w:color="auto"/>
        <w:bottom w:val="none" w:sz="0" w:space="0" w:color="auto"/>
        <w:right w:val="none" w:sz="0" w:space="0" w:color="auto"/>
      </w:divBdr>
    </w:div>
    <w:div w:id="1977637677">
      <w:bodyDiv w:val="1"/>
      <w:marLeft w:val="0"/>
      <w:marRight w:val="0"/>
      <w:marTop w:val="0"/>
      <w:marBottom w:val="0"/>
      <w:divBdr>
        <w:top w:val="none" w:sz="0" w:space="0" w:color="auto"/>
        <w:left w:val="none" w:sz="0" w:space="0" w:color="auto"/>
        <w:bottom w:val="none" w:sz="0" w:space="0" w:color="auto"/>
        <w:right w:val="none" w:sz="0" w:space="0" w:color="auto"/>
      </w:divBdr>
    </w:div>
    <w:div w:id="1978489691">
      <w:bodyDiv w:val="1"/>
      <w:marLeft w:val="0"/>
      <w:marRight w:val="0"/>
      <w:marTop w:val="0"/>
      <w:marBottom w:val="0"/>
      <w:divBdr>
        <w:top w:val="none" w:sz="0" w:space="0" w:color="auto"/>
        <w:left w:val="none" w:sz="0" w:space="0" w:color="auto"/>
        <w:bottom w:val="none" w:sz="0" w:space="0" w:color="auto"/>
        <w:right w:val="none" w:sz="0" w:space="0" w:color="auto"/>
      </w:divBdr>
    </w:div>
    <w:div w:id="1986205779">
      <w:bodyDiv w:val="1"/>
      <w:marLeft w:val="0"/>
      <w:marRight w:val="0"/>
      <w:marTop w:val="0"/>
      <w:marBottom w:val="0"/>
      <w:divBdr>
        <w:top w:val="none" w:sz="0" w:space="0" w:color="auto"/>
        <w:left w:val="none" w:sz="0" w:space="0" w:color="auto"/>
        <w:bottom w:val="none" w:sz="0" w:space="0" w:color="auto"/>
        <w:right w:val="none" w:sz="0" w:space="0" w:color="auto"/>
      </w:divBdr>
    </w:div>
    <w:div w:id="2016227740">
      <w:bodyDiv w:val="1"/>
      <w:marLeft w:val="0"/>
      <w:marRight w:val="0"/>
      <w:marTop w:val="0"/>
      <w:marBottom w:val="0"/>
      <w:divBdr>
        <w:top w:val="none" w:sz="0" w:space="0" w:color="auto"/>
        <w:left w:val="none" w:sz="0" w:space="0" w:color="auto"/>
        <w:bottom w:val="none" w:sz="0" w:space="0" w:color="auto"/>
        <w:right w:val="none" w:sz="0" w:space="0" w:color="auto"/>
      </w:divBdr>
    </w:div>
    <w:div w:id="2018455207">
      <w:bodyDiv w:val="1"/>
      <w:marLeft w:val="0"/>
      <w:marRight w:val="0"/>
      <w:marTop w:val="0"/>
      <w:marBottom w:val="0"/>
      <w:divBdr>
        <w:top w:val="none" w:sz="0" w:space="0" w:color="auto"/>
        <w:left w:val="none" w:sz="0" w:space="0" w:color="auto"/>
        <w:bottom w:val="none" w:sz="0" w:space="0" w:color="auto"/>
        <w:right w:val="none" w:sz="0" w:space="0" w:color="auto"/>
      </w:divBdr>
    </w:div>
    <w:div w:id="2037850746">
      <w:bodyDiv w:val="1"/>
      <w:marLeft w:val="0"/>
      <w:marRight w:val="0"/>
      <w:marTop w:val="0"/>
      <w:marBottom w:val="0"/>
      <w:divBdr>
        <w:top w:val="none" w:sz="0" w:space="0" w:color="auto"/>
        <w:left w:val="none" w:sz="0" w:space="0" w:color="auto"/>
        <w:bottom w:val="none" w:sz="0" w:space="0" w:color="auto"/>
        <w:right w:val="none" w:sz="0" w:space="0" w:color="auto"/>
      </w:divBdr>
    </w:div>
    <w:div w:id="2073186594">
      <w:bodyDiv w:val="1"/>
      <w:marLeft w:val="0"/>
      <w:marRight w:val="0"/>
      <w:marTop w:val="0"/>
      <w:marBottom w:val="0"/>
      <w:divBdr>
        <w:top w:val="none" w:sz="0" w:space="0" w:color="auto"/>
        <w:left w:val="none" w:sz="0" w:space="0" w:color="auto"/>
        <w:bottom w:val="none" w:sz="0" w:space="0" w:color="auto"/>
        <w:right w:val="none" w:sz="0" w:space="0" w:color="auto"/>
      </w:divBdr>
    </w:div>
    <w:div w:id="2085294364">
      <w:bodyDiv w:val="1"/>
      <w:marLeft w:val="0"/>
      <w:marRight w:val="0"/>
      <w:marTop w:val="0"/>
      <w:marBottom w:val="0"/>
      <w:divBdr>
        <w:top w:val="none" w:sz="0" w:space="0" w:color="auto"/>
        <w:left w:val="none" w:sz="0" w:space="0" w:color="auto"/>
        <w:bottom w:val="none" w:sz="0" w:space="0" w:color="auto"/>
        <w:right w:val="none" w:sz="0" w:space="0" w:color="auto"/>
      </w:divBdr>
    </w:div>
    <w:div w:id="2094162272">
      <w:bodyDiv w:val="1"/>
      <w:marLeft w:val="0"/>
      <w:marRight w:val="0"/>
      <w:marTop w:val="0"/>
      <w:marBottom w:val="0"/>
      <w:divBdr>
        <w:top w:val="none" w:sz="0" w:space="0" w:color="auto"/>
        <w:left w:val="none" w:sz="0" w:space="0" w:color="auto"/>
        <w:bottom w:val="none" w:sz="0" w:space="0" w:color="auto"/>
        <w:right w:val="none" w:sz="0" w:space="0" w:color="auto"/>
      </w:divBdr>
    </w:div>
    <w:div w:id="2103144995">
      <w:bodyDiv w:val="1"/>
      <w:marLeft w:val="0"/>
      <w:marRight w:val="0"/>
      <w:marTop w:val="0"/>
      <w:marBottom w:val="0"/>
      <w:divBdr>
        <w:top w:val="none" w:sz="0" w:space="0" w:color="auto"/>
        <w:left w:val="none" w:sz="0" w:space="0" w:color="auto"/>
        <w:bottom w:val="none" w:sz="0" w:space="0" w:color="auto"/>
        <w:right w:val="none" w:sz="0" w:space="0" w:color="auto"/>
      </w:divBdr>
    </w:div>
    <w:div w:id="210753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chart" Target="charts/chart14.xml"/><Relationship Id="rId39" Type="http://schemas.openxmlformats.org/officeDocument/2006/relationships/hyperlink" Target="https://openknowledge.worldbank.org/bitstream/handle/10986/22547/GMR-Overview-and-Exec-Summary-Russian.pdf" TargetMode="External"/><Relationship Id="rId21" Type="http://schemas.openxmlformats.org/officeDocument/2006/relationships/chart" Target="charts/chart10.xml"/><Relationship Id="rId34" Type="http://schemas.openxmlformats.org/officeDocument/2006/relationships/image" Target="media/image8.png"/><Relationship Id="rId42" Type="http://schemas.openxmlformats.org/officeDocument/2006/relationships/hyperlink" Target="https://www.rbc.ru/society/30/11/2021/61a614429a7947fbdad96173" TargetMode="External"/><Relationship Id="rId47" Type="http://schemas.openxmlformats.org/officeDocument/2006/relationships/hyperlink" Target="https://rosstat.gov.ru/vpn/2020/Tom5_Nacionalnyj_sostav_i_vladenie_yazykami" TargetMode="External"/><Relationship Id="rId50" Type="http://schemas.openxmlformats.org/officeDocument/2006/relationships/hyperlink" Target="https://www.demoscope.ru/weekly/2013/0541/barom02.php" TargetMode="External"/><Relationship Id="rId55" Type="http://schemas.openxmlformats.org/officeDocument/2006/relationships/hyperlink" Target="https://26.rosstat.gov.ru/storage/mediabank/OSET_2023(4).pdf"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chart" Target="charts/chart17.xml"/><Relationship Id="rId11" Type="http://schemas.openxmlformats.org/officeDocument/2006/relationships/chart" Target="charts/chart1.xml"/><Relationship Id="rId24" Type="http://schemas.openxmlformats.org/officeDocument/2006/relationships/image" Target="media/image5.png"/><Relationship Id="rId32" Type="http://schemas.openxmlformats.org/officeDocument/2006/relationships/image" Target="media/image6.png"/><Relationship Id="rId37" Type="http://schemas.openxmlformats.org/officeDocument/2006/relationships/hyperlink" Target="https://cyberleninka.ru/article/n/vliyanie-demograficheskih-faktorov-na-natsionalnuyu-bezopasnost-rossiyskogo-gosudarstva" TargetMode="External"/><Relationship Id="rId40" Type="http://schemas.openxmlformats.org/officeDocument/2006/relationships/hyperlink" Target="https://imomi.unn.ru/images/news/2023/11/%D0%90%D0%B2%D1%82%D0%BE%D1%80%D0%B5%D1%84%D0%B5%D1%80%D0%B0%D1%82_%D0%95%D1%80%D0%BE%D1%85%D0%B8%D0%BD.pdf" TargetMode="External"/><Relationship Id="rId45" Type="http://schemas.openxmlformats.org/officeDocument/2006/relationships/hyperlink" Target="https://www.gov.spb.ru/gov/otrasl/c_science/statistic/" TargetMode="External"/><Relationship Id="rId53" Type="http://schemas.openxmlformats.org/officeDocument/2006/relationships/hyperlink" Target="https://www.worldometers.info/coronavirus/country/russia/" TargetMode="External"/><Relationship Id="rId58" Type="http://schemas.openxmlformats.org/officeDocument/2006/relationships/hyperlink" Target="https://26.rosstat.gov.ru/storage/mediabank/%D0%BF%D1%80%D0%B5%D1%81%D1%81-%D0%B2%D1%8B%D0%BF%D1%83%D1%81%D0%BA%20%D0%BE%20%D0%B5%D0%B4%D0%BD%20%D0%B8%20%D0%BC%D0%B8%D0%B3%D1%80%D0%B0%D1%86%D0%B8%D0%B8%20%D0%B7%D0%B0%202018_303672.pdf"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chart" Target="charts/chart8.xml"/><Relationship Id="rId14" Type="http://schemas.openxmlformats.org/officeDocument/2006/relationships/chart" Target="charts/chart4.xml"/><Relationship Id="rId22" Type="http://schemas.openxmlformats.org/officeDocument/2006/relationships/chart" Target="charts/chart11.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image" Target="media/image9.png"/><Relationship Id="rId43" Type="http://schemas.openxmlformats.org/officeDocument/2006/relationships/hyperlink" Target="http://kremlin.ru/events/president/news/72792" TargetMode="External"/><Relationship Id="rId48" Type="http://schemas.openxmlformats.org/officeDocument/2006/relationships/hyperlink" Target="https://tass.ru/info/15972421" TargetMode="External"/><Relationship Id="rId56" Type="http://schemas.openxmlformats.org/officeDocument/2006/relationships/hyperlink" Target="https://cyberleninka.ru/article/n/ekologicheskoe-sostoyanie-promyshlenno-urbanizirovannyh-territoriy-na-primere-belgorodskoy-oblasti/viewer"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consultant.ru/document/cons_doc_LAW_61570/" TargetMode="Externa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chart" Target="charts/chart6.xml"/><Relationship Id="rId25" Type="http://schemas.openxmlformats.org/officeDocument/2006/relationships/chart" Target="charts/chart13.xml"/><Relationship Id="rId33" Type="http://schemas.openxmlformats.org/officeDocument/2006/relationships/image" Target="media/image7.png"/><Relationship Id="rId38" Type="http://schemas.openxmlformats.org/officeDocument/2006/relationships/hyperlink" Target="https://naukaru.ru/ru/nauka/article/2958/view" TargetMode="External"/><Relationship Id="rId46" Type="http://schemas.openxmlformats.org/officeDocument/2006/relationships/hyperlink" Target="https://old.bigenc.ru/geography/text/5676142" TargetMode="External"/><Relationship Id="rId59" Type="http://schemas.openxmlformats.org/officeDocument/2006/relationships/hyperlink" Target="https://argumenti.ru/society/2020/08/680922" TargetMode="External"/><Relationship Id="rId20" Type="http://schemas.openxmlformats.org/officeDocument/2006/relationships/chart" Target="charts/chart9.xml"/><Relationship Id="rId41" Type="http://schemas.openxmlformats.org/officeDocument/2006/relationships/hyperlink" Target="http://kremlin.ru/events/president/transcripts/23577" TargetMode="External"/><Relationship Id="rId54" Type="http://schemas.openxmlformats.org/officeDocument/2006/relationships/hyperlink" Target="https://sfk-mn.ru/PDF/51SCSK422.pdf"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5.xml"/><Relationship Id="rId23" Type="http://schemas.openxmlformats.org/officeDocument/2006/relationships/chart" Target="charts/chart12.xml"/><Relationship Id="rId28" Type="http://schemas.openxmlformats.org/officeDocument/2006/relationships/chart" Target="charts/chart16.xml"/><Relationship Id="rId36" Type="http://schemas.openxmlformats.org/officeDocument/2006/relationships/hyperlink" Target="https://kpfu.ru/portal/ias_utils.file_download?p_table_id=4&amp;p_file=F1950761509%2F355_11._.IMOIV._Islam_._.Politika.i.demografiya._.10.02.2017.pdf" TargetMode="External"/><Relationship Id="rId49" Type="http://schemas.openxmlformats.org/officeDocument/2006/relationships/hyperlink" Target="https://rosstat.gov.ru/free_doc/2009/demo/demo-docl08.htm" TargetMode="External"/><Relationship Id="rId57" Type="http://schemas.openxmlformats.org/officeDocument/2006/relationships/hyperlink" Target="https://cyberleninka.ru/article/n/demograficheskiy-situatsiya-yuga-rossii-i-puti-ee-optimizatsii-regionalnyy-aspekt/viewer" TargetMode="External"/><Relationship Id="rId10" Type="http://schemas.openxmlformats.org/officeDocument/2006/relationships/image" Target="media/image3.png"/><Relationship Id="rId31" Type="http://schemas.openxmlformats.org/officeDocument/2006/relationships/chart" Target="charts/chart19.xml"/><Relationship Id="rId44" Type="http://schemas.openxmlformats.org/officeDocument/2006/relationships/hyperlink" Target="http://kremlin.ru/events/president/news/73585" TargetMode="External"/><Relationship Id="rId52" Type="http://schemas.openxmlformats.org/officeDocument/2006/relationships/hyperlink" Target="https://www.consultant.ru/document/cons_doc_LAW_61569/" TargetMode="External"/><Relationship Id="rId60" Type="http://schemas.openxmlformats.org/officeDocument/2006/relationships/hyperlink" Target="https://rosstat.gov.ru/folder/210/document/13204" TargetMode="External"/><Relationship Id="rId4" Type="http://schemas.openxmlformats.org/officeDocument/2006/relationships/settings" Target="settings.xml"/><Relationship Id="rId9"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nikit\Downloads\&#1053;&#1072;&#1089;&#1077;&#1083;&#1077;&#1085;&#1080;&#1077;.&#1044;&#1080;&#1085;&#1072;&#1084;&#1080;&#1082;&#1072;.&#1042;&#1086;&#1089;&#1087;&#1088;&#1086;&#1080;&#1079;&#1074;&#1086;&#1076;&#1089;&#1090;&#1074;&#1086;%20(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nikit\OneDrive\&#1042;&#1089;&#1077;%20&#1076;&#1083;&#1103;%20&#1090;&#1077;&#1073;&#1103;.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file:///C:\Users\nikit\OneDrive\&#1042;&#1089;&#1077;%20&#1076;&#1083;&#1103;%20&#1090;&#1077;&#1073;&#1103;.xlsx" TargetMode="External"/></Relationships>
</file>

<file path=word/charts/_rels/chart12.xml.rels><?xml version="1.0" encoding="UTF-8" standalone="yes"?>
<Relationships xmlns="http://schemas.openxmlformats.org/package/2006/relationships"><Relationship Id="rId3" Type="http://schemas.openxmlformats.org/officeDocument/2006/relationships/oleObject" Target="file:///C:\Users\nikit\OneDrive\&#1042;&#1089;&#1077;%20&#1076;&#1083;&#1103;%20&#1090;&#1077;&#1073;&#1103;.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file:///C:\Users\nikit\Downloads\Telegram%20Desktop\&#1055;&#1056;&#1054;&#1045;&#1050;&#1058;.xlsx" TargetMode="External"/></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file:///\\Users\garikmamyan\&#1059;&#1095;&#1077;&#1073;&#1072;\&#1055;&#1088;&#1086;&#1077;&#1082;&#1090;%20&#1089;&#1090;&#1072;&#1090;&#1080;&#1089;&#1090;&#1080;&#1082;&#1072;%20&#1085;&#1072;&#1089;&#1083;&#1077;&#1077;&#1085;&#1080;&#1103;\&#1055;&#1056;&#1054;&#1045;&#1050;&#1058;.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file:///\\Users\garikmamyan\&#1059;&#1095;&#1077;&#1073;&#1072;\&#1055;&#1088;&#1086;&#1077;&#1082;&#1090;%20&#1089;&#1090;&#1072;&#1090;&#1080;&#1089;&#1090;&#1080;&#1082;&#1072;%20&#1085;&#1072;&#1089;&#1083;&#1077;&#1077;&#1085;&#1080;&#1103;\&#1055;&#1056;&#1054;&#1045;&#1050;&#1058;.xlsx" TargetMode="External"/></Relationships>
</file>

<file path=word/charts/_rels/chart16.xml.rels><?xml version="1.0" encoding="UTF-8" standalone="yes"?>
<Relationships xmlns="http://schemas.openxmlformats.org/package/2006/relationships"><Relationship Id="rId3" Type="http://schemas.openxmlformats.org/officeDocument/2006/relationships/oleObject" Target="file:///C:\Users\nikit\Downloads\Telegram%20Desktop\&#1055;&#1056;&#1054;&#1045;&#1050;&#1058;.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oleObject" Target="file:///C:\Users\nikit\Downloads\Telegram%20Desktop\&#1055;&#1056;&#1054;&#1045;&#1050;&#1058;.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oleObject" Target="file:///C:\Users\nikit\Downloads\Telegram%20Desktop\&#1055;&#1056;&#1054;&#1045;&#1050;&#1058;.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oleObject" Target="file:///C:\Users\nikit\Downloads\Telegram%20Desktop\&#1055;&#1056;&#1054;&#1045;&#1050;&#1058;.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nikit\Downloads\&#1053;&#1072;&#1089;&#1077;&#1083;&#1077;&#1085;&#1080;&#1077;.&#1044;&#1080;&#1085;&#1072;&#1084;&#1080;&#1082;&#1072;.&#1042;&#1086;&#1089;&#1087;&#1088;&#1086;&#1080;&#1079;&#1074;&#1086;&#1076;&#1089;&#1090;&#1074;&#1086;%20(1).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nikit\Downloads\&#1053;&#1072;&#1089;&#1077;&#1083;&#1077;&#1085;&#1080;&#1077;.&#1044;&#1080;&#1085;&#1072;&#1084;&#1080;&#1082;&#1072;.&#1042;&#1086;&#1089;&#1087;&#1088;&#1086;&#1080;&#1079;&#1074;&#1086;&#1076;&#1089;&#1090;&#1074;&#1086;%20(1).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nikit\Downloads\&#1053;&#1072;&#1089;&#1077;&#1083;&#1077;&#1085;&#1080;&#1077;.&#1044;&#1080;&#1085;&#1072;&#1084;&#1080;&#1082;&#1072;.&#1042;&#1086;&#1089;&#1087;&#1088;&#1086;&#1080;&#1079;&#1074;&#1086;&#1076;&#1089;&#1090;&#1074;&#1086;%20(1).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nikit\OneDrive\&#1042;&#1089;&#1077;%20&#1076;&#1083;&#1103;%20&#1090;&#1077;&#1073;&#1103;.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nikit\OneDrive\&#1042;&#1089;&#1077;%20&#1076;&#1083;&#1103;%20&#1090;&#1077;&#1073;&#1103;.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nikit\OneDrive\&#1042;&#1089;&#1077;%20&#1076;&#1083;&#1103;%20&#1090;&#1077;&#1073;&#1103;.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nikit\OneDrive\&#1042;&#1089;&#1077;%20&#1076;&#1083;&#1103;%20&#1090;&#1077;&#1073;&#1103;.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nikit\OneDrive\&#1042;&#1089;&#1077;%20&#1076;&#1083;&#1103;%20&#1090;&#1077;&#1073;&#1103;.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Графики!$A$2</c:f>
              <c:strCache>
                <c:ptCount val="1"/>
                <c:pt idx="0">
                  <c:v>Численность населения </c:v>
                </c:pt>
              </c:strCache>
            </c:strRef>
          </c:tx>
          <c:spPr>
            <a:solidFill>
              <a:schemeClr val="accent1"/>
            </a:solidFill>
            <a:ln>
              <a:noFill/>
            </a:ln>
            <a:effectLst/>
          </c:spPr>
          <c:invertIfNegative val="0"/>
          <c:cat>
            <c:numRef>
              <c:f>Графики!$B$1:$S$1</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Графики!$B$2:$S$2</c:f>
              <c:numCache>
                <c:formatCode>0.0</c:formatCode>
                <c:ptCount val="18"/>
                <c:pt idx="0">
                  <c:v>142862.70000000001</c:v>
                </c:pt>
                <c:pt idx="1">
                  <c:v>142747.5</c:v>
                </c:pt>
                <c:pt idx="2">
                  <c:v>142737.20000000001</c:v>
                </c:pt>
                <c:pt idx="3">
                  <c:v>142833.5</c:v>
                </c:pt>
                <c:pt idx="4">
                  <c:v>142865.4</c:v>
                </c:pt>
                <c:pt idx="5">
                  <c:v>143171</c:v>
                </c:pt>
                <c:pt idx="6">
                  <c:v>143585.9</c:v>
                </c:pt>
                <c:pt idx="7">
                  <c:v>144025.29999999999</c:v>
                </c:pt>
                <c:pt idx="8">
                  <c:v>146744</c:v>
                </c:pt>
                <c:pt idx="9">
                  <c:v>147182.29999999999</c:v>
                </c:pt>
                <c:pt idx="10">
                  <c:v>147580</c:v>
                </c:pt>
                <c:pt idx="11">
                  <c:v>147797.1</c:v>
                </c:pt>
                <c:pt idx="12">
                  <c:v>147840.70000000001</c:v>
                </c:pt>
                <c:pt idx="13">
                  <c:v>147959.29999999999</c:v>
                </c:pt>
                <c:pt idx="14">
                  <c:v>147455.70000000001</c:v>
                </c:pt>
                <c:pt idx="15">
                  <c:v>146980.1</c:v>
                </c:pt>
                <c:pt idx="16">
                  <c:v>146447.4</c:v>
                </c:pt>
                <c:pt idx="17">
                  <c:v>146150.78899999999</c:v>
                </c:pt>
              </c:numCache>
            </c:numRef>
          </c:val>
          <c:extLst>
            <c:ext xmlns:c16="http://schemas.microsoft.com/office/drawing/2014/chart" uri="{C3380CC4-5D6E-409C-BE32-E72D297353CC}">
              <c16:uniqueId val="{00000000-9721-4FF6-B40D-1EF35914E505}"/>
            </c:ext>
          </c:extLst>
        </c:ser>
        <c:dLbls>
          <c:showLegendKey val="0"/>
          <c:showVal val="0"/>
          <c:showCatName val="0"/>
          <c:showSerName val="0"/>
          <c:showPercent val="0"/>
          <c:showBubbleSize val="0"/>
        </c:dLbls>
        <c:gapWidth val="150"/>
        <c:axId val="400954384"/>
        <c:axId val="400932752"/>
      </c:barChart>
      <c:lineChart>
        <c:grouping val="standard"/>
        <c:varyColors val="0"/>
        <c:ser>
          <c:idx val="1"/>
          <c:order val="1"/>
          <c:tx>
            <c:strRef>
              <c:f>Графики!$A$3</c:f>
              <c:strCache>
                <c:ptCount val="1"/>
                <c:pt idx="0">
                  <c:v>Средняя численность населения за изучаемый период</c:v>
                </c:pt>
              </c:strCache>
            </c:strRef>
          </c:tx>
          <c:spPr>
            <a:ln w="28575" cap="rnd">
              <a:solidFill>
                <a:schemeClr val="accent2"/>
              </a:solidFill>
              <a:round/>
            </a:ln>
            <a:effectLst/>
          </c:spPr>
          <c:marker>
            <c:symbol val="none"/>
          </c:marker>
          <c:cat>
            <c:numRef>
              <c:f>Графики!$B$1:$S$1</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Графики!$B$3:$S$3</c:f>
              <c:numCache>
                <c:formatCode>0.0</c:formatCode>
                <c:ptCount val="18"/>
                <c:pt idx="0">
                  <c:v>145247.6294117647</c:v>
                </c:pt>
                <c:pt idx="1">
                  <c:v>145247.6294117647</c:v>
                </c:pt>
                <c:pt idx="2">
                  <c:v>145247.6294117647</c:v>
                </c:pt>
                <c:pt idx="3">
                  <c:v>145247.6294117647</c:v>
                </c:pt>
                <c:pt idx="4">
                  <c:v>145247.6294117647</c:v>
                </c:pt>
                <c:pt idx="5">
                  <c:v>145247.6294117647</c:v>
                </c:pt>
                <c:pt idx="6">
                  <c:v>145247.6294117647</c:v>
                </c:pt>
                <c:pt idx="7">
                  <c:v>145247.6294117647</c:v>
                </c:pt>
                <c:pt idx="8">
                  <c:v>145247.6294117647</c:v>
                </c:pt>
                <c:pt idx="9">
                  <c:v>145247.6294117647</c:v>
                </c:pt>
                <c:pt idx="10">
                  <c:v>145247.6294117647</c:v>
                </c:pt>
                <c:pt idx="11">
                  <c:v>145247.6294117647</c:v>
                </c:pt>
                <c:pt idx="12">
                  <c:v>145247.6294117647</c:v>
                </c:pt>
                <c:pt idx="13">
                  <c:v>145247.6294117647</c:v>
                </c:pt>
                <c:pt idx="14">
                  <c:v>145247.6294117647</c:v>
                </c:pt>
                <c:pt idx="15">
                  <c:v>145247.6294117647</c:v>
                </c:pt>
                <c:pt idx="16">
                  <c:v>145247.6294117647</c:v>
                </c:pt>
                <c:pt idx="17">
                  <c:v>145247.6294117647</c:v>
                </c:pt>
              </c:numCache>
            </c:numRef>
          </c:val>
          <c:smooth val="0"/>
          <c:extLst>
            <c:ext xmlns:c16="http://schemas.microsoft.com/office/drawing/2014/chart" uri="{C3380CC4-5D6E-409C-BE32-E72D297353CC}">
              <c16:uniqueId val="{00000001-9721-4FF6-B40D-1EF35914E505}"/>
            </c:ext>
          </c:extLst>
        </c:ser>
        <c:dLbls>
          <c:showLegendKey val="0"/>
          <c:showVal val="0"/>
          <c:showCatName val="0"/>
          <c:showSerName val="0"/>
          <c:showPercent val="0"/>
          <c:showBubbleSize val="0"/>
        </c:dLbls>
        <c:marker val="1"/>
        <c:smooth val="0"/>
        <c:axId val="400954384"/>
        <c:axId val="400932752"/>
      </c:lineChart>
      <c:catAx>
        <c:axId val="400954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00932752"/>
        <c:crosses val="autoZero"/>
        <c:auto val="1"/>
        <c:lblAlgn val="ctr"/>
        <c:lblOffset val="100"/>
        <c:noMultiLvlLbl val="0"/>
      </c:catAx>
      <c:valAx>
        <c:axId val="40093275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00954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7753520358038E-2"/>
          <c:y val="5.6598004228815259E-2"/>
          <c:w val="0.90020740093876217"/>
          <c:h val="0.55396676266013534"/>
        </c:manualLayout>
      </c:layout>
      <c:lineChart>
        <c:grouping val="standard"/>
        <c:varyColors val="0"/>
        <c:ser>
          <c:idx val="1"/>
          <c:order val="0"/>
          <c:tx>
            <c:strRef>
              <c:f>'Дем нагрузка'!$A$2</c:f>
              <c:strCache>
                <c:ptCount val="1"/>
                <c:pt idx="0">
                  <c:v>Российская Федерация</c:v>
                </c:pt>
              </c:strCache>
            </c:strRef>
          </c:tx>
          <c:spPr>
            <a:ln w="28575" cap="rnd">
              <a:solidFill>
                <a:schemeClr val="tx2">
                  <a:lumMod val="50000"/>
                  <a:lumOff val="50000"/>
                </a:schemeClr>
              </a:solidFill>
              <a:round/>
            </a:ln>
            <a:effectLst/>
          </c:spPr>
          <c:marker>
            <c:symbol val="none"/>
          </c:marker>
          <c:cat>
            <c:numRef>
              <c:f>'Дем нагрузка'!$B$1:$S$1</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'Дем нагрузка'!$B$2:$S$2</c:f>
              <c:numCache>
                <c:formatCode>General</c:formatCode>
                <c:ptCount val="18"/>
                <c:pt idx="0">
                  <c:v>586</c:v>
                </c:pt>
                <c:pt idx="1">
                  <c:v>591</c:v>
                </c:pt>
                <c:pt idx="2">
                  <c:v>598</c:v>
                </c:pt>
                <c:pt idx="3">
                  <c:v>613</c:v>
                </c:pt>
                <c:pt idx="4">
                  <c:v>626</c:v>
                </c:pt>
                <c:pt idx="5">
                  <c:v>643</c:v>
                </c:pt>
                <c:pt idx="6">
                  <c:v>663</c:v>
                </c:pt>
                <c:pt idx="7">
                  <c:v>685</c:v>
                </c:pt>
                <c:pt idx="8">
                  <c:v>711</c:v>
                </c:pt>
                <c:pt idx="9">
                  <c:v>739</c:v>
                </c:pt>
                <c:pt idx="10">
                  <c:v>761</c:v>
                </c:pt>
                <c:pt idx="11">
                  <c:v>781</c:v>
                </c:pt>
                <c:pt idx="12">
                  <c:v>798</c:v>
                </c:pt>
                <c:pt idx="13">
                  <c:v>768</c:v>
                </c:pt>
                <c:pt idx="14">
                  <c:v>778</c:v>
                </c:pt>
                <c:pt idx="15">
                  <c:v>742</c:v>
                </c:pt>
                <c:pt idx="16">
                  <c:v>756</c:v>
                </c:pt>
                <c:pt idx="17">
                  <c:v>725.28</c:v>
                </c:pt>
              </c:numCache>
            </c:numRef>
          </c:val>
          <c:smooth val="0"/>
          <c:extLst>
            <c:ext xmlns:c16="http://schemas.microsoft.com/office/drawing/2014/chart" uri="{C3380CC4-5D6E-409C-BE32-E72D297353CC}">
              <c16:uniqueId val="{00000000-013E-47E9-9231-CED5805CF659}"/>
            </c:ext>
          </c:extLst>
        </c:ser>
        <c:ser>
          <c:idx val="2"/>
          <c:order val="1"/>
          <c:tx>
            <c:strRef>
              <c:f>'Дем нагрузка'!$A$3</c:f>
              <c:strCache>
                <c:ptCount val="1"/>
                <c:pt idx="0">
                  <c:v>Белгородская область</c:v>
                </c:pt>
              </c:strCache>
            </c:strRef>
          </c:tx>
          <c:spPr>
            <a:ln w="28575" cap="rnd">
              <a:solidFill>
                <a:srgbClr val="FF0000"/>
              </a:solidFill>
              <a:round/>
            </a:ln>
            <a:effectLst/>
          </c:spPr>
          <c:marker>
            <c:symbol val="none"/>
          </c:marker>
          <c:cat>
            <c:numRef>
              <c:f>'Дем нагрузка'!$B$1:$S$1</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'Дем нагрузка'!$B$3:$S$3</c:f>
              <c:numCache>
                <c:formatCode>General</c:formatCode>
                <c:ptCount val="18"/>
                <c:pt idx="0">
                  <c:v>618</c:v>
                </c:pt>
                <c:pt idx="1">
                  <c:v>617</c:v>
                </c:pt>
                <c:pt idx="2">
                  <c:v>621</c:v>
                </c:pt>
                <c:pt idx="3">
                  <c:v>632</c:v>
                </c:pt>
                <c:pt idx="4">
                  <c:v>643</c:v>
                </c:pt>
                <c:pt idx="5">
                  <c:v>657</c:v>
                </c:pt>
                <c:pt idx="6">
                  <c:v>676</c:v>
                </c:pt>
                <c:pt idx="7">
                  <c:v>700</c:v>
                </c:pt>
                <c:pt idx="8">
                  <c:v>725</c:v>
                </c:pt>
                <c:pt idx="9">
                  <c:v>754</c:v>
                </c:pt>
                <c:pt idx="10">
                  <c:v>779</c:v>
                </c:pt>
                <c:pt idx="11">
                  <c:v>803</c:v>
                </c:pt>
                <c:pt idx="12">
                  <c:v>824</c:v>
                </c:pt>
                <c:pt idx="13">
                  <c:v>789</c:v>
                </c:pt>
                <c:pt idx="14">
                  <c:v>800</c:v>
                </c:pt>
                <c:pt idx="15">
                  <c:v>759</c:v>
                </c:pt>
                <c:pt idx="16">
                  <c:v>773</c:v>
                </c:pt>
                <c:pt idx="17">
                  <c:v>739.23</c:v>
                </c:pt>
              </c:numCache>
            </c:numRef>
          </c:val>
          <c:smooth val="0"/>
          <c:extLst>
            <c:ext xmlns:c16="http://schemas.microsoft.com/office/drawing/2014/chart" uri="{C3380CC4-5D6E-409C-BE32-E72D297353CC}">
              <c16:uniqueId val="{00000001-013E-47E9-9231-CED5805CF659}"/>
            </c:ext>
          </c:extLst>
        </c:ser>
        <c:ser>
          <c:idx val="3"/>
          <c:order val="2"/>
          <c:tx>
            <c:strRef>
              <c:f>'Дем нагрузка'!$A$4</c:f>
              <c:strCache>
                <c:ptCount val="1"/>
                <c:pt idx="0">
                  <c:v>г. Санкт-Петербург</c:v>
                </c:pt>
              </c:strCache>
            </c:strRef>
          </c:tx>
          <c:spPr>
            <a:ln w="28575" cap="rnd">
              <a:solidFill>
                <a:schemeClr val="accent1">
                  <a:lumMod val="50000"/>
                </a:schemeClr>
              </a:solidFill>
              <a:round/>
            </a:ln>
            <a:effectLst/>
          </c:spPr>
          <c:marker>
            <c:symbol val="none"/>
          </c:marker>
          <c:cat>
            <c:numRef>
              <c:f>'Дем нагрузка'!$B$1:$S$1</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'Дем нагрузка'!$B$4:$S$4</c:f>
              <c:numCache>
                <c:formatCode>General</c:formatCode>
                <c:ptCount val="18"/>
                <c:pt idx="0">
                  <c:v>577</c:v>
                </c:pt>
                <c:pt idx="1">
                  <c:v>583</c:v>
                </c:pt>
                <c:pt idx="2">
                  <c:v>588</c:v>
                </c:pt>
                <c:pt idx="3">
                  <c:v>599</c:v>
                </c:pt>
                <c:pt idx="4">
                  <c:v>602</c:v>
                </c:pt>
                <c:pt idx="5">
                  <c:v>614</c:v>
                </c:pt>
                <c:pt idx="6">
                  <c:v>627</c:v>
                </c:pt>
                <c:pt idx="7">
                  <c:v>635</c:v>
                </c:pt>
                <c:pt idx="8">
                  <c:v>655</c:v>
                </c:pt>
                <c:pt idx="9">
                  <c:v>680</c:v>
                </c:pt>
                <c:pt idx="10">
                  <c:v>694</c:v>
                </c:pt>
                <c:pt idx="11">
                  <c:v>702</c:v>
                </c:pt>
                <c:pt idx="12">
                  <c:v>713</c:v>
                </c:pt>
                <c:pt idx="13">
                  <c:v>685</c:v>
                </c:pt>
                <c:pt idx="14">
                  <c:v>698</c:v>
                </c:pt>
                <c:pt idx="15">
                  <c:v>666</c:v>
                </c:pt>
                <c:pt idx="16">
                  <c:v>684</c:v>
                </c:pt>
                <c:pt idx="17">
                  <c:v>667.41</c:v>
                </c:pt>
              </c:numCache>
            </c:numRef>
          </c:val>
          <c:smooth val="0"/>
          <c:extLst>
            <c:ext xmlns:c16="http://schemas.microsoft.com/office/drawing/2014/chart" uri="{C3380CC4-5D6E-409C-BE32-E72D297353CC}">
              <c16:uniqueId val="{00000002-013E-47E9-9231-CED5805CF659}"/>
            </c:ext>
          </c:extLst>
        </c:ser>
        <c:ser>
          <c:idx val="4"/>
          <c:order val="3"/>
          <c:tx>
            <c:strRef>
              <c:f>'Дем нагрузка'!$A$5</c:f>
              <c:strCache>
                <c:ptCount val="1"/>
                <c:pt idx="0">
                  <c:v>Республика Северная Осетия - Алания</c:v>
                </c:pt>
              </c:strCache>
            </c:strRef>
          </c:tx>
          <c:spPr>
            <a:ln w="28575" cap="rnd">
              <a:solidFill>
                <a:srgbClr val="FFC000"/>
              </a:solidFill>
              <a:round/>
            </a:ln>
            <a:effectLst/>
          </c:spPr>
          <c:marker>
            <c:symbol val="none"/>
          </c:marker>
          <c:cat>
            <c:numRef>
              <c:f>'Дем нагрузка'!$B$1:$S$1</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'Дем нагрузка'!$B$5:$S$5</c:f>
              <c:numCache>
                <c:formatCode>General</c:formatCode>
                <c:ptCount val="18"/>
                <c:pt idx="0">
                  <c:v>659</c:v>
                </c:pt>
                <c:pt idx="1">
                  <c:v>661</c:v>
                </c:pt>
                <c:pt idx="2">
                  <c:v>663</c:v>
                </c:pt>
                <c:pt idx="3">
                  <c:v>672</c:v>
                </c:pt>
                <c:pt idx="4">
                  <c:v>679</c:v>
                </c:pt>
                <c:pt idx="5">
                  <c:v>686</c:v>
                </c:pt>
                <c:pt idx="6">
                  <c:v>700</c:v>
                </c:pt>
                <c:pt idx="7">
                  <c:v>715</c:v>
                </c:pt>
                <c:pt idx="8">
                  <c:v>728</c:v>
                </c:pt>
                <c:pt idx="9">
                  <c:v>746</c:v>
                </c:pt>
                <c:pt idx="10">
                  <c:v>754</c:v>
                </c:pt>
                <c:pt idx="11">
                  <c:v>764</c:v>
                </c:pt>
                <c:pt idx="12">
                  <c:v>777</c:v>
                </c:pt>
                <c:pt idx="13">
                  <c:v>746</c:v>
                </c:pt>
                <c:pt idx="14">
                  <c:v>753</c:v>
                </c:pt>
                <c:pt idx="15">
                  <c:v>718</c:v>
                </c:pt>
                <c:pt idx="16">
                  <c:v>734</c:v>
                </c:pt>
                <c:pt idx="17">
                  <c:v>703.89</c:v>
                </c:pt>
              </c:numCache>
            </c:numRef>
          </c:val>
          <c:smooth val="0"/>
          <c:extLst>
            <c:ext xmlns:c16="http://schemas.microsoft.com/office/drawing/2014/chart" uri="{C3380CC4-5D6E-409C-BE32-E72D297353CC}">
              <c16:uniqueId val="{00000003-013E-47E9-9231-CED5805CF659}"/>
            </c:ext>
          </c:extLst>
        </c:ser>
        <c:dLbls>
          <c:showLegendKey val="0"/>
          <c:showVal val="0"/>
          <c:showCatName val="0"/>
          <c:showSerName val="0"/>
          <c:showPercent val="0"/>
          <c:showBubbleSize val="0"/>
        </c:dLbls>
        <c:smooth val="0"/>
        <c:axId val="461639631"/>
        <c:axId val="461632975"/>
      </c:lineChart>
      <c:catAx>
        <c:axId val="461639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61632975"/>
        <c:crosses val="autoZero"/>
        <c:auto val="1"/>
        <c:lblAlgn val="ctr"/>
        <c:lblOffset val="100"/>
        <c:noMultiLvlLbl val="0"/>
      </c:catAx>
      <c:valAx>
        <c:axId val="461632975"/>
        <c:scaling>
          <c:orientation val="minMax"/>
          <c:min val="5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61639631"/>
        <c:crosses val="autoZero"/>
        <c:crossBetween val="between"/>
      </c:valAx>
      <c:spPr>
        <a:noFill/>
        <a:ln>
          <a:noFill/>
        </a:ln>
        <a:effectLst/>
      </c:spPr>
    </c:plotArea>
    <c:legend>
      <c:legendPos val="b"/>
      <c:layout>
        <c:manualLayout>
          <c:xMode val="edge"/>
          <c:yMode val="edge"/>
          <c:x val="0"/>
          <c:y val="0.78552444006467614"/>
          <c:w val="1"/>
          <c:h val="0.1853139560471101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1151506547118502E-2"/>
          <c:y val="5.0984936268829661E-2"/>
          <c:w val="0.88833531730863735"/>
          <c:h val="0.66499137781589579"/>
        </c:manualLayout>
      </c:layout>
      <c:barChart>
        <c:barDir val="col"/>
        <c:grouping val="clustered"/>
        <c:varyColors val="0"/>
        <c:ser>
          <c:idx val="2"/>
          <c:order val="0"/>
          <c:tx>
            <c:strRef>
              <c:f>'Дем нагрузка'!$A$18</c:f>
              <c:strCache>
                <c:ptCount val="1"/>
                <c:pt idx="0">
                  <c:v>Российская Федерация</c:v>
                </c:pt>
              </c:strCache>
            </c:strRef>
          </c:tx>
          <c:spPr>
            <a:solidFill>
              <a:srgbClr val="000000">
                <a:lumMod val="50000"/>
                <a:lumOff val="50000"/>
              </a:srgbClr>
            </a:solidFill>
            <a:ln>
              <a:noFill/>
            </a:ln>
            <a:effectLst/>
          </c:spPr>
          <c:invertIfNegative val="0"/>
          <c:cat>
            <c:numRef>
              <c:f>'Дем нагрузка'!$B$17:$S$17</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'Дем нагрузка'!$B$18:$S$18</c:f>
              <c:numCache>
                <c:formatCode>General</c:formatCode>
                <c:ptCount val="18"/>
                <c:pt idx="0">
                  <c:v>330</c:v>
                </c:pt>
                <c:pt idx="1">
                  <c:v>336</c:v>
                </c:pt>
                <c:pt idx="2">
                  <c:v>342</c:v>
                </c:pt>
                <c:pt idx="3">
                  <c:v>352</c:v>
                </c:pt>
                <c:pt idx="4">
                  <c:v>362</c:v>
                </c:pt>
                <c:pt idx="5">
                  <c:v>372</c:v>
                </c:pt>
                <c:pt idx="6">
                  <c:v>383</c:v>
                </c:pt>
                <c:pt idx="7">
                  <c:v>395</c:v>
                </c:pt>
                <c:pt idx="8">
                  <c:v>410</c:v>
                </c:pt>
                <c:pt idx="9">
                  <c:v>426</c:v>
                </c:pt>
                <c:pt idx="10">
                  <c:v>439</c:v>
                </c:pt>
                <c:pt idx="11">
                  <c:v>452</c:v>
                </c:pt>
                <c:pt idx="12">
                  <c:v>464</c:v>
                </c:pt>
                <c:pt idx="13">
                  <c:v>440</c:v>
                </c:pt>
                <c:pt idx="14">
                  <c:v>448</c:v>
                </c:pt>
                <c:pt idx="15">
                  <c:v>418</c:v>
                </c:pt>
                <c:pt idx="16">
                  <c:v>430</c:v>
                </c:pt>
                <c:pt idx="17">
                  <c:v>408.37</c:v>
                </c:pt>
              </c:numCache>
            </c:numRef>
          </c:val>
          <c:extLst>
            <c:ext xmlns:c16="http://schemas.microsoft.com/office/drawing/2014/chart" uri="{C3380CC4-5D6E-409C-BE32-E72D297353CC}">
              <c16:uniqueId val="{00000000-D110-4B98-B0F0-CE26A6CC8074}"/>
            </c:ext>
          </c:extLst>
        </c:ser>
        <c:ser>
          <c:idx val="3"/>
          <c:order val="1"/>
          <c:tx>
            <c:strRef>
              <c:f>'Дем нагрузка'!$A$19</c:f>
              <c:strCache>
                <c:ptCount val="1"/>
                <c:pt idx="0">
                  <c:v>Белгородская область</c:v>
                </c:pt>
              </c:strCache>
            </c:strRef>
          </c:tx>
          <c:spPr>
            <a:solidFill>
              <a:srgbClr val="FF0000"/>
            </a:solidFill>
            <a:ln>
              <a:noFill/>
            </a:ln>
            <a:effectLst/>
          </c:spPr>
          <c:invertIfNegative val="0"/>
          <c:cat>
            <c:numRef>
              <c:f>'Дем нагрузка'!$B$17:$S$17</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'Дем нагрузка'!$B$19:$S$19</c:f>
              <c:numCache>
                <c:formatCode>General</c:formatCode>
                <c:ptCount val="18"/>
                <c:pt idx="0">
                  <c:v>371</c:v>
                </c:pt>
                <c:pt idx="1">
                  <c:v>373</c:v>
                </c:pt>
                <c:pt idx="2">
                  <c:v>377</c:v>
                </c:pt>
                <c:pt idx="3">
                  <c:v>386</c:v>
                </c:pt>
                <c:pt idx="4">
                  <c:v>396</c:v>
                </c:pt>
                <c:pt idx="5">
                  <c:v>406</c:v>
                </c:pt>
                <c:pt idx="6">
                  <c:v>419</c:v>
                </c:pt>
                <c:pt idx="7">
                  <c:v>434</c:v>
                </c:pt>
                <c:pt idx="8">
                  <c:v>450</c:v>
                </c:pt>
                <c:pt idx="9">
                  <c:v>468</c:v>
                </c:pt>
                <c:pt idx="10">
                  <c:v>484</c:v>
                </c:pt>
                <c:pt idx="11">
                  <c:v>500</c:v>
                </c:pt>
                <c:pt idx="12">
                  <c:v>515</c:v>
                </c:pt>
                <c:pt idx="13">
                  <c:v>487</c:v>
                </c:pt>
                <c:pt idx="14">
                  <c:v>496</c:v>
                </c:pt>
                <c:pt idx="15">
                  <c:v>463</c:v>
                </c:pt>
                <c:pt idx="16">
                  <c:v>477</c:v>
                </c:pt>
                <c:pt idx="17">
                  <c:v>454.47</c:v>
                </c:pt>
              </c:numCache>
            </c:numRef>
          </c:val>
          <c:extLst>
            <c:ext xmlns:c16="http://schemas.microsoft.com/office/drawing/2014/chart" uri="{C3380CC4-5D6E-409C-BE32-E72D297353CC}">
              <c16:uniqueId val="{00000001-D110-4B98-B0F0-CE26A6CC8074}"/>
            </c:ext>
          </c:extLst>
        </c:ser>
        <c:ser>
          <c:idx val="4"/>
          <c:order val="2"/>
          <c:tx>
            <c:strRef>
              <c:f>'Дем нагрузка'!$A$20</c:f>
              <c:strCache>
                <c:ptCount val="1"/>
                <c:pt idx="0">
                  <c:v>г. Санкт-Петербург</c:v>
                </c:pt>
              </c:strCache>
            </c:strRef>
          </c:tx>
          <c:spPr>
            <a:solidFill>
              <a:srgbClr val="4285F4">
                <a:lumMod val="50000"/>
              </a:srgbClr>
            </a:solidFill>
            <a:ln>
              <a:noFill/>
            </a:ln>
            <a:effectLst/>
          </c:spPr>
          <c:invertIfNegative val="0"/>
          <c:cat>
            <c:numRef>
              <c:f>'Дем нагрузка'!$B$17:$S$17</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'Дем нагрузка'!$B$20:$S$20</c:f>
              <c:numCache>
                <c:formatCode>General</c:formatCode>
                <c:ptCount val="18"/>
                <c:pt idx="0">
                  <c:v>382</c:v>
                </c:pt>
                <c:pt idx="1">
                  <c:v>390</c:v>
                </c:pt>
                <c:pt idx="2">
                  <c:v>395</c:v>
                </c:pt>
                <c:pt idx="3">
                  <c:v>403</c:v>
                </c:pt>
                <c:pt idx="4">
                  <c:v>408</c:v>
                </c:pt>
                <c:pt idx="5">
                  <c:v>411</c:v>
                </c:pt>
                <c:pt idx="6">
                  <c:v>415</c:v>
                </c:pt>
                <c:pt idx="7">
                  <c:v>415</c:v>
                </c:pt>
                <c:pt idx="8">
                  <c:v>424</c:v>
                </c:pt>
                <c:pt idx="9">
                  <c:v>437</c:v>
                </c:pt>
                <c:pt idx="10">
                  <c:v>445</c:v>
                </c:pt>
                <c:pt idx="11">
                  <c:v>450</c:v>
                </c:pt>
                <c:pt idx="12">
                  <c:v>459</c:v>
                </c:pt>
                <c:pt idx="13">
                  <c:v>436</c:v>
                </c:pt>
                <c:pt idx="14">
                  <c:v>445</c:v>
                </c:pt>
                <c:pt idx="15">
                  <c:v>417</c:v>
                </c:pt>
                <c:pt idx="16">
                  <c:v>430</c:v>
                </c:pt>
                <c:pt idx="17">
                  <c:v>413.82</c:v>
                </c:pt>
              </c:numCache>
            </c:numRef>
          </c:val>
          <c:extLst>
            <c:ext xmlns:c16="http://schemas.microsoft.com/office/drawing/2014/chart" uri="{C3380CC4-5D6E-409C-BE32-E72D297353CC}">
              <c16:uniqueId val="{00000002-D110-4B98-B0F0-CE26A6CC8074}"/>
            </c:ext>
          </c:extLst>
        </c:ser>
        <c:ser>
          <c:idx val="0"/>
          <c:order val="3"/>
          <c:tx>
            <c:strRef>
              <c:f>'Дем нагрузка'!$A$21</c:f>
              <c:strCache>
                <c:ptCount val="1"/>
                <c:pt idx="0">
                  <c:v>Республика Северная Осетия - Алания</c:v>
                </c:pt>
              </c:strCache>
            </c:strRef>
          </c:tx>
          <c:spPr>
            <a:solidFill>
              <a:srgbClr val="FFC000"/>
            </a:solidFill>
            <a:ln>
              <a:noFill/>
            </a:ln>
            <a:effectLst/>
          </c:spPr>
          <c:invertIfNegative val="0"/>
          <c:cat>
            <c:numRef>
              <c:f>'Дем нагрузка'!$B$17:$S$17</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'Дем нагрузка'!$B$21:$S$21</c:f>
              <c:numCache>
                <c:formatCode>General</c:formatCode>
                <c:ptCount val="18"/>
                <c:pt idx="0">
                  <c:v>329</c:v>
                </c:pt>
                <c:pt idx="1">
                  <c:v>332</c:v>
                </c:pt>
                <c:pt idx="2">
                  <c:v>335</c:v>
                </c:pt>
                <c:pt idx="3">
                  <c:v>341</c:v>
                </c:pt>
                <c:pt idx="4">
                  <c:v>347</c:v>
                </c:pt>
                <c:pt idx="5">
                  <c:v>352</c:v>
                </c:pt>
                <c:pt idx="6">
                  <c:v>360</c:v>
                </c:pt>
                <c:pt idx="7">
                  <c:v>368</c:v>
                </c:pt>
                <c:pt idx="8">
                  <c:v>376</c:v>
                </c:pt>
                <c:pt idx="9">
                  <c:v>388</c:v>
                </c:pt>
                <c:pt idx="10">
                  <c:v>396</c:v>
                </c:pt>
                <c:pt idx="11">
                  <c:v>405</c:v>
                </c:pt>
                <c:pt idx="12">
                  <c:v>416</c:v>
                </c:pt>
                <c:pt idx="13">
                  <c:v>394</c:v>
                </c:pt>
                <c:pt idx="14">
                  <c:v>400</c:v>
                </c:pt>
                <c:pt idx="15">
                  <c:v>374</c:v>
                </c:pt>
                <c:pt idx="16">
                  <c:v>388</c:v>
                </c:pt>
                <c:pt idx="17">
                  <c:v>369.14</c:v>
                </c:pt>
              </c:numCache>
            </c:numRef>
          </c:val>
          <c:extLst>
            <c:ext xmlns:c16="http://schemas.microsoft.com/office/drawing/2014/chart" uri="{C3380CC4-5D6E-409C-BE32-E72D297353CC}">
              <c16:uniqueId val="{00000003-D110-4B98-B0F0-CE26A6CC8074}"/>
            </c:ext>
          </c:extLst>
        </c:ser>
        <c:dLbls>
          <c:showLegendKey val="0"/>
          <c:showVal val="0"/>
          <c:showCatName val="0"/>
          <c:showSerName val="0"/>
          <c:showPercent val="0"/>
          <c:showBubbleSize val="0"/>
        </c:dLbls>
        <c:gapWidth val="219"/>
        <c:overlap val="-27"/>
        <c:axId val="401005552"/>
        <c:axId val="400997648"/>
      </c:barChart>
      <c:catAx>
        <c:axId val="401005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00997648"/>
        <c:crosses val="autoZero"/>
        <c:auto val="1"/>
        <c:lblAlgn val="ctr"/>
        <c:lblOffset val="100"/>
        <c:noMultiLvlLbl val="0"/>
      </c:catAx>
      <c:valAx>
        <c:axId val="400997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01005552"/>
        <c:crosses val="autoZero"/>
        <c:crossBetween val="between"/>
      </c:valAx>
      <c:spPr>
        <a:noFill/>
        <a:ln>
          <a:noFill/>
        </a:ln>
        <a:effectLst/>
      </c:spPr>
    </c:plotArea>
    <c:legend>
      <c:legendPos val="b"/>
      <c:layout>
        <c:manualLayout>
          <c:xMode val="edge"/>
          <c:yMode val="edge"/>
          <c:x val="1.4424192121615866E-2"/>
          <c:y val="0.84716203351806896"/>
          <c:w val="0.98557580787838417"/>
          <c:h val="0.12502785792825569"/>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1151506547118502E-2"/>
          <c:y val="5.0984936268829661E-2"/>
          <c:w val="0.88833531730863735"/>
          <c:h val="0.56390839231738632"/>
        </c:manualLayout>
      </c:layout>
      <c:barChart>
        <c:barDir val="col"/>
        <c:grouping val="clustered"/>
        <c:varyColors val="0"/>
        <c:ser>
          <c:idx val="1"/>
          <c:order val="0"/>
          <c:tx>
            <c:strRef>
              <c:f>'Дем нагрузка'!$A$9</c:f>
              <c:strCache>
                <c:ptCount val="1"/>
                <c:pt idx="0">
                  <c:v>Российская Федерация</c:v>
                </c:pt>
              </c:strCache>
            </c:strRef>
          </c:tx>
          <c:spPr>
            <a:solidFill>
              <a:schemeClr val="tx2">
                <a:lumMod val="50000"/>
                <a:lumOff val="50000"/>
              </a:schemeClr>
            </a:solidFill>
            <a:ln>
              <a:noFill/>
            </a:ln>
            <a:effectLst/>
          </c:spPr>
          <c:invertIfNegative val="0"/>
          <c:cat>
            <c:numRef>
              <c:f>'Дем нагрузка'!$B$8:$S$8</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'Дем нагрузка'!$B$9:$S$9</c:f>
              <c:numCache>
                <c:formatCode>General</c:formatCode>
                <c:ptCount val="18"/>
                <c:pt idx="0">
                  <c:v>256</c:v>
                </c:pt>
                <c:pt idx="1">
                  <c:v>255</c:v>
                </c:pt>
                <c:pt idx="2">
                  <c:v>256</c:v>
                </c:pt>
                <c:pt idx="3">
                  <c:v>261</c:v>
                </c:pt>
                <c:pt idx="4">
                  <c:v>264</c:v>
                </c:pt>
                <c:pt idx="5">
                  <c:v>271</c:v>
                </c:pt>
                <c:pt idx="6">
                  <c:v>280</c:v>
                </c:pt>
                <c:pt idx="7">
                  <c:v>290</c:v>
                </c:pt>
                <c:pt idx="8">
                  <c:v>301</c:v>
                </c:pt>
                <c:pt idx="9">
                  <c:v>313</c:v>
                </c:pt>
                <c:pt idx="10">
                  <c:v>322</c:v>
                </c:pt>
                <c:pt idx="11">
                  <c:v>329</c:v>
                </c:pt>
                <c:pt idx="12">
                  <c:v>334</c:v>
                </c:pt>
                <c:pt idx="13">
                  <c:v>328</c:v>
                </c:pt>
                <c:pt idx="14">
                  <c:v>330</c:v>
                </c:pt>
                <c:pt idx="15">
                  <c:v>324</c:v>
                </c:pt>
                <c:pt idx="16">
                  <c:v>326</c:v>
                </c:pt>
                <c:pt idx="17">
                  <c:v>316.91000000000003</c:v>
                </c:pt>
              </c:numCache>
            </c:numRef>
          </c:val>
          <c:extLst>
            <c:ext xmlns:c16="http://schemas.microsoft.com/office/drawing/2014/chart" uri="{C3380CC4-5D6E-409C-BE32-E72D297353CC}">
              <c16:uniqueId val="{00000000-DD5F-4D79-B496-8F6453221965}"/>
            </c:ext>
          </c:extLst>
        </c:ser>
        <c:ser>
          <c:idx val="2"/>
          <c:order val="1"/>
          <c:tx>
            <c:strRef>
              <c:f>'Дем нагрузка'!$A$10</c:f>
              <c:strCache>
                <c:ptCount val="1"/>
                <c:pt idx="0">
                  <c:v>Белгородская область</c:v>
                </c:pt>
              </c:strCache>
            </c:strRef>
          </c:tx>
          <c:spPr>
            <a:solidFill>
              <a:srgbClr val="FF0000"/>
            </a:solidFill>
            <a:ln>
              <a:noFill/>
            </a:ln>
            <a:effectLst/>
          </c:spPr>
          <c:invertIfNegative val="0"/>
          <c:cat>
            <c:numRef>
              <c:f>'Дем нагрузка'!$B$8:$S$8</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'Дем нагрузка'!$B$10:$S$10</c:f>
              <c:numCache>
                <c:formatCode>General</c:formatCode>
                <c:ptCount val="18"/>
                <c:pt idx="0">
                  <c:v>247</c:v>
                </c:pt>
                <c:pt idx="1">
                  <c:v>244</c:v>
                </c:pt>
                <c:pt idx="2">
                  <c:v>244</c:v>
                </c:pt>
                <c:pt idx="3">
                  <c:v>246</c:v>
                </c:pt>
                <c:pt idx="4">
                  <c:v>247</c:v>
                </c:pt>
                <c:pt idx="5">
                  <c:v>251</c:v>
                </c:pt>
                <c:pt idx="6">
                  <c:v>257</c:v>
                </c:pt>
                <c:pt idx="7">
                  <c:v>266</c:v>
                </c:pt>
                <c:pt idx="8">
                  <c:v>275</c:v>
                </c:pt>
                <c:pt idx="9">
                  <c:v>286</c:v>
                </c:pt>
                <c:pt idx="10">
                  <c:v>295</c:v>
                </c:pt>
                <c:pt idx="11">
                  <c:v>303</c:v>
                </c:pt>
                <c:pt idx="12">
                  <c:v>309</c:v>
                </c:pt>
                <c:pt idx="13">
                  <c:v>302</c:v>
                </c:pt>
                <c:pt idx="14">
                  <c:v>304</c:v>
                </c:pt>
                <c:pt idx="15">
                  <c:v>296</c:v>
                </c:pt>
                <c:pt idx="16">
                  <c:v>296</c:v>
                </c:pt>
                <c:pt idx="17">
                  <c:v>284.76</c:v>
                </c:pt>
              </c:numCache>
            </c:numRef>
          </c:val>
          <c:extLst>
            <c:ext xmlns:c16="http://schemas.microsoft.com/office/drawing/2014/chart" uri="{C3380CC4-5D6E-409C-BE32-E72D297353CC}">
              <c16:uniqueId val="{00000001-DD5F-4D79-B496-8F6453221965}"/>
            </c:ext>
          </c:extLst>
        </c:ser>
        <c:ser>
          <c:idx val="3"/>
          <c:order val="2"/>
          <c:tx>
            <c:strRef>
              <c:f>'Дем нагрузка'!$A$11</c:f>
              <c:strCache>
                <c:ptCount val="1"/>
                <c:pt idx="0">
                  <c:v>г. Санкт-Петербург</c:v>
                </c:pt>
              </c:strCache>
            </c:strRef>
          </c:tx>
          <c:spPr>
            <a:solidFill>
              <a:schemeClr val="accent1">
                <a:lumMod val="50000"/>
              </a:schemeClr>
            </a:solidFill>
            <a:ln>
              <a:noFill/>
            </a:ln>
            <a:effectLst/>
          </c:spPr>
          <c:invertIfNegative val="0"/>
          <c:cat>
            <c:numRef>
              <c:f>'Дем нагрузка'!$B$8:$S$8</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'Дем нагрузка'!$B$11:$S$11</c:f>
              <c:numCache>
                <c:formatCode>General</c:formatCode>
                <c:ptCount val="18"/>
                <c:pt idx="0">
                  <c:v>195</c:v>
                </c:pt>
                <c:pt idx="1">
                  <c:v>193</c:v>
                </c:pt>
                <c:pt idx="2">
                  <c:v>193</c:v>
                </c:pt>
                <c:pt idx="3">
                  <c:v>196</c:v>
                </c:pt>
                <c:pt idx="4">
                  <c:v>194</c:v>
                </c:pt>
                <c:pt idx="5">
                  <c:v>203</c:v>
                </c:pt>
                <c:pt idx="6">
                  <c:v>212</c:v>
                </c:pt>
                <c:pt idx="7">
                  <c:v>220</c:v>
                </c:pt>
                <c:pt idx="8">
                  <c:v>231</c:v>
                </c:pt>
                <c:pt idx="9">
                  <c:v>243</c:v>
                </c:pt>
                <c:pt idx="10">
                  <c:v>249</c:v>
                </c:pt>
                <c:pt idx="11">
                  <c:v>252</c:v>
                </c:pt>
                <c:pt idx="12">
                  <c:v>254</c:v>
                </c:pt>
                <c:pt idx="13">
                  <c:v>249</c:v>
                </c:pt>
                <c:pt idx="14">
                  <c:v>253</c:v>
                </c:pt>
                <c:pt idx="15">
                  <c:v>249</c:v>
                </c:pt>
                <c:pt idx="16">
                  <c:v>254</c:v>
                </c:pt>
                <c:pt idx="17">
                  <c:v>253.59</c:v>
                </c:pt>
              </c:numCache>
            </c:numRef>
          </c:val>
          <c:extLst>
            <c:ext xmlns:c16="http://schemas.microsoft.com/office/drawing/2014/chart" uri="{C3380CC4-5D6E-409C-BE32-E72D297353CC}">
              <c16:uniqueId val="{00000002-DD5F-4D79-B496-8F6453221965}"/>
            </c:ext>
          </c:extLst>
        </c:ser>
        <c:ser>
          <c:idx val="4"/>
          <c:order val="3"/>
          <c:tx>
            <c:strRef>
              <c:f>'Дем нагрузка'!$A$12</c:f>
              <c:strCache>
                <c:ptCount val="1"/>
                <c:pt idx="0">
                  <c:v>Республика Северная Осетия - Алания</c:v>
                </c:pt>
              </c:strCache>
            </c:strRef>
          </c:tx>
          <c:spPr>
            <a:solidFill>
              <a:srgbClr val="FFC000"/>
            </a:solidFill>
            <a:ln>
              <a:noFill/>
            </a:ln>
            <a:effectLst/>
          </c:spPr>
          <c:invertIfNegative val="0"/>
          <c:cat>
            <c:numRef>
              <c:f>'Дем нагрузка'!$B$8:$S$8</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'Дем нагрузка'!$B$12:$S$12</c:f>
              <c:numCache>
                <c:formatCode>General</c:formatCode>
                <c:ptCount val="18"/>
                <c:pt idx="0">
                  <c:v>330</c:v>
                </c:pt>
                <c:pt idx="1">
                  <c:v>329</c:v>
                </c:pt>
                <c:pt idx="2">
                  <c:v>328</c:v>
                </c:pt>
                <c:pt idx="3">
                  <c:v>331</c:v>
                </c:pt>
                <c:pt idx="4">
                  <c:v>332</c:v>
                </c:pt>
                <c:pt idx="5">
                  <c:v>334</c:v>
                </c:pt>
                <c:pt idx="6">
                  <c:v>340</c:v>
                </c:pt>
                <c:pt idx="7">
                  <c:v>347</c:v>
                </c:pt>
                <c:pt idx="8">
                  <c:v>352</c:v>
                </c:pt>
                <c:pt idx="9">
                  <c:v>358</c:v>
                </c:pt>
                <c:pt idx="10">
                  <c:v>358</c:v>
                </c:pt>
                <c:pt idx="11">
                  <c:v>359</c:v>
                </c:pt>
                <c:pt idx="12">
                  <c:v>361</c:v>
                </c:pt>
                <c:pt idx="13">
                  <c:v>352</c:v>
                </c:pt>
                <c:pt idx="14">
                  <c:v>353</c:v>
                </c:pt>
                <c:pt idx="15">
                  <c:v>344</c:v>
                </c:pt>
                <c:pt idx="16">
                  <c:v>346</c:v>
                </c:pt>
                <c:pt idx="17">
                  <c:v>334.75</c:v>
                </c:pt>
              </c:numCache>
            </c:numRef>
          </c:val>
          <c:extLst>
            <c:ext xmlns:c16="http://schemas.microsoft.com/office/drawing/2014/chart" uri="{C3380CC4-5D6E-409C-BE32-E72D297353CC}">
              <c16:uniqueId val="{00000003-DD5F-4D79-B496-8F6453221965}"/>
            </c:ext>
          </c:extLst>
        </c:ser>
        <c:dLbls>
          <c:showLegendKey val="0"/>
          <c:showVal val="0"/>
          <c:showCatName val="0"/>
          <c:showSerName val="0"/>
          <c:showPercent val="0"/>
          <c:showBubbleSize val="0"/>
        </c:dLbls>
        <c:gapWidth val="219"/>
        <c:overlap val="-27"/>
        <c:axId val="401005552"/>
        <c:axId val="400997648"/>
      </c:barChart>
      <c:catAx>
        <c:axId val="401005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00997648"/>
        <c:crosses val="autoZero"/>
        <c:auto val="1"/>
        <c:lblAlgn val="ctr"/>
        <c:lblOffset val="100"/>
        <c:noMultiLvlLbl val="0"/>
      </c:catAx>
      <c:valAx>
        <c:axId val="400997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01005552"/>
        <c:crosses val="autoZero"/>
        <c:crossBetween val="between"/>
      </c:valAx>
      <c:spPr>
        <a:noFill/>
        <a:ln>
          <a:noFill/>
        </a:ln>
        <a:effectLst/>
      </c:spPr>
    </c:plotArea>
    <c:legend>
      <c:legendPos val="b"/>
      <c:layout>
        <c:manualLayout>
          <c:xMode val="edge"/>
          <c:yMode val="edge"/>
          <c:x val="1.4424192121615866E-2"/>
          <c:y val="0.79467851570697345"/>
          <c:w val="0.98557580787838417"/>
          <c:h val="0.1775115190554830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2"/>
          <c:order val="2"/>
          <c:tx>
            <c:strRef>
              <c:f>Таблицы!$A$11</c:f>
              <c:strCache>
                <c:ptCount val="1"/>
                <c:pt idx="0">
                  <c:v>Естественный прирост </c:v>
                </c:pt>
              </c:strCache>
            </c:strRef>
          </c:tx>
          <c:spPr>
            <a:solidFill>
              <a:srgbClr val="FF0000"/>
            </a:solidFill>
            <a:ln>
              <a:noFill/>
            </a:ln>
            <a:effectLst/>
          </c:spPr>
          <c:invertIfNegative val="0"/>
          <c:dLbls>
            <c:delete val="1"/>
          </c:dLbls>
          <c:cat>
            <c:strRef>
              <c:f>Таблицы!$B$8:$S$8</c:f>
              <c:strCach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strCache>
            </c:strRef>
          </c:cat>
          <c:val>
            <c:numRef>
              <c:f>Таблицы!$B$11:$S$11</c:f>
              <c:numCache>
                <c:formatCode>#,##0</c:formatCode>
                <c:ptCount val="18"/>
                <c:pt idx="0">
                  <c:v>-8700</c:v>
                </c:pt>
                <c:pt idx="1">
                  <c:v>-6741</c:v>
                </c:pt>
                <c:pt idx="2">
                  <c:v>-5632</c:v>
                </c:pt>
                <c:pt idx="3">
                  <c:v>-5166</c:v>
                </c:pt>
                <c:pt idx="4">
                  <c:v>-5392</c:v>
                </c:pt>
                <c:pt idx="5">
                  <c:v>-4630</c:v>
                </c:pt>
                <c:pt idx="6">
                  <c:v>-3679</c:v>
                </c:pt>
                <c:pt idx="7">
                  <c:v>-3443</c:v>
                </c:pt>
                <c:pt idx="8">
                  <c:v>-3763</c:v>
                </c:pt>
                <c:pt idx="9">
                  <c:v>-3717</c:v>
                </c:pt>
                <c:pt idx="10">
                  <c:v>-4339</c:v>
                </c:pt>
                <c:pt idx="11">
                  <c:v>-5828</c:v>
                </c:pt>
                <c:pt idx="12">
                  <c:v>-6581</c:v>
                </c:pt>
                <c:pt idx="13">
                  <c:v>-7479</c:v>
                </c:pt>
                <c:pt idx="14">
                  <c:v>-11745</c:v>
                </c:pt>
                <c:pt idx="15">
                  <c:v>-15778</c:v>
                </c:pt>
                <c:pt idx="16">
                  <c:v>-10823</c:v>
                </c:pt>
                <c:pt idx="17">
                  <c:v>-10219</c:v>
                </c:pt>
              </c:numCache>
            </c:numRef>
          </c:val>
          <c:extLst>
            <c:ext xmlns:c16="http://schemas.microsoft.com/office/drawing/2014/chart" uri="{C3380CC4-5D6E-409C-BE32-E72D297353CC}">
              <c16:uniqueId val="{00000000-D7B5-475C-ABB6-A3E0C28DA797}"/>
            </c:ext>
          </c:extLst>
        </c:ser>
        <c:dLbls>
          <c:dLblPos val="outEnd"/>
          <c:showLegendKey val="0"/>
          <c:showVal val="1"/>
          <c:showCatName val="0"/>
          <c:showSerName val="0"/>
          <c:showPercent val="0"/>
          <c:showBubbleSize val="0"/>
        </c:dLbls>
        <c:gapWidth val="250"/>
        <c:overlap val="4"/>
        <c:axId val="503648751"/>
        <c:axId val="503542111"/>
      </c:barChart>
      <c:lineChart>
        <c:grouping val="standard"/>
        <c:varyColors val="0"/>
        <c:ser>
          <c:idx val="0"/>
          <c:order val="0"/>
          <c:tx>
            <c:strRef>
              <c:f>Таблицы!$A$9</c:f>
              <c:strCache>
                <c:ptCount val="1"/>
                <c:pt idx="0">
                  <c:v>Родившиеся </c:v>
                </c:pt>
              </c:strCache>
            </c:strRef>
          </c:tx>
          <c:spPr>
            <a:ln w="31750" cap="rnd">
              <a:solidFill>
                <a:schemeClr val="accent1"/>
              </a:solidFill>
              <a:round/>
            </a:ln>
            <a:effectLst/>
          </c:spPr>
          <c:marker>
            <c:symbol val="none"/>
          </c:marker>
          <c:cat>
            <c:strRef>
              <c:f>Таблицы!$B$8:$S$8</c:f>
              <c:strCach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strCache>
            </c:strRef>
          </c:cat>
          <c:val>
            <c:numRef>
              <c:f>Таблицы!$B$9:$S$9</c:f>
              <c:numCache>
                <c:formatCode>#,##0</c:formatCode>
                <c:ptCount val="18"/>
                <c:pt idx="0">
                  <c:v>14382</c:v>
                </c:pt>
                <c:pt idx="1">
                  <c:v>15676</c:v>
                </c:pt>
                <c:pt idx="2">
                  <c:v>16790</c:v>
                </c:pt>
                <c:pt idx="3">
                  <c:v>16845</c:v>
                </c:pt>
                <c:pt idx="4">
                  <c:v>16635</c:v>
                </c:pt>
                <c:pt idx="5">
                  <c:v>16980</c:v>
                </c:pt>
                <c:pt idx="6">
                  <c:v>17923</c:v>
                </c:pt>
                <c:pt idx="7">
                  <c:v>17885</c:v>
                </c:pt>
                <c:pt idx="8">
                  <c:v>17848</c:v>
                </c:pt>
                <c:pt idx="9">
                  <c:v>17773</c:v>
                </c:pt>
                <c:pt idx="10">
                  <c:v>17247</c:v>
                </c:pt>
                <c:pt idx="11">
                  <c:v>15093</c:v>
                </c:pt>
                <c:pt idx="12">
                  <c:v>14317</c:v>
                </c:pt>
                <c:pt idx="13">
                  <c:v>13183</c:v>
                </c:pt>
                <c:pt idx="14">
                  <c:v>12294</c:v>
                </c:pt>
                <c:pt idx="15">
                  <c:v>12245</c:v>
                </c:pt>
                <c:pt idx="16">
                  <c:v>10817</c:v>
                </c:pt>
                <c:pt idx="17">
                  <c:v>10013</c:v>
                </c:pt>
              </c:numCache>
            </c:numRef>
          </c:val>
          <c:smooth val="0"/>
          <c:extLst>
            <c:ext xmlns:c16="http://schemas.microsoft.com/office/drawing/2014/chart" uri="{C3380CC4-5D6E-409C-BE32-E72D297353CC}">
              <c16:uniqueId val="{00000001-D7B5-475C-ABB6-A3E0C28DA797}"/>
            </c:ext>
          </c:extLst>
        </c:ser>
        <c:ser>
          <c:idx val="1"/>
          <c:order val="1"/>
          <c:tx>
            <c:strRef>
              <c:f>Таблицы!$A$10</c:f>
              <c:strCache>
                <c:ptCount val="1"/>
                <c:pt idx="0">
                  <c:v>Умершие </c:v>
                </c:pt>
              </c:strCache>
            </c:strRef>
          </c:tx>
          <c:spPr>
            <a:ln w="31750" cap="rnd">
              <a:solidFill>
                <a:schemeClr val="accent2"/>
              </a:solidFill>
              <a:round/>
            </a:ln>
            <a:effectLst/>
          </c:spPr>
          <c:marker>
            <c:symbol val="none"/>
          </c:marker>
          <c:cat>
            <c:strRef>
              <c:f>Таблицы!$B$8:$S$8</c:f>
              <c:strCach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strCache>
            </c:strRef>
          </c:cat>
          <c:val>
            <c:numRef>
              <c:f>Таблицы!$B$10:$S$10</c:f>
              <c:numCache>
                <c:formatCode>#,##0</c:formatCode>
                <c:ptCount val="18"/>
                <c:pt idx="0">
                  <c:v>23082</c:v>
                </c:pt>
                <c:pt idx="1">
                  <c:v>22417</c:v>
                </c:pt>
                <c:pt idx="2">
                  <c:v>22422</c:v>
                </c:pt>
                <c:pt idx="3">
                  <c:v>22011</c:v>
                </c:pt>
                <c:pt idx="4">
                  <c:v>22027</c:v>
                </c:pt>
                <c:pt idx="5">
                  <c:v>21610</c:v>
                </c:pt>
                <c:pt idx="6">
                  <c:v>21602</c:v>
                </c:pt>
                <c:pt idx="7">
                  <c:v>21328</c:v>
                </c:pt>
                <c:pt idx="8">
                  <c:v>21611</c:v>
                </c:pt>
                <c:pt idx="9">
                  <c:v>21490</c:v>
                </c:pt>
                <c:pt idx="10">
                  <c:v>21586</c:v>
                </c:pt>
                <c:pt idx="11">
                  <c:v>20921</c:v>
                </c:pt>
                <c:pt idx="12">
                  <c:v>20898</c:v>
                </c:pt>
                <c:pt idx="13">
                  <c:v>20662</c:v>
                </c:pt>
                <c:pt idx="14">
                  <c:v>24039</c:v>
                </c:pt>
                <c:pt idx="15">
                  <c:v>28023</c:v>
                </c:pt>
                <c:pt idx="16">
                  <c:v>21640</c:v>
                </c:pt>
                <c:pt idx="17">
                  <c:v>20232</c:v>
                </c:pt>
              </c:numCache>
            </c:numRef>
          </c:val>
          <c:smooth val="0"/>
          <c:extLst>
            <c:ext xmlns:c16="http://schemas.microsoft.com/office/drawing/2014/chart" uri="{C3380CC4-5D6E-409C-BE32-E72D297353CC}">
              <c16:uniqueId val="{00000002-D7B5-475C-ABB6-A3E0C28DA797}"/>
            </c:ext>
          </c:extLst>
        </c:ser>
        <c:dLbls>
          <c:showLegendKey val="0"/>
          <c:showVal val="0"/>
          <c:showCatName val="0"/>
          <c:showSerName val="0"/>
          <c:showPercent val="0"/>
          <c:showBubbleSize val="0"/>
        </c:dLbls>
        <c:marker val="1"/>
        <c:smooth val="0"/>
        <c:axId val="1343275647"/>
        <c:axId val="518277567"/>
      </c:lineChart>
      <c:catAx>
        <c:axId val="134327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518277567"/>
        <c:crosses val="autoZero"/>
        <c:auto val="1"/>
        <c:lblAlgn val="ctr"/>
        <c:lblOffset val="100"/>
        <c:noMultiLvlLbl val="0"/>
      </c:catAx>
      <c:valAx>
        <c:axId val="51827756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43275647"/>
        <c:crosses val="autoZero"/>
        <c:crossBetween val="between"/>
      </c:valAx>
      <c:valAx>
        <c:axId val="503542111"/>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503648751"/>
        <c:crosses val="max"/>
        <c:crossBetween val="between"/>
      </c:valAx>
      <c:catAx>
        <c:axId val="503648751"/>
        <c:scaling>
          <c:orientation val="minMax"/>
        </c:scaling>
        <c:delete val="1"/>
        <c:axPos val="b"/>
        <c:numFmt formatCode="General" sourceLinked="1"/>
        <c:majorTickMark val="out"/>
        <c:minorTickMark val="none"/>
        <c:tickLblPos val="nextTo"/>
        <c:crossAx val="503542111"/>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2"/>
          <c:order val="2"/>
          <c:tx>
            <c:strRef>
              <c:f>Таблицы!$A$21</c:f>
              <c:strCache>
                <c:ptCount val="1"/>
                <c:pt idx="0">
                  <c:v>Естественный прирост </c:v>
                </c:pt>
              </c:strCache>
            </c:strRef>
          </c:tx>
          <c:spPr>
            <a:solidFill>
              <a:srgbClr val="FF0000"/>
            </a:solidFill>
            <a:ln>
              <a:noFill/>
            </a:ln>
            <a:effectLst/>
          </c:spPr>
          <c:invertIfNegative val="0"/>
          <c:dLbls>
            <c:delete val="1"/>
          </c:dLbls>
          <c:cat>
            <c:strRef>
              <c:f>Таблицы!$B$18:$S$18</c:f>
              <c:strCach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strCache>
            </c:strRef>
          </c:cat>
          <c:val>
            <c:numRef>
              <c:f>Таблицы!$B$21:$S$21</c:f>
              <c:numCache>
                <c:formatCode>#,##0</c:formatCode>
                <c:ptCount val="18"/>
                <c:pt idx="0">
                  <c:v>170</c:v>
                </c:pt>
                <c:pt idx="1">
                  <c:v>1750</c:v>
                </c:pt>
                <c:pt idx="2">
                  <c:v>2006</c:v>
                </c:pt>
                <c:pt idx="3">
                  <c:v>2030</c:v>
                </c:pt>
                <c:pt idx="4">
                  <c:v>2555</c:v>
                </c:pt>
                <c:pt idx="5">
                  <c:v>2633</c:v>
                </c:pt>
                <c:pt idx="6">
                  <c:v>3276</c:v>
                </c:pt>
                <c:pt idx="7">
                  <c:v>3366</c:v>
                </c:pt>
                <c:pt idx="8">
                  <c:v>3244</c:v>
                </c:pt>
                <c:pt idx="9">
                  <c:v>2750</c:v>
                </c:pt>
                <c:pt idx="10">
                  <c:v>2557</c:v>
                </c:pt>
                <c:pt idx="11">
                  <c:v>1774</c:v>
                </c:pt>
                <c:pt idx="12">
                  <c:v>2000</c:v>
                </c:pt>
                <c:pt idx="13">
                  <c:v>1364</c:v>
                </c:pt>
                <c:pt idx="14">
                  <c:v>-346</c:v>
                </c:pt>
                <c:pt idx="15">
                  <c:v>-1764</c:v>
                </c:pt>
                <c:pt idx="16">
                  <c:v>-181</c:v>
                </c:pt>
                <c:pt idx="17">
                  <c:v>503</c:v>
                </c:pt>
              </c:numCache>
            </c:numRef>
          </c:val>
          <c:extLst>
            <c:ext xmlns:c16="http://schemas.microsoft.com/office/drawing/2014/chart" uri="{C3380CC4-5D6E-409C-BE32-E72D297353CC}">
              <c16:uniqueId val="{00000000-6C1F-41C9-8B43-23400DE9EFAD}"/>
            </c:ext>
          </c:extLst>
        </c:ser>
        <c:dLbls>
          <c:dLblPos val="outEnd"/>
          <c:showLegendKey val="0"/>
          <c:showVal val="1"/>
          <c:showCatName val="0"/>
          <c:showSerName val="0"/>
          <c:showPercent val="0"/>
          <c:showBubbleSize val="0"/>
        </c:dLbls>
        <c:gapWidth val="250"/>
        <c:overlap val="4"/>
        <c:axId val="503737439"/>
        <c:axId val="503621807"/>
      </c:barChart>
      <c:lineChart>
        <c:grouping val="standard"/>
        <c:varyColors val="0"/>
        <c:ser>
          <c:idx val="0"/>
          <c:order val="0"/>
          <c:tx>
            <c:strRef>
              <c:f>Таблицы!$A$19</c:f>
              <c:strCache>
                <c:ptCount val="1"/>
                <c:pt idx="0">
                  <c:v>Родившиеся </c:v>
                </c:pt>
              </c:strCache>
            </c:strRef>
          </c:tx>
          <c:spPr>
            <a:ln w="31750" cap="rnd">
              <a:solidFill>
                <a:schemeClr val="accent1"/>
              </a:solidFill>
              <a:round/>
            </a:ln>
            <a:effectLst/>
          </c:spPr>
          <c:marker>
            <c:symbol val="none"/>
          </c:marker>
          <c:cat>
            <c:strRef>
              <c:f>Таблицы!$B$18:$S$18</c:f>
              <c:strCach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strCache>
            </c:strRef>
          </c:cat>
          <c:val>
            <c:numRef>
              <c:f>Таблицы!$B$19:$S$19</c:f>
              <c:numCache>
                <c:formatCode>#,##0</c:formatCode>
                <c:ptCount val="18"/>
                <c:pt idx="0">
                  <c:v>8308</c:v>
                </c:pt>
                <c:pt idx="1">
                  <c:v>9556</c:v>
                </c:pt>
                <c:pt idx="2">
                  <c:v>9981</c:v>
                </c:pt>
                <c:pt idx="3">
                  <c:v>10017</c:v>
                </c:pt>
                <c:pt idx="4">
                  <c:v>10303</c:v>
                </c:pt>
                <c:pt idx="5">
                  <c:v>10398</c:v>
                </c:pt>
                <c:pt idx="6">
                  <c:v>10801</c:v>
                </c:pt>
                <c:pt idx="7">
                  <c:v>10760</c:v>
                </c:pt>
                <c:pt idx="8">
                  <c:v>10798</c:v>
                </c:pt>
                <c:pt idx="9">
                  <c:v>10261</c:v>
                </c:pt>
                <c:pt idx="10">
                  <c:v>9901</c:v>
                </c:pt>
                <c:pt idx="11">
                  <c:v>8985</c:v>
                </c:pt>
                <c:pt idx="12">
                  <c:v>9180</c:v>
                </c:pt>
                <c:pt idx="13">
                  <c:v>8575</c:v>
                </c:pt>
                <c:pt idx="14">
                  <c:v>8220</c:v>
                </c:pt>
                <c:pt idx="15">
                  <c:v>7992</c:v>
                </c:pt>
                <c:pt idx="16">
                  <c:v>7494</c:v>
                </c:pt>
                <c:pt idx="17">
                  <c:v>6986</c:v>
                </c:pt>
              </c:numCache>
            </c:numRef>
          </c:val>
          <c:smooth val="0"/>
          <c:extLst>
            <c:ext xmlns:c16="http://schemas.microsoft.com/office/drawing/2014/chart" uri="{C3380CC4-5D6E-409C-BE32-E72D297353CC}">
              <c16:uniqueId val="{00000001-6C1F-41C9-8B43-23400DE9EFAD}"/>
            </c:ext>
          </c:extLst>
        </c:ser>
        <c:ser>
          <c:idx val="1"/>
          <c:order val="1"/>
          <c:tx>
            <c:strRef>
              <c:f>Таблицы!$A$20</c:f>
              <c:strCache>
                <c:ptCount val="1"/>
                <c:pt idx="0">
                  <c:v>Умершие </c:v>
                </c:pt>
              </c:strCache>
            </c:strRef>
          </c:tx>
          <c:spPr>
            <a:ln w="31750" cap="rnd">
              <a:solidFill>
                <a:schemeClr val="accent2"/>
              </a:solidFill>
              <a:round/>
            </a:ln>
            <a:effectLst/>
          </c:spPr>
          <c:marker>
            <c:symbol val="none"/>
          </c:marker>
          <c:cat>
            <c:strRef>
              <c:f>Таблицы!$B$18:$S$18</c:f>
              <c:strCach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strCache>
            </c:strRef>
          </c:cat>
          <c:val>
            <c:numRef>
              <c:f>Таблицы!$B$20:$S$20</c:f>
              <c:numCache>
                <c:formatCode>#,##0</c:formatCode>
                <c:ptCount val="18"/>
                <c:pt idx="0">
                  <c:v>8138</c:v>
                </c:pt>
                <c:pt idx="1">
                  <c:v>7806</c:v>
                </c:pt>
                <c:pt idx="2">
                  <c:v>7975</c:v>
                </c:pt>
                <c:pt idx="3">
                  <c:v>7987</c:v>
                </c:pt>
                <c:pt idx="4">
                  <c:v>7748</c:v>
                </c:pt>
                <c:pt idx="5">
                  <c:v>7765</c:v>
                </c:pt>
                <c:pt idx="6">
                  <c:v>7525</c:v>
                </c:pt>
                <c:pt idx="7">
                  <c:v>7394</c:v>
                </c:pt>
                <c:pt idx="8">
                  <c:v>7554</c:v>
                </c:pt>
                <c:pt idx="9">
                  <c:v>7511</c:v>
                </c:pt>
                <c:pt idx="10">
                  <c:v>7344</c:v>
                </c:pt>
                <c:pt idx="11">
                  <c:v>7211</c:v>
                </c:pt>
                <c:pt idx="12">
                  <c:v>7180</c:v>
                </c:pt>
                <c:pt idx="13">
                  <c:v>7211</c:v>
                </c:pt>
                <c:pt idx="14">
                  <c:v>8566</c:v>
                </c:pt>
                <c:pt idx="15">
                  <c:v>9756</c:v>
                </c:pt>
                <c:pt idx="16">
                  <c:v>7675</c:v>
                </c:pt>
                <c:pt idx="17">
                  <c:v>6483</c:v>
                </c:pt>
              </c:numCache>
            </c:numRef>
          </c:val>
          <c:smooth val="0"/>
          <c:extLst>
            <c:ext xmlns:c16="http://schemas.microsoft.com/office/drawing/2014/chart" uri="{C3380CC4-5D6E-409C-BE32-E72D297353CC}">
              <c16:uniqueId val="{00000002-6C1F-41C9-8B43-23400DE9EFAD}"/>
            </c:ext>
          </c:extLst>
        </c:ser>
        <c:dLbls>
          <c:showLegendKey val="0"/>
          <c:showVal val="0"/>
          <c:showCatName val="0"/>
          <c:showSerName val="0"/>
          <c:showPercent val="0"/>
          <c:showBubbleSize val="0"/>
        </c:dLbls>
        <c:marker val="1"/>
        <c:smooth val="0"/>
        <c:axId val="1343275647"/>
        <c:axId val="518277567"/>
      </c:lineChart>
      <c:catAx>
        <c:axId val="134327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518277567"/>
        <c:crosses val="autoZero"/>
        <c:auto val="1"/>
        <c:lblAlgn val="ctr"/>
        <c:lblOffset val="100"/>
        <c:noMultiLvlLbl val="0"/>
      </c:catAx>
      <c:valAx>
        <c:axId val="51827756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43275647"/>
        <c:crosses val="autoZero"/>
        <c:crossBetween val="between"/>
      </c:valAx>
      <c:valAx>
        <c:axId val="503621807"/>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3737439"/>
        <c:crosses val="max"/>
        <c:crossBetween val="between"/>
      </c:valAx>
      <c:catAx>
        <c:axId val="503737439"/>
        <c:scaling>
          <c:orientation val="minMax"/>
        </c:scaling>
        <c:delete val="1"/>
        <c:axPos val="b"/>
        <c:numFmt formatCode="General" sourceLinked="1"/>
        <c:majorTickMark val="out"/>
        <c:minorTickMark val="none"/>
        <c:tickLblPos val="nextTo"/>
        <c:crossAx val="50362180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2"/>
          <c:order val="2"/>
          <c:tx>
            <c:strRef>
              <c:f>Таблицы!$A$6</c:f>
              <c:strCache>
                <c:ptCount val="1"/>
                <c:pt idx="0">
                  <c:v>Естественный прирост </c:v>
                </c:pt>
              </c:strCache>
            </c:strRef>
          </c:tx>
          <c:spPr>
            <a:solidFill>
              <a:srgbClr val="FF0000"/>
            </a:solidFill>
            <a:ln>
              <a:noFill/>
            </a:ln>
            <a:effectLst/>
          </c:spPr>
          <c:invertIfNegative val="0"/>
          <c:dLbls>
            <c:delete val="1"/>
          </c:dLbls>
          <c:cat>
            <c:strRef>
              <c:f>Таблицы!$B$3:$S$3</c:f>
              <c:strCach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strCache>
            </c:strRef>
          </c:cat>
          <c:val>
            <c:numRef>
              <c:f>Таблицы!$B$6:$S$6</c:f>
              <c:numCache>
                <c:formatCode>#,##0</c:formatCode>
                <c:ptCount val="18"/>
                <c:pt idx="0">
                  <c:v>-687066</c:v>
                </c:pt>
                <c:pt idx="1">
                  <c:v>-470323</c:v>
                </c:pt>
                <c:pt idx="2">
                  <c:v>-362007</c:v>
                </c:pt>
                <c:pt idx="3">
                  <c:v>-248856</c:v>
                </c:pt>
                <c:pt idx="4">
                  <c:v>-239568</c:v>
                </c:pt>
                <c:pt idx="5">
                  <c:v>-129091</c:v>
                </c:pt>
                <c:pt idx="6">
                  <c:v>-4251</c:v>
                </c:pt>
                <c:pt idx="7">
                  <c:v>24013</c:v>
                </c:pt>
                <c:pt idx="8">
                  <c:v>30336</c:v>
                </c:pt>
                <c:pt idx="9">
                  <c:v>32038</c:v>
                </c:pt>
                <c:pt idx="10">
                  <c:v>-2286</c:v>
                </c:pt>
                <c:pt idx="11">
                  <c:v>-135818</c:v>
                </c:pt>
                <c:pt idx="12">
                  <c:v>-224566</c:v>
                </c:pt>
                <c:pt idx="13">
                  <c:v>-317233</c:v>
                </c:pt>
                <c:pt idx="14">
                  <c:v>-702072</c:v>
                </c:pt>
                <c:pt idx="15">
                  <c:v>-1043341</c:v>
                </c:pt>
                <c:pt idx="16">
                  <c:v>-594557</c:v>
                </c:pt>
                <c:pt idx="17">
                  <c:v>-500264</c:v>
                </c:pt>
              </c:numCache>
            </c:numRef>
          </c:val>
          <c:extLst>
            <c:ext xmlns:c16="http://schemas.microsoft.com/office/drawing/2014/chart" uri="{C3380CC4-5D6E-409C-BE32-E72D297353CC}">
              <c16:uniqueId val="{00000000-19E0-4FC1-8952-A0C6034C9F31}"/>
            </c:ext>
          </c:extLst>
        </c:ser>
        <c:dLbls>
          <c:dLblPos val="outEnd"/>
          <c:showLegendKey val="0"/>
          <c:showVal val="1"/>
          <c:showCatName val="0"/>
          <c:showSerName val="0"/>
          <c:showPercent val="0"/>
          <c:showBubbleSize val="0"/>
        </c:dLbls>
        <c:gapWidth val="250"/>
        <c:overlap val="4"/>
        <c:axId val="1802590959"/>
        <c:axId val="1410941567"/>
      </c:barChart>
      <c:lineChart>
        <c:grouping val="standard"/>
        <c:varyColors val="0"/>
        <c:ser>
          <c:idx val="0"/>
          <c:order val="0"/>
          <c:tx>
            <c:strRef>
              <c:f>Таблицы!$A$4</c:f>
              <c:strCache>
                <c:ptCount val="1"/>
                <c:pt idx="0">
                  <c:v>Родившиеся </c:v>
                </c:pt>
              </c:strCache>
            </c:strRef>
          </c:tx>
          <c:spPr>
            <a:ln w="31750" cap="rnd">
              <a:solidFill>
                <a:schemeClr val="accent1"/>
              </a:solidFill>
              <a:round/>
            </a:ln>
            <a:effectLst/>
          </c:spPr>
          <c:marker>
            <c:symbol val="none"/>
          </c:marker>
          <c:cat>
            <c:strRef>
              <c:f>Таблицы!$B$3:$S$3</c:f>
              <c:strCach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strCache>
            </c:strRef>
          </c:cat>
          <c:val>
            <c:numRef>
              <c:f>Таблицы!$B$4:$S$4</c:f>
              <c:numCache>
                <c:formatCode>#,##0</c:formatCode>
                <c:ptCount val="18"/>
                <c:pt idx="0">
                  <c:v>1479637</c:v>
                </c:pt>
                <c:pt idx="1">
                  <c:v>1610122</c:v>
                </c:pt>
                <c:pt idx="2">
                  <c:v>1713947</c:v>
                </c:pt>
                <c:pt idx="3">
                  <c:v>1761687</c:v>
                </c:pt>
                <c:pt idx="4">
                  <c:v>1788948</c:v>
                </c:pt>
                <c:pt idx="5">
                  <c:v>1796629</c:v>
                </c:pt>
                <c:pt idx="6">
                  <c:v>1902084</c:v>
                </c:pt>
                <c:pt idx="7">
                  <c:v>1895822</c:v>
                </c:pt>
                <c:pt idx="8">
                  <c:v>1942683</c:v>
                </c:pt>
                <c:pt idx="9">
                  <c:v>1940579</c:v>
                </c:pt>
                <c:pt idx="10">
                  <c:v>1888729</c:v>
                </c:pt>
                <c:pt idx="11">
                  <c:v>1690307</c:v>
                </c:pt>
                <c:pt idx="12">
                  <c:v>1604344</c:v>
                </c:pt>
                <c:pt idx="13">
                  <c:v>1481074</c:v>
                </c:pt>
                <c:pt idx="14">
                  <c:v>1436514</c:v>
                </c:pt>
                <c:pt idx="15">
                  <c:v>1398253</c:v>
                </c:pt>
                <c:pt idx="16">
                  <c:v>1304087</c:v>
                </c:pt>
                <c:pt idx="17">
                  <c:v>1264354</c:v>
                </c:pt>
              </c:numCache>
            </c:numRef>
          </c:val>
          <c:smooth val="0"/>
          <c:extLst>
            <c:ext xmlns:c16="http://schemas.microsoft.com/office/drawing/2014/chart" uri="{C3380CC4-5D6E-409C-BE32-E72D297353CC}">
              <c16:uniqueId val="{00000001-19E0-4FC1-8952-A0C6034C9F31}"/>
            </c:ext>
          </c:extLst>
        </c:ser>
        <c:ser>
          <c:idx val="1"/>
          <c:order val="1"/>
          <c:tx>
            <c:strRef>
              <c:f>Таблицы!$A$5</c:f>
              <c:strCache>
                <c:ptCount val="1"/>
                <c:pt idx="0">
                  <c:v>Умершие </c:v>
                </c:pt>
              </c:strCache>
            </c:strRef>
          </c:tx>
          <c:spPr>
            <a:ln w="31750" cap="rnd">
              <a:solidFill>
                <a:schemeClr val="accent2"/>
              </a:solidFill>
              <a:round/>
            </a:ln>
            <a:effectLst/>
          </c:spPr>
          <c:marker>
            <c:symbol val="none"/>
          </c:marker>
          <c:cat>
            <c:strRef>
              <c:f>Таблицы!$B$3:$S$3</c:f>
              <c:strCach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strCache>
            </c:strRef>
          </c:cat>
          <c:val>
            <c:numRef>
              <c:f>Таблицы!$B$5:$S$5</c:f>
              <c:numCache>
                <c:formatCode>#,##0</c:formatCode>
                <c:ptCount val="18"/>
                <c:pt idx="0">
                  <c:v>2166703</c:v>
                </c:pt>
                <c:pt idx="1">
                  <c:v>2080445</c:v>
                </c:pt>
                <c:pt idx="2">
                  <c:v>2075954</c:v>
                </c:pt>
                <c:pt idx="3">
                  <c:v>2010543</c:v>
                </c:pt>
                <c:pt idx="4">
                  <c:v>2028516</c:v>
                </c:pt>
                <c:pt idx="5">
                  <c:v>1925720</c:v>
                </c:pt>
                <c:pt idx="6">
                  <c:v>1906335</c:v>
                </c:pt>
                <c:pt idx="7">
                  <c:v>1871809</c:v>
                </c:pt>
                <c:pt idx="8">
                  <c:v>1912347</c:v>
                </c:pt>
                <c:pt idx="9">
                  <c:v>1908541</c:v>
                </c:pt>
                <c:pt idx="10">
                  <c:v>1891015</c:v>
                </c:pt>
                <c:pt idx="11">
                  <c:v>1826125</c:v>
                </c:pt>
                <c:pt idx="12">
                  <c:v>1828910</c:v>
                </c:pt>
                <c:pt idx="13">
                  <c:v>1798307</c:v>
                </c:pt>
                <c:pt idx="14">
                  <c:v>2138586</c:v>
                </c:pt>
                <c:pt idx="15">
                  <c:v>2441594</c:v>
                </c:pt>
                <c:pt idx="16">
                  <c:v>1898644</c:v>
                </c:pt>
                <c:pt idx="17">
                  <c:v>1764618</c:v>
                </c:pt>
              </c:numCache>
            </c:numRef>
          </c:val>
          <c:smooth val="0"/>
          <c:extLst>
            <c:ext xmlns:c16="http://schemas.microsoft.com/office/drawing/2014/chart" uri="{C3380CC4-5D6E-409C-BE32-E72D297353CC}">
              <c16:uniqueId val="{00000002-19E0-4FC1-8952-A0C6034C9F31}"/>
            </c:ext>
          </c:extLst>
        </c:ser>
        <c:dLbls>
          <c:showLegendKey val="0"/>
          <c:showVal val="0"/>
          <c:showCatName val="0"/>
          <c:showSerName val="0"/>
          <c:showPercent val="0"/>
          <c:showBubbleSize val="0"/>
        </c:dLbls>
        <c:marker val="1"/>
        <c:smooth val="0"/>
        <c:axId val="1343275647"/>
        <c:axId val="518277567"/>
      </c:lineChart>
      <c:catAx>
        <c:axId val="134327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518277567"/>
        <c:crosses val="autoZero"/>
        <c:auto val="1"/>
        <c:lblAlgn val="ctr"/>
        <c:lblOffset val="100"/>
        <c:noMultiLvlLbl val="0"/>
      </c:catAx>
      <c:valAx>
        <c:axId val="51827756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43275647"/>
        <c:crosses val="autoZero"/>
        <c:crossBetween val="between"/>
      </c:valAx>
      <c:valAx>
        <c:axId val="1410941567"/>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590959"/>
        <c:crosses val="max"/>
        <c:crossBetween val="between"/>
      </c:valAx>
      <c:catAx>
        <c:axId val="1802590959"/>
        <c:scaling>
          <c:orientation val="minMax"/>
        </c:scaling>
        <c:delete val="1"/>
        <c:axPos val="b"/>
        <c:numFmt formatCode="General" sourceLinked="1"/>
        <c:majorTickMark val="out"/>
        <c:minorTickMark val="none"/>
        <c:tickLblPos val="nextTo"/>
        <c:crossAx val="141094156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Динамика коэффициента</a:t>
            </a:r>
          </a:p>
          <a:p>
            <a:pPr>
              <a:defRPr/>
            </a:pPr>
            <a:r>
              <a:rPr lang="ru-RU"/>
              <a:t> естесвтенного прироста</a:t>
            </a:r>
          </a:p>
        </c:rich>
      </c:tx>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ndard"/>
        <c:varyColors val="0"/>
        <c:ser>
          <c:idx val="0"/>
          <c:order val="0"/>
          <c:tx>
            <c:strRef>
              <c:f>'Родившиеся  ) и умершие  ('!$A$66</c:f>
              <c:strCache>
                <c:ptCount val="1"/>
                <c:pt idx="0">
                  <c:v>Российская Федерация</c:v>
                </c:pt>
              </c:strCache>
            </c:strRef>
          </c:tx>
          <c:spPr>
            <a:ln w="28575" cap="rnd">
              <a:solidFill>
                <a:schemeClr val="accent1"/>
              </a:solidFill>
              <a:round/>
            </a:ln>
            <a:effectLst/>
          </c:spPr>
          <c:marker>
            <c:symbol val="none"/>
          </c:marker>
          <c:cat>
            <c:numRef>
              <c:f>'Родившиеся  ) и умершие  ('!$B$65:$S$65</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'Родившиеся  ) и умершие  ('!$B$66:$S$66</c:f>
              <c:numCache>
                <c:formatCode>0.000</c:formatCode>
                <c:ptCount val="18"/>
                <c:pt idx="0">
                  <c:v>-4.8029914099724849</c:v>
                </c:pt>
                <c:pt idx="1">
                  <c:v>-3.2934608077722718</c:v>
                </c:pt>
                <c:pt idx="2">
                  <c:v>-2.5360859842625598</c:v>
                </c:pt>
                <c:pt idx="3">
                  <c:v>-1.7428684885628982</c:v>
                </c:pt>
                <c:pt idx="4">
                  <c:v>-1.6770657230161814</c:v>
                </c:pt>
                <c:pt idx="5">
                  <c:v>-0.90261938690320531</c:v>
                </c:pt>
                <c:pt idx="6">
                  <c:v>-2.9648817395088799E-2</c:v>
                </c:pt>
                <c:pt idx="7">
                  <c:v>0.16698237064481494</c:v>
                </c:pt>
                <c:pt idx="8">
                  <c:v>0.20706008264383838</c:v>
                </c:pt>
                <c:pt idx="9">
                  <c:v>0.218000152419109</c:v>
                </c:pt>
                <c:pt idx="10">
                  <c:v>-1.5510797849386488E-2</c:v>
                </c:pt>
                <c:pt idx="11">
                  <c:v>-0.91962475074227168</c:v>
                </c:pt>
                <c:pt idx="12">
                  <c:v>-1.519196800950352</c:v>
                </c:pt>
                <c:pt idx="13">
                  <c:v>-2.1449154834347528</c:v>
                </c:pt>
                <c:pt idx="14">
                  <c:v>-4.7531235719242417</c:v>
                </c:pt>
                <c:pt idx="15">
                  <c:v>-7.0870525934685924</c:v>
                </c:pt>
                <c:pt idx="16">
                  <c:v>-4.0524981647930627</c:v>
                </c:pt>
                <c:pt idx="17">
                  <c:v>-3.4194605435030017</c:v>
                </c:pt>
              </c:numCache>
            </c:numRef>
          </c:val>
          <c:smooth val="0"/>
          <c:extLst>
            <c:ext xmlns:c16="http://schemas.microsoft.com/office/drawing/2014/chart" uri="{C3380CC4-5D6E-409C-BE32-E72D297353CC}">
              <c16:uniqueId val="{00000000-71D9-42EE-BFA1-00FC40407E81}"/>
            </c:ext>
          </c:extLst>
        </c:ser>
        <c:ser>
          <c:idx val="1"/>
          <c:order val="1"/>
          <c:tx>
            <c:strRef>
              <c:f>'Родившиеся  ) и умершие  ('!$A$67</c:f>
              <c:strCache>
                <c:ptCount val="1"/>
                <c:pt idx="0">
                  <c:v>Белгородская область</c:v>
                </c:pt>
              </c:strCache>
            </c:strRef>
          </c:tx>
          <c:spPr>
            <a:ln w="28575" cap="rnd">
              <a:solidFill>
                <a:schemeClr val="accent2"/>
              </a:solidFill>
              <a:round/>
            </a:ln>
            <a:effectLst/>
          </c:spPr>
          <c:marker>
            <c:symbol val="none"/>
          </c:marker>
          <c:cat>
            <c:numRef>
              <c:f>'Родившиеся  ) и умершие  ('!$B$65:$S$65</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'Родившиеся  ) и умершие  ('!$B$67:$S$67</c:f>
              <c:numCache>
                <c:formatCode>0.000</c:formatCode>
                <c:ptCount val="18"/>
                <c:pt idx="0">
                  <c:v>-5.7505453103311526</c:v>
                </c:pt>
                <c:pt idx="1">
                  <c:v>-4.4433458572276052</c:v>
                </c:pt>
                <c:pt idx="2">
                  <c:v>-3.6974789915966388</c:v>
                </c:pt>
                <c:pt idx="3">
                  <c:v>-3.3786788750817527</c:v>
                </c:pt>
                <c:pt idx="4">
                  <c:v>-3.5193525226812872</c:v>
                </c:pt>
                <c:pt idx="5">
                  <c:v>-3.0172694688823722</c:v>
                </c:pt>
                <c:pt idx="6">
                  <c:v>-2.3900474241538365</c:v>
                </c:pt>
                <c:pt idx="7">
                  <c:v>-2.230355639049038</c:v>
                </c:pt>
                <c:pt idx="8">
                  <c:v>-2.4313497447825805</c:v>
                </c:pt>
                <c:pt idx="9">
                  <c:v>-2.3963638708013666</c:v>
                </c:pt>
                <c:pt idx="10">
                  <c:v>-2.792328978698758</c:v>
                </c:pt>
                <c:pt idx="11">
                  <c:v>-3.7498391455411144</c:v>
                </c:pt>
                <c:pt idx="12">
                  <c:v>-4.2406082866164061</c:v>
                </c:pt>
                <c:pt idx="13">
                  <c:v>-4.8192538179006377</c:v>
                </c:pt>
                <c:pt idx="14">
                  <c:v>-7.5813323005422157</c:v>
                </c:pt>
                <c:pt idx="15">
                  <c:v>-10.239470439353624</c:v>
                </c:pt>
                <c:pt idx="16">
                  <c:v>-7.0947230416256968</c:v>
                </c:pt>
                <c:pt idx="17">
                  <c:v>-6.7783231626426108</c:v>
                </c:pt>
              </c:numCache>
            </c:numRef>
          </c:val>
          <c:smooth val="0"/>
          <c:extLst>
            <c:ext xmlns:c16="http://schemas.microsoft.com/office/drawing/2014/chart" uri="{C3380CC4-5D6E-409C-BE32-E72D297353CC}">
              <c16:uniqueId val="{00000001-71D9-42EE-BFA1-00FC40407E81}"/>
            </c:ext>
          </c:extLst>
        </c:ser>
        <c:ser>
          <c:idx val="2"/>
          <c:order val="2"/>
          <c:tx>
            <c:strRef>
              <c:f>'Родившиеся  ) и умершие  ('!$A$68</c:f>
              <c:strCache>
                <c:ptCount val="1"/>
                <c:pt idx="0">
                  <c:v>г. Санкт-Петербург</c:v>
                </c:pt>
              </c:strCache>
            </c:strRef>
          </c:tx>
          <c:spPr>
            <a:ln w="28575" cap="rnd">
              <a:solidFill>
                <a:schemeClr val="accent3"/>
              </a:solidFill>
              <a:round/>
            </a:ln>
            <a:effectLst/>
          </c:spPr>
          <c:marker>
            <c:symbol val="none"/>
          </c:marker>
          <c:cat>
            <c:numRef>
              <c:f>'Родившиеся  ) и умершие  ('!$B$65:$S$65</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'Родившиеся  ) и умершие  ('!$B$68:$S$68</c:f>
              <c:numCache>
                <c:formatCode>0.000</c:formatCode>
                <c:ptCount val="18"/>
                <c:pt idx="0">
                  <c:v>-6.3308105365523657</c:v>
                </c:pt>
                <c:pt idx="1">
                  <c:v>-5.0864135234010339</c:v>
                </c:pt>
                <c:pt idx="2">
                  <c:v>-4.0265172110920577</c:v>
                </c:pt>
                <c:pt idx="3">
                  <c:v>-2.6625412712585916</c:v>
                </c:pt>
                <c:pt idx="4">
                  <c:v>-2.0209202441380159</c:v>
                </c:pt>
                <c:pt idx="5">
                  <c:v>-0.96352109537987884</c:v>
                </c:pt>
                <c:pt idx="6">
                  <c:v>0.13716356107660455</c:v>
                </c:pt>
                <c:pt idx="7">
                  <c:v>0.76457067165342063</c:v>
                </c:pt>
                <c:pt idx="8">
                  <c:v>1.3277310924369747</c:v>
                </c:pt>
                <c:pt idx="9">
                  <c:v>1.6473405358523294</c:v>
                </c:pt>
                <c:pt idx="10">
                  <c:v>2.0825959801054337</c:v>
                </c:pt>
                <c:pt idx="11">
                  <c:v>1.0660354855874203</c:v>
                </c:pt>
                <c:pt idx="12">
                  <c:v>0.75698293663732208</c:v>
                </c:pt>
                <c:pt idx="13">
                  <c:v>-5.5359838953195767E-2</c:v>
                </c:pt>
                <c:pt idx="14">
                  <c:v>-3.2138380546502883</c:v>
                </c:pt>
                <c:pt idx="15">
                  <c:v>-5.4903361794862633</c:v>
                </c:pt>
                <c:pt idx="16">
                  <c:v>-2.5772662384011422</c:v>
                </c:pt>
                <c:pt idx="17">
                  <c:v>-2.1550661737126937</c:v>
                </c:pt>
              </c:numCache>
            </c:numRef>
          </c:val>
          <c:smooth val="0"/>
          <c:extLst>
            <c:ext xmlns:c16="http://schemas.microsoft.com/office/drawing/2014/chart" uri="{C3380CC4-5D6E-409C-BE32-E72D297353CC}">
              <c16:uniqueId val="{00000002-71D9-42EE-BFA1-00FC40407E81}"/>
            </c:ext>
          </c:extLst>
        </c:ser>
        <c:ser>
          <c:idx val="3"/>
          <c:order val="3"/>
          <c:tx>
            <c:strRef>
              <c:f>'Родившиеся  ) и умершие  ('!$A$69</c:f>
              <c:strCache>
                <c:ptCount val="1"/>
                <c:pt idx="0">
                  <c:v>Республика Северная Осетия – Алания</c:v>
                </c:pt>
              </c:strCache>
            </c:strRef>
          </c:tx>
          <c:spPr>
            <a:ln w="28575" cap="rnd">
              <a:solidFill>
                <a:schemeClr val="accent4"/>
              </a:solidFill>
              <a:round/>
            </a:ln>
            <a:effectLst/>
          </c:spPr>
          <c:marker>
            <c:symbol val="none"/>
          </c:marker>
          <c:cat>
            <c:numRef>
              <c:f>'Родившиеся  ) и умершие  ('!$B$65:$S$65</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'Родившиеся  ) и умершие  ('!$B$69:$S$69</c:f>
              <c:numCache>
                <c:formatCode>0.000</c:formatCode>
                <c:ptCount val="18"/>
                <c:pt idx="0">
                  <c:v>0.24018084204577564</c:v>
                </c:pt>
                <c:pt idx="1">
                  <c:v>2.4640946212334551</c:v>
                </c:pt>
                <c:pt idx="2">
                  <c:v>2.8189994378864531</c:v>
                </c:pt>
                <c:pt idx="3">
                  <c:v>2.852325418013208</c:v>
                </c:pt>
                <c:pt idx="4">
                  <c:v>3.5879792164021906</c:v>
                </c:pt>
                <c:pt idx="5">
                  <c:v>3.7047980863936965</c:v>
                </c:pt>
                <c:pt idx="6">
                  <c:v>4.6303886925795048</c:v>
                </c:pt>
                <c:pt idx="7">
                  <c:v>4.774468085106383</c:v>
                </c:pt>
                <c:pt idx="8">
                  <c:v>4.6059917648729227</c:v>
                </c:pt>
                <c:pt idx="9">
                  <c:v>3.9056952137480474</c:v>
                </c:pt>
                <c:pt idx="10">
                  <c:v>3.6372688477951636</c:v>
                </c:pt>
                <c:pt idx="11">
                  <c:v>2.5285062713797037</c:v>
                </c:pt>
                <c:pt idx="12">
                  <c:v>2.860411899313501</c:v>
                </c:pt>
                <c:pt idx="13">
                  <c:v>1.9589257503949449</c:v>
                </c:pt>
                <c:pt idx="14">
                  <c:v>-0.49935055563573388</c:v>
                </c:pt>
                <c:pt idx="15">
                  <c:v>-2.5635808748728386</c:v>
                </c:pt>
                <c:pt idx="16">
                  <c:v>-0.26496852583809105</c:v>
                </c:pt>
                <c:pt idx="17">
                  <c:v>0.73992350691379816</c:v>
                </c:pt>
              </c:numCache>
            </c:numRef>
          </c:val>
          <c:smooth val="0"/>
          <c:extLst>
            <c:ext xmlns:c16="http://schemas.microsoft.com/office/drawing/2014/chart" uri="{C3380CC4-5D6E-409C-BE32-E72D297353CC}">
              <c16:uniqueId val="{00000003-71D9-42EE-BFA1-00FC40407E81}"/>
            </c:ext>
          </c:extLst>
        </c:ser>
        <c:dLbls>
          <c:showLegendKey val="0"/>
          <c:showVal val="0"/>
          <c:showCatName val="0"/>
          <c:showSerName val="0"/>
          <c:showPercent val="0"/>
          <c:showBubbleSize val="0"/>
        </c:dLbls>
        <c:smooth val="0"/>
        <c:axId val="1448558400"/>
        <c:axId val="2013148048"/>
      </c:lineChart>
      <c:catAx>
        <c:axId val="1448558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013148048"/>
        <c:crosses val="autoZero"/>
        <c:auto val="1"/>
        <c:lblAlgn val="ctr"/>
        <c:lblOffset val="100"/>
        <c:noMultiLvlLbl val="0"/>
      </c:catAx>
      <c:valAx>
        <c:axId val="2013148048"/>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448558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2"/>
          <c:order val="2"/>
          <c:tx>
            <c:strRef>
              <c:f>Таблицы!$A$32</c:f>
              <c:strCache>
                <c:ptCount val="1"/>
                <c:pt idx="0">
                  <c:v>Миграционный прирост </c:v>
                </c:pt>
              </c:strCache>
            </c:strRef>
          </c:tx>
          <c:spPr>
            <a:solidFill>
              <a:srgbClr val="FF0000"/>
            </a:solidFill>
            <a:ln>
              <a:noFill/>
            </a:ln>
            <a:effectLst/>
          </c:spPr>
          <c:invertIfNegative val="0"/>
          <c:dLbls>
            <c:delete val="1"/>
          </c:dLbls>
          <c:cat>
            <c:strRef>
              <c:f>Таблицы!$B$29:$S$29</c:f>
              <c:strCach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strCache>
            </c:strRef>
          </c:cat>
          <c:val>
            <c:numRef>
              <c:f>Таблицы!$B$32:$S$32</c:f>
              <c:numCache>
                <c:formatCode>#,##0</c:formatCode>
                <c:ptCount val="18"/>
                <c:pt idx="0">
                  <c:v>10403</c:v>
                </c:pt>
                <c:pt idx="1">
                  <c:v>12258</c:v>
                </c:pt>
                <c:pt idx="2">
                  <c:v>11173</c:v>
                </c:pt>
                <c:pt idx="3">
                  <c:v>9905</c:v>
                </c:pt>
                <c:pt idx="4">
                  <c:v>5975</c:v>
                </c:pt>
                <c:pt idx="5">
                  <c:v>8350</c:v>
                </c:pt>
                <c:pt idx="6">
                  <c:v>8591</c:v>
                </c:pt>
                <c:pt idx="7">
                  <c:v>6566</c:v>
                </c:pt>
                <c:pt idx="8">
                  <c:v>7591</c:v>
                </c:pt>
                <c:pt idx="9">
                  <c:v>5918</c:v>
                </c:pt>
                <c:pt idx="10">
                  <c:v>7067</c:v>
                </c:pt>
                <c:pt idx="11">
                  <c:v>2839</c:v>
                </c:pt>
                <c:pt idx="12">
                  <c:v>4123</c:v>
                </c:pt>
                <c:pt idx="13">
                  <c:v>9212</c:v>
                </c:pt>
                <c:pt idx="14">
                  <c:v>4229</c:v>
                </c:pt>
                <c:pt idx="15">
                  <c:v>6436</c:v>
                </c:pt>
                <c:pt idx="16">
                  <c:v>-11116</c:v>
                </c:pt>
                <c:pt idx="17">
                  <c:v>-3649</c:v>
                </c:pt>
              </c:numCache>
            </c:numRef>
          </c:val>
          <c:extLst>
            <c:ext xmlns:c16="http://schemas.microsoft.com/office/drawing/2014/chart" uri="{C3380CC4-5D6E-409C-BE32-E72D297353CC}">
              <c16:uniqueId val="{00000000-4CB2-4708-9965-23E48EE579A8}"/>
            </c:ext>
          </c:extLst>
        </c:ser>
        <c:dLbls>
          <c:dLblPos val="outEnd"/>
          <c:showLegendKey val="0"/>
          <c:showVal val="1"/>
          <c:showCatName val="0"/>
          <c:showSerName val="0"/>
          <c:showPercent val="0"/>
          <c:showBubbleSize val="0"/>
        </c:dLbls>
        <c:gapWidth val="250"/>
        <c:overlap val="4"/>
        <c:axId val="1445835616"/>
        <c:axId val="540750431"/>
      </c:barChart>
      <c:lineChart>
        <c:grouping val="standard"/>
        <c:varyColors val="0"/>
        <c:ser>
          <c:idx val="0"/>
          <c:order val="0"/>
          <c:tx>
            <c:strRef>
              <c:f>Таблицы!$A$30</c:f>
              <c:strCache>
                <c:ptCount val="1"/>
                <c:pt idx="0">
                  <c:v>Число прибывших</c:v>
                </c:pt>
              </c:strCache>
            </c:strRef>
          </c:tx>
          <c:spPr>
            <a:ln w="31750" cap="rnd">
              <a:solidFill>
                <a:schemeClr val="accent1"/>
              </a:solidFill>
              <a:round/>
            </a:ln>
            <a:effectLst/>
          </c:spPr>
          <c:marker>
            <c:symbol val="none"/>
          </c:marker>
          <c:cat>
            <c:strRef>
              <c:f>Таблицы!$B$29:$S$29</c:f>
              <c:strCach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strCache>
            </c:strRef>
          </c:cat>
          <c:val>
            <c:numRef>
              <c:f>Таблицы!$B$30:$S$30</c:f>
              <c:numCache>
                <c:formatCode>#,##0</c:formatCode>
                <c:ptCount val="18"/>
                <c:pt idx="0">
                  <c:v>34146</c:v>
                </c:pt>
                <c:pt idx="1">
                  <c:v>33939</c:v>
                </c:pt>
                <c:pt idx="2">
                  <c:v>31384</c:v>
                </c:pt>
                <c:pt idx="3">
                  <c:v>28987</c:v>
                </c:pt>
                <c:pt idx="4">
                  <c:v>26186</c:v>
                </c:pt>
                <c:pt idx="5">
                  <c:v>40661</c:v>
                </c:pt>
                <c:pt idx="6">
                  <c:v>46424</c:v>
                </c:pt>
                <c:pt idx="7">
                  <c:v>47623</c:v>
                </c:pt>
                <c:pt idx="8">
                  <c:v>47966</c:v>
                </c:pt>
                <c:pt idx="9">
                  <c:v>48444</c:v>
                </c:pt>
                <c:pt idx="10">
                  <c:v>49990</c:v>
                </c:pt>
                <c:pt idx="11">
                  <c:v>53066</c:v>
                </c:pt>
                <c:pt idx="12">
                  <c:v>60032</c:v>
                </c:pt>
                <c:pt idx="13">
                  <c:v>61518</c:v>
                </c:pt>
                <c:pt idx="14">
                  <c:v>50335</c:v>
                </c:pt>
                <c:pt idx="15">
                  <c:v>46566</c:v>
                </c:pt>
                <c:pt idx="16">
                  <c:v>40833</c:v>
                </c:pt>
                <c:pt idx="17">
                  <c:v>47525</c:v>
                </c:pt>
              </c:numCache>
            </c:numRef>
          </c:val>
          <c:smooth val="0"/>
          <c:extLst>
            <c:ext xmlns:c16="http://schemas.microsoft.com/office/drawing/2014/chart" uri="{C3380CC4-5D6E-409C-BE32-E72D297353CC}">
              <c16:uniqueId val="{00000001-4CB2-4708-9965-23E48EE579A8}"/>
            </c:ext>
          </c:extLst>
        </c:ser>
        <c:ser>
          <c:idx val="1"/>
          <c:order val="1"/>
          <c:tx>
            <c:strRef>
              <c:f>Таблицы!$A$31</c:f>
              <c:strCache>
                <c:ptCount val="1"/>
                <c:pt idx="0">
                  <c:v>Число выбывших</c:v>
                </c:pt>
              </c:strCache>
            </c:strRef>
          </c:tx>
          <c:spPr>
            <a:ln w="31750" cap="rnd">
              <a:solidFill>
                <a:schemeClr val="accent2"/>
              </a:solidFill>
              <a:round/>
            </a:ln>
            <a:effectLst/>
          </c:spPr>
          <c:marker>
            <c:symbol val="none"/>
          </c:marker>
          <c:cat>
            <c:strRef>
              <c:f>Таблицы!$B$29:$S$29</c:f>
              <c:strCach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strCache>
            </c:strRef>
          </c:cat>
          <c:val>
            <c:numRef>
              <c:f>Таблицы!$B$31:$S$31</c:f>
              <c:numCache>
                <c:formatCode>#,##0</c:formatCode>
                <c:ptCount val="18"/>
                <c:pt idx="0">
                  <c:v>23743</c:v>
                </c:pt>
                <c:pt idx="1">
                  <c:v>21681</c:v>
                </c:pt>
                <c:pt idx="2">
                  <c:v>20211</c:v>
                </c:pt>
                <c:pt idx="3">
                  <c:v>19082</c:v>
                </c:pt>
                <c:pt idx="4">
                  <c:v>20211</c:v>
                </c:pt>
                <c:pt idx="5">
                  <c:v>32311</c:v>
                </c:pt>
                <c:pt idx="6">
                  <c:v>37833</c:v>
                </c:pt>
                <c:pt idx="7">
                  <c:v>41057</c:v>
                </c:pt>
                <c:pt idx="8">
                  <c:v>40375</c:v>
                </c:pt>
                <c:pt idx="9">
                  <c:v>42526</c:v>
                </c:pt>
                <c:pt idx="10">
                  <c:v>42923</c:v>
                </c:pt>
                <c:pt idx="11">
                  <c:v>50227</c:v>
                </c:pt>
                <c:pt idx="12">
                  <c:v>55909</c:v>
                </c:pt>
                <c:pt idx="13">
                  <c:v>52306</c:v>
                </c:pt>
                <c:pt idx="14">
                  <c:v>46106</c:v>
                </c:pt>
                <c:pt idx="15">
                  <c:v>40130</c:v>
                </c:pt>
                <c:pt idx="16">
                  <c:v>51949</c:v>
                </c:pt>
                <c:pt idx="17">
                  <c:v>51174</c:v>
                </c:pt>
              </c:numCache>
            </c:numRef>
          </c:val>
          <c:smooth val="0"/>
          <c:extLst>
            <c:ext xmlns:c16="http://schemas.microsoft.com/office/drawing/2014/chart" uri="{C3380CC4-5D6E-409C-BE32-E72D297353CC}">
              <c16:uniqueId val="{00000002-4CB2-4708-9965-23E48EE579A8}"/>
            </c:ext>
          </c:extLst>
        </c:ser>
        <c:dLbls>
          <c:showLegendKey val="0"/>
          <c:showVal val="0"/>
          <c:showCatName val="0"/>
          <c:showSerName val="0"/>
          <c:showPercent val="0"/>
          <c:showBubbleSize val="0"/>
        </c:dLbls>
        <c:marker val="1"/>
        <c:smooth val="0"/>
        <c:axId val="1343275647"/>
        <c:axId val="518277567"/>
      </c:lineChart>
      <c:catAx>
        <c:axId val="134327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518277567"/>
        <c:crosses val="autoZero"/>
        <c:auto val="1"/>
        <c:lblAlgn val="ctr"/>
        <c:lblOffset val="100"/>
        <c:noMultiLvlLbl val="0"/>
      </c:catAx>
      <c:valAx>
        <c:axId val="51827756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43275647"/>
        <c:crosses val="autoZero"/>
        <c:crossBetween val="between"/>
      </c:valAx>
      <c:valAx>
        <c:axId val="540750431"/>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445835616"/>
        <c:crosses val="max"/>
        <c:crossBetween val="between"/>
      </c:valAx>
      <c:catAx>
        <c:axId val="1445835616"/>
        <c:scaling>
          <c:orientation val="minMax"/>
        </c:scaling>
        <c:delete val="1"/>
        <c:axPos val="b"/>
        <c:numFmt formatCode="General" sourceLinked="1"/>
        <c:majorTickMark val="out"/>
        <c:minorTickMark val="none"/>
        <c:tickLblPos val="nextTo"/>
        <c:crossAx val="540750431"/>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2"/>
          <c:order val="2"/>
          <c:tx>
            <c:strRef>
              <c:f>Таблицы!$A$37</c:f>
              <c:strCache>
                <c:ptCount val="1"/>
                <c:pt idx="0">
                  <c:v>Миграционный прирост </c:v>
                </c:pt>
              </c:strCache>
            </c:strRef>
          </c:tx>
          <c:spPr>
            <a:solidFill>
              <a:srgbClr val="FF0000"/>
            </a:solidFill>
            <a:ln>
              <a:noFill/>
            </a:ln>
            <a:effectLst/>
          </c:spPr>
          <c:invertIfNegative val="0"/>
          <c:dLbls>
            <c:delete val="1"/>
          </c:dLbls>
          <c:cat>
            <c:strRef>
              <c:f>Таблицы!$B$34:$S$34</c:f>
              <c:strCach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strCache>
            </c:strRef>
          </c:cat>
          <c:val>
            <c:numRef>
              <c:f>Таблицы!$B$37:$S$37</c:f>
              <c:numCache>
                <c:formatCode>#,##0</c:formatCode>
                <c:ptCount val="18"/>
                <c:pt idx="0">
                  <c:v>20389</c:v>
                </c:pt>
                <c:pt idx="1">
                  <c:v>21055</c:v>
                </c:pt>
                <c:pt idx="2">
                  <c:v>33061</c:v>
                </c:pt>
                <c:pt idx="3">
                  <c:v>31244</c:v>
                </c:pt>
                <c:pt idx="4">
                  <c:v>36797</c:v>
                </c:pt>
                <c:pt idx="5">
                  <c:v>58632</c:v>
                </c:pt>
                <c:pt idx="6">
                  <c:v>74092</c:v>
                </c:pt>
                <c:pt idx="7">
                  <c:v>100017</c:v>
                </c:pt>
                <c:pt idx="8">
                  <c:v>52796</c:v>
                </c:pt>
                <c:pt idx="9">
                  <c:v>25263</c:v>
                </c:pt>
                <c:pt idx="10">
                  <c:v>44709</c:v>
                </c:pt>
                <c:pt idx="11">
                  <c:v>64546</c:v>
                </c:pt>
                <c:pt idx="12">
                  <c:v>27776</c:v>
                </c:pt>
                <c:pt idx="13">
                  <c:v>14482</c:v>
                </c:pt>
                <c:pt idx="14">
                  <c:v>5260</c:v>
                </c:pt>
                <c:pt idx="15">
                  <c:v>23897</c:v>
                </c:pt>
                <c:pt idx="16">
                  <c:v>6571</c:v>
                </c:pt>
                <c:pt idx="17">
                  <c:v>9785</c:v>
                </c:pt>
              </c:numCache>
            </c:numRef>
          </c:val>
          <c:extLst>
            <c:ext xmlns:c16="http://schemas.microsoft.com/office/drawing/2014/chart" uri="{C3380CC4-5D6E-409C-BE32-E72D297353CC}">
              <c16:uniqueId val="{00000000-BA81-422E-9E8E-B19CF3E7CA47}"/>
            </c:ext>
          </c:extLst>
        </c:ser>
        <c:dLbls>
          <c:dLblPos val="outEnd"/>
          <c:showLegendKey val="0"/>
          <c:showVal val="1"/>
          <c:showCatName val="0"/>
          <c:showSerName val="0"/>
          <c:showPercent val="0"/>
          <c:showBubbleSize val="0"/>
        </c:dLbls>
        <c:gapWidth val="250"/>
        <c:overlap val="4"/>
        <c:axId val="1894850063"/>
        <c:axId val="266538144"/>
      </c:barChart>
      <c:lineChart>
        <c:grouping val="standard"/>
        <c:varyColors val="0"/>
        <c:ser>
          <c:idx val="0"/>
          <c:order val="0"/>
          <c:tx>
            <c:strRef>
              <c:f>Таблицы!$A$35</c:f>
              <c:strCache>
                <c:ptCount val="1"/>
                <c:pt idx="0">
                  <c:v>Число прибывших</c:v>
                </c:pt>
              </c:strCache>
            </c:strRef>
          </c:tx>
          <c:spPr>
            <a:ln w="31750" cap="rnd">
              <a:solidFill>
                <a:schemeClr val="accent1"/>
              </a:solidFill>
              <a:round/>
            </a:ln>
            <a:effectLst/>
          </c:spPr>
          <c:marker>
            <c:symbol val="none"/>
          </c:marker>
          <c:cat>
            <c:strRef>
              <c:f>Таблицы!$B$34:$S$34</c:f>
              <c:strCach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strCache>
            </c:strRef>
          </c:cat>
          <c:val>
            <c:numRef>
              <c:f>Таблицы!$B$35:$S$35</c:f>
              <c:numCache>
                <c:formatCode>#,##0</c:formatCode>
                <c:ptCount val="18"/>
                <c:pt idx="0">
                  <c:v>48796</c:v>
                </c:pt>
                <c:pt idx="1">
                  <c:v>48288</c:v>
                </c:pt>
                <c:pt idx="2">
                  <c:v>62110</c:v>
                </c:pt>
                <c:pt idx="3">
                  <c:v>57321</c:v>
                </c:pt>
                <c:pt idx="4">
                  <c:v>67127</c:v>
                </c:pt>
                <c:pt idx="5">
                  <c:v>130321</c:v>
                </c:pt>
                <c:pt idx="6">
                  <c:v>194511</c:v>
                </c:pt>
                <c:pt idx="7">
                  <c:v>257636</c:v>
                </c:pt>
                <c:pt idx="8">
                  <c:v>261972</c:v>
                </c:pt>
                <c:pt idx="9">
                  <c:v>237084</c:v>
                </c:pt>
                <c:pt idx="10">
                  <c:v>232663</c:v>
                </c:pt>
                <c:pt idx="11">
                  <c:v>264780</c:v>
                </c:pt>
                <c:pt idx="12">
                  <c:v>250742</c:v>
                </c:pt>
                <c:pt idx="13">
                  <c:v>224852</c:v>
                </c:pt>
                <c:pt idx="14">
                  <c:v>185085</c:v>
                </c:pt>
                <c:pt idx="15">
                  <c:v>198284</c:v>
                </c:pt>
                <c:pt idx="16">
                  <c:v>182701</c:v>
                </c:pt>
                <c:pt idx="17">
                  <c:v>176576</c:v>
                </c:pt>
              </c:numCache>
            </c:numRef>
          </c:val>
          <c:smooth val="0"/>
          <c:extLst>
            <c:ext xmlns:c16="http://schemas.microsoft.com/office/drawing/2014/chart" uri="{C3380CC4-5D6E-409C-BE32-E72D297353CC}">
              <c16:uniqueId val="{00000001-BA81-422E-9E8E-B19CF3E7CA47}"/>
            </c:ext>
          </c:extLst>
        </c:ser>
        <c:ser>
          <c:idx val="1"/>
          <c:order val="1"/>
          <c:tx>
            <c:strRef>
              <c:f>Таблицы!$A$36</c:f>
              <c:strCache>
                <c:ptCount val="1"/>
                <c:pt idx="0">
                  <c:v>Число выбывших</c:v>
                </c:pt>
              </c:strCache>
            </c:strRef>
          </c:tx>
          <c:spPr>
            <a:ln w="31750" cap="rnd">
              <a:solidFill>
                <a:schemeClr val="accent2"/>
              </a:solidFill>
              <a:round/>
            </a:ln>
            <a:effectLst/>
          </c:spPr>
          <c:marker>
            <c:symbol val="none"/>
          </c:marker>
          <c:cat>
            <c:strRef>
              <c:f>Таблицы!$B$34:$S$34</c:f>
              <c:strCach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strCache>
            </c:strRef>
          </c:cat>
          <c:val>
            <c:numRef>
              <c:f>Таблицы!$B$36:$S$36</c:f>
              <c:numCache>
                <c:formatCode>#,##0</c:formatCode>
                <c:ptCount val="18"/>
                <c:pt idx="0">
                  <c:v>28407</c:v>
                </c:pt>
                <c:pt idx="1">
                  <c:v>27233</c:v>
                </c:pt>
                <c:pt idx="2">
                  <c:v>29049</c:v>
                </c:pt>
                <c:pt idx="3">
                  <c:v>26077</c:v>
                </c:pt>
                <c:pt idx="4">
                  <c:v>30330</c:v>
                </c:pt>
                <c:pt idx="5">
                  <c:v>71689</c:v>
                </c:pt>
                <c:pt idx="6">
                  <c:v>120419</c:v>
                </c:pt>
                <c:pt idx="7">
                  <c:v>157619</c:v>
                </c:pt>
                <c:pt idx="8">
                  <c:v>209176</c:v>
                </c:pt>
                <c:pt idx="9">
                  <c:v>211821</c:v>
                </c:pt>
                <c:pt idx="10">
                  <c:v>187954</c:v>
                </c:pt>
                <c:pt idx="11">
                  <c:v>200234</c:v>
                </c:pt>
                <c:pt idx="12">
                  <c:v>222966</c:v>
                </c:pt>
                <c:pt idx="13">
                  <c:v>210370</c:v>
                </c:pt>
                <c:pt idx="14">
                  <c:v>179825</c:v>
                </c:pt>
                <c:pt idx="15">
                  <c:v>174387</c:v>
                </c:pt>
                <c:pt idx="16">
                  <c:v>176130</c:v>
                </c:pt>
                <c:pt idx="17">
                  <c:v>166791</c:v>
                </c:pt>
              </c:numCache>
            </c:numRef>
          </c:val>
          <c:smooth val="0"/>
          <c:extLst>
            <c:ext xmlns:c16="http://schemas.microsoft.com/office/drawing/2014/chart" uri="{C3380CC4-5D6E-409C-BE32-E72D297353CC}">
              <c16:uniqueId val="{00000002-BA81-422E-9E8E-B19CF3E7CA47}"/>
            </c:ext>
          </c:extLst>
        </c:ser>
        <c:dLbls>
          <c:showLegendKey val="0"/>
          <c:showVal val="0"/>
          <c:showCatName val="0"/>
          <c:showSerName val="0"/>
          <c:showPercent val="0"/>
          <c:showBubbleSize val="0"/>
        </c:dLbls>
        <c:marker val="1"/>
        <c:smooth val="0"/>
        <c:axId val="1343275647"/>
        <c:axId val="518277567"/>
      </c:lineChart>
      <c:catAx>
        <c:axId val="134327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518277567"/>
        <c:crosses val="autoZero"/>
        <c:auto val="1"/>
        <c:lblAlgn val="ctr"/>
        <c:lblOffset val="100"/>
        <c:noMultiLvlLbl val="0"/>
      </c:catAx>
      <c:valAx>
        <c:axId val="51827756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43275647"/>
        <c:crosses val="autoZero"/>
        <c:crossBetween val="between"/>
      </c:valAx>
      <c:valAx>
        <c:axId val="26653814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94850063"/>
        <c:crosses val="max"/>
        <c:crossBetween val="between"/>
      </c:valAx>
      <c:catAx>
        <c:axId val="1894850063"/>
        <c:scaling>
          <c:orientation val="minMax"/>
        </c:scaling>
        <c:delete val="1"/>
        <c:axPos val="b"/>
        <c:numFmt formatCode="General" sourceLinked="1"/>
        <c:majorTickMark val="out"/>
        <c:minorTickMark val="none"/>
        <c:tickLblPos val="nextTo"/>
        <c:crossAx val="26653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2"/>
          <c:order val="2"/>
          <c:tx>
            <c:strRef>
              <c:f>Таблицы!$A$42</c:f>
              <c:strCache>
                <c:ptCount val="1"/>
                <c:pt idx="0">
                  <c:v>Миграционный прирост </c:v>
                </c:pt>
              </c:strCache>
            </c:strRef>
          </c:tx>
          <c:spPr>
            <a:solidFill>
              <a:srgbClr val="FF0000"/>
            </a:solidFill>
            <a:ln>
              <a:noFill/>
            </a:ln>
            <a:effectLst/>
          </c:spPr>
          <c:invertIfNegative val="0"/>
          <c:dLbls>
            <c:delete val="1"/>
          </c:dLbls>
          <c:cat>
            <c:strRef>
              <c:f>Таблицы!$B$39:$S$39</c:f>
              <c:strCach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strCache>
            </c:strRef>
          </c:cat>
          <c:val>
            <c:numRef>
              <c:f>Таблицы!$B$42:$S$42</c:f>
              <c:numCache>
                <c:formatCode>#,##0</c:formatCode>
                <c:ptCount val="18"/>
                <c:pt idx="0">
                  <c:v>-1064</c:v>
                </c:pt>
                <c:pt idx="1">
                  <c:v>-738</c:v>
                </c:pt>
                <c:pt idx="2">
                  <c:v>-2655</c:v>
                </c:pt>
                <c:pt idx="3">
                  <c:v>-2979</c:v>
                </c:pt>
                <c:pt idx="4">
                  <c:v>-3142</c:v>
                </c:pt>
                <c:pt idx="5">
                  <c:v>-6082</c:v>
                </c:pt>
                <c:pt idx="6">
                  <c:v>-6185</c:v>
                </c:pt>
                <c:pt idx="7">
                  <c:v>-5512</c:v>
                </c:pt>
                <c:pt idx="8">
                  <c:v>-1951</c:v>
                </c:pt>
                <c:pt idx="9">
                  <c:v>-4275</c:v>
                </c:pt>
                <c:pt idx="10">
                  <c:v>-3040</c:v>
                </c:pt>
                <c:pt idx="11">
                  <c:v>-3271</c:v>
                </c:pt>
                <c:pt idx="12">
                  <c:v>-4512</c:v>
                </c:pt>
                <c:pt idx="13">
                  <c:v>-3780</c:v>
                </c:pt>
                <c:pt idx="14">
                  <c:v>-3298</c:v>
                </c:pt>
                <c:pt idx="15">
                  <c:v>-3210</c:v>
                </c:pt>
                <c:pt idx="16">
                  <c:v>-4464</c:v>
                </c:pt>
                <c:pt idx="17">
                  <c:v>-2372</c:v>
                </c:pt>
              </c:numCache>
            </c:numRef>
          </c:val>
          <c:extLst>
            <c:ext xmlns:c16="http://schemas.microsoft.com/office/drawing/2014/chart" uri="{C3380CC4-5D6E-409C-BE32-E72D297353CC}">
              <c16:uniqueId val="{00000000-3EBD-4914-A453-56CF0E99E08B}"/>
            </c:ext>
          </c:extLst>
        </c:ser>
        <c:dLbls>
          <c:dLblPos val="outEnd"/>
          <c:showLegendKey val="0"/>
          <c:showVal val="1"/>
          <c:showCatName val="0"/>
          <c:showSerName val="0"/>
          <c:showPercent val="0"/>
          <c:showBubbleSize val="0"/>
        </c:dLbls>
        <c:gapWidth val="250"/>
        <c:overlap val="4"/>
        <c:axId val="1733127951"/>
        <c:axId val="1733239871"/>
      </c:barChart>
      <c:lineChart>
        <c:grouping val="standard"/>
        <c:varyColors val="0"/>
        <c:ser>
          <c:idx val="0"/>
          <c:order val="0"/>
          <c:tx>
            <c:strRef>
              <c:f>Таблицы!$A$40</c:f>
              <c:strCache>
                <c:ptCount val="1"/>
                <c:pt idx="0">
                  <c:v>Число прибывших</c:v>
                </c:pt>
              </c:strCache>
            </c:strRef>
          </c:tx>
          <c:spPr>
            <a:ln w="31750" cap="rnd">
              <a:solidFill>
                <a:schemeClr val="accent1"/>
              </a:solidFill>
              <a:round/>
            </a:ln>
            <a:effectLst/>
          </c:spPr>
          <c:marker>
            <c:symbol val="none"/>
          </c:marker>
          <c:cat>
            <c:strRef>
              <c:f>Таблицы!$B$39:$S$39</c:f>
              <c:strCach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strCache>
            </c:strRef>
          </c:cat>
          <c:val>
            <c:numRef>
              <c:f>Таблицы!$B$40:$S$40</c:f>
              <c:numCache>
                <c:formatCode>#,##0</c:formatCode>
                <c:ptCount val="18"/>
                <c:pt idx="0">
                  <c:v>8675</c:v>
                </c:pt>
                <c:pt idx="1">
                  <c:v>9245</c:v>
                </c:pt>
                <c:pt idx="2">
                  <c:v>7652</c:v>
                </c:pt>
                <c:pt idx="3">
                  <c:v>6632</c:v>
                </c:pt>
                <c:pt idx="4">
                  <c:v>7037</c:v>
                </c:pt>
                <c:pt idx="5">
                  <c:v>11057</c:v>
                </c:pt>
                <c:pt idx="6">
                  <c:v>12775</c:v>
                </c:pt>
                <c:pt idx="7">
                  <c:v>14160</c:v>
                </c:pt>
                <c:pt idx="8">
                  <c:v>15263</c:v>
                </c:pt>
                <c:pt idx="9">
                  <c:v>13648</c:v>
                </c:pt>
                <c:pt idx="10">
                  <c:v>12947</c:v>
                </c:pt>
                <c:pt idx="11">
                  <c:v>12583</c:v>
                </c:pt>
                <c:pt idx="12">
                  <c:v>12501</c:v>
                </c:pt>
                <c:pt idx="13">
                  <c:v>10613</c:v>
                </c:pt>
                <c:pt idx="14">
                  <c:v>8022</c:v>
                </c:pt>
                <c:pt idx="15">
                  <c:v>7014</c:v>
                </c:pt>
                <c:pt idx="16">
                  <c:v>6860</c:v>
                </c:pt>
                <c:pt idx="17">
                  <c:v>7683</c:v>
                </c:pt>
              </c:numCache>
            </c:numRef>
          </c:val>
          <c:smooth val="0"/>
          <c:extLst>
            <c:ext xmlns:c16="http://schemas.microsoft.com/office/drawing/2014/chart" uri="{C3380CC4-5D6E-409C-BE32-E72D297353CC}">
              <c16:uniqueId val="{00000001-3EBD-4914-A453-56CF0E99E08B}"/>
            </c:ext>
          </c:extLst>
        </c:ser>
        <c:ser>
          <c:idx val="1"/>
          <c:order val="1"/>
          <c:tx>
            <c:strRef>
              <c:f>Таблицы!$A$41</c:f>
              <c:strCache>
                <c:ptCount val="1"/>
                <c:pt idx="0">
                  <c:v>Число выбывших</c:v>
                </c:pt>
              </c:strCache>
            </c:strRef>
          </c:tx>
          <c:spPr>
            <a:ln w="31750" cap="rnd">
              <a:solidFill>
                <a:schemeClr val="accent2"/>
              </a:solidFill>
              <a:round/>
            </a:ln>
            <a:effectLst/>
          </c:spPr>
          <c:marker>
            <c:symbol val="none"/>
          </c:marker>
          <c:cat>
            <c:strRef>
              <c:f>Таблицы!$B$39:$S$39</c:f>
              <c:strCach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strCache>
            </c:strRef>
          </c:cat>
          <c:val>
            <c:numRef>
              <c:f>Таблицы!$B$41:$S$41</c:f>
              <c:numCache>
                <c:formatCode>#,##0</c:formatCode>
                <c:ptCount val="18"/>
                <c:pt idx="0">
                  <c:v>9739</c:v>
                </c:pt>
                <c:pt idx="1">
                  <c:v>9983</c:v>
                </c:pt>
                <c:pt idx="2">
                  <c:v>10307</c:v>
                </c:pt>
                <c:pt idx="3">
                  <c:v>9611</c:v>
                </c:pt>
                <c:pt idx="4">
                  <c:v>10179</c:v>
                </c:pt>
                <c:pt idx="5">
                  <c:v>17139</c:v>
                </c:pt>
                <c:pt idx="6">
                  <c:v>18960</c:v>
                </c:pt>
                <c:pt idx="7">
                  <c:v>19672</c:v>
                </c:pt>
                <c:pt idx="8">
                  <c:v>17214</c:v>
                </c:pt>
                <c:pt idx="9">
                  <c:v>17923</c:v>
                </c:pt>
                <c:pt idx="10">
                  <c:v>15987</c:v>
                </c:pt>
                <c:pt idx="11">
                  <c:v>15854</c:v>
                </c:pt>
                <c:pt idx="12">
                  <c:v>17013</c:v>
                </c:pt>
                <c:pt idx="13">
                  <c:v>14393</c:v>
                </c:pt>
                <c:pt idx="14">
                  <c:v>11320</c:v>
                </c:pt>
                <c:pt idx="15">
                  <c:v>10224</c:v>
                </c:pt>
                <c:pt idx="16">
                  <c:v>11324</c:v>
                </c:pt>
                <c:pt idx="17">
                  <c:v>10055</c:v>
                </c:pt>
              </c:numCache>
            </c:numRef>
          </c:val>
          <c:smooth val="0"/>
          <c:extLst>
            <c:ext xmlns:c16="http://schemas.microsoft.com/office/drawing/2014/chart" uri="{C3380CC4-5D6E-409C-BE32-E72D297353CC}">
              <c16:uniqueId val="{00000002-3EBD-4914-A453-56CF0E99E08B}"/>
            </c:ext>
          </c:extLst>
        </c:ser>
        <c:dLbls>
          <c:showLegendKey val="0"/>
          <c:showVal val="0"/>
          <c:showCatName val="0"/>
          <c:showSerName val="0"/>
          <c:showPercent val="0"/>
          <c:showBubbleSize val="0"/>
        </c:dLbls>
        <c:marker val="1"/>
        <c:smooth val="0"/>
        <c:axId val="1343275647"/>
        <c:axId val="518277567"/>
      </c:lineChart>
      <c:catAx>
        <c:axId val="134327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518277567"/>
        <c:crosses val="autoZero"/>
        <c:auto val="1"/>
        <c:lblAlgn val="ctr"/>
        <c:lblOffset val="100"/>
        <c:noMultiLvlLbl val="0"/>
      </c:catAx>
      <c:valAx>
        <c:axId val="51827756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43275647"/>
        <c:crosses val="autoZero"/>
        <c:crossBetween val="between"/>
      </c:valAx>
      <c:valAx>
        <c:axId val="1733239871"/>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733127951"/>
        <c:crosses val="max"/>
        <c:crossBetween val="between"/>
      </c:valAx>
      <c:catAx>
        <c:axId val="1733127951"/>
        <c:scaling>
          <c:orientation val="minMax"/>
        </c:scaling>
        <c:delete val="1"/>
        <c:axPos val="b"/>
        <c:numFmt formatCode="General" sourceLinked="1"/>
        <c:majorTickMark val="out"/>
        <c:minorTickMark val="none"/>
        <c:tickLblPos val="nextTo"/>
        <c:crossAx val="1733239871"/>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Графики!$A$6</c:f>
              <c:strCache>
                <c:ptCount val="1"/>
                <c:pt idx="0">
                  <c:v>Численность населения </c:v>
                </c:pt>
              </c:strCache>
            </c:strRef>
          </c:tx>
          <c:spPr>
            <a:solidFill>
              <a:schemeClr val="accent1"/>
            </a:solidFill>
            <a:ln>
              <a:noFill/>
            </a:ln>
            <a:effectLst/>
          </c:spPr>
          <c:invertIfNegative val="0"/>
          <c:cat>
            <c:numRef>
              <c:f>Графики!$B$5:$S$5</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Графики!$B$6:$S$6</c:f>
              <c:numCache>
                <c:formatCode>0.0</c:formatCode>
                <c:ptCount val="18"/>
                <c:pt idx="0">
                  <c:v>1514.2</c:v>
                </c:pt>
                <c:pt idx="1">
                  <c:v>1520.1</c:v>
                </c:pt>
                <c:pt idx="2">
                  <c:v>1526.3</c:v>
                </c:pt>
                <c:pt idx="3">
                  <c:v>1531.8</c:v>
                </c:pt>
                <c:pt idx="4">
                  <c:v>1532.4</c:v>
                </c:pt>
                <c:pt idx="5">
                  <c:v>1536.6</c:v>
                </c:pt>
                <c:pt idx="6">
                  <c:v>1541.9</c:v>
                </c:pt>
                <c:pt idx="7">
                  <c:v>1545.5</c:v>
                </c:pt>
                <c:pt idx="8">
                  <c:v>1549.8</c:v>
                </c:pt>
                <c:pt idx="9">
                  <c:v>1552.4</c:v>
                </c:pt>
                <c:pt idx="10">
                  <c:v>1555.5</c:v>
                </c:pt>
                <c:pt idx="11">
                  <c:v>1553</c:v>
                </c:pt>
                <c:pt idx="12">
                  <c:v>1550.9</c:v>
                </c:pt>
                <c:pt idx="13">
                  <c:v>1553</c:v>
                </c:pt>
                <c:pt idx="14">
                  <c:v>1545.5</c:v>
                </c:pt>
                <c:pt idx="15">
                  <c:v>1536.5</c:v>
                </c:pt>
                <c:pt idx="16">
                  <c:v>1514.5</c:v>
                </c:pt>
                <c:pt idx="17">
                  <c:v>1500.6590000000001</c:v>
                </c:pt>
              </c:numCache>
            </c:numRef>
          </c:val>
          <c:extLst>
            <c:ext xmlns:c16="http://schemas.microsoft.com/office/drawing/2014/chart" uri="{C3380CC4-5D6E-409C-BE32-E72D297353CC}">
              <c16:uniqueId val="{00000000-DE58-417A-94B1-280D94D50970}"/>
            </c:ext>
          </c:extLst>
        </c:ser>
        <c:dLbls>
          <c:showLegendKey val="0"/>
          <c:showVal val="0"/>
          <c:showCatName val="0"/>
          <c:showSerName val="0"/>
          <c:showPercent val="0"/>
          <c:showBubbleSize val="0"/>
        </c:dLbls>
        <c:gapWidth val="150"/>
        <c:axId val="400954384"/>
        <c:axId val="400932752"/>
      </c:barChart>
      <c:lineChart>
        <c:grouping val="standard"/>
        <c:varyColors val="0"/>
        <c:ser>
          <c:idx val="1"/>
          <c:order val="1"/>
          <c:tx>
            <c:strRef>
              <c:f>Графики!$A$7</c:f>
              <c:strCache>
                <c:ptCount val="1"/>
                <c:pt idx="0">
                  <c:v>Средняя численность населения за изучаемый период</c:v>
                </c:pt>
              </c:strCache>
            </c:strRef>
          </c:tx>
          <c:spPr>
            <a:ln w="28575" cap="rnd">
              <a:solidFill>
                <a:schemeClr val="accent2"/>
              </a:solidFill>
              <a:round/>
            </a:ln>
            <a:effectLst/>
          </c:spPr>
          <c:marker>
            <c:symbol val="none"/>
          </c:marker>
          <c:cat>
            <c:numRef>
              <c:f>Графики!$B$5:$S$5</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Графики!$B$7:$S$7</c:f>
              <c:numCache>
                <c:formatCode>0.0</c:formatCode>
                <c:ptCount val="18"/>
                <c:pt idx="0">
                  <c:v>1538.7352941176471</c:v>
                </c:pt>
                <c:pt idx="1">
                  <c:v>1538.7352941176471</c:v>
                </c:pt>
                <c:pt idx="2">
                  <c:v>1538.7352941176471</c:v>
                </c:pt>
                <c:pt idx="3">
                  <c:v>1538.7352941176471</c:v>
                </c:pt>
                <c:pt idx="4">
                  <c:v>1538.7352941176471</c:v>
                </c:pt>
                <c:pt idx="5">
                  <c:v>1538.7352941176471</c:v>
                </c:pt>
                <c:pt idx="6">
                  <c:v>1538.7352941176471</c:v>
                </c:pt>
                <c:pt idx="7">
                  <c:v>1538.7352941176471</c:v>
                </c:pt>
                <c:pt idx="8">
                  <c:v>1538.7352941176471</c:v>
                </c:pt>
                <c:pt idx="9">
                  <c:v>1538.7352941176471</c:v>
                </c:pt>
                <c:pt idx="10">
                  <c:v>1538.7352941176471</c:v>
                </c:pt>
                <c:pt idx="11">
                  <c:v>1538.7352941176471</c:v>
                </c:pt>
                <c:pt idx="12">
                  <c:v>1538.7352941176471</c:v>
                </c:pt>
                <c:pt idx="13">
                  <c:v>1538.7352941176471</c:v>
                </c:pt>
                <c:pt idx="14">
                  <c:v>1538.7352941176471</c:v>
                </c:pt>
                <c:pt idx="15">
                  <c:v>1538.7352941176471</c:v>
                </c:pt>
                <c:pt idx="16">
                  <c:v>1538.7352941176471</c:v>
                </c:pt>
                <c:pt idx="17">
                  <c:v>1538.7352941176471</c:v>
                </c:pt>
              </c:numCache>
            </c:numRef>
          </c:val>
          <c:smooth val="0"/>
          <c:extLst>
            <c:ext xmlns:c16="http://schemas.microsoft.com/office/drawing/2014/chart" uri="{C3380CC4-5D6E-409C-BE32-E72D297353CC}">
              <c16:uniqueId val="{00000001-DE58-417A-94B1-280D94D50970}"/>
            </c:ext>
          </c:extLst>
        </c:ser>
        <c:dLbls>
          <c:showLegendKey val="0"/>
          <c:showVal val="0"/>
          <c:showCatName val="0"/>
          <c:showSerName val="0"/>
          <c:showPercent val="0"/>
          <c:showBubbleSize val="0"/>
        </c:dLbls>
        <c:marker val="1"/>
        <c:smooth val="0"/>
        <c:axId val="400954384"/>
        <c:axId val="400932752"/>
      </c:lineChart>
      <c:catAx>
        <c:axId val="400954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00932752"/>
        <c:crosses val="autoZero"/>
        <c:auto val="1"/>
        <c:lblAlgn val="ctr"/>
        <c:lblOffset val="100"/>
        <c:noMultiLvlLbl val="0"/>
      </c:catAx>
      <c:valAx>
        <c:axId val="40093275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00954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Графики!$A$12</c:f>
              <c:strCache>
                <c:ptCount val="1"/>
                <c:pt idx="0">
                  <c:v>Численность населения </c:v>
                </c:pt>
              </c:strCache>
            </c:strRef>
          </c:tx>
          <c:spPr>
            <a:solidFill>
              <a:schemeClr val="accent1"/>
            </a:solidFill>
            <a:ln>
              <a:noFill/>
            </a:ln>
            <a:effectLst/>
          </c:spPr>
          <c:invertIfNegative val="0"/>
          <c:cat>
            <c:numRef>
              <c:f>Графики!$B$11:$S$11</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Графики!$B$12:$S$12</c:f>
              <c:numCache>
                <c:formatCode>0.0</c:formatCode>
                <c:ptCount val="18"/>
                <c:pt idx="0">
                  <c:v>4747.6000000000004</c:v>
                </c:pt>
                <c:pt idx="1">
                  <c:v>4764.8</c:v>
                </c:pt>
                <c:pt idx="2">
                  <c:v>4798.7</c:v>
                </c:pt>
                <c:pt idx="3">
                  <c:v>4832.8</c:v>
                </c:pt>
                <c:pt idx="4">
                  <c:v>4899.3</c:v>
                </c:pt>
                <c:pt idx="5">
                  <c:v>4974.8</c:v>
                </c:pt>
                <c:pt idx="6">
                  <c:v>5071.5</c:v>
                </c:pt>
                <c:pt idx="7">
                  <c:v>5195.7</c:v>
                </c:pt>
                <c:pt idx="8">
                  <c:v>5276.2</c:v>
                </c:pt>
                <c:pt idx="9">
                  <c:v>5331.2</c:v>
                </c:pt>
                <c:pt idx="10">
                  <c:v>5405.4</c:v>
                </c:pt>
                <c:pt idx="11">
                  <c:v>5494.8</c:v>
                </c:pt>
                <c:pt idx="12">
                  <c:v>5546.4</c:v>
                </c:pt>
                <c:pt idx="13">
                  <c:v>5580.8</c:v>
                </c:pt>
                <c:pt idx="14">
                  <c:v>5588.5</c:v>
                </c:pt>
                <c:pt idx="15">
                  <c:v>5607.9</c:v>
                </c:pt>
                <c:pt idx="16">
                  <c:v>5600</c:v>
                </c:pt>
                <c:pt idx="17">
                  <c:v>5597.7629999999999</c:v>
                </c:pt>
              </c:numCache>
            </c:numRef>
          </c:val>
          <c:extLst>
            <c:ext xmlns:c16="http://schemas.microsoft.com/office/drawing/2014/chart" uri="{C3380CC4-5D6E-409C-BE32-E72D297353CC}">
              <c16:uniqueId val="{00000000-8E6D-46D5-A8F3-3454B74EE260}"/>
            </c:ext>
          </c:extLst>
        </c:ser>
        <c:dLbls>
          <c:showLegendKey val="0"/>
          <c:showVal val="0"/>
          <c:showCatName val="0"/>
          <c:showSerName val="0"/>
          <c:showPercent val="0"/>
          <c:showBubbleSize val="0"/>
        </c:dLbls>
        <c:gapWidth val="150"/>
        <c:axId val="400954384"/>
        <c:axId val="400932752"/>
      </c:barChart>
      <c:lineChart>
        <c:grouping val="standard"/>
        <c:varyColors val="0"/>
        <c:ser>
          <c:idx val="1"/>
          <c:order val="1"/>
          <c:tx>
            <c:strRef>
              <c:f>Графики!$A$13</c:f>
              <c:strCache>
                <c:ptCount val="1"/>
                <c:pt idx="0">
                  <c:v>Средняя численность населения за изучаемый период</c:v>
                </c:pt>
              </c:strCache>
            </c:strRef>
          </c:tx>
          <c:spPr>
            <a:ln w="28575" cap="rnd">
              <a:solidFill>
                <a:schemeClr val="accent2"/>
              </a:solidFill>
              <a:round/>
            </a:ln>
            <a:effectLst/>
          </c:spPr>
          <c:marker>
            <c:symbol val="none"/>
          </c:marker>
          <c:cat>
            <c:numRef>
              <c:f>Графики!$B$11:$S$11</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Графики!$B$13:$S$13</c:f>
              <c:numCache>
                <c:formatCode>0.0</c:formatCode>
                <c:ptCount val="18"/>
                <c:pt idx="0">
                  <c:v>5192.5205882352939</c:v>
                </c:pt>
                <c:pt idx="1">
                  <c:v>5192.5205882352939</c:v>
                </c:pt>
                <c:pt idx="2">
                  <c:v>5192.5205882352939</c:v>
                </c:pt>
                <c:pt idx="3">
                  <c:v>5192.5205882352939</c:v>
                </c:pt>
                <c:pt idx="4">
                  <c:v>5192.5205882352939</c:v>
                </c:pt>
                <c:pt idx="5">
                  <c:v>5192.5205882352939</c:v>
                </c:pt>
                <c:pt idx="6">
                  <c:v>5192.5205882352939</c:v>
                </c:pt>
                <c:pt idx="7">
                  <c:v>5192.5205882352939</c:v>
                </c:pt>
                <c:pt idx="8">
                  <c:v>5192.5205882352939</c:v>
                </c:pt>
                <c:pt idx="9">
                  <c:v>5192.5205882352939</c:v>
                </c:pt>
                <c:pt idx="10">
                  <c:v>5192.5205882352939</c:v>
                </c:pt>
                <c:pt idx="11">
                  <c:v>5192.5205882352939</c:v>
                </c:pt>
                <c:pt idx="12">
                  <c:v>5192.5205882352939</c:v>
                </c:pt>
                <c:pt idx="13">
                  <c:v>5192.5205882352939</c:v>
                </c:pt>
                <c:pt idx="14">
                  <c:v>5192.5205882352939</c:v>
                </c:pt>
                <c:pt idx="15">
                  <c:v>5192.5205882352939</c:v>
                </c:pt>
                <c:pt idx="16">
                  <c:v>5192.5205882352939</c:v>
                </c:pt>
                <c:pt idx="17">
                  <c:v>5192.5205882352939</c:v>
                </c:pt>
              </c:numCache>
            </c:numRef>
          </c:val>
          <c:smooth val="0"/>
          <c:extLst>
            <c:ext xmlns:c16="http://schemas.microsoft.com/office/drawing/2014/chart" uri="{C3380CC4-5D6E-409C-BE32-E72D297353CC}">
              <c16:uniqueId val="{00000001-8E6D-46D5-A8F3-3454B74EE260}"/>
            </c:ext>
          </c:extLst>
        </c:ser>
        <c:dLbls>
          <c:showLegendKey val="0"/>
          <c:showVal val="0"/>
          <c:showCatName val="0"/>
          <c:showSerName val="0"/>
          <c:showPercent val="0"/>
          <c:showBubbleSize val="0"/>
        </c:dLbls>
        <c:marker val="1"/>
        <c:smooth val="0"/>
        <c:axId val="400954384"/>
        <c:axId val="400932752"/>
      </c:lineChart>
      <c:catAx>
        <c:axId val="400954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00932752"/>
        <c:crosses val="autoZero"/>
        <c:auto val="1"/>
        <c:lblAlgn val="ctr"/>
        <c:lblOffset val="100"/>
        <c:noMultiLvlLbl val="0"/>
      </c:catAx>
      <c:valAx>
        <c:axId val="40093275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00954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Графики!$A$18</c:f>
              <c:strCache>
                <c:ptCount val="1"/>
                <c:pt idx="0">
                  <c:v>Численность населения </c:v>
                </c:pt>
              </c:strCache>
            </c:strRef>
          </c:tx>
          <c:spPr>
            <a:solidFill>
              <a:schemeClr val="accent1"/>
            </a:solidFill>
            <a:ln>
              <a:noFill/>
            </a:ln>
            <a:effectLst/>
          </c:spPr>
          <c:invertIfNegative val="0"/>
          <c:cat>
            <c:numRef>
              <c:f>Графики!$B$17:$S$17</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Графики!$B$18:$S$18</c:f>
              <c:numCache>
                <c:formatCode>0.0</c:formatCode>
                <c:ptCount val="18"/>
                <c:pt idx="0">
                  <c:v>708.8</c:v>
                </c:pt>
                <c:pt idx="1">
                  <c:v>711.5</c:v>
                </c:pt>
                <c:pt idx="2">
                  <c:v>711.7</c:v>
                </c:pt>
                <c:pt idx="3">
                  <c:v>711.7</c:v>
                </c:pt>
                <c:pt idx="4">
                  <c:v>712.5</c:v>
                </c:pt>
                <c:pt idx="5">
                  <c:v>708.9</c:v>
                </c:pt>
                <c:pt idx="6">
                  <c:v>706.2</c:v>
                </c:pt>
                <c:pt idx="7">
                  <c:v>703.9</c:v>
                </c:pt>
                <c:pt idx="8">
                  <c:v>704.8</c:v>
                </c:pt>
                <c:pt idx="9">
                  <c:v>703.4</c:v>
                </c:pt>
                <c:pt idx="10">
                  <c:v>702.6</c:v>
                </c:pt>
                <c:pt idx="11">
                  <c:v>700.7</c:v>
                </c:pt>
                <c:pt idx="12">
                  <c:v>697.8</c:v>
                </c:pt>
                <c:pt idx="13">
                  <c:v>694.9</c:v>
                </c:pt>
                <c:pt idx="14">
                  <c:v>690.8</c:v>
                </c:pt>
                <c:pt idx="15">
                  <c:v>685.4</c:v>
                </c:pt>
                <c:pt idx="16">
                  <c:v>680.7</c:v>
                </c:pt>
                <c:pt idx="17">
                  <c:v>678.87900000000002</c:v>
                </c:pt>
              </c:numCache>
            </c:numRef>
          </c:val>
          <c:extLst>
            <c:ext xmlns:c16="http://schemas.microsoft.com/office/drawing/2014/chart" uri="{C3380CC4-5D6E-409C-BE32-E72D297353CC}">
              <c16:uniqueId val="{00000000-0A6E-4735-9905-008A25EF3E17}"/>
            </c:ext>
          </c:extLst>
        </c:ser>
        <c:dLbls>
          <c:showLegendKey val="0"/>
          <c:showVal val="0"/>
          <c:showCatName val="0"/>
          <c:showSerName val="0"/>
          <c:showPercent val="0"/>
          <c:showBubbleSize val="0"/>
        </c:dLbls>
        <c:gapWidth val="150"/>
        <c:axId val="400954384"/>
        <c:axId val="400932752"/>
      </c:barChart>
      <c:lineChart>
        <c:grouping val="standard"/>
        <c:varyColors val="0"/>
        <c:ser>
          <c:idx val="1"/>
          <c:order val="1"/>
          <c:tx>
            <c:strRef>
              <c:f>Графики!$A$19</c:f>
              <c:strCache>
                <c:ptCount val="1"/>
                <c:pt idx="0">
                  <c:v>Средняя численность населения за изучаемый период</c:v>
                </c:pt>
              </c:strCache>
            </c:strRef>
          </c:tx>
          <c:spPr>
            <a:ln w="28575" cap="rnd">
              <a:solidFill>
                <a:schemeClr val="accent2"/>
              </a:solidFill>
              <a:round/>
            </a:ln>
            <a:effectLst/>
          </c:spPr>
          <c:marker>
            <c:symbol val="none"/>
          </c:marker>
          <c:cat>
            <c:numRef>
              <c:f>Графики!$B$17:$S$17</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Графики!$B$19:$S$19</c:f>
              <c:numCache>
                <c:formatCode>0.0</c:formatCode>
                <c:ptCount val="18"/>
                <c:pt idx="0">
                  <c:v>702.90588235294103</c:v>
                </c:pt>
                <c:pt idx="1">
                  <c:v>702.90588235294103</c:v>
                </c:pt>
                <c:pt idx="2">
                  <c:v>702.90588235294103</c:v>
                </c:pt>
                <c:pt idx="3">
                  <c:v>702.90588235294103</c:v>
                </c:pt>
                <c:pt idx="4">
                  <c:v>702.90588235294103</c:v>
                </c:pt>
                <c:pt idx="5">
                  <c:v>702.90588235294103</c:v>
                </c:pt>
                <c:pt idx="6">
                  <c:v>702.90588235294103</c:v>
                </c:pt>
                <c:pt idx="7">
                  <c:v>702.90588235294103</c:v>
                </c:pt>
                <c:pt idx="8">
                  <c:v>702.90588235294103</c:v>
                </c:pt>
                <c:pt idx="9">
                  <c:v>702.90588235294103</c:v>
                </c:pt>
                <c:pt idx="10">
                  <c:v>702.90588235294103</c:v>
                </c:pt>
                <c:pt idx="11">
                  <c:v>702.90588235294103</c:v>
                </c:pt>
                <c:pt idx="12">
                  <c:v>702.90588235294103</c:v>
                </c:pt>
                <c:pt idx="13">
                  <c:v>702.90588235294103</c:v>
                </c:pt>
                <c:pt idx="14">
                  <c:v>702.90588235294103</c:v>
                </c:pt>
                <c:pt idx="15">
                  <c:v>702.90588235294103</c:v>
                </c:pt>
                <c:pt idx="16">
                  <c:v>702.90588235294103</c:v>
                </c:pt>
                <c:pt idx="17">
                  <c:v>702.90588235294103</c:v>
                </c:pt>
              </c:numCache>
            </c:numRef>
          </c:val>
          <c:smooth val="0"/>
          <c:extLst>
            <c:ext xmlns:c16="http://schemas.microsoft.com/office/drawing/2014/chart" uri="{C3380CC4-5D6E-409C-BE32-E72D297353CC}">
              <c16:uniqueId val="{00000001-0A6E-4735-9905-008A25EF3E17}"/>
            </c:ext>
          </c:extLst>
        </c:ser>
        <c:dLbls>
          <c:showLegendKey val="0"/>
          <c:showVal val="0"/>
          <c:showCatName val="0"/>
          <c:showSerName val="0"/>
          <c:showPercent val="0"/>
          <c:showBubbleSize val="0"/>
        </c:dLbls>
        <c:marker val="1"/>
        <c:smooth val="0"/>
        <c:axId val="400954384"/>
        <c:axId val="400932752"/>
      </c:lineChart>
      <c:catAx>
        <c:axId val="400954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00932752"/>
        <c:crosses val="autoZero"/>
        <c:auto val="1"/>
        <c:lblAlgn val="ctr"/>
        <c:lblOffset val="100"/>
        <c:noMultiLvlLbl val="0"/>
      </c:catAx>
      <c:valAx>
        <c:axId val="40093275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lang="en-US"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00954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lang="en-US" sz="1200">
          <a:latin typeface="Times New Roman" panose="02020603050405020304" pitchFamily="18" charset="0"/>
          <a:cs typeface="Times New Roman" panose="02020603050405020304" pitchFamily="18" charset="0"/>
        </a:defRPr>
      </a:pPr>
      <a:endParaRPr lang="ru-RU"/>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barChart>
        <c:barDir val="col"/>
        <c:grouping val="percentStacked"/>
        <c:varyColors val="0"/>
        <c:ser>
          <c:idx val="0"/>
          <c:order val="0"/>
          <c:tx>
            <c:strRef>
              <c:f>Сундберг!$A$2</c:f>
              <c:strCache>
                <c:ptCount val="1"/>
                <c:pt idx="0">
                  <c:v>Дети</c:v>
                </c:pt>
              </c:strCache>
            </c:strRef>
          </c:tx>
          <c:spPr>
            <a:solidFill>
              <a:schemeClr val="accent1">
                <a:tint val="65000"/>
              </a:schemeClr>
            </a:solidFill>
            <a:ln>
              <a:noFill/>
            </a:ln>
            <a:effectLst/>
          </c:spPr>
          <c:invertIfNegative val="0"/>
          <c:cat>
            <c:numRef>
              <c:f>Сундберг!$B$1:$S$1</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Сундберг!$B$2:$S$2</c:f>
              <c:numCache>
                <c:formatCode>General</c:formatCode>
                <c:ptCount val="18"/>
                <c:pt idx="0">
                  <c:v>16.2</c:v>
                </c:pt>
                <c:pt idx="1">
                  <c:v>16</c:v>
                </c:pt>
                <c:pt idx="2">
                  <c:v>16</c:v>
                </c:pt>
                <c:pt idx="3">
                  <c:v>16.2</c:v>
                </c:pt>
                <c:pt idx="4">
                  <c:v>16.2</c:v>
                </c:pt>
                <c:pt idx="5">
                  <c:v>16.5</c:v>
                </c:pt>
                <c:pt idx="6">
                  <c:v>16.8</c:v>
                </c:pt>
                <c:pt idx="7">
                  <c:v>17.2</c:v>
                </c:pt>
                <c:pt idx="8">
                  <c:v>17.600000000000001</c:v>
                </c:pt>
                <c:pt idx="9">
                  <c:v>18</c:v>
                </c:pt>
                <c:pt idx="10">
                  <c:v>18.3</c:v>
                </c:pt>
                <c:pt idx="11">
                  <c:v>18.5</c:v>
                </c:pt>
                <c:pt idx="12">
                  <c:v>18.600000000000001</c:v>
                </c:pt>
                <c:pt idx="13">
                  <c:v>18.5</c:v>
                </c:pt>
                <c:pt idx="14">
                  <c:v>18.600000000000001</c:v>
                </c:pt>
                <c:pt idx="15">
                  <c:v>18.600000000000001</c:v>
                </c:pt>
                <c:pt idx="16">
                  <c:v>18.5</c:v>
                </c:pt>
                <c:pt idx="17" formatCode="0.0">
                  <c:v>18.368581643442241</c:v>
                </c:pt>
              </c:numCache>
            </c:numRef>
          </c:val>
          <c:extLst>
            <c:ext xmlns:c16="http://schemas.microsoft.com/office/drawing/2014/chart" uri="{C3380CC4-5D6E-409C-BE32-E72D297353CC}">
              <c16:uniqueId val="{00000000-7A22-4D69-B70B-047F87405F28}"/>
            </c:ext>
          </c:extLst>
        </c:ser>
        <c:ser>
          <c:idx val="1"/>
          <c:order val="1"/>
          <c:tx>
            <c:strRef>
              <c:f>Сундберг!$A$3</c:f>
              <c:strCache>
                <c:ptCount val="1"/>
                <c:pt idx="0">
                  <c:v>Родители</c:v>
                </c:pt>
              </c:strCache>
            </c:strRef>
          </c:tx>
          <c:spPr>
            <a:solidFill>
              <a:schemeClr val="accent1"/>
            </a:solidFill>
            <a:ln>
              <a:noFill/>
            </a:ln>
            <a:effectLst/>
          </c:spPr>
          <c:invertIfNegative val="0"/>
          <c:cat>
            <c:numRef>
              <c:f>Сундберг!$B$1:$S$1</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Сундберг!$B$3:$S$3</c:f>
              <c:numCache>
                <c:formatCode>General</c:formatCode>
                <c:ptCount val="18"/>
                <c:pt idx="0">
                  <c:v>63</c:v>
                </c:pt>
                <c:pt idx="1">
                  <c:v>62.9</c:v>
                </c:pt>
                <c:pt idx="2">
                  <c:v>62.6</c:v>
                </c:pt>
                <c:pt idx="3">
                  <c:v>62</c:v>
                </c:pt>
                <c:pt idx="4">
                  <c:v>61.5</c:v>
                </c:pt>
                <c:pt idx="5">
                  <c:v>60.9</c:v>
                </c:pt>
                <c:pt idx="6">
                  <c:v>60.1</c:v>
                </c:pt>
                <c:pt idx="7">
                  <c:v>59.3</c:v>
                </c:pt>
                <c:pt idx="8">
                  <c:v>58.4</c:v>
                </c:pt>
                <c:pt idx="9">
                  <c:v>57.5</c:v>
                </c:pt>
                <c:pt idx="10">
                  <c:v>56.8</c:v>
                </c:pt>
                <c:pt idx="11">
                  <c:v>56.2</c:v>
                </c:pt>
                <c:pt idx="12">
                  <c:v>55.6</c:v>
                </c:pt>
                <c:pt idx="13">
                  <c:v>56.6</c:v>
                </c:pt>
                <c:pt idx="14">
                  <c:v>56.2</c:v>
                </c:pt>
                <c:pt idx="15">
                  <c:v>57.4</c:v>
                </c:pt>
                <c:pt idx="16">
                  <c:v>57</c:v>
                </c:pt>
                <c:pt idx="17">
                  <c:v>57.961728143664004</c:v>
                </c:pt>
              </c:numCache>
            </c:numRef>
          </c:val>
          <c:extLst>
            <c:ext xmlns:c16="http://schemas.microsoft.com/office/drawing/2014/chart" uri="{C3380CC4-5D6E-409C-BE32-E72D297353CC}">
              <c16:uniqueId val="{00000001-7A22-4D69-B70B-047F87405F28}"/>
            </c:ext>
          </c:extLst>
        </c:ser>
        <c:ser>
          <c:idx val="2"/>
          <c:order val="2"/>
          <c:tx>
            <c:strRef>
              <c:f>Сундберг!$A$4</c:f>
              <c:strCache>
                <c:ptCount val="1"/>
                <c:pt idx="0">
                  <c:v>Прародители</c:v>
                </c:pt>
              </c:strCache>
            </c:strRef>
          </c:tx>
          <c:spPr>
            <a:solidFill>
              <a:schemeClr val="accent1">
                <a:lumMod val="50000"/>
              </a:schemeClr>
            </a:solidFill>
            <a:ln>
              <a:noFill/>
            </a:ln>
            <a:effectLst/>
          </c:spPr>
          <c:invertIfNegative val="0"/>
          <c:cat>
            <c:numRef>
              <c:f>Сундберг!$B$1:$S$1</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Сундберг!$B$4:$S$4</c:f>
              <c:numCache>
                <c:formatCode>General</c:formatCode>
                <c:ptCount val="18"/>
                <c:pt idx="0">
                  <c:v>20.8</c:v>
                </c:pt>
                <c:pt idx="1">
                  <c:v>21.1</c:v>
                </c:pt>
                <c:pt idx="2">
                  <c:v>21.4</c:v>
                </c:pt>
                <c:pt idx="3">
                  <c:v>21.8</c:v>
                </c:pt>
                <c:pt idx="4">
                  <c:v>22.3</c:v>
                </c:pt>
                <c:pt idx="5">
                  <c:v>22.6</c:v>
                </c:pt>
                <c:pt idx="6">
                  <c:v>23.1</c:v>
                </c:pt>
                <c:pt idx="7">
                  <c:v>23.5</c:v>
                </c:pt>
                <c:pt idx="8">
                  <c:v>24</c:v>
                </c:pt>
                <c:pt idx="9">
                  <c:v>24.5</c:v>
                </c:pt>
                <c:pt idx="10">
                  <c:v>24.9</c:v>
                </c:pt>
                <c:pt idx="11">
                  <c:v>25.3</c:v>
                </c:pt>
                <c:pt idx="12">
                  <c:v>25.8</c:v>
                </c:pt>
                <c:pt idx="13">
                  <c:v>24.9</c:v>
                </c:pt>
                <c:pt idx="14">
                  <c:v>25.2</c:v>
                </c:pt>
                <c:pt idx="15">
                  <c:v>24</c:v>
                </c:pt>
                <c:pt idx="16">
                  <c:v>24.5</c:v>
                </c:pt>
                <c:pt idx="17">
                  <c:v>23.669690212893755</c:v>
                </c:pt>
              </c:numCache>
            </c:numRef>
          </c:val>
          <c:extLst>
            <c:ext xmlns:c16="http://schemas.microsoft.com/office/drawing/2014/chart" uri="{C3380CC4-5D6E-409C-BE32-E72D297353CC}">
              <c16:uniqueId val="{00000002-7A22-4D69-B70B-047F87405F28}"/>
            </c:ext>
          </c:extLst>
        </c:ser>
        <c:dLbls>
          <c:showLegendKey val="0"/>
          <c:showVal val="0"/>
          <c:showCatName val="0"/>
          <c:showSerName val="0"/>
          <c:showPercent val="0"/>
          <c:showBubbleSize val="0"/>
        </c:dLbls>
        <c:gapWidth val="150"/>
        <c:overlap val="100"/>
        <c:axId val="515016095"/>
        <c:axId val="515029823"/>
      </c:barChart>
      <c:catAx>
        <c:axId val="515016095"/>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Года</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515029823"/>
        <c:crosses val="autoZero"/>
        <c:auto val="1"/>
        <c:lblAlgn val="ctr"/>
        <c:lblOffset val="100"/>
        <c:noMultiLvlLbl val="0"/>
      </c:catAx>
      <c:valAx>
        <c:axId val="5150298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Доля населения</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5150160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Графики!$B$2</c:f>
              <c:strCache>
                <c:ptCount val="1"/>
                <c:pt idx="0">
                  <c:v>Дети</c:v>
                </c:pt>
              </c:strCache>
            </c:strRef>
          </c:tx>
          <c:spPr>
            <a:solidFill>
              <a:schemeClr val="accent1"/>
            </a:solidFill>
            <a:ln>
              <a:noFill/>
            </a:ln>
            <a:effectLst/>
          </c:spPr>
          <c:invertIfNegative val="0"/>
          <c:cat>
            <c:numRef>
              <c:f>Графики!$A$3:$A$20</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Графики!$B$3:$B$20</c:f>
              <c:numCache>
                <c:formatCode>General</c:formatCode>
                <c:ptCount val="18"/>
                <c:pt idx="0">
                  <c:v>15.3</c:v>
                </c:pt>
                <c:pt idx="1">
                  <c:v>15.1</c:v>
                </c:pt>
                <c:pt idx="2">
                  <c:v>15</c:v>
                </c:pt>
                <c:pt idx="3">
                  <c:v>15.1</c:v>
                </c:pt>
                <c:pt idx="4">
                  <c:v>15.1</c:v>
                </c:pt>
                <c:pt idx="5">
                  <c:v>15.1</c:v>
                </c:pt>
                <c:pt idx="6">
                  <c:v>15.4</c:v>
                </c:pt>
                <c:pt idx="7">
                  <c:v>15.7</c:v>
                </c:pt>
                <c:pt idx="8">
                  <c:v>16</c:v>
                </c:pt>
                <c:pt idx="9">
                  <c:v>16.3</c:v>
                </c:pt>
                <c:pt idx="10">
                  <c:v>16.600000000000001</c:v>
                </c:pt>
                <c:pt idx="11">
                  <c:v>16.8</c:v>
                </c:pt>
                <c:pt idx="12">
                  <c:v>16.899999999999999</c:v>
                </c:pt>
                <c:pt idx="13">
                  <c:v>16.899999999999999</c:v>
                </c:pt>
                <c:pt idx="14">
                  <c:v>16.899999999999999</c:v>
                </c:pt>
                <c:pt idx="15">
                  <c:v>16.8</c:v>
                </c:pt>
                <c:pt idx="16">
                  <c:v>16.7</c:v>
                </c:pt>
                <c:pt idx="17">
                  <c:v>16.399999999999999</c:v>
                </c:pt>
              </c:numCache>
            </c:numRef>
          </c:val>
          <c:extLst>
            <c:ext xmlns:c16="http://schemas.microsoft.com/office/drawing/2014/chart" uri="{C3380CC4-5D6E-409C-BE32-E72D297353CC}">
              <c16:uniqueId val="{00000000-21E1-4881-8442-0E13266D2330}"/>
            </c:ext>
          </c:extLst>
        </c:ser>
        <c:ser>
          <c:idx val="1"/>
          <c:order val="1"/>
          <c:tx>
            <c:strRef>
              <c:f>Графики!$C$2</c:f>
              <c:strCache>
                <c:ptCount val="1"/>
                <c:pt idx="0">
                  <c:v>Родители</c:v>
                </c:pt>
              </c:strCache>
            </c:strRef>
          </c:tx>
          <c:spPr>
            <a:solidFill>
              <a:schemeClr val="accent2"/>
            </a:solidFill>
            <a:ln>
              <a:noFill/>
            </a:ln>
            <a:effectLst/>
          </c:spPr>
          <c:invertIfNegative val="0"/>
          <c:cat>
            <c:numRef>
              <c:f>Графики!$A$3:$A$20</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Графики!$C$3:$C$20</c:f>
              <c:numCache>
                <c:formatCode>General</c:formatCode>
                <c:ptCount val="18"/>
                <c:pt idx="0">
                  <c:v>61.8</c:v>
                </c:pt>
                <c:pt idx="1">
                  <c:v>61.8</c:v>
                </c:pt>
                <c:pt idx="2">
                  <c:v>61.7</c:v>
                </c:pt>
                <c:pt idx="3">
                  <c:v>61.3</c:v>
                </c:pt>
                <c:pt idx="4">
                  <c:v>60.8</c:v>
                </c:pt>
                <c:pt idx="5">
                  <c:v>60.3</c:v>
                </c:pt>
                <c:pt idx="6">
                  <c:v>59.6</c:v>
                </c:pt>
                <c:pt idx="7">
                  <c:v>58.8</c:v>
                </c:pt>
                <c:pt idx="8">
                  <c:v>58</c:v>
                </c:pt>
                <c:pt idx="9">
                  <c:v>57</c:v>
                </c:pt>
                <c:pt idx="10">
                  <c:v>56.2</c:v>
                </c:pt>
                <c:pt idx="11">
                  <c:v>55.4</c:v>
                </c:pt>
                <c:pt idx="12">
                  <c:v>54.8</c:v>
                </c:pt>
                <c:pt idx="13">
                  <c:v>55.9</c:v>
                </c:pt>
                <c:pt idx="14">
                  <c:v>55.6</c:v>
                </c:pt>
                <c:pt idx="15">
                  <c:v>56.9</c:v>
                </c:pt>
                <c:pt idx="16">
                  <c:v>56.4</c:v>
                </c:pt>
                <c:pt idx="17">
                  <c:v>57.5</c:v>
                </c:pt>
              </c:numCache>
            </c:numRef>
          </c:val>
          <c:extLst>
            <c:ext xmlns:c16="http://schemas.microsoft.com/office/drawing/2014/chart" uri="{C3380CC4-5D6E-409C-BE32-E72D297353CC}">
              <c16:uniqueId val="{00000001-21E1-4881-8442-0E13266D2330}"/>
            </c:ext>
          </c:extLst>
        </c:ser>
        <c:ser>
          <c:idx val="2"/>
          <c:order val="2"/>
          <c:tx>
            <c:strRef>
              <c:f>Графики!$D$2</c:f>
              <c:strCache>
                <c:ptCount val="1"/>
                <c:pt idx="0">
                  <c:v>Прародители</c:v>
                </c:pt>
              </c:strCache>
            </c:strRef>
          </c:tx>
          <c:spPr>
            <a:solidFill>
              <a:schemeClr val="accent3"/>
            </a:solidFill>
            <a:ln>
              <a:noFill/>
            </a:ln>
            <a:effectLst/>
          </c:spPr>
          <c:invertIfNegative val="0"/>
          <c:cat>
            <c:numRef>
              <c:f>Графики!$A$3:$A$20</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Графики!$D$3:$D$20</c:f>
              <c:numCache>
                <c:formatCode>General</c:formatCode>
                <c:ptCount val="18"/>
                <c:pt idx="0">
                  <c:v>22.9</c:v>
                </c:pt>
                <c:pt idx="1">
                  <c:v>23.1</c:v>
                </c:pt>
                <c:pt idx="2">
                  <c:v>23.3</c:v>
                </c:pt>
                <c:pt idx="3">
                  <c:v>23.6</c:v>
                </c:pt>
                <c:pt idx="4">
                  <c:v>24.1</c:v>
                </c:pt>
                <c:pt idx="5">
                  <c:v>24.6</c:v>
                </c:pt>
                <c:pt idx="6">
                  <c:v>25</c:v>
                </c:pt>
                <c:pt idx="7">
                  <c:v>25.5</c:v>
                </c:pt>
                <c:pt idx="8">
                  <c:v>26</c:v>
                </c:pt>
                <c:pt idx="9">
                  <c:v>26.7</c:v>
                </c:pt>
                <c:pt idx="10">
                  <c:v>27.2</c:v>
                </c:pt>
                <c:pt idx="11">
                  <c:v>27.8</c:v>
                </c:pt>
                <c:pt idx="12">
                  <c:v>28.3</c:v>
                </c:pt>
                <c:pt idx="13">
                  <c:v>27.2</c:v>
                </c:pt>
                <c:pt idx="14">
                  <c:v>27.5</c:v>
                </c:pt>
                <c:pt idx="15">
                  <c:v>26.3</c:v>
                </c:pt>
                <c:pt idx="16">
                  <c:v>26.9</c:v>
                </c:pt>
                <c:pt idx="17">
                  <c:v>26.1</c:v>
                </c:pt>
              </c:numCache>
            </c:numRef>
          </c:val>
          <c:extLst>
            <c:ext xmlns:c16="http://schemas.microsoft.com/office/drawing/2014/chart" uri="{C3380CC4-5D6E-409C-BE32-E72D297353CC}">
              <c16:uniqueId val="{00000002-21E1-4881-8442-0E13266D2330}"/>
            </c:ext>
          </c:extLst>
        </c:ser>
        <c:dLbls>
          <c:showLegendKey val="0"/>
          <c:showVal val="0"/>
          <c:showCatName val="0"/>
          <c:showSerName val="0"/>
          <c:showPercent val="0"/>
          <c:showBubbleSize val="0"/>
        </c:dLbls>
        <c:gapWidth val="150"/>
        <c:overlap val="100"/>
        <c:axId val="642188688"/>
        <c:axId val="642180368"/>
      </c:barChart>
      <c:catAx>
        <c:axId val="642188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42180368"/>
        <c:crosses val="autoZero"/>
        <c:auto val="1"/>
        <c:lblAlgn val="ctr"/>
        <c:lblOffset val="100"/>
        <c:noMultiLvlLbl val="0"/>
      </c:catAx>
      <c:valAx>
        <c:axId val="64218036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42188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Графики!$B$24</c:f>
              <c:strCache>
                <c:ptCount val="1"/>
                <c:pt idx="0">
                  <c:v>Дети</c:v>
                </c:pt>
              </c:strCache>
            </c:strRef>
          </c:tx>
          <c:spPr>
            <a:solidFill>
              <a:schemeClr val="accent1"/>
            </a:solidFill>
            <a:ln>
              <a:noFill/>
            </a:ln>
            <a:effectLst/>
          </c:spPr>
          <c:invertIfNegative val="0"/>
          <c:cat>
            <c:numRef>
              <c:f>Графики!$A$25:$A$42</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Графики!$B$25:$B$42</c:f>
              <c:numCache>
                <c:formatCode>General</c:formatCode>
                <c:ptCount val="18"/>
                <c:pt idx="0">
                  <c:v>19.899999999999999</c:v>
                </c:pt>
                <c:pt idx="1">
                  <c:v>19.8</c:v>
                </c:pt>
                <c:pt idx="2">
                  <c:v>19.7</c:v>
                </c:pt>
                <c:pt idx="3">
                  <c:v>19.8</c:v>
                </c:pt>
                <c:pt idx="4">
                  <c:v>19.8</c:v>
                </c:pt>
                <c:pt idx="5">
                  <c:v>19.8</c:v>
                </c:pt>
                <c:pt idx="6">
                  <c:v>20</c:v>
                </c:pt>
                <c:pt idx="7">
                  <c:v>20.2</c:v>
                </c:pt>
                <c:pt idx="8">
                  <c:v>20.399999999999999</c:v>
                </c:pt>
                <c:pt idx="9">
                  <c:v>20.5</c:v>
                </c:pt>
                <c:pt idx="10">
                  <c:v>20.399999999999999</c:v>
                </c:pt>
                <c:pt idx="11">
                  <c:v>20.399999999999999</c:v>
                </c:pt>
                <c:pt idx="12">
                  <c:v>20.3</c:v>
                </c:pt>
                <c:pt idx="13">
                  <c:v>20.2</c:v>
                </c:pt>
                <c:pt idx="14">
                  <c:v>20.100000000000001</c:v>
                </c:pt>
                <c:pt idx="15">
                  <c:v>20</c:v>
                </c:pt>
                <c:pt idx="16">
                  <c:v>20</c:v>
                </c:pt>
                <c:pt idx="17">
                  <c:v>19.600000000000001</c:v>
                </c:pt>
              </c:numCache>
            </c:numRef>
          </c:val>
          <c:extLst>
            <c:ext xmlns:c16="http://schemas.microsoft.com/office/drawing/2014/chart" uri="{C3380CC4-5D6E-409C-BE32-E72D297353CC}">
              <c16:uniqueId val="{00000000-75CF-4BED-9BBB-590D85B387FC}"/>
            </c:ext>
          </c:extLst>
        </c:ser>
        <c:ser>
          <c:idx val="1"/>
          <c:order val="1"/>
          <c:tx>
            <c:strRef>
              <c:f>Графики!$C$24</c:f>
              <c:strCache>
                <c:ptCount val="1"/>
                <c:pt idx="0">
                  <c:v>Родители</c:v>
                </c:pt>
              </c:strCache>
            </c:strRef>
          </c:tx>
          <c:spPr>
            <a:solidFill>
              <a:schemeClr val="accent2"/>
            </a:solidFill>
            <a:ln>
              <a:noFill/>
            </a:ln>
            <a:effectLst/>
          </c:spPr>
          <c:invertIfNegative val="0"/>
          <c:cat>
            <c:numRef>
              <c:f>Графики!$A$25:$A$42</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Графики!$C$25:$C$42</c:f>
              <c:numCache>
                <c:formatCode>General</c:formatCode>
                <c:ptCount val="18"/>
                <c:pt idx="0">
                  <c:v>60.3</c:v>
                </c:pt>
                <c:pt idx="1">
                  <c:v>60.2</c:v>
                </c:pt>
                <c:pt idx="2">
                  <c:v>60.1</c:v>
                </c:pt>
                <c:pt idx="3">
                  <c:v>59.8</c:v>
                </c:pt>
                <c:pt idx="4">
                  <c:v>59.6</c:v>
                </c:pt>
                <c:pt idx="5">
                  <c:v>59.3</c:v>
                </c:pt>
                <c:pt idx="6">
                  <c:v>58.8</c:v>
                </c:pt>
                <c:pt idx="7">
                  <c:v>58.3</c:v>
                </c:pt>
                <c:pt idx="8">
                  <c:v>57.9</c:v>
                </c:pt>
                <c:pt idx="9">
                  <c:v>57.3</c:v>
                </c:pt>
                <c:pt idx="10">
                  <c:v>57</c:v>
                </c:pt>
                <c:pt idx="11">
                  <c:v>56.7</c:v>
                </c:pt>
                <c:pt idx="12">
                  <c:v>56.3</c:v>
                </c:pt>
                <c:pt idx="13">
                  <c:v>57.3</c:v>
                </c:pt>
                <c:pt idx="14">
                  <c:v>57</c:v>
                </c:pt>
                <c:pt idx="15">
                  <c:v>58.2</c:v>
                </c:pt>
                <c:pt idx="16">
                  <c:v>57.7</c:v>
                </c:pt>
                <c:pt idx="17">
                  <c:v>58.7</c:v>
                </c:pt>
              </c:numCache>
            </c:numRef>
          </c:val>
          <c:extLst>
            <c:ext xmlns:c16="http://schemas.microsoft.com/office/drawing/2014/chart" uri="{C3380CC4-5D6E-409C-BE32-E72D297353CC}">
              <c16:uniqueId val="{00000001-75CF-4BED-9BBB-590D85B387FC}"/>
            </c:ext>
          </c:extLst>
        </c:ser>
        <c:ser>
          <c:idx val="2"/>
          <c:order val="2"/>
          <c:tx>
            <c:strRef>
              <c:f>Графики!$D$24</c:f>
              <c:strCache>
                <c:ptCount val="1"/>
                <c:pt idx="0">
                  <c:v>Прародители</c:v>
                </c:pt>
              </c:strCache>
            </c:strRef>
          </c:tx>
          <c:spPr>
            <a:solidFill>
              <a:schemeClr val="accent3"/>
            </a:solidFill>
            <a:ln>
              <a:noFill/>
            </a:ln>
            <a:effectLst/>
          </c:spPr>
          <c:invertIfNegative val="0"/>
          <c:cat>
            <c:numRef>
              <c:f>Графики!$A$25:$A$42</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Графики!$D$25:$D$42</c:f>
              <c:numCache>
                <c:formatCode>General</c:formatCode>
                <c:ptCount val="18"/>
                <c:pt idx="0">
                  <c:v>19.8</c:v>
                </c:pt>
                <c:pt idx="1">
                  <c:v>20</c:v>
                </c:pt>
                <c:pt idx="2">
                  <c:v>20.2</c:v>
                </c:pt>
                <c:pt idx="3">
                  <c:v>20.399999999999999</c:v>
                </c:pt>
                <c:pt idx="4">
                  <c:v>20.6</c:v>
                </c:pt>
                <c:pt idx="5">
                  <c:v>20.9</c:v>
                </c:pt>
                <c:pt idx="6">
                  <c:v>21.2</c:v>
                </c:pt>
                <c:pt idx="7">
                  <c:v>21.5</c:v>
                </c:pt>
                <c:pt idx="8">
                  <c:v>21.7</c:v>
                </c:pt>
                <c:pt idx="9">
                  <c:v>22.2</c:v>
                </c:pt>
                <c:pt idx="10">
                  <c:v>22.6</c:v>
                </c:pt>
                <c:pt idx="11">
                  <c:v>22.9</c:v>
                </c:pt>
                <c:pt idx="12">
                  <c:v>23.4</c:v>
                </c:pt>
                <c:pt idx="13">
                  <c:v>22.5</c:v>
                </c:pt>
                <c:pt idx="14">
                  <c:v>22.9</c:v>
                </c:pt>
                <c:pt idx="15">
                  <c:v>21.8</c:v>
                </c:pt>
                <c:pt idx="16">
                  <c:v>22.3</c:v>
                </c:pt>
                <c:pt idx="17">
                  <c:v>21.599999999999998</c:v>
                </c:pt>
              </c:numCache>
            </c:numRef>
          </c:val>
          <c:extLst>
            <c:ext xmlns:c16="http://schemas.microsoft.com/office/drawing/2014/chart" uri="{C3380CC4-5D6E-409C-BE32-E72D297353CC}">
              <c16:uniqueId val="{00000002-75CF-4BED-9BBB-590D85B387FC}"/>
            </c:ext>
          </c:extLst>
        </c:ser>
        <c:dLbls>
          <c:showLegendKey val="0"/>
          <c:showVal val="0"/>
          <c:showCatName val="0"/>
          <c:showSerName val="0"/>
          <c:showPercent val="0"/>
          <c:showBubbleSize val="0"/>
        </c:dLbls>
        <c:gapWidth val="150"/>
        <c:overlap val="100"/>
        <c:axId val="618061760"/>
        <c:axId val="618049280"/>
      </c:barChart>
      <c:catAx>
        <c:axId val="618061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18049280"/>
        <c:crosses val="autoZero"/>
        <c:auto val="1"/>
        <c:lblAlgn val="ctr"/>
        <c:lblOffset val="100"/>
        <c:noMultiLvlLbl val="0"/>
      </c:catAx>
      <c:valAx>
        <c:axId val="6180492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18061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Графики!$B$46</c:f>
              <c:strCache>
                <c:ptCount val="1"/>
                <c:pt idx="0">
                  <c:v>Дети</c:v>
                </c:pt>
              </c:strCache>
            </c:strRef>
          </c:tx>
          <c:spPr>
            <a:solidFill>
              <a:schemeClr val="accent1"/>
            </a:solidFill>
            <a:ln>
              <a:noFill/>
            </a:ln>
            <a:effectLst/>
          </c:spPr>
          <c:invertIfNegative val="0"/>
          <c:cat>
            <c:numRef>
              <c:f>Графики!$A$47:$A$64</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Графики!$B$47:$B$64</c:f>
              <c:numCache>
                <c:formatCode>General</c:formatCode>
                <c:ptCount val="18"/>
                <c:pt idx="0">
                  <c:v>12.4</c:v>
                </c:pt>
                <c:pt idx="1">
                  <c:v>12.2</c:v>
                </c:pt>
                <c:pt idx="2">
                  <c:v>12.2</c:v>
                </c:pt>
                <c:pt idx="3">
                  <c:v>12.3</c:v>
                </c:pt>
                <c:pt idx="4">
                  <c:v>12.1</c:v>
                </c:pt>
                <c:pt idx="5">
                  <c:v>12.5</c:v>
                </c:pt>
                <c:pt idx="6">
                  <c:v>13</c:v>
                </c:pt>
                <c:pt idx="7">
                  <c:v>13.5</c:v>
                </c:pt>
                <c:pt idx="8">
                  <c:v>14</c:v>
                </c:pt>
                <c:pt idx="9">
                  <c:v>14.5</c:v>
                </c:pt>
                <c:pt idx="10">
                  <c:v>14.7</c:v>
                </c:pt>
                <c:pt idx="11">
                  <c:v>14.8</c:v>
                </c:pt>
                <c:pt idx="12">
                  <c:v>14.8</c:v>
                </c:pt>
                <c:pt idx="13">
                  <c:v>14.8</c:v>
                </c:pt>
                <c:pt idx="14">
                  <c:v>14.9</c:v>
                </c:pt>
                <c:pt idx="15">
                  <c:v>15</c:v>
                </c:pt>
                <c:pt idx="16">
                  <c:v>15.1</c:v>
                </c:pt>
                <c:pt idx="17">
                  <c:v>15.2</c:v>
                </c:pt>
              </c:numCache>
            </c:numRef>
          </c:val>
          <c:extLst>
            <c:ext xmlns:c16="http://schemas.microsoft.com/office/drawing/2014/chart" uri="{C3380CC4-5D6E-409C-BE32-E72D297353CC}">
              <c16:uniqueId val="{00000000-0F1C-453D-B7CA-42D85472FA4F}"/>
            </c:ext>
          </c:extLst>
        </c:ser>
        <c:ser>
          <c:idx val="1"/>
          <c:order val="1"/>
          <c:tx>
            <c:strRef>
              <c:f>Графики!$C$46</c:f>
              <c:strCache>
                <c:ptCount val="1"/>
                <c:pt idx="0">
                  <c:v>Родители</c:v>
                </c:pt>
              </c:strCache>
            </c:strRef>
          </c:tx>
          <c:spPr>
            <a:solidFill>
              <a:schemeClr val="accent2"/>
            </a:solidFill>
            <a:ln>
              <a:noFill/>
            </a:ln>
            <a:effectLst/>
          </c:spPr>
          <c:invertIfNegative val="0"/>
          <c:cat>
            <c:numRef>
              <c:f>Графики!$A$47:$A$64</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Графики!$C$47:$C$64</c:f>
              <c:numCache>
                <c:formatCode>General</c:formatCode>
                <c:ptCount val="18"/>
                <c:pt idx="0">
                  <c:v>63.4</c:v>
                </c:pt>
                <c:pt idx="1">
                  <c:v>63.2</c:v>
                </c:pt>
                <c:pt idx="2">
                  <c:v>63</c:v>
                </c:pt>
                <c:pt idx="3">
                  <c:v>62.5</c:v>
                </c:pt>
                <c:pt idx="4">
                  <c:v>62.4</c:v>
                </c:pt>
                <c:pt idx="5">
                  <c:v>62</c:v>
                </c:pt>
                <c:pt idx="6">
                  <c:v>61.5</c:v>
                </c:pt>
                <c:pt idx="7">
                  <c:v>61.1</c:v>
                </c:pt>
                <c:pt idx="8">
                  <c:v>60.4</c:v>
                </c:pt>
                <c:pt idx="9">
                  <c:v>59.5</c:v>
                </c:pt>
                <c:pt idx="10">
                  <c:v>59</c:v>
                </c:pt>
                <c:pt idx="11">
                  <c:v>58.7</c:v>
                </c:pt>
                <c:pt idx="12">
                  <c:v>58.4</c:v>
                </c:pt>
                <c:pt idx="13">
                  <c:v>59.3</c:v>
                </c:pt>
                <c:pt idx="14">
                  <c:v>58.9</c:v>
                </c:pt>
                <c:pt idx="15">
                  <c:v>60</c:v>
                </c:pt>
                <c:pt idx="16">
                  <c:v>59.4</c:v>
                </c:pt>
                <c:pt idx="17">
                  <c:v>60</c:v>
                </c:pt>
              </c:numCache>
            </c:numRef>
          </c:val>
          <c:extLst>
            <c:ext xmlns:c16="http://schemas.microsoft.com/office/drawing/2014/chart" uri="{C3380CC4-5D6E-409C-BE32-E72D297353CC}">
              <c16:uniqueId val="{00000001-0F1C-453D-B7CA-42D85472FA4F}"/>
            </c:ext>
          </c:extLst>
        </c:ser>
        <c:ser>
          <c:idx val="2"/>
          <c:order val="2"/>
          <c:tx>
            <c:strRef>
              <c:f>Графики!$D$46</c:f>
              <c:strCache>
                <c:ptCount val="1"/>
                <c:pt idx="0">
                  <c:v>Прародители</c:v>
                </c:pt>
              </c:strCache>
            </c:strRef>
          </c:tx>
          <c:spPr>
            <a:solidFill>
              <a:schemeClr val="accent3"/>
            </a:solidFill>
            <a:ln>
              <a:noFill/>
            </a:ln>
            <a:effectLst/>
          </c:spPr>
          <c:invertIfNegative val="0"/>
          <c:cat>
            <c:numRef>
              <c:f>Графики!$A$47:$A$64</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Графики!$D$47:$D$64</c:f>
              <c:numCache>
                <c:formatCode>General</c:formatCode>
                <c:ptCount val="18"/>
                <c:pt idx="0">
                  <c:v>24.2</c:v>
                </c:pt>
                <c:pt idx="1">
                  <c:v>24.6</c:v>
                </c:pt>
                <c:pt idx="2">
                  <c:v>24.8</c:v>
                </c:pt>
                <c:pt idx="3">
                  <c:v>25.2</c:v>
                </c:pt>
                <c:pt idx="4">
                  <c:v>25.5</c:v>
                </c:pt>
                <c:pt idx="5">
                  <c:v>25.5</c:v>
                </c:pt>
                <c:pt idx="6">
                  <c:v>25.5</c:v>
                </c:pt>
                <c:pt idx="7">
                  <c:v>25.4</c:v>
                </c:pt>
                <c:pt idx="8">
                  <c:v>25.6</c:v>
                </c:pt>
                <c:pt idx="9">
                  <c:v>26</c:v>
                </c:pt>
                <c:pt idx="10">
                  <c:v>26.3</c:v>
                </c:pt>
                <c:pt idx="11">
                  <c:v>26.5</c:v>
                </c:pt>
                <c:pt idx="12">
                  <c:v>26.8</c:v>
                </c:pt>
                <c:pt idx="13">
                  <c:v>25.9</c:v>
                </c:pt>
                <c:pt idx="14">
                  <c:v>26.2</c:v>
                </c:pt>
                <c:pt idx="15">
                  <c:v>25</c:v>
                </c:pt>
                <c:pt idx="16">
                  <c:v>25.5</c:v>
                </c:pt>
                <c:pt idx="17">
                  <c:v>24.8</c:v>
                </c:pt>
              </c:numCache>
            </c:numRef>
          </c:val>
          <c:extLst>
            <c:ext xmlns:c16="http://schemas.microsoft.com/office/drawing/2014/chart" uri="{C3380CC4-5D6E-409C-BE32-E72D297353CC}">
              <c16:uniqueId val="{00000002-0F1C-453D-B7CA-42D85472FA4F}"/>
            </c:ext>
          </c:extLst>
        </c:ser>
        <c:dLbls>
          <c:showLegendKey val="0"/>
          <c:showVal val="0"/>
          <c:showCatName val="0"/>
          <c:showSerName val="0"/>
          <c:showPercent val="0"/>
          <c:showBubbleSize val="0"/>
        </c:dLbls>
        <c:gapWidth val="150"/>
        <c:overlap val="100"/>
        <c:axId val="618149536"/>
        <c:axId val="618149952"/>
      </c:barChart>
      <c:catAx>
        <c:axId val="618149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18149952"/>
        <c:crosses val="autoZero"/>
        <c:auto val="1"/>
        <c:lblAlgn val="ctr"/>
        <c:lblOffset val="100"/>
        <c:noMultiLvlLbl val="0"/>
      </c:catAx>
      <c:valAx>
        <c:axId val="61814995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18149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'Дем нагрузка'!$A$46</c:f>
              <c:strCache>
                <c:ptCount val="1"/>
                <c:pt idx="0">
                  <c:v>Молодыми</c:v>
                </c:pt>
              </c:strCache>
            </c:strRef>
          </c:tx>
          <c:spPr>
            <a:solidFill>
              <a:schemeClr val="accent1"/>
            </a:solidFill>
            <a:ln>
              <a:noFill/>
            </a:ln>
            <a:effectLst/>
          </c:spPr>
          <c:invertIfNegative val="0"/>
          <c:cat>
            <c:numRef>
              <c:f>'Дем нагрузка'!$B$44:$S$44</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'Дем нагрузка'!$B$46:$S$46</c:f>
              <c:numCache>
                <c:formatCode>General</c:formatCode>
                <c:ptCount val="18"/>
                <c:pt idx="0">
                  <c:v>195</c:v>
                </c:pt>
                <c:pt idx="1">
                  <c:v>193</c:v>
                </c:pt>
                <c:pt idx="2">
                  <c:v>193</c:v>
                </c:pt>
                <c:pt idx="3">
                  <c:v>196</c:v>
                </c:pt>
                <c:pt idx="4">
                  <c:v>194</c:v>
                </c:pt>
                <c:pt idx="5">
                  <c:v>203</c:v>
                </c:pt>
                <c:pt idx="6">
                  <c:v>212</c:v>
                </c:pt>
                <c:pt idx="7">
                  <c:v>220</c:v>
                </c:pt>
                <c:pt idx="8">
                  <c:v>231</c:v>
                </c:pt>
                <c:pt idx="9">
                  <c:v>243</c:v>
                </c:pt>
                <c:pt idx="10">
                  <c:v>249</c:v>
                </c:pt>
                <c:pt idx="11">
                  <c:v>252</c:v>
                </c:pt>
                <c:pt idx="12">
                  <c:v>254</c:v>
                </c:pt>
                <c:pt idx="13">
                  <c:v>249</c:v>
                </c:pt>
                <c:pt idx="14">
                  <c:v>253</c:v>
                </c:pt>
                <c:pt idx="15">
                  <c:v>249</c:v>
                </c:pt>
                <c:pt idx="16">
                  <c:v>254.23</c:v>
                </c:pt>
                <c:pt idx="17">
                  <c:v>253.59</c:v>
                </c:pt>
              </c:numCache>
            </c:numRef>
          </c:val>
          <c:extLst>
            <c:ext xmlns:c16="http://schemas.microsoft.com/office/drawing/2014/chart" uri="{C3380CC4-5D6E-409C-BE32-E72D297353CC}">
              <c16:uniqueId val="{00000000-0EEE-4861-9CEC-7E88253FF816}"/>
            </c:ext>
          </c:extLst>
        </c:ser>
        <c:ser>
          <c:idx val="1"/>
          <c:order val="1"/>
          <c:tx>
            <c:strRef>
              <c:f>'Дем нагрузка'!$A$47</c:f>
              <c:strCache>
                <c:ptCount val="1"/>
                <c:pt idx="0">
                  <c:v>Пенсионерами</c:v>
                </c:pt>
              </c:strCache>
            </c:strRef>
          </c:tx>
          <c:spPr>
            <a:solidFill>
              <a:schemeClr val="accent2"/>
            </a:solidFill>
            <a:ln>
              <a:noFill/>
            </a:ln>
            <a:effectLst/>
          </c:spPr>
          <c:invertIfNegative val="0"/>
          <c:cat>
            <c:numRef>
              <c:f>'Дем нагрузка'!$B$44:$S$44</c:f>
              <c:numCache>
                <c:formatCode>General</c:formatCode>
                <c:ptCount val="18"/>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numCache>
            </c:numRef>
          </c:cat>
          <c:val>
            <c:numRef>
              <c:f>'Дем нагрузка'!$B$47:$S$47</c:f>
              <c:numCache>
                <c:formatCode>General</c:formatCode>
                <c:ptCount val="18"/>
                <c:pt idx="0">
                  <c:v>382</c:v>
                </c:pt>
                <c:pt idx="1">
                  <c:v>390</c:v>
                </c:pt>
                <c:pt idx="2">
                  <c:v>395</c:v>
                </c:pt>
                <c:pt idx="3">
                  <c:v>403</c:v>
                </c:pt>
                <c:pt idx="4">
                  <c:v>408</c:v>
                </c:pt>
                <c:pt idx="5">
                  <c:v>411</c:v>
                </c:pt>
                <c:pt idx="6">
                  <c:v>415</c:v>
                </c:pt>
                <c:pt idx="7">
                  <c:v>415</c:v>
                </c:pt>
                <c:pt idx="8">
                  <c:v>424</c:v>
                </c:pt>
                <c:pt idx="9">
                  <c:v>437</c:v>
                </c:pt>
                <c:pt idx="10">
                  <c:v>445</c:v>
                </c:pt>
                <c:pt idx="11">
                  <c:v>450</c:v>
                </c:pt>
                <c:pt idx="12">
                  <c:v>459</c:v>
                </c:pt>
                <c:pt idx="13">
                  <c:v>436</c:v>
                </c:pt>
                <c:pt idx="14">
                  <c:v>445</c:v>
                </c:pt>
                <c:pt idx="15">
                  <c:v>417</c:v>
                </c:pt>
                <c:pt idx="16">
                  <c:v>430</c:v>
                </c:pt>
                <c:pt idx="17">
                  <c:v>413.82</c:v>
                </c:pt>
              </c:numCache>
            </c:numRef>
          </c:val>
          <c:extLst>
            <c:ext xmlns:c16="http://schemas.microsoft.com/office/drawing/2014/chart" uri="{C3380CC4-5D6E-409C-BE32-E72D297353CC}">
              <c16:uniqueId val="{00000001-0EEE-4861-9CEC-7E88253FF816}"/>
            </c:ext>
          </c:extLst>
        </c:ser>
        <c:dLbls>
          <c:showLegendKey val="0"/>
          <c:showVal val="0"/>
          <c:showCatName val="0"/>
          <c:showSerName val="0"/>
          <c:showPercent val="0"/>
          <c:showBubbleSize val="0"/>
        </c:dLbls>
        <c:gapWidth val="150"/>
        <c:axId val="809624079"/>
        <c:axId val="809618255"/>
      </c:barChart>
      <c:catAx>
        <c:axId val="809624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809618255"/>
        <c:crosses val="autoZero"/>
        <c:auto val="1"/>
        <c:lblAlgn val="ctr"/>
        <c:lblOffset val="100"/>
        <c:noMultiLvlLbl val="0"/>
      </c:catAx>
      <c:valAx>
        <c:axId val="8096182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8096240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withinLinearReversed" id="21">
  <a:schemeClr val="accent1"/>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Sheets">
    <a:dk1>
      <a:srgbClr val="000000"/>
    </a:dk1>
    <a:lt1>
      <a:srgbClr val="FFFFFF"/>
    </a:lt1>
    <a:dk2>
      <a:srgbClr val="000000"/>
    </a:dk2>
    <a:lt2>
      <a:srgbClr val="FFFFFF"/>
    </a:lt2>
    <a:accent1>
      <a:srgbClr val="4285F4"/>
    </a:accent1>
    <a:accent2>
      <a:srgbClr val="EA4335"/>
    </a:accent2>
    <a:accent3>
      <a:srgbClr val="FBBC04"/>
    </a:accent3>
    <a:accent4>
      <a:srgbClr val="34A853"/>
    </a:accent4>
    <a:accent5>
      <a:srgbClr val="FF6D01"/>
    </a:accent5>
    <a:accent6>
      <a:srgbClr val="46BDC6"/>
    </a:accent6>
    <a:hlink>
      <a:srgbClr val="1155CC"/>
    </a:hlink>
    <a:folHlink>
      <a:srgbClr val="1155CC"/>
    </a:folHlink>
  </a:clrScheme>
  <a:fontScheme name="Sheets">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Sheets">
    <a:dk1>
      <a:srgbClr val="000000"/>
    </a:dk1>
    <a:lt1>
      <a:srgbClr val="FFFFFF"/>
    </a:lt1>
    <a:dk2>
      <a:srgbClr val="000000"/>
    </a:dk2>
    <a:lt2>
      <a:srgbClr val="FFFFFF"/>
    </a:lt2>
    <a:accent1>
      <a:srgbClr val="4285F4"/>
    </a:accent1>
    <a:accent2>
      <a:srgbClr val="EA4335"/>
    </a:accent2>
    <a:accent3>
      <a:srgbClr val="FBBC04"/>
    </a:accent3>
    <a:accent4>
      <a:srgbClr val="34A853"/>
    </a:accent4>
    <a:accent5>
      <a:srgbClr val="FF6D01"/>
    </a:accent5>
    <a:accent6>
      <a:srgbClr val="46BDC6"/>
    </a:accent6>
    <a:hlink>
      <a:srgbClr val="1155CC"/>
    </a:hlink>
    <a:folHlink>
      <a:srgbClr val="1155CC"/>
    </a:folHlink>
  </a:clrScheme>
  <a:fontScheme name="Sheets">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Sheets">
    <a:dk1>
      <a:srgbClr val="000000"/>
    </a:dk1>
    <a:lt1>
      <a:srgbClr val="FFFFFF"/>
    </a:lt1>
    <a:dk2>
      <a:srgbClr val="000000"/>
    </a:dk2>
    <a:lt2>
      <a:srgbClr val="FFFFFF"/>
    </a:lt2>
    <a:accent1>
      <a:srgbClr val="4285F4"/>
    </a:accent1>
    <a:accent2>
      <a:srgbClr val="EA4335"/>
    </a:accent2>
    <a:accent3>
      <a:srgbClr val="FBBC04"/>
    </a:accent3>
    <a:accent4>
      <a:srgbClr val="34A853"/>
    </a:accent4>
    <a:accent5>
      <a:srgbClr val="FF6D01"/>
    </a:accent5>
    <a:accent6>
      <a:srgbClr val="46BDC6"/>
    </a:accent6>
    <a:hlink>
      <a:srgbClr val="1155CC"/>
    </a:hlink>
    <a:folHlink>
      <a:srgbClr val="1155CC"/>
    </a:folHlink>
  </a:clrScheme>
  <a:fontScheme name="Sheets">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Sheets">
    <a:dk1>
      <a:srgbClr val="000000"/>
    </a:dk1>
    <a:lt1>
      <a:srgbClr val="FFFFFF"/>
    </a:lt1>
    <a:dk2>
      <a:srgbClr val="000000"/>
    </a:dk2>
    <a:lt2>
      <a:srgbClr val="FFFFFF"/>
    </a:lt2>
    <a:accent1>
      <a:srgbClr val="4285F4"/>
    </a:accent1>
    <a:accent2>
      <a:srgbClr val="EA4335"/>
    </a:accent2>
    <a:accent3>
      <a:srgbClr val="FBBC04"/>
    </a:accent3>
    <a:accent4>
      <a:srgbClr val="34A853"/>
    </a:accent4>
    <a:accent5>
      <a:srgbClr val="FF6D01"/>
    </a:accent5>
    <a:accent6>
      <a:srgbClr val="46BDC6"/>
    </a:accent6>
    <a:hlink>
      <a:srgbClr val="1155CC"/>
    </a:hlink>
    <a:folHlink>
      <a:srgbClr val="1155CC"/>
    </a:folHlink>
  </a:clrScheme>
  <a:fontScheme name="Sheets">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ABA1F-500D-4A41-9E61-BC2E4A178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90</Pages>
  <Words>16557</Words>
  <Characters>106299</Characters>
  <Application>Microsoft Office Word</Application>
  <DocSecurity>0</DocSecurity>
  <Lines>4088</Lines>
  <Paragraphs>2507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Катерина Орехова</dc:creator>
  <cp:keywords/>
  <dc:description/>
  <cp:lastModifiedBy>никита квернадзе</cp:lastModifiedBy>
  <cp:revision>2</cp:revision>
  <dcterms:created xsi:type="dcterms:W3CDTF">2024-11-26T23:01:00Z</dcterms:created>
  <dcterms:modified xsi:type="dcterms:W3CDTF">2024-11-26T23:01:00Z</dcterms:modified>
</cp:coreProperties>
</file>