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6F21BF" w14:paraId="748D838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4735" w14:textId="77777777" w:rsidR="006F21BF" w:rsidRDefault="00000000"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9367C20" wp14:editId="0A4497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22" y="0"/>
                      <wp:lineTo x="-322" y="21303"/>
                      <wp:lineTo x="21595" y="21303"/>
                      <wp:lineTo x="21595" y="0"/>
                      <wp:lineTo x="-322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F0C" w14:textId="77777777" w:rsidR="006F21BF" w:rsidRDefault="00000000">
            <w:pPr>
              <w:jc w:val="center"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4F21D52" w14:textId="77777777" w:rsidR="006F21BF" w:rsidRDefault="00000000">
            <w:pPr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75BDB50" w14:textId="77777777" w:rsidR="006F21BF" w:rsidRDefault="00000000">
            <w:pPr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14:paraId="69F93DBD" w14:textId="77777777" w:rsidR="006F21BF" w:rsidRDefault="00000000">
            <w:pPr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9C265E9" w14:textId="77777777" w:rsidR="006F21BF" w:rsidRDefault="00000000">
            <w:pPr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14:paraId="51CC64D9" w14:textId="77777777" w:rsidR="006F21BF" w:rsidRDefault="00000000">
            <w:pPr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945C46E" w14:textId="77777777" w:rsidR="006F21BF" w:rsidRDefault="00000000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3FADA01" w14:textId="77777777" w:rsidR="006F21BF" w:rsidRDefault="006F21BF">
      <w:pPr>
        <w:pBdr>
          <w:bottom w:val="single" w:sz="24" w:space="0" w:color="000000"/>
        </w:pBdr>
        <w:jc w:val="center"/>
      </w:pPr>
    </w:p>
    <w:p w14:paraId="798A5929" w14:textId="77777777" w:rsidR="006F21BF" w:rsidRDefault="006F21BF">
      <w:pPr>
        <w:ind w:left="360"/>
        <w:jc w:val="center"/>
      </w:pPr>
    </w:p>
    <w:p w14:paraId="4B8B8363" w14:textId="77777777" w:rsidR="006F21BF" w:rsidRDefault="00000000">
      <w:r>
        <w:rPr>
          <w:sz w:val="24"/>
        </w:rPr>
        <w:t xml:space="preserve">ФАКУЛЬТЕТ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«Информатика и системы управления»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</w:p>
    <w:p w14:paraId="423C52CB" w14:textId="77777777" w:rsidR="006F21BF" w:rsidRDefault="006F21BF"/>
    <w:p w14:paraId="1F4109D1" w14:textId="77777777" w:rsidR="006F21BF" w:rsidRDefault="00000000">
      <w:r>
        <w:rPr>
          <w:sz w:val="24"/>
        </w:rPr>
        <w:t xml:space="preserve">КАФЕДРА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«Программное обеспечение ЭВМ и информационные технологии»</w:t>
      </w:r>
      <w:r>
        <w:rPr>
          <w:iCs/>
          <w:sz w:val="24"/>
          <w:u w:val="single"/>
        </w:rPr>
        <w:tab/>
        <w:t>    </w:t>
      </w:r>
    </w:p>
    <w:p w14:paraId="1D226920" w14:textId="77777777" w:rsidR="006F21BF" w:rsidRDefault="006F21BF">
      <w:pPr>
        <w:jc w:val="center"/>
      </w:pPr>
    </w:p>
    <w:p w14:paraId="4C27AE11" w14:textId="77777777" w:rsidR="006F21BF" w:rsidRDefault="006F21BF">
      <w:pPr>
        <w:jc w:val="center"/>
      </w:pPr>
    </w:p>
    <w:p w14:paraId="294D99EB" w14:textId="77777777" w:rsidR="006F21BF" w:rsidRDefault="006F21BF">
      <w:pPr>
        <w:jc w:val="center"/>
      </w:pPr>
    </w:p>
    <w:p w14:paraId="21169AC0" w14:textId="77777777" w:rsidR="006F21BF" w:rsidRDefault="006F21BF">
      <w:pPr>
        <w:jc w:val="center"/>
      </w:pPr>
    </w:p>
    <w:p w14:paraId="7B3B6B13" w14:textId="77777777" w:rsidR="006F21BF" w:rsidRDefault="006F21BF">
      <w:pPr>
        <w:jc w:val="center"/>
      </w:pPr>
    </w:p>
    <w:p w14:paraId="3187A201" w14:textId="77777777" w:rsidR="006F21BF" w:rsidRDefault="006F21BF">
      <w:pPr>
        <w:jc w:val="center"/>
      </w:pPr>
    </w:p>
    <w:p w14:paraId="3B5EBBA2" w14:textId="77777777" w:rsidR="006F21BF" w:rsidRDefault="006F21BF">
      <w:pPr>
        <w:jc w:val="center"/>
      </w:pPr>
    </w:p>
    <w:p w14:paraId="3C510354" w14:textId="77777777" w:rsidR="006F21BF" w:rsidRDefault="006F21BF">
      <w:pPr>
        <w:jc w:val="center"/>
      </w:pPr>
    </w:p>
    <w:p w14:paraId="0AF98051" w14:textId="77777777" w:rsidR="006F21BF" w:rsidRDefault="00000000">
      <w:pPr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14:paraId="20BC4BE4" w14:textId="77777777" w:rsidR="006F21BF" w:rsidRDefault="006F21BF">
      <w:pPr>
        <w:jc w:val="center"/>
      </w:pPr>
    </w:p>
    <w:p w14:paraId="72B82099" w14:textId="77777777" w:rsidR="006F21BF" w:rsidRDefault="006F21BF">
      <w:pPr>
        <w:jc w:val="center"/>
      </w:pPr>
    </w:p>
    <w:p w14:paraId="1CC78552" w14:textId="6E21BA6D" w:rsidR="006F21BF" w:rsidRDefault="00000000"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 xml:space="preserve">       </w:t>
      </w:r>
      <w:r w:rsidR="00E5750F">
        <w:rPr>
          <w:bCs/>
          <w:sz w:val="28"/>
          <w:szCs w:val="28"/>
          <w:u w:val="single"/>
        </w:rPr>
        <w:t>Лысцев Никита Дмитриевич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14:paraId="2D525875" w14:textId="77777777" w:rsidR="006F21BF" w:rsidRDefault="00000000">
      <w:pPr>
        <w:jc w:val="center"/>
      </w:pPr>
      <w:r>
        <w:rPr>
          <w:bCs/>
          <w:i/>
          <w:sz w:val="22"/>
          <w:szCs w:val="28"/>
        </w:rPr>
        <w:t>фамилия, имя, отчество</w:t>
      </w:r>
    </w:p>
    <w:p w14:paraId="4B1846C9" w14:textId="77777777" w:rsidR="006F21BF" w:rsidRDefault="006F21BF">
      <w:pPr>
        <w:jc w:val="center"/>
      </w:pPr>
    </w:p>
    <w:p w14:paraId="7D607564" w14:textId="77777777" w:rsidR="006F21BF" w:rsidRDefault="00000000">
      <w:pPr>
        <w:rPr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 xml:space="preserve">    ИУ7-43Б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14:paraId="78847E80" w14:textId="77777777" w:rsidR="006F21BF" w:rsidRDefault="006F21BF">
      <w:pPr>
        <w:jc w:val="center"/>
      </w:pPr>
    </w:p>
    <w:p w14:paraId="0DF5FA66" w14:textId="77777777" w:rsidR="006F21BF" w:rsidRDefault="00000000">
      <w:pPr>
        <w:rPr>
          <w:u w:val="single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 xml:space="preserve">       технологическая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14:paraId="3093E54F" w14:textId="77777777" w:rsidR="006F21BF" w:rsidRDefault="006F21BF">
      <w:pPr>
        <w:jc w:val="center"/>
      </w:pPr>
    </w:p>
    <w:p w14:paraId="34D0E1C4" w14:textId="77777777" w:rsidR="006F21BF" w:rsidRDefault="00000000">
      <w:pPr>
        <w:rPr>
          <w:u w:val="single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МГТУ им. Н. Э. Баумана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14:paraId="4C71DC6B" w14:textId="77777777" w:rsidR="006F21BF" w:rsidRDefault="006F21BF">
      <w:pPr>
        <w:jc w:val="center"/>
      </w:pPr>
    </w:p>
    <w:p w14:paraId="4721C1E6" w14:textId="77777777" w:rsidR="006F21BF" w:rsidRDefault="006F21BF">
      <w:pPr>
        <w:jc w:val="center"/>
      </w:pPr>
    </w:p>
    <w:p w14:paraId="751863E7" w14:textId="77777777" w:rsidR="006F21BF" w:rsidRDefault="006F21BF">
      <w:pPr>
        <w:jc w:val="center"/>
      </w:pPr>
    </w:p>
    <w:p w14:paraId="43BD7C78" w14:textId="21512F93" w:rsidR="006F21BF" w:rsidRDefault="00000000"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 xml:space="preserve">      </w:t>
      </w:r>
      <w:r w:rsidR="00E5750F">
        <w:rPr>
          <w:sz w:val="28"/>
          <w:u w:val="single"/>
        </w:rPr>
        <w:t>Лысцев Н. Д.</w:t>
      </w:r>
      <w:r>
        <w:rPr>
          <w:sz w:val="28"/>
          <w:u w:val="single"/>
        </w:rPr>
        <w:t xml:space="preserve">       </w:t>
      </w:r>
      <w:r>
        <w:rPr>
          <w:b/>
          <w:sz w:val="28"/>
        </w:rPr>
        <w:t xml:space="preserve"> </w:t>
      </w:r>
    </w:p>
    <w:p w14:paraId="575CE2A1" w14:textId="77777777" w:rsidR="006F21BF" w:rsidRDefault="00000000">
      <w:pPr>
        <w:ind w:left="709" w:right="565" w:firstLine="709"/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подпись, дата                   фамилия, и.о.            </w:t>
      </w:r>
    </w:p>
    <w:p w14:paraId="216F2EEE" w14:textId="77777777" w:rsidR="006F21BF" w:rsidRDefault="006F21BF">
      <w:pPr>
        <w:jc w:val="center"/>
      </w:pPr>
    </w:p>
    <w:p w14:paraId="41681E47" w14:textId="77777777" w:rsidR="006F21BF" w:rsidRDefault="00000000"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         Куров А. В.       </w:t>
      </w:r>
    </w:p>
    <w:p w14:paraId="525E5E03" w14:textId="77777777" w:rsidR="006F21BF" w:rsidRDefault="00000000">
      <w:pPr>
        <w:ind w:left="709" w:right="565" w:firstLine="709"/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подпись, дата                   фамилия, и.о.            </w:t>
      </w:r>
    </w:p>
    <w:p w14:paraId="0949793A" w14:textId="77777777" w:rsidR="006F21BF" w:rsidRDefault="006F21BF">
      <w:pPr>
        <w:jc w:val="center"/>
      </w:pPr>
    </w:p>
    <w:p w14:paraId="62BC5B45" w14:textId="77777777" w:rsidR="006F21BF" w:rsidRDefault="006F21BF">
      <w:pPr>
        <w:jc w:val="center"/>
      </w:pPr>
    </w:p>
    <w:p w14:paraId="6F063E8E" w14:textId="77777777" w:rsidR="006F21BF" w:rsidRDefault="006F21BF">
      <w:pPr>
        <w:jc w:val="center"/>
      </w:pPr>
    </w:p>
    <w:p w14:paraId="5D9ABB48" w14:textId="77777777" w:rsidR="006F21BF" w:rsidRDefault="00000000">
      <w:r>
        <w:rPr>
          <w:sz w:val="28"/>
          <w:szCs w:val="28"/>
        </w:rPr>
        <w:t>Оценка</w:t>
      </w: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</w:t>
      </w:r>
    </w:p>
    <w:p w14:paraId="140F9000" w14:textId="77777777" w:rsidR="006F21BF" w:rsidRDefault="006F21BF">
      <w:pPr>
        <w:jc w:val="center"/>
      </w:pPr>
    </w:p>
    <w:p w14:paraId="3414177C" w14:textId="77777777" w:rsidR="006F21BF" w:rsidRDefault="006F21BF">
      <w:pPr>
        <w:jc w:val="center"/>
      </w:pPr>
    </w:p>
    <w:p w14:paraId="01D5AE77" w14:textId="77777777" w:rsidR="006F21BF" w:rsidRDefault="006F21BF">
      <w:pPr>
        <w:jc w:val="center"/>
      </w:pPr>
    </w:p>
    <w:p w14:paraId="7D92CA77" w14:textId="77777777" w:rsidR="006F21BF" w:rsidRDefault="006F21BF">
      <w:pPr>
        <w:jc w:val="center"/>
      </w:pPr>
    </w:p>
    <w:p w14:paraId="036E4321" w14:textId="77777777" w:rsidR="006F21BF" w:rsidRDefault="006F21BF">
      <w:pPr>
        <w:jc w:val="center"/>
      </w:pPr>
    </w:p>
    <w:p w14:paraId="3811F1D3" w14:textId="77777777" w:rsidR="006F21BF" w:rsidRDefault="006F21BF">
      <w:pPr>
        <w:jc w:val="center"/>
      </w:pPr>
    </w:p>
    <w:p w14:paraId="23770545" w14:textId="77777777" w:rsidR="006F21BF" w:rsidRDefault="006F21BF">
      <w:pPr>
        <w:jc w:val="center"/>
      </w:pPr>
    </w:p>
    <w:p w14:paraId="2811E4D6" w14:textId="77777777" w:rsidR="006F21BF" w:rsidRDefault="006F21BF">
      <w:pPr>
        <w:jc w:val="center"/>
      </w:pPr>
    </w:p>
    <w:p w14:paraId="5184A521" w14:textId="77777777" w:rsidR="006F21BF" w:rsidRDefault="006F21BF">
      <w:pPr>
        <w:jc w:val="center"/>
      </w:pPr>
    </w:p>
    <w:p w14:paraId="68BFD673" w14:textId="77777777" w:rsidR="006F21BF" w:rsidRDefault="006F21BF">
      <w:pPr>
        <w:jc w:val="center"/>
      </w:pPr>
    </w:p>
    <w:p w14:paraId="2292F676" w14:textId="77777777" w:rsidR="006F21BF" w:rsidRDefault="006F21BF">
      <w:pPr>
        <w:jc w:val="center"/>
      </w:pPr>
    </w:p>
    <w:p w14:paraId="7B05C9EE" w14:textId="77777777" w:rsidR="006F21BF" w:rsidRDefault="006F21BF">
      <w:pPr>
        <w:jc w:val="center"/>
      </w:pPr>
    </w:p>
    <w:p w14:paraId="2820B117" w14:textId="05088A86" w:rsidR="006F21BF" w:rsidRDefault="00000000">
      <w:pPr>
        <w:jc w:val="center"/>
      </w:pPr>
      <w:r>
        <w:rPr>
          <w:i/>
          <w:sz w:val="28"/>
        </w:rPr>
        <w:t>202</w:t>
      </w:r>
      <w:r w:rsidR="00704DEE">
        <w:rPr>
          <w:i/>
          <w:sz w:val="28"/>
        </w:rPr>
        <w:t>3</w:t>
      </w:r>
      <w:r>
        <w:rPr>
          <w:i/>
          <w:sz w:val="28"/>
        </w:rPr>
        <w:t xml:space="preserve"> г.</w:t>
      </w:r>
    </w:p>
    <w:sectPr w:rsidR="006F21BF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1BF"/>
    <w:rsid w:val="006F21BF"/>
    <w:rsid w:val="00704DEE"/>
    <w:rsid w:val="00E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BAE7"/>
  <w15:docId w15:val="{B532A291-8A8F-4A35-AACF-C2E8016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paragraph" w:styleId="a5">
    <w:name w:val="Title"/>
    <w:basedOn w:val="a"/>
    <w:next w:val="a6"/>
    <w:uiPriority w:val="10"/>
    <w:qFormat/>
    <w:pPr>
      <w:pBdr>
        <w:bottom w:val="single" w:sz="24" w:space="0" w:color="000000"/>
      </w:pBdr>
      <w:spacing w:before="300" w:after="80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b">
    <w:name w:val="endnote text"/>
    <w:basedOn w:val="a"/>
    <w:uiPriority w:val="99"/>
    <w:semiHidden/>
    <w:unhideWhenUsed/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0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c">
    <w:name w:val="TOC Heading"/>
    <w:uiPriority w:val="39"/>
    <w:unhideWhenUsed/>
    <w:qFormat/>
    <w:pPr>
      <w:spacing w:after="200" w:line="276" w:lineRule="auto"/>
    </w:pPr>
  </w:style>
  <w:style w:type="paragraph" w:styleId="ad">
    <w:name w:val="table of figures"/>
    <w:basedOn w:val="a"/>
    <w:uiPriority w:val="99"/>
    <w:unhideWhenUsed/>
    <w:qFormat/>
  </w:style>
  <w:style w:type="paragraph" w:customStyle="1" w:styleId="ae">
    <w:name w:val="Верхний и нижний колонтитулы"/>
    <w:basedOn w:val="a"/>
    <w:qFormat/>
  </w:style>
  <w:style w:type="paragraph" w:styleId="af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1">
    <w:name w:val="No Spacing"/>
    <w:uiPriority w:val="1"/>
    <w:qFormat/>
  </w:style>
  <w:style w:type="paragraph" w:styleId="21">
    <w:name w:val="Quote"/>
    <w:basedOn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f2">
    <w:name w:val="Subtitle"/>
    <w:basedOn w:val="a"/>
    <w:uiPriority w:val="11"/>
    <w:qFormat/>
    <w:pPr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f3">
    <w:name w:val="Intense Quote"/>
    <w:basedOn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4">
    <w:name w:val="List Paragraph"/>
    <w:basedOn w:val="a"/>
    <w:uiPriority w:val="34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Лысцев</cp:lastModifiedBy>
  <cp:revision>11</cp:revision>
  <dcterms:created xsi:type="dcterms:W3CDTF">2023-07-11T07:19:00Z</dcterms:created>
  <dcterms:modified xsi:type="dcterms:W3CDTF">2023-07-11T07:21:00Z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