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2030" w14:textId="382E33B1" w:rsidR="00153FF9" w:rsidRDefault="00550A4E">
      <w:r w:rsidRPr="00550A4E">
        <w:drawing>
          <wp:inline distT="0" distB="0" distL="0" distR="0" wp14:anchorId="2A744A99" wp14:editId="3488676E">
            <wp:extent cx="5760720" cy="2531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CD10" w14:textId="11A4CEC2" w:rsidR="00550A4E" w:rsidRDefault="00550A4E"/>
    <w:p w14:paraId="7A9CAA2F" w14:textId="29F3BC87" w:rsidR="00550A4E" w:rsidRDefault="00550A4E">
      <w:r>
        <w:t>Напряжение до подключения емкости</w:t>
      </w:r>
    </w:p>
    <w:p w14:paraId="06944251" w14:textId="00C0C48B" w:rsidR="00550A4E" w:rsidRDefault="00550A4E"/>
    <w:p w14:paraId="7E40B4ED" w14:textId="3198E582" w:rsidR="00550A4E" w:rsidRDefault="00550A4E">
      <w:r w:rsidRPr="00550A4E">
        <w:drawing>
          <wp:inline distT="0" distB="0" distL="0" distR="0" wp14:anchorId="51A98671" wp14:editId="04758E2B">
            <wp:extent cx="5760720" cy="38582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A4E" w:rsidSect="008A729C">
      <w:pgSz w:w="11906" w:h="16838"/>
      <w:pgMar w:top="1134" w:right="1133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9C0"/>
    <w:multiLevelType w:val="multilevel"/>
    <w:tmpl w:val="925C5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562EF6"/>
    <w:multiLevelType w:val="multilevel"/>
    <w:tmpl w:val="0419001F"/>
    <w:styleLink w:val="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B655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AD738A"/>
    <w:multiLevelType w:val="hybridMultilevel"/>
    <w:tmpl w:val="9106286C"/>
    <w:lvl w:ilvl="0" w:tplc="1D0EF0F2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10E2223"/>
    <w:multiLevelType w:val="multilevel"/>
    <w:tmpl w:val="E2906A8C"/>
    <w:styleLink w:val="3"/>
    <w:lvl w:ilvl="0">
      <w:start w:val="2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ascii="Times New Roman" w:hAnsi="Times New Roman"/>
        <w:sz w:val="32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A53274"/>
    <w:multiLevelType w:val="multilevel"/>
    <w:tmpl w:val="9D0680D0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F370214"/>
    <w:multiLevelType w:val="multilevel"/>
    <w:tmpl w:val="AAF2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1778856">
    <w:abstractNumId w:val="0"/>
  </w:num>
  <w:num w:numId="2" w16cid:durableId="2070807131">
    <w:abstractNumId w:val="3"/>
  </w:num>
  <w:num w:numId="3" w16cid:durableId="1085303534">
    <w:abstractNumId w:val="4"/>
  </w:num>
  <w:num w:numId="4" w16cid:durableId="116220971">
    <w:abstractNumId w:val="1"/>
  </w:num>
  <w:num w:numId="5" w16cid:durableId="1614747470">
    <w:abstractNumId w:val="3"/>
  </w:num>
  <w:num w:numId="6" w16cid:durableId="734280915">
    <w:abstractNumId w:val="0"/>
  </w:num>
  <w:num w:numId="7" w16cid:durableId="1243562884">
    <w:abstractNumId w:val="2"/>
  </w:num>
  <w:num w:numId="8" w16cid:durableId="1784878879">
    <w:abstractNumId w:val="2"/>
  </w:num>
  <w:num w:numId="9" w16cid:durableId="1441493039">
    <w:abstractNumId w:val="6"/>
  </w:num>
  <w:num w:numId="10" w16cid:durableId="196504813">
    <w:abstractNumId w:val="0"/>
  </w:num>
  <w:num w:numId="11" w16cid:durableId="1891112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7F"/>
    <w:rsid w:val="00054A7F"/>
    <w:rsid w:val="00153FF9"/>
    <w:rsid w:val="004B2C34"/>
    <w:rsid w:val="00550A4E"/>
    <w:rsid w:val="00570C81"/>
    <w:rsid w:val="00696D83"/>
    <w:rsid w:val="008A729C"/>
    <w:rsid w:val="009B5152"/>
    <w:rsid w:val="00A054DC"/>
    <w:rsid w:val="00AC2D7F"/>
    <w:rsid w:val="00BE192C"/>
    <w:rsid w:val="00CB19C5"/>
    <w:rsid w:val="00D1507B"/>
    <w:rsid w:val="00E1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B1A9"/>
  <w15:chartTrackingRefBased/>
  <w15:docId w15:val="{44E9CFE2-FD89-46D4-B346-F836F449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C34"/>
    <w:pPr>
      <w:spacing w:after="0"/>
      <w:ind w:left="0" w:firstLine="357"/>
    </w:pPr>
    <w:rPr>
      <w:rFonts w:cs="Times New Roman"/>
      <w:szCs w:val="24"/>
      <w:lang w:eastAsia="ru-RU"/>
    </w:rPr>
  </w:style>
  <w:style w:type="paragraph" w:styleId="1">
    <w:name w:val="heading 1"/>
    <w:basedOn w:val="a"/>
    <w:next w:val="a"/>
    <w:link w:val="11"/>
    <w:uiPriority w:val="9"/>
    <w:qFormat/>
    <w:rsid w:val="00D1507B"/>
    <w:pPr>
      <w:keepNext/>
      <w:keepLines/>
      <w:numPr>
        <w:numId w:val="8"/>
      </w:numPr>
      <w:outlineLvl w:val="0"/>
    </w:pPr>
    <w:rPr>
      <w:rFonts w:eastAsiaTheme="majorEastAsia" w:cstheme="majorBidi"/>
      <w:sz w:val="4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1507B"/>
    <w:pPr>
      <w:keepNext/>
      <w:keepLines/>
      <w:numPr>
        <w:ilvl w:val="1"/>
        <w:numId w:val="9"/>
      </w:numPr>
      <w:spacing w:before="40"/>
      <w:ind w:left="576" w:hanging="576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1"/>
    <w:qFormat/>
    <w:rsid w:val="00696D83"/>
    <w:pPr>
      <w:numPr>
        <w:numId w:val="11"/>
      </w:numPr>
    </w:pPr>
  </w:style>
  <w:style w:type="character" w:customStyle="1" w:styleId="11">
    <w:name w:val="Заголовок 1 Знак"/>
    <w:basedOn w:val="a0"/>
    <w:link w:val="1"/>
    <w:uiPriority w:val="9"/>
    <w:rsid w:val="00D1507B"/>
    <w:rPr>
      <w:rFonts w:eastAsiaTheme="majorEastAsia" w:cstheme="majorBidi"/>
      <w:sz w:val="44"/>
      <w:szCs w:val="32"/>
    </w:rPr>
  </w:style>
  <w:style w:type="paragraph" w:customStyle="1" w:styleId="2">
    <w:name w:val="Стиль2"/>
    <w:basedOn w:val="a3"/>
    <w:next w:val="a"/>
    <w:qFormat/>
    <w:rsid w:val="00696D83"/>
    <w:pPr>
      <w:numPr>
        <w:ilvl w:val="1"/>
        <w:numId w:val="11"/>
      </w:numPr>
      <w:spacing w:line="360" w:lineRule="auto"/>
    </w:pPr>
    <w:rPr>
      <w:rFonts w:ascii="Times New Roman" w:hAnsi="Times New Roman"/>
      <w:sz w:val="32"/>
    </w:rPr>
  </w:style>
  <w:style w:type="numbering" w:customStyle="1" w:styleId="3">
    <w:name w:val="Стиль3"/>
    <w:basedOn w:val="a2"/>
    <w:uiPriority w:val="99"/>
    <w:rsid w:val="00E11ADB"/>
    <w:pPr>
      <w:numPr>
        <w:numId w:val="3"/>
      </w:numPr>
    </w:pPr>
  </w:style>
  <w:style w:type="numbering" w:customStyle="1" w:styleId="4">
    <w:name w:val="Стиль4"/>
    <w:uiPriority w:val="99"/>
    <w:rsid w:val="00A054DC"/>
    <w:pPr>
      <w:numPr>
        <w:numId w:val="4"/>
      </w:numPr>
    </w:pPr>
  </w:style>
  <w:style w:type="paragraph" w:styleId="a3">
    <w:name w:val="Title"/>
    <w:basedOn w:val="a"/>
    <w:next w:val="a"/>
    <w:link w:val="a4"/>
    <w:uiPriority w:val="10"/>
    <w:qFormat/>
    <w:rsid w:val="00D1507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0"/>
    <w:link w:val="20"/>
    <w:uiPriority w:val="9"/>
    <w:rsid w:val="00D1507B"/>
    <w:rPr>
      <w:rFonts w:eastAsiaTheme="majorEastAsia" w:cstheme="majorBidi"/>
      <w:sz w:val="32"/>
      <w:szCs w:val="26"/>
    </w:rPr>
  </w:style>
  <w:style w:type="paragraph" w:customStyle="1" w:styleId="a5">
    <w:name w:val="текстовый"/>
    <w:link w:val="a6"/>
    <w:qFormat/>
    <w:rsid w:val="009B5152"/>
    <w:pPr>
      <w:spacing w:after="0"/>
      <w:ind w:left="0" w:firstLine="357"/>
      <w:jc w:val="both"/>
    </w:pPr>
    <w:rPr>
      <w:rFonts w:eastAsia="Calibri" w:cs="Times New Roman"/>
      <w:sz w:val="24"/>
      <w:szCs w:val="24"/>
      <w:lang w:eastAsia="ru-RU"/>
    </w:rPr>
  </w:style>
  <w:style w:type="character" w:customStyle="1" w:styleId="a6">
    <w:name w:val="текстовый Знак"/>
    <w:basedOn w:val="a0"/>
    <w:link w:val="a5"/>
    <w:rsid w:val="009B5152"/>
    <w:rPr>
      <w:rFonts w:eastAsia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Лысцев</dc:creator>
  <cp:keywords/>
  <dc:description/>
  <cp:lastModifiedBy>Никита Лысцев</cp:lastModifiedBy>
  <cp:revision>2</cp:revision>
  <dcterms:created xsi:type="dcterms:W3CDTF">2022-11-09T09:10:00Z</dcterms:created>
  <dcterms:modified xsi:type="dcterms:W3CDTF">2022-11-09T09:14:00Z</dcterms:modified>
</cp:coreProperties>
</file>