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8D2" w:rsidRDefault="005F38D2" w:rsidP="00D977F6">
      <w:pPr>
        <w:jc w:val="center"/>
      </w:pPr>
      <w:r>
        <w:t>Минимум к зачету по философии</w:t>
      </w:r>
    </w:p>
    <w:p w:rsidR="005F38D2" w:rsidRDefault="005F38D2" w:rsidP="00D977F6">
      <w:pPr>
        <w:pStyle w:val="a3"/>
        <w:numPr>
          <w:ilvl w:val="0"/>
          <w:numId w:val="2"/>
        </w:numPr>
        <w:jc w:val="center"/>
      </w:pPr>
      <w:r>
        <w:t>Определения</w:t>
      </w:r>
    </w:p>
    <w:p w:rsidR="009A26C4" w:rsidRDefault="00CC49DD" w:rsidP="005F38D2">
      <w:pPr>
        <w:pStyle w:val="a3"/>
        <w:numPr>
          <w:ilvl w:val="0"/>
          <w:numId w:val="1"/>
        </w:numPr>
      </w:pPr>
      <w:proofErr w:type="spellStart"/>
      <w:r>
        <w:t>Проблематизация</w:t>
      </w:r>
      <w:proofErr w:type="spellEnd"/>
      <w:r>
        <w:t xml:space="preserve"> понятия (уметь привести пример и пояснить), о</w:t>
      </w:r>
      <w:r w:rsidR="0033612C">
        <w:t xml:space="preserve">нтология, гносеология, аксиология, </w:t>
      </w:r>
    </w:p>
    <w:p w:rsidR="005F38D2" w:rsidRDefault="00604F44" w:rsidP="005F38D2">
      <w:pPr>
        <w:pStyle w:val="a3"/>
        <w:numPr>
          <w:ilvl w:val="0"/>
          <w:numId w:val="1"/>
        </w:numPr>
      </w:pPr>
      <w:r>
        <w:t>Субстанция</w:t>
      </w:r>
      <w:r w:rsidR="00D977F6">
        <w:t>, с</w:t>
      </w:r>
      <w:r>
        <w:t xml:space="preserve">убстрат </w:t>
      </w:r>
    </w:p>
    <w:p w:rsidR="00604F44" w:rsidRDefault="005F38D2" w:rsidP="005F38D2">
      <w:pPr>
        <w:pStyle w:val="a3"/>
        <w:numPr>
          <w:ilvl w:val="0"/>
          <w:numId w:val="1"/>
        </w:numPr>
      </w:pPr>
      <w:proofErr w:type="spellStart"/>
      <w:r>
        <w:t>Сотериология</w:t>
      </w:r>
      <w:proofErr w:type="spellEnd"/>
      <w:r>
        <w:t>, спасение в религиозном смысле, теодицея</w:t>
      </w:r>
    </w:p>
    <w:p w:rsidR="0033612C" w:rsidRDefault="0033612C" w:rsidP="005F38D2">
      <w:pPr>
        <w:pStyle w:val="a3"/>
        <w:numPr>
          <w:ilvl w:val="0"/>
          <w:numId w:val="1"/>
        </w:numPr>
      </w:pPr>
      <w:proofErr w:type="spellStart"/>
      <w:r>
        <w:t>Апофатика</w:t>
      </w:r>
      <w:proofErr w:type="spellEnd"/>
      <w:r>
        <w:t xml:space="preserve">, </w:t>
      </w:r>
      <w:proofErr w:type="spellStart"/>
      <w:r>
        <w:t>катафатика</w:t>
      </w:r>
      <w:proofErr w:type="spellEnd"/>
    </w:p>
    <w:p w:rsidR="0033612C" w:rsidRDefault="0033612C" w:rsidP="005F38D2">
      <w:pPr>
        <w:pStyle w:val="a3"/>
        <w:numPr>
          <w:ilvl w:val="0"/>
          <w:numId w:val="1"/>
        </w:numPr>
      </w:pPr>
      <w:r>
        <w:t>Трансцендентное, имманентное</w:t>
      </w:r>
    </w:p>
    <w:p w:rsidR="0033612C" w:rsidRDefault="0033612C" w:rsidP="005F38D2">
      <w:pPr>
        <w:pStyle w:val="a3"/>
        <w:numPr>
          <w:ilvl w:val="0"/>
          <w:numId w:val="1"/>
        </w:numPr>
      </w:pPr>
      <w:r>
        <w:t>Идеализм как тип философской системы</w:t>
      </w:r>
      <w:r w:rsidR="00604F44">
        <w:t>, философской установки</w:t>
      </w:r>
      <w:r>
        <w:t>; материализм; дуализм</w:t>
      </w:r>
    </w:p>
    <w:p w:rsidR="004F3522" w:rsidRDefault="004F3522" w:rsidP="005F38D2">
      <w:pPr>
        <w:pStyle w:val="a3"/>
        <w:numPr>
          <w:ilvl w:val="0"/>
          <w:numId w:val="1"/>
        </w:numPr>
      </w:pPr>
      <w:r>
        <w:t xml:space="preserve">Индукция и дедукция как типы рассуждений, полная и неполная индукция, привести примеры </w:t>
      </w:r>
      <w:proofErr w:type="spellStart"/>
      <w:r>
        <w:t>дедуктивно</w:t>
      </w:r>
      <w:proofErr w:type="spellEnd"/>
      <w:r>
        <w:t xml:space="preserve"> правильного рассуждения, рассуждения по неполной индукции и по полной.</w:t>
      </w:r>
    </w:p>
    <w:p w:rsidR="00614896" w:rsidRDefault="00614896" w:rsidP="005F38D2">
      <w:pPr>
        <w:pStyle w:val="a3"/>
        <w:numPr>
          <w:ilvl w:val="0"/>
          <w:numId w:val="1"/>
        </w:numPr>
      </w:pPr>
      <w:r>
        <w:t>Априорное и апостериорное</w:t>
      </w:r>
    </w:p>
    <w:p w:rsidR="00614896" w:rsidRDefault="00614896" w:rsidP="005F38D2">
      <w:pPr>
        <w:pStyle w:val="a3"/>
        <w:numPr>
          <w:ilvl w:val="0"/>
          <w:numId w:val="1"/>
        </w:numPr>
      </w:pPr>
      <w:r>
        <w:t>Аналитические и синтетические суждения, привести примеры, уметь объяснить.</w:t>
      </w:r>
    </w:p>
    <w:p w:rsidR="005F38D2" w:rsidRDefault="0033612C" w:rsidP="005F38D2">
      <w:pPr>
        <w:pStyle w:val="a3"/>
        <w:numPr>
          <w:ilvl w:val="0"/>
          <w:numId w:val="1"/>
        </w:numPr>
      </w:pPr>
      <w:r>
        <w:t>Протокольные предложения, принцип верификации; принцип фальсификации</w:t>
      </w:r>
    </w:p>
    <w:p w:rsidR="005F38D2" w:rsidRDefault="005F38D2" w:rsidP="00D977F6">
      <w:pPr>
        <w:pStyle w:val="a3"/>
        <w:numPr>
          <w:ilvl w:val="0"/>
          <w:numId w:val="2"/>
        </w:numPr>
        <w:jc w:val="center"/>
      </w:pPr>
      <w:r>
        <w:t>Вопросы по истории философии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 xml:space="preserve">Аргументы против политеизма у </w:t>
      </w:r>
      <w:proofErr w:type="spellStart"/>
      <w:r>
        <w:t>Ксенофана</w:t>
      </w:r>
      <w:proofErr w:type="spellEnd"/>
      <w:r>
        <w:t xml:space="preserve"> </w:t>
      </w:r>
      <w:proofErr w:type="spellStart"/>
      <w:r>
        <w:t>Колофонского</w:t>
      </w:r>
      <w:proofErr w:type="spellEnd"/>
    </w:p>
    <w:p w:rsidR="00604F44" w:rsidRDefault="00604F44" w:rsidP="005F38D2">
      <w:pPr>
        <w:pStyle w:val="a3"/>
        <w:numPr>
          <w:ilvl w:val="0"/>
          <w:numId w:val="3"/>
        </w:numPr>
      </w:pPr>
      <w:proofErr w:type="spellStart"/>
      <w:r>
        <w:t>Парменид</w:t>
      </w:r>
      <w:proofErr w:type="spellEnd"/>
      <w:r>
        <w:t xml:space="preserve">: </w:t>
      </w:r>
      <w:r w:rsidR="00C325E1">
        <w:t xml:space="preserve">истина </w:t>
      </w:r>
      <w:r>
        <w:t xml:space="preserve">и мнение – в чем отличие, привести примеры </w:t>
      </w:r>
      <w:r w:rsidR="00C325E1">
        <w:t xml:space="preserve">истины </w:t>
      </w:r>
      <w:r>
        <w:t xml:space="preserve">и мнения по </w:t>
      </w:r>
      <w:proofErr w:type="spellStart"/>
      <w:r>
        <w:t>Пармениду</w:t>
      </w:r>
      <w:proofErr w:type="spellEnd"/>
    </w:p>
    <w:p w:rsidR="00604F44" w:rsidRDefault="00604F44" w:rsidP="005F38D2">
      <w:pPr>
        <w:pStyle w:val="a3"/>
        <w:numPr>
          <w:ilvl w:val="0"/>
          <w:numId w:val="3"/>
        </w:numPr>
      </w:pPr>
      <w:r>
        <w:t>Платон: в чем противоположны идеи и вещи?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Базовые законы мышления по Аристотелю: закон тождества, противоречия и исключенного третьего.</w:t>
      </w:r>
    </w:p>
    <w:p w:rsidR="005F38D2" w:rsidRDefault="005F38D2" w:rsidP="005F38D2">
      <w:pPr>
        <w:pStyle w:val="a3"/>
        <w:numPr>
          <w:ilvl w:val="0"/>
          <w:numId w:val="3"/>
        </w:numPr>
      </w:pPr>
      <w:r>
        <w:t>Критерий субстанциальности у Аристотеля (первое сущее), привести примеры и пояснить</w:t>
      </w:r>
    </w:p>
    <w:p w:rsidR="005F38D2" w:rsidRDefault="005F38D2" w:rsidP="005F38D2">
      <w:pPr>
        <w:pStyle w:val="a3"/>
        <w:numPr>
          <w:ilvl w:val="0"/>
          <w:numId w:val="3"/>
        </w:numPr>
      </w:pPr>
      <w:r>
        <w:t>Категория по Аристотелю - определение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Патристика, временной диапазон, какие вопросы рассматривались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Схоластика, временной диапазон, какие вопросы рассматривались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Номинализм и реализм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Рационализм и эмпиризм, основатели новоевропейского рационализма и эмпиризма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Критика понятия причинности у Юма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Немецкая классическая философия, временной диапазон, представители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Априоризм Канта – пояснить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Гипотетические императивы и категорический императив по Канту, в чем различие</w:t>
      </w:r>
      <w:r w:rsidR="005F38D2">
        <w:t>; почему следование категорическому императиву есть свободный поступок по Канту?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Формулировки категорического императива Канта (про закон и про человека), продемонстрировать его применение (см</w:t>
      </w:r>
      <w:proofErr w:type="gramStart"/>
      <w:r>
        <w:t>.с</w:t>
      </w:r>
      <w:proofErr w:type="gramEnd"/>
      <w:r>
        <w:t>еминар)</w:t>
      </w:r>
    </w:p>
    <w:p w:rsidR="00604F44" w:rsidRDefault="00604F44" w:rsidP="005F38D2">
      <w:pPr>
        <w:pStyle w:val="a3"/>
        <w:numPr>
          <w:ilvl w:val="0"/>
          <w:numId w:val="3"/>
        </w:numPr>
      </w:pPr>
      <w:r>
        <w:t>Позитивизм, временной диапазон, основные установки и положения</w:t>
      </w:r>
    </w:p>
    <w:p w:rsidR="0033612C" w:rsidRDefault="0033612C" w:rsidP="005F38D2"/>
    <w:sectPr w:rsidR="0033612C" w:rsidSect="009A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6C1"/>
    <w:multiLevelType w:val="hybridMultilevel"/>
    <w:tmpl w:val="ADE258F6"/>
    <w:lvl w:ilvl="0" w:tplc="23CCB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1D78"/>
    <w:multiLevelType w:val="hybridMultilevel"/>
    <w:tmpl w:val="DF489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7399"/>
    <w:multiLevelType w:val="hybridMultilevel"/>
    <w:tmpl w:val="F7D8B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33612C"/>
    <w:rsid w:val="00050CAF"/>
    <w:rsid w:val="0033612C"/>
    <w:rsid w:val="004F3522"/>
    <w:rsid w:val="005F38D2"/>
    <w:rsid w:val="00604F44"/>
    <w:rsid w:val="00614896"/>
    <w:rsid w:val="008F2B7D"/>
    <w:rsid w:val="009A26C4"/>
    <w:rsid w:val="00C325E1"/>
    <w:rsid w:val="00CC49DD"/>
    <w:rsid w:val="00D9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2024-12-01T20:36:00Z</dcterms:created>
  <dcterms:modified xsi:type="dcterms:W3CDTF">2024-12-01T21:42:00Z</dcterms:modified>
</cp:coreProperties>
</file>