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60"/>
        </w:rPr>
        <w:br/>
        <w:br/>
        <w:t>💊</w:t>
        <w:br/>
      </w:r>
      <w:r>
        <w:rPr>
          <w:b/>
          <w:sz w:val="60"/>
        </w:rPr>
        <w:t>MEDSAFE AI</w:t>
      </w:r>
      <w:r>
        <w:rPr>
          <w:sz w:val="32"/>
        </w:rPr>
        <w:br/>
        <w:br/>
        <w:t>AI-Powered Healthcare Safety, Prescription Extraction</w:t>
        <w:br/>
        <w:t>and Symptom Risk Guidance Platform</w:t>
      </w:r>
    </w:p>
    <w:p>
      <w:pPr>
        <w:jc w:val="center"/>
      </w:pPr>
      <w:r>
        <w:rPr>
          <w:b/>
        </w:rPr>
        <w:br/>
        <w:t>Project Documentation</w:t>
        <w:br/>
        <w:br/>
      </w:r>
      <w:r>
        <w:t>Prepared by: Nikita Mathur</w:t>
        <w:br/>
      </w:r>
      <w:r>
        <w:t>GitHub: github.com/nikitamathur020/medsafe-ai</w:t>
        <w:br/>
      </w:r>
      <w:r>
        <w:rPr>
          <w:i/>
        </w:rPr>
        <w:t>Academic Project / Capstone Project</w:t>
      </w:r>
    </w:p>
    <w:p>
      <w:r>
        <w:br w:type="page"/>
      </w:r>
    </w:p>
    <w:p>
      <w:pPr>
        <w:pStyle w:val="Heading1"/>
      </w:pPr>
      <w:r>
        <w:t>Table of Contents</w:t>
      </w:r>
    </w:p>
    <w:p>
      <w:r>
        <w:t>1. Abstract</w:t>
      </w:r>
    </w:p>
    <w:p>
      <w:r>
        <w:t>2. Introduction</w:t>
      </w:r>
    </w:p>
    <w:p>
      <w:r>
        <w:t>3. Problem Statement</w:t>
      </w:r>
    </w:p>
    <w:p>
      <w:r>
        <w:t>4. Objectives</w:t>
      </w:r>
    </w:p>
    <w:p>
      <w:r>
        <w:t>5. Proposed Solution</w:t>
      </w:r>
    </w:p>
    <w:p>
      <w:r>
        <w:t>6. Key Features</w:t>
      </w:r>
    </w:p>
    <w:p>
      <w:r>
        <w:t>7. Technology Stack</w:t>
      </w:r>
    </w:p>
    <w:p>
      <w:r>
        <w:t>8. System Requirements</w:t>
      </w:r>
    </w:p>
    <w:p>
      <w:r>
        <w:t>9. System Architecture</w:t>
      </w:r>
    </w:p>
    <w:p>
      <w:r>
        <w:t>10. Working Methodology</w:t>
      </w:r>
    </w:p>
    <w:p>
      <w:r>
        <w:t>11. Module Description</w:t>
      </w:r>
    </w:p>
    <w:p>
      <w:r>
        <w:t>12. User Interface / Demonstration Screens</w:t>
      </w:r>
    </w:p>
    <w:p>
      <w:r>
        <w:t>13. Installation and Execution</w:t>
      </w:r>
    </w:p>
    <w:p>
      <w:r>
        <w:t>14. Testing and Expected Results</w:t>
      </w:r>
    </w:p>
    <w:p>
      <w:r>
        <w:t>15. Advantages</w:t>
      </w:r>
    </w:p>
    <w:p>
      <w:r>
        <w:t>16. Limitations</w:t>
      </w:r>
    </w:p>
    <w:p>
      <w:r>
        <w:t>17. Future Scope</w:t>
      </w:r>
    </w:p>
    <w:p>
      <w:r>
        <w:t>18. Safety and Ethical Considerations</w:t>
      </w:r>
    </w:p>
    <w:p>
      <w:r>
        <w:t>19. Conclusion</w:t>
      </w:r>
    </w:p>
    <w:p>
      <w:r>
        <w:t>20. References</w:t>
      </w:r>
    </w:p>
    <w:p>
      <w:pPr>
        <w:pStyle w:val="Heading1"/>
      </w:pPr>
      <w:r>
        <w:t>1. Abstract</w:t>
      </w:r>
    </w:p>
    <w:p>
      <w:r>
        <w:t>MedSafe AI is an intermediate Generative AI capstone project designed to support patient safety by combining medicine interaction analysis, prescription text extraction, and symptom guidance in a single Streamlit application. The project uses Python, Tesseract OCR, RapidFuzz, and LLaMA 3 through Ollama. Users can enter multiple medicines for interaction analysis, upload a prescription image for OCR-based extraction, or provide symptoms and basic patient information to receive educational risk guidance. The application is intended as an academic decision-support prototype and not as a replacement for a qualified healthcare professional.</w:t>
      </w:r>
    </w:p>
    <w:p>
      <w:pPr>
        <w:pStyle w:val="Heading1"/>
      </w:pPr>
      <w:r>
        <w:t>2. Introduction</w:t>
      </w:r>
    </w:p>
    <w:p>
      <w:r>
        <w:t>Medication-related mistakes can occur when people take several medicines without understanding possible interactions or when prescription information is difficult to read or transfer into a digital system. MedSafe AI demonstrates how artificial intelligence and OCR can be combined with a simple web interface to organize medication-safety information. The application provides three main scenarios: Medicine Interaction Analysis, Prescription OCR &amp; Extraction, and Symptom Guidance &amp; Risk Assessment.</w:t>
      </w:r>
    </w:p>
    <w:p>
      <w:pPr>
        <w:pStyle w:val="Heading1"/>
      </w:pPr>
      <w:r>
        <w:t>3. Problem Statement</w:t>
      </w:r>
    </w:p>
    <w:p>
      <w:r>
        <w:t>Patients and caregivers may find it difficult to interpret medicine names, prescriptions, and possible interactions. Manual entry of medicine names can also be affected by spelling variations. The project addresses these challenges by using fuzzy medicine matching, OCR for prescription images, and an LLM-based explanation layer.</w:t>
      </w:r>
    </w:p>
    <w:p>
      <w:pPr>
        <w:pStyle w:val="Heading1"/>
      </w:pPr>
      <w:r>
        <w:t>4. Objectives</w:t>
      </w:r>
    </w:p>
    <w:p>
      <w:pPr>
        <w:pStyle w:val="ListBullet"/>
      </w:pPr>
      <w:r>
        <w:t>Develop a simple healthcare-safety interface using Streamlit.</w:t>
      </w:r>
    </w:p>
    <w:p>
      <w:pPr>
        <w:pStyle w:val="ListBullet"/>
      </w:pPr>
      <w:r>
        <w:t>Accept multiple medicine names and perform database-based fuzzy matching.</w:t>
      </w:r>
    </w:p>
    <w:p>
      <w:pPr>
        <w:pStyle w:val="ListBullet"/>
      </w:pPr>
      <w:r>
        <w:t>Use LLaMA 3 to generate an explanatory interaction report from validated medicine names.</w:t>
      </w:r>
    </w:p>
    <w:p>
      <w:pPr>
        <w:pStyle w:val="ListBullet"/>
      </w:pPr>
      <w:r>
        <w:t>Extract text from uploaded prescription images using Tesseract OCR.</w:t>
      </w:r>
    </w:p>
    <w:p>
      <w:pPr>
        <w:pStyle w:val="ListBullet"/>
      </w:pPr>
      <w:r>
        <w:t>Convert raw prescription text into structured medicine-related information using LLaMA 3.</w:t>
      </w:r>
    </w:p>
    <w:p>
      <w:pPr>
        <w:pStyle w:val="ListBullet"/>
      </w:pPr>
      <w:r>
        <w:t>Provide educational symptom risk guidance based on age, history, and described symptoms.</w:t>
      </w:r>
    </w:p>
    <w:p>
      <w:pPr>
        <w:pStyle w:val="ListBullet"/>
      </w:pPr>
      <w:r>
        <w:t>Demonstrate how Generative AI can be integrated into a practical healthcare-oriented prototype.</w:t>
      </w:r>
    </w:p>
    <w:p>
      <w:pPr>
        <w:pStyle w:val="Heading1"/>
      </w:pPr>
      <w:r>
        <w:t>5. Proposed Solution</w:t>
      </w:r>
    </w:p>
    <w:p>
      <w:r>
        <w:t>The proposed system provides a single Streamlit interface with a sidebar scenario selector. For medicine interaction analysis, the user enters comma-separated medicine names. The system fuzzy-matches each name against a medicine database and sends validated names to LLaMA 3 for an interaction and safety report. For prescription processing, the user uploads a PNG, JPG, or JPEG image; Tesseract extracts text and LLaMA 3 structures medicine names, dosage, and instructions. For symptom guidance, the user enters age, existing conditions/history, and symptoms, after which LLaMA 3 produces an educational risk assessment and guidance.</w:t>
      </w:r>
    </w:p>
    <w:p>
      <w:pPr>
        <w:pStyle w:val="Heading1"/>
      </w:pPr>
      <w:r>
        <w:t>6. Key Features</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Medicine Interaction Analysis</w:t>
            </w:r>
          </w:p>
        </w:tc>
        <w:tc>
          <w:tcPr>
            <w:tcW w:type="dxa" w:w="4968"/>
          </w:tcPr>
          <w:p>
            <w:r>
              <w:t>Accepts multiple medicines, performs fuzzy matching, and generates an AI-based interaction report.</w:t>
            </w:r>
          </w:p>
        </w:tc>
      </w:tr>
      <w:tr>
        <w:tc>
          <w:tcPr>
            <w:tcW w:type="dxa" w:w="4968"/>
          </w:tcPr>
          <w:p>
            <w:r>
              <w:t>Prescription OCR &amp; Extraction</w:t>
            </w:r>
          </w:p>
        </w:tc>
        <w:tc>
          <w:tcPr>
            <w:tcW w:type="dxa" w:w="4968"/>
          </w:tcPr>
          <w:p>
            <w:r>
              <w:t>Uploads prescription images, extracts text with Tesseract OCR, and structures medicine information with LLaMA 3.</w:t>
            </w:r>
          </w:p>
        </w:tc>
      </w:tr>
      <w:tr>
        <w:tc>
          <w:tcPr>
            <w:tcW w:type="dxa" w:w="4968"/>
          </w:tcPr>
          <w:p>
            <w:r>
              <w:t>Symptom Guidance &amp; Risk Assessment</w:t>
            </w:r>
          </w:p>
        </w:tc>
        <w:tc>
          <w:tcPr>
            <w:tcW w:type="dxa" w:w="4968"/>
          </w:tcPr>
          <w:p>
            <w:r>
              <w:t>Uses age, history, and symptoms to generate educational risk-level guidance and recommendations.</w:t>
            </w:r>
          </w:p>
        </w:tc>
      </w:tr>
      <w:tr>
        <w:tc>
          <w:tcPr>
            <w:tcW w:type="dxa" w:w="4968"/>
          </w:tcPr>
          <w:p>
            <w:r>
              <w:t>User-Friendly Interface</w:t>
            </w:r>
          </w:p>
        </w:tc>
        <w:tc>
          <w:tcPr>
            <w:tcW w:type="dxa" w:w="4968"/>
          </w:tcPr>
          <w:p>
            <w:r>
              <w:t>Streamlit provides a simple web interface with scenario selection, input controls, and generated reports.</w:t>
            </w:r>
          </w:p>
        </w:tc>
      </w:tr>
      <w:tr>
        <w:tc>
          <w:tcPr>
            <w:tcW w:type="dxa" w:w="4968"/>
          </w:tcPr>
          <w:p>
            <w:r>
              <w:t>Local LLM Integration</w:t>
            </w:r>
          </w:p>
        </w:tc>
        <w:tc>
          <w:tcPr>
            <w:tcW w:type="dxa" w:w="4968"/>
          </w:tcPr>
          <w:p>
            <w:r>
              <w:t>LLaMA 3 is accessed through Ollama according to the project setup.</w:t>
            </w:r>
          </w:p>
        </w:tc>
      </w:tr>
    </w:tbl>
    <w:p>
      <w:pPr>
        <w:pStyle w:val="Heading1"/>
      </w:pPr>
      <w:r>
        <w:t>7. Technology Stack</w:t>
      </w:r>
    </w:p>
    <w:p>
      <w:pPr>
        <w:pStyle w:val="ListBullet"/>
      </w:pPr>
      <w:r>
        <w:t>Programming Language: Python 3.10+</w:t>
      </w:r>
    </w:p>
    <w:p>
      <w:pPr>
        <w:pStyle w:val="ListBullet"/>
      </w:pPr>
      <w:r>
        <w:t>Web Framework/UI: Streamlit</w:t>
      </w:r>
    </w:p>
    <w:p>
      <w:pPr>
        <w:pStyle w:val="ListBullet"/>
      </w:pPr>
      <w:r>
        <w:t>Generative AI: LLaMA 3 via Ollama</w:t>
      </w:r>
    </w:p>
    <w:p>
      <w:pPr>
        <w:pStyle w:val="ListBullet"/>
      </w:pPr>
      <w:r>
        <w:t>OCR: Tesseract OCR / Pytesseract</w:t>
      </w:r>
    </w:p>
    <w:p>
      <w:pPr>
        <w:pStyle w:val="ListBullet"/>
      </w:pPr>
      <w:r>
        <w:t>Fuzzy Matching: RapidFuzz</w:t>
      </w:r>
    </w:p>
    <w:p>
      <w:pPr>
        <w:pStyle w:val="ListBullet"/>
      </w:pPr>
      <w:r>
        <w:t>Image Processing: Pillow (PIL)</w:t>
      </w:r>
    </w:p>
    <w:p>
      <w:pPr>
        <w:pStyle w:val="ListBullet"/>
      </w:pPr>
      <w:r>
        <w:t>Data/Utilities: pandas and requests</w:t>
      </w:r>
    </w:p>
    <w:p>
      <w:pPr>
        <w:pStyle w:val="Heading1"/>
      </w:pPr>
      <w:r>
        <w:t>8. System Requirements</w:t>
      </w:r>
    </w:p>
    <w:p>
      <w:pPr>
        <w:pStyle w:val="Heading2"/>
      </w:pPr>
      <w:r>
        <w:t>Software Requirements</w:t>
      </w:r>
    </w:p>
    <w:p>
      <w:pPr>
        <w:pStyle w:val="ListBullet"/>
      </w:pPr>
      <w:r>
        <w:t>Python 3.10 or newer</w:t>
      </w:r>
    </w:p>
    <w:p>
      <w:pPr>
        <w:pStyle w:val="ListBullet"/>
      </w:pPr>
      <w:r>
        <w:t>Ollama installed locally</w:t>
      </w:r>
    </w:p>
    <w:p>
      <w:pPr>
        <w:pStyle w:val="ListBullet"/>
      </w:pPr>
      <w:r>
        <w:t>LLaMA 3 model available through Ollama</w:t>
      </w:r>
    </w:p>
    <w:p>
      <w:pPr>
        <w:pStyle w:val="ListBullet"/>
      </w:pPr>
      <w:r>
        <w:t>Tesseract OCR installed and configured</w:t>
      </w:r>
    </w:p>
    <w:p>
      <w:pPr>
        <w:pStyle w:val="ListBullet"/>
      </w:pPr>
      <w:r>
        <w:t>Required Python packages from requirements.txt</w:t>
      </w:r>
    </w:p>
    <w:p>
      <w:pPr>
        <w:pStyle w:val="ListBullet"/>
      </w:pPr>
      <w:r>
        <w:t>A modern web browser</w:t>
      </w:r>
    </w:p>
    <w:p>
      <w:pPr>
        <w:pStyle w:val="Heading2"/>
      </w:pPr>
      <w:r>
        <w:t>Hardware Requirements</w:t>
      </w:r>
    </w:p>
    <w:p>
      <w:pPr>
        <w:pStyle w:val="ListBullet"/>
      </w:pPr>
      <w:r>
        <w:t>Computer/laptop capable of running Python and Streamlit</w:t>
      </w:r>
    </w:p>
    <w:p>
      <w:pPr>
        <w:pStyle w:val="ListBullet"/>
      </w:pPr>
      <w:r>
        <w:t>Enough RAM/storage for the local LLaMA 3 model and dependencies</w:t>
      </w:r>
    </w:p>
    <w:p>
      <w:pPr>
        <w:pStyle w:val="ListBullet"/>
      </w:pPr>
      <w:r>
        <w:t>Camera/scanned prescription image for OCR testing (optional)</w:t>
      </w:r>
    </w:p>
    <w:p>
      <w:pPr>
        <w:pStyle w:val="Heading1"/>
      </w:pPr>
      <w:r>
        <w:t>9. System Architecture</w:t>
      </w:r>
    </w:p>
    <w:p>
      <w:r>
        <w:t>High-level flow:</w:t>
      </w:r>
    </w:p>
    <w:p>
      <w:pPr>
        <w:pStyle w:val="ListBullet"/>
      </w:pPr>
      <w:r>
        <w:t>User → Streamlit Interface</w:t>
      </w:r>
    </w:p>
    <w:p>
      <w:pPr>
        <w:pStyle w:val="ListBullet"/>
      </w:pPr>
      <w:r>
        <w:t>Streamlit → Medicine Matcher / OCR Helper / LLaMA Helper</w:t>
      </w:r>
    </w:p>
    <w:p>
      <w:pPr>
        <w:pStyle w:val="ListBullet"/>
      </w:pPr>
      <w:r>
        <w:t>Medicine Matcher → Medicine Database → Validated Medicine Names</w:t>
      </w:r>
    </w:p>
    <w:p>
      <w:pPr>
        <w:pStyle w:val="ListBullet"/>
      </w:pPr>
      <w:r>
        <w:t>OCR Helper → Tesseract OCR → Raw Prescription Text</w:t>
      </w:r>
    </w:p>
    <w:p>
      <w:pPr>
        <w:pStyle w:val="ListBullet"/>
      </w:pPr>
      <w:r>
        <w:t>Validated data / OCR text / symptom inputs → LLaMA 3 via Ollama</w:t>
      </w:r>
    </w:p>
    <w:p>
      <w:pPr>
        <w:pStyle w:val="ListBullet"/>
      </w:pPr>
      <w:r>
        <w:t>LLaMA 3 → Generated Safety / Extraction / Guidance Report → User</w:t>
      </w:r>
    </w:p>
    <w:p>
      <w:pPr>
        <w:pStyle w:val="Heading1"/>
      </w:pPr>
      <w:r>
        <w:t>10. Working Methodology</w:t>
      </w:r>
    </w:p>
    <w:p>
      <w:pPr>
        <w:pStyle w:val="Heading2"/>
      </w:pPr>
      <w:r>
        <w:t>10.1 Medicine Interaction Analysis</w:t>
      </w:r>
    </w:p>
    <w:p>
      <w:pPr>
        <w:pStyle w:val="ListNumber"/>
      </w:pPr>
      <w:r>
        <w:t>User selects 'Medicine Interaction Analysis'.</w:t>
      </w:r>
    </w:p>
    <w:p>
      <w:pPr>
        <w:pStyle w:val="ListNumber"/>
      </w:pPr>
      <w:r>
        <w:t>User enters medicine names separated by commas.</w:t>
      </w:r>
    </w:p>
    <w:p>
      <w:pPr>
        <w:pStyle w:val="ListNumber"/>
      </w:pPr>
      <w:r>
        <w:t>The application splits the input into individual medicine names.</w:t>
      </w:r>
    </w:p>
    <w:p>
      <w:pPr>
        <w:pStyle w:val="ListNumber"/>
      </w:pPr>
      <w:r>
        <w:t>RapidFuzz-based matching checks each medicine against the available database.</w:t>
      </w:r>
    </w:p>
    <w:p>
      <w:pPr>
        <w:pStyle w:val="ListNumber"/>
      </w:pPr>
      <w:r>
        <w:t>Successfully matched medicines are validated.</w:t>
      </w:r>
    </w:p>
    <w:p>
      <w:pPr>
        <w:pStyle w:val="ListNumber"/>
      </w:pPr>
      <w:r>
        <w:t>The validated names are included in a prompt sent to LLaMA 3.</w:t>
      </w:r>
    </w:p>
    <w:p>
      <w:pPr>
        <w:pStyle w:val="ListNumber"/>
      </w:pPr>
      <w:r>
        <w:t>The generated interaction/safety report is displayed in the Streamlit interface.</w:t>
      </w:r>
    </w:p>
    <w:p>
      <w:pPr>
        <w:pStyle w:val="Heading2"/>
      </w:pPr>
      <w:r>
        <w:t>10.2 Prescription OCR &amp; Extraction</w:t>
      </w:r>
    </w:p>
    <w:p>
      <w:pPr>
        <w:pStyle w:val="ListNumber"/>
      </w:pPr>
      <w:r>
        <w:t>User selects 'Prescription OCR &amp; Extraction'.</w:t>
      </w:r>
    </w:p>
    <w:p>
      <w:pPr>
        <w:pStyle w:val="ListNumber"/>
      </w:pPr>
      <w:r>
        <w:t>User uploads a PNG, JPG, or JPEG prescription image.</w:t>
      </w:r>
    </w:p>
    <w:p>
      <w:pPr>
        <w:pStyle w:val="ListNumber"/>
      </w:pPr>
      <w:r>
        <w:t>The image is displayed in the application.</w:t>
      </w:r>
    </w:p>
    <w:p>
      <w:pPr>
        <w:pStyle w:val="ListNumber"/>
      </w:pPr>
      <w:r>
        <w:t>Tesseract OCR extracts the raw text.</w:t>
      </w:r>
    </w:p>
    <w:p>
      <w:pPr>
        <w:pStyle w:val="ListNumber"/>
      </w:pPr>
      <w:r>
        <w:t>The raw OCR text is displayed for inspection.</w:t>
      </w:r>
    </w:p>
    <w:p>
      <w:pPr>
        <w:pStyle w:val="ListNumber"/>
      </w:pPr>
      <w:r>
        <w:t>LLaMA 3 is prompted to identify active medicine names, dosages, and instructions.</w:t>
      </w:r>
    </w:p>
    <w:p>
      <w:pPr>
        <w:pStyle w:val="ListNumber"/>
      </w:pPr>
      <w:r>
        <w:t>The structured output is displayed to the user.</w:t>
      </w:r>
    </w:p>
    <w:p>
      <w:pPr>
        <w:pStyle w:val="Heading2"/>
      </w:pPr>
      <w:r>
        <w:t>10.3 Symptom Guidance &amp; Risk Assessment</w:t>
      </w:r>
    </w:p>
    <w:p>
      <w:pPr>
        <w:pStyle w:val="ListNumber"/>
      </w:pPr>
      <w:r>
        <w:t>User selects 'Symptom Guidance &amp; Risk Assessment'.</w:t>
      </w:r>
    </w:p>
    <w:p>
      <w:pPr>
        <w:pStyle w:val="ListNumber"/>
      </w:pPr>
      <w:r>
        <w:t>User enters patient age, existing conditions/history, and symptoms.</w:t>
      </w:r>
    </w:p>
    <w:p>
      <w:pPr>
        <w:pStyle w:val="ListNumber"/>
      </w:pPr>
      <w:r>
        <w:t>The application creates an educational assessment prompt.</w:t>
      </w:r>
    </w:p>
    <w:p>
      <w:pPr>
        <w:pStyle w:val="ListNumber"/>
      </w:pPr>
      <w:r>
        <w:t>LLaMA 3 generates a risk level, possible educational causes, home-care guidance, and when emergency care should be considered.</w:t>
      </w:r>
    </w:p>
    <w:p>
      <w:pPr>
        <w:pStyle w:val="ListNumber"/>
      </w:pPr>
      <w:r>
        <w:t>The resulting report is displayed in the application.</w:t>
      </w:r>
    </w:p>
    <w:p>
      <w:pPr>
        <w:pStyle w:val="Heading1"/>
      </w:pPr>
      <w:r>
        <w:t>11. Module Description</w:t>
      </w:r>
    </w:p>
    <w:tbl>
      <w:tblPr>
        <w:tblStyle w:val="TableGrid"/>
        <w:tblW w:type="auto" w:w="0"/>
        <w:jc w:val="center"/>
        <w:tblLook w:firstColumn="1" w:firstRow="1" w:lastColumn="0" w:lastRow="0" w:noHBand="0" w:noVBand="1" w:val="04A0"/>
      </w:tblPr>
      <w:tblGrid>
        <w:gridCol w:w="4968"/>
        <w:gridCol w:w="4968"/>
      </w:tblGrid>
      <w:tr>
        <w:tc>
          <w:tcPr>
            <w:tcW w:type="dxa" w:w="4968"/>
          </w:tcPr>
          <w:p>
            <w:r>
              <w:t>Module/File</w:t>
            </w:r>
          </w:p>
        </w:tc>
        <w:tc>
          <w:tcPr>
            <w:tcW w:type="dxa" w:w="4968"/>
          </w:tcPr>
          <w:p>
            <w:r>
              <w:t>Purpose</w:t>
            </w:r>
          </w:p>
        </w:tc>
      </w:tr>
      <w:tr>
        <w:tc>
          <w:tcPr>
            <w:tcW w:type="dxa" w:w="4968"/>
          </w:tcPr>
          <w:p>
            <w:r>
              <w:t>app.py</w:t>
            </w:r>
          </w:p>
        </w:tc>
        <w:tc>
          <w:tcPr>
            <w:tcW w:type="dxa" w:w="4968"/>
          </w:tcPr>
          <w:p>
            <w:r>
              <w:t>Main Streamlit application. Controls page configuration, scenario selection, user inputs, and display of results.</w:t>
            </w:r>
          </w:p>
        </w:tc>
      </w:tr>
      <w:tr>
        <w:tc>
          <w:tcPr>
            <w:tcW w:type="dxa" w:w="4968"/>
          </w:tcPr>
          <w:p>
            <w:r>
              <w:t>utils.matcher</w:t>
            </w:r>
          </w:p>
        </w:tc>
        <w:tc>
          <w:tcPr>
            <w:tcW w:type="dxa" w:w="4968"/>
          </w:tcPr>
          <w:p>
            <w:r>
              <w:t>Provides medicine matching and the medicine database used to validate user-entered medicine names.</w:t>
            </w:r>
          </w:p>
        </w:tc>
      </w:tr>
      <w:tr>
        <w:tc>
          <w:tcPr>
            <w:tcW w:type="dxa" w:w="4968"/>
          </w:tcPr>
          <w:p>
            <w:r>
              <w:t>utils.ocr_helper</w:t>
            </w:r>
          </w:p>
        </w:tc>
        <w:tc>
          <w:tcPr>
            <w:tcW w:type="dxa" w:w="4968"/>
          </w:tcPr>
          <w:p>
            <w:r>
              <w:t>Handles extraction of text from prescription images using OCR.</w:t>
            </w:r>
          </w:p>
        </w:tc>
      </w:tr>
      <w:tr>
        <w:tc>
          <w:tcPr>
            <w:tcW w:type="dxa" w:w="4968"/>
          </w:tcPr>
          <w:p>
            <w:r>
              <w:t>utils.llama_helper</w:t>
            </w:r>
          </w:p>
        </w:tc>
        <w:tc>
          <w:tcPr>
            <w:tcW w:type="dxa" w:w="4968"/>
          </w:tcPr>
          <w:p>
            <w:r>
              <w:t>Connects the application to the locally running LLaMA 3 model through Ollama.</w:t>
            </w:r>
          </w:p>
        </w:tc>
      </w:tr>
      <w:tr>
        <w:tc>
          <w:tcPr>
            <w:tcW w:type="dxa" w:w="4968"/>
          </w:tcPr>
          <w:p>
            <w:r>
              <w:t>requirements.txt</w:t>
            </w:r>
          </w:p>
        </w:tc>
        <w:tc>
          <w:tcPr>
            <w:tcW w:type="dxa" w:w="4968"/>
          </w:tcPr>
          <w:p>
            <w:r>
              <w:t>Lists the main Python dependencies required by the project.</w:t>
            </w:r>
          </w:p>
        </w:tc>
      </w:tr>
    </w:tbl>
    <w:p>
      <w:pPr>
        <w:pStyle w:val="Heading1"/>
      </w:pPr>
      <w:r>
        <w:t>12. User Interface / Demonstration Screens</w:t>
      </w:r>
    </w:p>
    <w:p>
      <w:r>
        <w:t>Add screenshots from your running project in this section. The following screenshots are recommended:</w:t>
      </w:r>
    </w:p>
    <w:p>
      <w:r>
        <w:t>Figure 1: MedSafe AI home screen</w:t>
      </w:r>
      <w:r>
        <w:rPr>
          <w:i/>
        </w:rPr>
        <w:br/>
        <w:t>[INSERT SCREENSHOT HERE]</w:t>
      </w:r>
    </w:p>
    <w:p>
      <w:r>
        <w:t>Figure 2: Medicine Interaction Analysis input and result</w:t>
      </w:r>
      <w:r>
        <w:rPr>
          <w:i/>
        </w:rPr>
        <w:br/>
        <w:t>[INSERT SCREENSHOT HERE]</w:t>
      </w:r>
    </w:p>
    <w:p>
      <w:r>
        <w:t>Figure 3: Prescription upload and OCR result</w:t>
      </w:r>
      <w:r>
        <w:rPr>
          <w:i/>
        </w:rPr>
        <w:br/>
        <w:t>[INSERT SCREENSHOT HERE]</w:t>
      </w:r>
    </w:p>
    <w:p>
      <w:r>
        <w:t>Figure 4: Structured prescription extraction</w:t>
      </w:r>
      <w:r>
        <w:rPr>
          <w:i/>
        </w:rPr>
        <w:br/>
        <w:t>[INSERT SCREENSHOT HERE]</w:t>
      </w:r>
    </w:p>
    <w:p>
      <w:r>
        <w:t>Figure 5: Symptom Guidance &amp; Risk Assessment screen</w:t>
      </w:r>
      <w:r>
        <w:rPr>
          <w:i/>
        </w:rPr>
        <w:br/>
        <w:t>[INSERT SCREENSHOT HERE]</w:t>
      </w:r>
    </w:p>
    <w:p>
      <w:r>
        <w:t>Figure 6: Final generated report</w:t>
      </w:r>
      <w:r>
        <w:rPr>
          <w:i/>
        </w:rPr>
        <w:br/>
        <w:t>[INSERT SCREENSHOT HERE]</w:t>
      </w:r>
    </w:p>
    <w:p>
      <w:pPr>
        <w:pStyle w:val="Heading1"/>
      </w:pPr>
      <w:r>
        <w:t>13. Installation and Execution</w:t>
      </w:r>
    </w:p>
    <w:p>
      <w:pPr>
        <w:pStyle w:val="ListNumber"/>
      </w:pPr>
      <w:r>
        <w:t>Clone/download the project repository.</w:t>
      </w:r>
    </w:p>
    <w:p>
      <w:pPr>
        <w:pStyle w:val="ListNumber"/>
      </w:pPr>
      <w:r>
        <w:t>Install Python 3.10+.</w:t>
      </w:r>
    </w:p>
    <w:p>
      <w:pPr>
        <w:pStyle w:val="ListNumber"/>
      </w:pPr>
      <w:r>
        <w:t>Create and activate a Python virtual environment (recommended).</w:t>
      </w:r>
    </w:p>
    <w:p>
      <w:pPr>
        <w:pStyle w:val="ListNumber"/>
      </w:pPr>
      <w:r>
        <w:t>Install dependencies using: pip install -r requirements.txt</w:t>
      </w:r>
    </w:p>
    <w:p>
      <w:pPr>
        <w:pStyle w:val="ListNumber"/>
      </w:pPr>
      <w:r>
        <w:t>Install Tesseract OCR and ensure it is available to Pytesseract.</w:t>
      </w:r>
    </w:p>
    <w:p>
      <w:pPr>
        <w:pStyle w:val="ListNumber"/>
      </w:pPr>
      <w:r>
        <w:t>Install Ollama and download LLaMA 3 using: ollama pull llama3</w:t>
      </w:r>
    </w:p>
    <w:p>
      <w:pPr>
        <w:pStyle w:val="ListNumber"/>
      </w:pPr>
      <w:r>
        <w:t>Start Ollama if it is not already running.</w:t>
      </w:r>
    </w:p>
    <w:p>
      <w:pPr>
        <w:pStyle w:val="ListNumber"/>
      </w:pPr>
      <w:r>
        <w:t>Run the Streamlit application using: streamlit run app.py</w:t>
      </w:r>
    </w:p>
    <w:p>
      <w:pPr>
        <w:pStyle w:val="ListNumber"/>
      </w:pPr>
      <w:r>
        <w:t>Open the local Streamlit URL shown in the terminal.</w:t>
      </w:r>
    </w:p>
    <w:p>
      <w:pPr>
        <w:pStyle w:val="Heading1"/>
      </w:pPr>
      <w:r>
        <w:t>14. Testing and Expected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Test Case</w:t>
            </w:r>
          </w:p>
        </w:tc>
        <w:tc>
          <w:tcPr>
            <w:tcW w:type="dxa" w:w="3312"/>
          </w:tcPr>
          <w:p>
            <w:r>
              <w:t>Input</w:t>
            </w:r>
          </w:p>
        </w:tc>
        <w:tc>
          <w:tcPr>
            <w:tcW w:type="dxa" w:w="3312"/>
          </w:tcPr>
          <w:p>
            <w:r>
              <w:t>Expected Result</w:t>
            </w:r>
          </w:p>
        </w:tc>
      </w:tr>
      <w:tr>
        <w:tc>
          <w:tcPr>
            <w:tcW w:type="dxa" w:w="3312"/>
          </w:tcPr>
          <w:p>
            <w:r>
              <w:t>Medicine matching</w:t>
            </w:r>
          </w:p>
        </w:tc>
        <w:tc>
          <w:tcPr>
            <w:tcW w:type="dxa" w:w="3312"/>
          </w:tcPr>
          <w:p>
            <w:r>
              <w:t>Enter valid medicine names</w:t>
            </w:r>
          </w:p>
        </w:tc>
        <w:tc>
          <w:tcPr>
            <w:tcW w:type="dxa" w:w="3312"/>
          </w:tcPr>
          <w:p>
            <w:r>
              <w:t>Names are matched or a warning is displayed for an unmatched name.</w:t>
            </w:r>
          </w:p>
        </w:tc>
      </w:tr>
      <w:tr>
        <w:tc>
          <w:tcPr>
            <w:tcW w:type="dxa" w:w="3312"/>
          </w:tcPr>
          <w:p>
            <w:r>
              <w:t>Interaction analysis</w:t>
            </w:r>
          </w:p>
        </w:tc>
        <w:tc>
          <w:tcPr>
            <w:tcW w:type="dxa" w:w="3312"/>
          </w:tcPr>
          <w:p>
            <w:r>
              <w:t>Enter multiple matched medicines</w:t>
            </w:r>
          </w:p>
        </w:tc>
        <w:tc>
          <w:tcPr>
            <w:tcW w:type="dxa" w:w="3312"/>
          </w:tcPr>
          <w:p>
            <w:r>
              <w:t>LLaMA 3 generates an explanatory interaction/safety report.</w:t>
            </w:r>
          </w:p>
        </w:tc>
      </w:tr>
      <w:tr>
        <w:tc>
          <w:tcPr>
            <w:tcW w:type="dxa" w:w="3312"/>
          </w:tcPr>
          <w:p>
            <w:r>
              <w:t>Prescription OCR</w:t>
            </w:r>
          </w:p>
        </w:tc>
        <w:tc>
          <w:tcPr>
            <w:tcW w:type="dxa" w:w="3312"/>
          </w:tcPr>
          <w:p>
            <w:r>
              <w:t>Upload a clear prescription image</w:t>
            </w:r>
          </w:p>
        </w:tc>
        <w:tc>
          <w:tcPr>
            <w:tcW w:type="dxa" w:w="3312"/>
          </w:tcPr>
          <w:p>
            <w:r>
              <w:t>OCR text is extracted and displayed.</w:t>
            </w:r>
          </w:p>
        </w:tc>
      </w:tr>
      <w:tr>
        <w:tc>
          <w:tcPr>
            <w:tcW w:type="dxa" w:w="3312"/>
          </w:tcPr>
          <w:p>
            <w:r>
              <w:t>Structured extraction</w:t>
            </w:r>
          </w:p>
        </w:tc>
        <w:tc>
          <w:tcPr>
            <w:tcW w:type="dxa" w:w="3312"/>
          </w:tcPr>
          <w:p>
            <w:r>
              <w:t>Process extracted prescription text</w:t>
            </w:r>
          </w:p>
        </w:tc>
        <w:tc>
          <w:tcPr>
            <w:tcW w:type="dxa" w:w="3312"/>
          </w:tcPr>
          <w:p>
            <w:r>
              <w:t>Medicine names, dosage, and instructions are presented in structured form.</w:t>
            </w:r>
          </w:p>
        </w:tc>
      </w:tr>
      <w:tr>
        <w:tc>
          <w:tcPr>
            <w:tcW w:type="dxa" w:w="3312"/>
          </w:tcPr>
          <w:p>
            <w:r>
              <w:t>Symptom guidance</w:t>
            </w:r>
          </w:p>
        </w:tc>
        <w:tc>
          <w:tcPr>
            <w:tcW w:type="dxa" w:w="3312"/>
          </w:tcPr>
          <w:p>
            <w:r>
              <w:t>Enter age, history, and symptoms</w:t>
            </w:r>
          </w:p>
        </w:tc>
        <w:tc>
          <w:tcPr>
            <w:tcW w:type="dxa" w:w="3312"/>
          </w:tcPr>
          <w:p>
            <w:r>
              <w:t>An educational risk and guidance report is generated.</w:t>
            </w:r>
          </w:p>
        </w:tc>
      </w:tr>
    </w:tbl>
    <w:p>
      <w:pPr>
        <w:pStyle w:val="Heading1"/>
      </w:pPr>
      <w:r>
        <w:t>15. Advantages</w:t>
      </w:r>
    </w:p>
    <w:p>
      <w:pPr>
        <w:pStyle w:val="ListBullet"/>
      </w:pPr>
      <w:r>
        <w:t>Combines several healthcare-support functions in one interface.</w:t>
      </w:r>
    </w:p>
    <w:p>
      <w:pPr>
        <w:pStyle w:val="ListBullet"/>
      </w:pPr>
      <w:r>
        <w:t>Reduces manual transcription effort for prescription images.</w:t>
      </w:r>
    </w:p>
    <w:p>
      <w:pPr>
        <w:pStyle w:val="ListBullet"/>
      </w:pPr>
      <w:r>
        <w:t>Fuzzy matching helps handle medicine-name variations and spelling differences.</w:t>
      </w:r>
    </w:p>
    <w:p>
      <w:pPr>
        <w:pStyle w:val="ListBullet"/>
      </w:pPr>
      <w:r>
        <w:t>Provides AI-generated explanations in a user-friendly format.</w:t>
      </w:r>
    </w:p>
    <w:p>
      <w:pPr>
        <w:pStyle w:val="ListBullet"/>
      </w:pPr>
      <w:r>
        <w:t>Can be demonstrated locally using Ollama and does not require a cloud LLM API for the documented LLaMA 3 setup.</w:t>
      </w:r>
    </w:p>
    <w:p>
      <w:pPr>
        <w:pStyle w:val="ListBullet"/>
      </w:pPr>
      <w:r>
        <w:t>Modular design makes individual components easier to improve.</w:t>
      </w:r>
    </w:p>
    <w:p>
      <w:pPr>
        <w:pStyle w:val="Heading1"/>
      </w:pPr>
      <w:r>
        <w:t>16. Limitations</w:t>
      </w:r>
    </w:p>
    <w:p>
      <w:pPr>
        <w:pStyle w:val="ListBullet"/>
      </w:pPr>
      <w:r>
        <w:t>AI-generated medical information can be incomplete or incorrect and must not replace professional medical advice.</w:t>
      </w:r>
    </w:p>
    <w:p>
      <w:pPr>
        <w:pStyle w:val="ListBullet"/>
      </w:pPr>
      <w:r>
        <w:t>OCR quality depends on image clarity, handwriting, lighting, and prescription layout.</w:t>
      </w:r>
    </w:p>
    <w:p>
      <w:pPr>
        <w:pStyle w:val="ListBullet"/>
      </w:pPr>
      <w:r>
        <w:t>Medicine matching depends on the coverage and quality of the project's medicine database.</w:t>
      </w:r>
    </w:p>
    <w:p>
      <w:pPr>
        <w:pStyle w:val="ListBullet"/>
      </w:pPr>
      <w:r>
        <w:t>Local LLaMA 3 execution requires suitable hardware and model resources.</w:t>
      </w:r>
    </w:p>
    <w:p>
      <w:pPr>
        <w:pStyle w:val="ListBullet"/>
      </w:pPr>
      <w:r>
        <w:t>The current project is an academic prototype rather than a clinically validated medical device.</w:t>
      </w:r>
    </w:p>
    <w:p>
      <w:pPr>
        <w:pStyle w:val="Heading1"/>
      </w:pPr>
      <w:r>
        <w:t>17. Future Scope</w:t>
      </w:r>
    </w:p>
    <w:p>
      <w:pPr>
        <w:pStyle w:val="ListBullet"/>
      </w:pPr>
      <w:r>
        <w:t>Expand and continuously validate the medicine database.</w:t>
      </w:r>
    </w:p>
    <w:p>
      <w:pPr>
        <w:pStyle w:val="ListBullet"/>
      </w:pPr>
      <w:r>
        <w:t>Add stronger deterministic interaction rules and trusted medical data sources.</w:t>
      </w:r>
    </w:p>
    <w:p>
      <w:pPr>
        <w:pStyle w:val="ListBullet"/>
      </w:pPr>
      <w:r>
        <w:t>Support more languages and voice-based input.</w:t>
      </w:r>
    </w:p>
    <w:p>
      <w:pPr>
        <w:pStyle w:val="ListBullet"/>
      </w:pPr>
      <w:r>
        <w:t>Improve OCR for handwritten prescriptions.</w:t>
      </w:r>
    </w:p>
    <w:p>
      <w:pPr>
        <w:pStyle w:val="ListBullet"/>
      </w:pPr>
      <w:r>
        <w:t>Add authentication and secure patient profiles for an appropriately designed production system.</w:t>
      </w:r>
    </w:p>
    <w:p>
      <w:pPr>
        <w:pStyle w:val="ListBullet"/>
      </w:pPr>
      <w:r>
        <w:t>Add automated testing and evaluation datasets for interaction-analysis accuracy.</w:t>
      </w:r>
    </w:p>
    <w:p>
      <w:pPr>
        <w:pStyle w:val="ListBullet"/>
      </w:pPr>
      <w:r>
        <w:t>Develop a mobile/PWA version after appropriate safety and privacy validation.</w:t>
      </w:r>
    </w:p>
    <w:p>
      <w:pPr>
        <w:pStyle w:val="Heading1"/>
      </w:pPr>
      <w:r>
        <w:t>18. Safety and Ethical Considerations</w:t>
      </w:r>
    </w:p>
    <w:p>
      <w:r>
        <w:t>MedSafe AI should be presented as an educational and academic prototype. It should not be used as the sole basis for starting, stopping, or changing medication, diagnosing a disease, or making an emergency-care decision. Demonstrations should use non-sensitive sample data rather than real patient information. Any future clinical deployment would require appropriate validation, privacy controls, security measures, regulatory review, and professional oversight.</w:t>
      </w:r>
    </w:p>
    <w:p>
      <w:pPr>
        <w:pStyle w:val="Heading1"/>
      </w:pPr>
      <w:r>
        <w:t>19. Conclusion</w:t>
      </w:r>
    </w:p>
    <w:p>
      <w:r>
        <w:t>MedSafe AI demonstrates the integration of Generative AI, OCR, fuzzy matching, and a web-based interface for healthcare-support use cases. The project brings together medicine interaction analysis, prescription extraction, and symptom guidance in a single Streamlit application. It provides a practical example of how AI technologies can be combined with conventional software components to build an accessible academic prototype focused on patient-safety support.</w:t>
      </w:r>
    </w:p>
    <w:p>
      <w:pPr>
        <w:pStyle w:val="Heading1"/>
      </w:pPr>
      <w:r>
        <w:t>20. References</w:t>
      </w:r>
    </w:p>
    <w:p>
      <w:r>
        <w:t>1. Project GitHub Repository: https://github.com/nikitamathur020/medsafe-ai</w:t>
      </w:r>
    </w:p>
    <w:p>
      <w:r>
        <w:t>2. Streamlit documentation: https://docs.streamlit.io/</w:t>
      </w:r>
    </w:p>
    <w:p>
      <w:r>
        <w:t>3. Tesseract OCR documentation: https://tesseract-ocr.github.io/</w:t>
      </w:r>
    </w:p>
    <w:p>
      <w:r>
        <w:t>4. RapidFuzz documentation: https://rapidfuzz.github.io/RapidFuzz/</w:t>
      </w:r>
    </w:p>
    <w:p>
      <w:r>
        <w:t>5. Ollama documentation: https://ollama.com/</w:t>
      </w:r>
    </w:p>
    <w:p>
      <w:r>
        <w:br/>
        <w:t>Document prepared from the project's public GitHub repository and its current README/application structure.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