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Errors - No-Interaction Generalized Linear Mixed Model - Full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[-3.14, -2.68]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-0.21]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0.57]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0.39]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[0.93, 1.20]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0.26]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2024-08-16T09:02:03Z</dcterms:modified>
  <cp:category/>
</cp:coreProperties>
</file>