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S2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Motivational States - 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+ (1|ID)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1,983.00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2,028.00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+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2,037.00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Distress + (1|ID)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2,033.00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Eustress * Distress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2,047.00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RT = reaction time;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2024-08-06T18:46:27Z</dcterms:modified>
  <cp:category/>
</cp:coreProperties>
</file>