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5C8A" w14:textId="77777777" w:rsidR="004B0D94" w:rsidRDefault="00F40652">
      <w:pPr>
        <w:rPr>
          <w:rFonts w:ascii="Arial" w:eastAsia="Calibri" w:hAnsi="Arial" w:cs="Arial"/>
          <w:b/>
          <w:u w:val="single"/>
          <w:lang w:val="en-US"/>
        </w:rPr>
      </w:pPr>
      <w:r>
        <w:rPr>
          <w:rFonts w:ascii="Arial" w:hAnsi="Arial" w:cs="Arial"/>
          <w:b/>
          <w:u w:val="single"/>
          <w:lang w:val="en-US" w:eastAsia="en-US"/>
        </w:rPr>
        <w:t>POSITION DESCRIPTION</w:t>
      </w:r>
    </w:p>
    <w:p w14:paraId="672A6659" w14:textId="77777777" w:rsidR="004B0D94" w:rsidRDefault="004B0D94">
      <w:pPr>
        <w:tabs>
          <w:tab w:val="left" w:pos="1095"/>
        </w:tabs>
        <w:rPr>
          <w:rFonts w:ascii="Arial" w:eastAsia="Calibri" w:hAnsi="Arial" w:cs="Arial"/>
          <w:b/>
          <w:lang w:val="en-US"/>
        </w:rPr>
      </w:pPr>
    </w:p>
    <w:p w14:paraId="34CB0F73" w14:textId="77777777" w:rsidR="004B0D94" w:rsidRDefault="00F40652">
      <w:pPr>
        <w:tabs>
          <w:tab w:val="left" w:pos="1095"/>
        </w:tabs>
        <w:rPr>
          <w:rFonts w:ascii="Arial" w:eastAsia="Calibri" w:hAnsi="Arial" w:cs="Arial"/>
          <w:i/>
          <w:lang w:val="en-US"/>
        </w:rPr>
      </w:pPr>
      <w:r>
        <w:rPr>
          <w:rFonts w:ascii="Arial" w:eastAsia="Calibri" w:hAnsi="Arial" w:cs="Arial"/>
          <w:b/>
          <w:lang w:val="en-US"/>
        </w:rPr>
        <w:t>EMPLOYEE NAME &amp; ID: Nikita Ramesh Patil &amp; 968662</w:t>
      </w:r>
    </w:p>
    <w:p w14:paraId="0A37501D" w14:textId="77777777" w:rsidR="004B0D94" w:rsidRDefault="004B0D94">
      <w:pPr>
        <w:tabs>
          <w:tab w:val="left" w:pos="1095"/>
        </w:tabs>
        <w:rPr>
          <w:rFonts w:ascii="Arial" w:eastAsia="Calibri" w:hAnsi="Arial" w:cs="Arial"/>
          <w:b/>
          <w:lang w:val="en-US"/>
        </w:rPr>
      </w:pPr>
    </w:p>
    <w:p w14:paraId="1E8119A5" w14:textId="77777777" w:rsidR="004B0D94" w:rsidRDefault="00F40652">
      <w:pPr>
        <w:tabs>
          <w:tab w:val="left" w:pos="1095"/>
        </w:tabs>
        <w:rPr>
          <w:rFonts w:ascii="Arial" w:eastAsia="Calibri" w:hAnsi="Arial" w:cs="Arial"/>
          <w:i/>
          <w:sz w:val="21"/>
          <w:szCs w:val="21"/>
          <w:lang w:val="en-US"/>
        </w:rPr>
      </w:pPr>
      <w:r>
        <w:rPr>
          <w:rFonts w:ascii="Arial" w:eastAsia="Calibri" w:hAnsi="Arial" w:cs="Arial"/>
          <w:b/>
          <w:lang w:val="en-US"/>
        </w:rPr>
        <w:t>JOB TITLE:  Developer</w:t>
      </w:r>
    </w:p>
    <w:p w14:paraId="5DAB6C7B" w14:textId="77777777" w:rsidR="004B0D94" w:rsidRDefault="004B0D94">
      <w:pPr>
        <w:rPr>
          <w:rFonts w:ascii="Arial" w:eastAsia="Calibri" w:hAnsi="Arial" w:cs="Arial"/>
          <w:i/>
          <w:color w:val="FF0000"/>
          <w:sz w:val="21"/>
          <w:szCs w:val="21"/>
          <w:lang w:val="en-US"/>
        </w:rPr>
      </w:pPr>
    </w:p>
    <w:p w14:paraId="02EB378F" w14:textId="77777777" w:rsidR="004B0D94" w:rsidRDefault="004B0D94">
      <w:pPr>
        <w:rPr>
          <w:rFonts w:ascii="Arial" w:eastAsia="Calibri" w:hAnsi="Arial" w:cs="Arial"/>
          <w:i/>
          <w:color w:val="FF0000"/>
          <w:sz w:val="21"/>
          <w:szCs w:val="21"/>
          <w:lang w:val="en-US"/>
        </w:rPr>
      </w:pPr>
    </w:p>
    <w:p w14:paraId="1D4C9318" w14:textId="77777777" w:rsidR="004B0D94" w:rsidRDefault="00F40652">
      <w:pPr>
        <w:tabs>
          <w:tab w:val="left" w:pos="1095"/>
        </w:tabs>
        <w:rPr>
          <w:rFonts w:ascii="Arial" w:eastAsia="Calibri" w:hAnsi="Arial" w:cs="Arial"/>
          <w:i/>
          <w:sz w:val="21"/>
          <w:szCs w:val="21"/>
          <w:lang w:val="en-US"/>
        </w:rPr>
      </w:pPr>
      <w:r>
        <w:rPr>
          <w:rFonts w:ascii="Arial" w:eastAsia="Calibri" w:hAnsi="Arial" w:cs="Arial"/>
          <w:b/>
          <w:lang w:val="en-US"/>
        </w:rPr>
        <w:t xml:space="preserve">JOB TITLE:  </w:t>
      </w:r>
      <w:r>
        <w:rPr>
          <w:rFonts w:ascii="Arial" w:eastAsia="Calibri" w:hAnsi="Arial" w:cs="Arial"/>
          <w:bCs/>
          <w:sz w:val="22"/>
          <w:szCs w:val="22"/>
          <w:lang w:val="en-US"/>
        </w:rPr>
        <w:t>Software Engineer</w:t>
      </w:r>
    </w:p>
    <w:p w14:paraId="6A05A809" w14:textId="77777777" w:rsidR="004B0D94" w:rsidRDefault="004B0D94">
      <w:pPr>
        <w:rPr>
          <w:rFonts w:ascii="Arial" w:eastAsia="Calibri" w:hAnsi="Arial" w:cs="Arial"/>
          <w:i/>
          <w:color w:val="FF0000"/>
          <w:sz w:val="21"/>
          <w:szCs w:val="21"/>
          <w:lang w:val="en-US"/>
        </w:rPr>
      </w:pPr>
    </w:p>
    <w:p w14:paraId="5A39BBE3" w14:textId="77777777" w:rsidR="004B0D94" w:rsidRDefault="004B0D94">
      <w:pPr>
        <w:rPr>
          <w:rFonts w:ascii="Arial" w:eastAsia="Calibri" w:hAnsi="Arial" w:cs="Arial"/>
          <w:i/>
          <w:color w:val="FF0000"/>
          <w:sz w:val="21"/>
          <w:szCs w:val="21"/>
          <w:lang w:val="en-US"/>
        </w:rPr>
      </w:pPr>
    </w:p>
    <w:p w14:paraId="6A19308C" w14:textId="77777777" w:rsidR="004B0D94" w:rsidRDefault="00F40652">
      <w:pPr>
        <w:tabs>
          <w:tab w:val="left" w:pos="1095"/>
        </w:tabs>
        <w:jc w:val="both"/>
        <w:rPr>
          <w:rFonts w:ascii="Arial" w:eastAsia="Calibri" w:hAnsi="Arial" w:cs="Arial"/>
          <w:i/>
          <w:color w:val="FF0000"/>
          <w:sz w:val="21"/>
          <w:szCs w:val="21"/>
          <w:lang w:val="en-US"/>
        </w:rPr>
      </w:pPr>
      <w:r>
        <w:rPr>
          <w:rFonts w:ascii="Arial" w:eastAsia="Calibri" w:hAnsi="Arial" w:cs="Arial"/>
          <w:b/>
          <w:lang w:val="en-US"/>
        </w:rPr>
        <w:t xml:space="preserve">JOB TYPE: </w:t>
      </w:r>
      <w:r>
        <w:rPr>
          <w:rFonts w:ascii="Arial" w:eastAsia="Calibri" w:hAnsi="Arial" w:cs="Arial"/>
          <w:i/>
          <w:sz w:val="20"/>
          <w:szCs w:val="20"/>
          <w:lang w:val="en-US"/>
        </w:rPr>
        <w:t>Full Time</w:t>
      </w:r>
    </w:p>
    <w:p w14:paraId="41C8F396" w14:textId="77777777" w:rsidR="004B0D94" w:rsidRDefault="004B0D94">
      <w:pPr>
        <w:tabs>
          <w:tab w:val="left" w:pos="1095"/>
        </w:tabs>
        <w:jc w:val="both"/>
        <w:rPr>
          <w:rFonts w:ascii="Arial" w:eastAsia="Calibri" w:hAnsi="Arial" w:cs="Arial"/>
          <w:i/>
          <w:color w:val="0000FF"/>
          <w:sz w:val="21"/>
          <w:szCs w:val="21"/>
          <w:lang w:val="en-US"/>
        </w:rPr>
      </w:pPr>
    </w:p>
    <w:p w14:paraId="72A3D3EC" w14:textId="77777777" w:rsidR="004B0D94" w:rsidRDefault="004B0D94">
      <w:pPr>
        <w:tabs>
          <w:tab w:val="left" w:pos="1095"/>
        </w:tabs>
        <w:jc w:val="both"/>
        <w:rPr>
          <w:rFonts w:ascii="Arial" w:eastAsia="Calibri" w:hAnsi="Arial" w:cs="Arial"/>
          <w:i/>
          <w:color w:val="0000FF"/>
          <w:sz w:val="21"/>
          <w:szCs w:val="21"/>
          <w:lang w:val="en-US"/>
        </w:rPr>
      </w:pPr>
    </w:p>
    <w:p w14:paraId="78A619DF" w14:textId="77777777" w:rsidR="004B0D94" w:rsidRDefault="00F40652">
      <w:pPr>
        <w:tabs>
          <w:tab w:val="left" w:pos="1095"/>
        </w:tabs>
        <w:rPr>
          <w:rFonts w:ascii="Arial" w:eastAsia="Calibri" w:hAnsi="Arial" w:cs="Arial"/>
          <w:b/>
          <w:sz w:val="20"/>
          <w:szCs w:val="20"/>
          <w:lang w:val="en-US"/>
        </w:rPr>
      </w:pPr>
      <w:r>
        <w:rPr>
          <w:rFonts w:ascii="Arial" w:eastAsia="Calibri" w:hAnsi="Arial" w:cs="Arial"/>
          <w:b/>
          <w:lang w:val="en-US"/>
        </w:rPr>
        <w:t>WORK LOCATION:</w:t>
      </w:r>
      <w:r>
        <w:rPr>
          <w:rFonts w:ascii="Arial" w:eastAsia="Calibri" w:hAnsi="Arial" w:cs="Arial"/>
          <w:b/>
          <w:sz w:val="20"/>
          <w:szCs w:val="20"/>
          <w:lang w:val="en-US"/>
        </w:rPr>
        <w:t xml:space="preserve">  </w:t>
      </w:r>
    </w:p>
    <w:p w14:paraId="3DB30658" w14:textId="77777777" w:rsidR="004B0D94" w:rsidRDefault="00F40652">
      <w:pPr>
        <w:tabs>
          <w:tab w:val="left" w:pos="1095"/>
        </w:tabs>
        <w:rPr>
          <w:rFonts w:ascii="Arial" w:eastAsia="Calibri" w:hAnsi="Arial" w:cs="Arial"/>
          <w:bCs/>
          <w:sz w:val="22"/>
          <w:szCs w:val="22"/>
          <w:lang w:val="en-US"/>
        </w:rPr>
      </w:pPr>
      <w:r>
        <w:rPr>
          <w:rFonts w:ascii="Arial" w:eastAsia="Calibri" w:hAnsi="Arial" w:cs="Arial"/>
          <w:bCs/>
          <w:sz w:val="22"/>
          <w:szCs w:val="22"/>
          <w:lang w:val="en-US"/>
        </w:rPr>
        <w:t>Level 5, Tower Two</w:t>
      </w:r>
    </w:p>
    <w:p w14:paraId="57906A33" w14:textId="77777777" w:rsidR="004B0D94" w:rsidRDefault="00F40652">
      <w:pPr>
        <w:tabs>
          <w:tab w:val="left" w:pos="1095"/>
        </w:tabs>
        <w:rPr>
          <w:rFonts w:ascii="Arial" w:eastAsia="Calibri" w:hAnsi="Arial" w:cs="Arial"/>
          <w:bCs/>
          <w:sz w:val="22"/>
          <w:szCs w:val="22"/>
          <w:lang w:val="en-US"/>
        </w:rPr>
      </w:pPr>
      <w:r>
        <w:rPr>
          <w:rFonts w:ascii="Arial" w:eastAsia="Calibri" w:hAnsi="Arial" w:cs="Arial"/>
          <w:bCs/>
          <w:sz w:val="22"/>
          <w:szCs w:val="22"/>
          <w:lang w:val="en-US"/>
        </w:rPr>
        <w:t xml:space="preserve">International Towers Sydney, </w:t>
      </w:r>
    </w:p>
    <w:p w14:paraId="381CCCA0" w14:textId="77777777" w:rsidR="004B0D94" w:rsidRDefault="00F40652">
      <w:pPr>
        <w:tabs>
          <w:tab w:val="left" w:pos="1095"/>
        </w:tabs>
        <w:rPr>
          <w:rFonts w:ascii="Arial" w:eastAsia="Calibri" w:hAnsi="Arial" w:cs="Arial"/>
          <w:bCs/>
          <w:sz w:val="22"/>
          <w:szCs w:val="22"/>
          <w:lang w:val="en-US"/>
        </w:rPr>
      </w:pPr>
      <w:r>
        <w:rPr>
          <w:rFonts w:ascii="Arial" w:eastAsia="Calibri" w:hAnsi="Arial" w:cs="Arial"/>
          <w:bCs/>
          <w:sz w:val="22"/>
          <w:szCs w:val="22"/>
          <w:lang w:val="en-US"/>
        </w:rPr>
        <w:t>200 Barangaroo Avenue</w:t>
      </w:r>
    </w:p>
    <w:p w14:paraId="39E0251F" w14:textId="77777777" w:rsidR="004B0D94" w:rsidRDefault="00F40652">
      <w:pPr>
        <w:tabs>
          <w:tab w:val="left" w:pos="1095"/>
        </w:tabs>
        <w:rPr>
          <w:rFonts w:ascii="Arial" w:eastAsia="Calibri" w:hAnsi="Arial" w:cs="Arial"/>
          <w:bCs/>
          <w:sz w:val="22"/>
          <w:szCs w:val="22"/>
          <w:lang w:val="en-US"/>
        </w:rPr>
      </w:pPr>
      <w:r>
        <w:rPr>
          <w:rFonts w:ascii="Arial" w:eastAsia="Calibri" w:hAnsi="Arial" w:cs="Arial"/>
          <w:bCs/>
          <w:sz w:val="22"/>
          <w:szCs w:val="22"/>
          <w:lang w:val="en-US"/>
        </w:rPr>
        <w:t>Barangaroo NSW 2000</w:t>
      </w:r>
    </w:p>
    <w:p w14:paraId="71C29C66" w14:textId="77777777" w:rsidR="004B0D94" w:rsidRDefault="00F40652">
      <w:pPr>
        <w:tabs>
          <w:tab w:val="left" w:pos="1095"/>
        </w:tabs>
        <w:rPr>
          <w:rFonts w:ascii="Arial" w:eastAsia="Calibri" w:hAnsi="Arial" w:cs="Arial"/>
          <w:b/>
          <w:lang w:val="en-US"/>
        </w:rPr>
      </w:pPr>
      <w:r>
        <w:rPr>
          <w:rFonts w:ascii="Arial" w:eastAsia="Calibri" w:hAnsi="Arial" w:cs="Arial"/>
          <w:bCs/>
          <w:sz w:val="22"/>
          <w:szCs w:val="22"/>
          <w:lang w:val="en-US"/>
        </w:rPr>
        <w:t>Sydney, NSW</w:t>
      </w:r>
    </w:p>
    <w:p w14:paraId="0D0B940D" w14:textId="77777777" w:rsidR="004B0D94" w:rsidRDefault="004B0D94">
      <w:pPr>
        <w:tabs>
          <w:tab w:val="left" w:pos="1095"/>
        </w:tabs>
        <w:rPr>
          <w:rFonts w:ascii="Arial" w:eastAsia="Calibri" w:hAnsi="Arial" w:cs="Arial"/>
          <w:b/>
          <w:lang w:val="en-US"/>
        </w:rPr>
      </w:pPr>
    </w:p>
    <w:p w14:paraId="0E27B00A" w14:textId="77777777" w:rsidR="004B0D94" w:rsidRDefault="004B0D94">
      <w:pPr>
        <w:tabs>
          <w:tab w:val="left" w:pos="1095"/>
        </w:tabs>
        <w:rPr>
          <w:rFonts w:ascii="Arial" w:eastAsia="Calibri" w:hAnsi="Arial" w:cs="Arial"/>
          <w:b/>
          <w:lang w:val="en-US"/>
        </w:rPr>
      </w:pPr>
    </w:p>
    <w:p w14:paraId="0C0282FF" w14:textId="77777777" w:rsidR="004B0D94" w:rsidRDefault="00F40652">
      <w:pPr>
        <w:tabs>
          <w:tab w:val="left" w:pos="1095"/>
        </w:tabs>
        <w:rPr>
          <w:rFonts w:ascii="Arial" w:eastAsia="Calibri" w:hAnsi="Arial" w:cs="Arial"/>
          <w:i/>
          <w:color w:val="7F7F7F" w:themeColor="text1" w:themeTint="80"/>
          <w:sz w:val="21"/>
          <w:szCs w:val="21"/>
          <w:lang w:val="en-US"/>
        </w:rPr>
      </w:pPr>
      <w:r>
        <w:rPr>
          <w:rFonts w:ascii="Arial" w:eastAsia="Calibri" w:hAnsi="Arial" w:cs="Arial"/>
          <w:b/>
          <w:lang w:val="en-US"/>
        </w:rPr>
        <w:t xml:space="preserve">SUPERVISOR/MANAGER: </w:t>
      </w:r>
      <w:r>
        <w:rPr>
          <w:rFonts w:ascii="Arial" w:eastAsia="Calibri" w:hAnsi="Arial" w:cs="Arial"/>
          <w:bCs/>
          <w:sz w:val="22"/>
          <w:szCs w:val="22"/>
          <w:lang w:val="en-US"/>
        </w:rPr>
        <w:t>Biswabhushan Pattanayak</w:t>
      </w:r>
      <w:r>
        <w:rPr>
          <w:rFonts w:ascii="Arial" w:eastAsia="Calibri" w:hAnsi="Arial" w:cs="Arial"/>
          <w:b/>
          <w:lang w:val="en-US"/>
        </w:rPr>
        <w:t xml:space="preserve"> </w:t>
      </w:r>
      <w:r>
        <w:rPr>
          <w:rFonts w:ascii="Arial" w:eastAsia="Calibri" w:hAnsi="Arial" w:cs="Arial"/>
          <w:bCs/>
          <w:sz w:val="22"/>
          <w:szCs w:val="22"/>
          <w:lang w:val="en-US"/>
        </w:rPr>
        <w:t>(201089)</w:t>
      </w:r>
      <w:r>
        <w:rPr>
          <w:rFonts w:ascii="Arial" w:eastAsia="Calibri" w:hAnsi="Arial" w:cs="Arial"/>
          <w:i/>
          <w:sz w:val="20"/>
          <w:szCs w:val="20"/>
          <w:lang w:val="en-US"/>
        </w:rPr>
        <w:t xml:space="preserve"> </w:t>
      </w:r>
    </w:p>
    <w:p w14:paraId="60061E4C" w14:textId="77777777" w:rsidR="004B0D94" w:rsidRDefault="004B0D94">
      <w:pPr>
        <w:tabs>
          <w:tab w:val="left" w:pos="1095"/>
        </w:tabs>
        <w:rPr>
          <w:rFonts w:ascii="Arial" w:eastAsia="Calibri" w:hAnsi="Arial" w:cs="Arial"/>
          <w:i/>
          <w:color w:val="7F7F7F" w:themeColor="text1" w:themeTint="80"/>
          <w:sz w:val="21"/>
          <w:szCs w:val="21"/>
          <w:lang w:val="en-US"/>
        </w:rPr>
      </w:pPr>
    </w:p>
    <w:p w14:paraId="44EAFD9C" w14:textId="77777777" w:rsidR="004B0D94" w:rsidRDefault="004B0D94">
      <w:pPr>
        <w:tabs>
          <w:tab w:val="left" w:pos="1095"/>
        </w:tabs>
        <w:rPr>
          <w:rFonts w:ascii="Arial" w:eastAsia="Calibri" w:hAnsi="Arial" w:cs="Arial"/>
          <w:b/>
          <w:lang w:val="en-US"/>
        </w:rPr>
      </w:pPr>
    </w:p>
    <w:p w14:paraId="4B94D5A5" w14:textId="77777777" w:rsidR="004B0D94" w:rsidRDefault="004B0D94">
      <w:pPr>
        <w:tabs>
          <w:tab w:val="left" w:pos="1095"/>
        </w:tabs>
        <w:rPr>
          <w:rFonts w:ascii="Arial" w:eastAsia="Calibri" w:hAnsi="Arial" w:cs="Arial"/>
          <w:b/>
          <w:lang w:val="en-US"/>
        </w:rPr>
      </w:pPr>
    </w:p>
    <w:p w14:paraId="3734CD1B" w14:textId="77777777" w:rsidR="004B0D94" w:rsidRDefault="00F40652">
      <w:pPr>
        <w:tabs>
          <w:tab w:val="left" w:pos="1095"/>
        </w:tabs>
        <w:rPr>
          <w:rFonts w:ascii="Arial" w:eastAsia="Calibri" w:hAnsi="Arial" w:cs="Arial"/>
          <w:b/>
          <w:lang w:val="en-US"/>
        </w:rPr>
      </w:pPr>
      <w:r>
        <w:rPr>
          <w:rFonts w:ascii="Arial" w:eastAsia="Calibri" w:hAnsi="Arial" w:cs="Arial"/>
          <w:b/>
          <w:lang w:val="en-US"/>
        </w:rPr>
        <w:t xml:space="preserve">MAIN DUTIES/RESPONSIBILITIES: </w:t>
      </w:r>
    </w:p>
    <w:p w14:paraId="3DEEC669" w14:textId="77777777" w:rsidR="004B0D94" w:rsidRDefault="004B0D94">
      <w:pPr>
        <w:tabs>
          <w:tab w:val="left" w:pos="1095"/>
        </w:tabs>
        <w:rPr>
          <w:rFonts w:ascii="Arial" w:eastAsia="Calibri" w:hAnsi="Arial" w:cs="Arial"/>
          <w:b/>
          <w:lang w:val="en-US"/>
        </w:rPr>
      </w:pPr>
    </w:p>
    <w:p w14:paraId="57D8A2B5" w14:textId="6BE36069" w:rsidR="004B0D94" w:rsidRDefault="4D170DFB">
      <w:pPr>
        <w:pStyle w:val="ListParagraph"/>
        <w:numPr>
          <w:ilvl w:val="0"/>
          <w:numId w:val="1"/>
        </w:numPr>
        <w:rPr>
          <w:rFonts w:cs="Calibri"/>
          <w:color w:val="000000"/>
          <w:sz w:val="20"/>
          <w:szCs w:val="20"/>
        </w:rPr>
      </w:pPr>
      <w:r w:rsidRPr="4D170DFB">
        <w:rPr>
          <w:rFonts w:cs="Calibri"/>
          <w:color w:val="000000" w:themeColor="text1"/>
          <w:sz w:val="20"/>
          <w:szCs w:val="20"/>
        </w:rPr>
        <w:t>Required with 5+ years of experience on Automation and Script writing using Selenium with Java, with Angular or UI language and API Testing with Postman</w:t>
      </w:r>
    </w:p>
    <w:p w14:paraId="196D9F77" w14:textId="77777777" w:rsidR="004B0D94" w:rsidRDefault="00F40652">
      <w:pPr>
        <w:pStyle w:val="ListParagraph"/>
        <w:numPr>
          <w:ilvl w:val="0"/>
          <w:numId w:val="1"/>
        </w:numPr>
        <w:rPr>
          <w:rFonts w:cs="Calibri"/>
          <w:color w:val="000000"/>
          <w:sz w:val="20"/>
          <w:szCs w:val="20"/>
        </w:rPr>
      </w:pPr>
      <w:r>
        <w:rPr>
          <w:rFonts w:cs="Calibri"/>
          <w:color w:val="000000" w:themeColor="text1"/>
          <w:sz w:val="20"/>
          <w:szCs w:val="20"/>
        </w:rPr>
        <w:t>Experience in Core Java, Maven, Go pipeline, Test Suit, Angular, Java Script, Git, Dockers, Rest API, Oracle and SQL developer</w:t>
      </w:r>
    </w:p>
    <w:p w14:paraId="3509F398" w14:textId="77777777" w:rsidR="004B0D94" w:rsidRDefault="00F40652">
      <w:pPr>
        <w:pStyle w:val="ListParagraph"/>
        <w:numPr>
          <w:ilvl w:val="0"/>
          <w:numId w:val="1"/>
        </w:numPr>
        <w:rPr>
          <w:rFonts w:cs="Calibri"/>
          <w:color w:val="000000"/>
          <w:sz w:val="20"/>
          <w:szCs w:val="20"/>
        </w:rPr>
      </w:pPr>
      <w:r>
        <w:rPr>
          <w:rFonts w:cs="Calibri"/>
          <w:color w:val="000000" w:themeColor="text1"/>
          <w:sz w:val="20"/>
          <w:szCs w:val="20"/>
        </w:rPr>
        <w:t xml:space="preserve">Should also have worked framework designing using TestNG, BDD or Cucumber  </w:t>
      </w:r>
    </w:p>
    <w:p w14:paraId="585A3643" w14:textId="77777777" w:rsidR="004B0D94" w:rsidRDefault="00F40652">
      <w:pPr>
        <w:pStyle w:val="ListParagraph"/>
        <w:numPr>
          <w:ilvl w:val="0"/>
          <w:numId w:val="1"/>
        </w:numPr>
        <w:rPr>
          <w:rFonts w:cs="Calibri"/>
          <w:color w:val="000000"/>
          <w:sz w:val="20"/>
          <w:szCs w:val="20"/>
        </w:rPr>
      </w:pPr>
      <w:r>
        <w:rPr>
          <w:rFonts w:cs="Calibri"/>
          <w:color w:val="000000"/>
          <w:sz w:val="20"/>
          <w:szCs w:val="20"/>
        </w:rPr>
        <w:t>Should be responsible to bui</w:t>
      </w:r>
      <w:r>
        <w:rPr>
          <w:rFonts w:cs="Calibri"/>
          <w:color w:val="000000"/>
          <w:sz w:val="20"/>
          <w:szCs w:val="20"/>
        </w:rPr>
        <w:t xml:space="preserve">ld automation test strategy for migration programs </w:t>
      </w:r>
    </w:p>
    <w:p w14:paraId="7AD5ECD6" w14:textId="77777777" w:rsidR="004B0D94" w:rsidRDefault="00F40652">
      <w:pPr>
        <w:pStyle w:val="ListParagraph"/>
        <w:numPr>
          <w:ilvl w:val="0"/>
          <w:numId w:val="1"/>
        </w:numPr>
        <w:rPr>
          <w:rFonts w:cs="Calibri"/>
          <w:color w:val="000000"/>
          <w:sz w:val="20"/>
          <w:szCs w:val="20"/>
        </w:rPr>
      </w:pPr>
      <w:r>
        <w:rPr>
          <w:rFonts w:cs="Calibri"/>
          <w:color w:val="000000"/>
          <w:sz w:val="20"/>
          <w:szCs w:val="20"/>
        </w:rPr>
        <w:t>Required to Interact with client and business users to gather and understand Business requirement for Migration program</w:t>
      </w:r>
    </w:p>
    <w:p w14:paraId="70C643B4" w14:textId="77777777" w:rsidR="004B0D94" w:rsidRDefault="00F40652">
      <w:pPr>
        <w:pStyle w:val="ListParagraph"/>
        <w:numPr>
          <w:ilvl w:val="0"/>
          <w:numId w:val="1"/>
        </w:numPr>
        <w:rPr>
          <w:rFonts w:cs="Calibri"/>
          <w:color w:val="000000"/>
          <w:sz w:val="20"/>
          <w:szCs w:val="20"/>
        </w:rPr>
      </w:pPr>
      <w:r>
        <w:rPr>
          <w:rFonts w:cs="Calibri"/>
          <w:color w:val="000000"/>
          <w:sz w:val="20"/>
          <w:szCs w:val="20"/>
        </w:rPr>
        <w:t xml:space="preserve">Required to participate in client and Business user meetings to discuss </w:t>
      </w:r>
      <w:r>
        <w:rPr>
          <w:rFonts w:cs="Calibri"/>
          <w:color w:val="000000"/>
          <w:sz w:val="20"/>
          <w:szCs w:val="20"/>
        </w:rPr>
        <w:t>Automation Development Plan, Scope and roadblocks</w:t>
      </w:r>
    </w:p>
    <w:p w14:paraId="78190B17" w14:textId="77777777" w:rsidR="004B0D94" w:rsidRDefault="00F40652">
      <w:pPr>
        <w:pStyle w:val="ListParagraph"/>
        <w:numPr>
          <w:ilvl w:val="0"/>
          <w:numId w:val="1"/>
        </w:numPr>
        <w:rPr>
          <w:rFonts w:cs="Calibri"/>
          <w:color w:val="000000"/>
          <w:sz w:val="20"/>
          <w:szCs w:val="20"/>
        </w:rPr>
      </w:pPr>
      <w:r>
        <w:rPr>
          <w:rFonts w:cs="Calibri"/>
          <w:color w:val="000000" w:themeColor="text1"/>
          <w:sz w:val="20"/>
          <w:szCs w:val="20"/>
        </w:rPr>
        <w:t>Required to analyz client requirement to prepare the setup for framework development and design</w:t>
      </w:r>
    </w:p>
    <w:p w14:paraId="3167A091" w14:textId="77777777" w:rsidR="004B0D94" w:rsidRDefault="00F40652">
      <w:pPr>
        <w:pStyle w:val="ListParagraph"/>
        <w:numPr>
          <w:ilvl w:val="0"/>
          <w:numId w:val="1"/>
        </w:numPr>
        <w:rPr>
          <w:rFonts w:cs="Calibri"/>
          <w:color w:val="000000"/>
          <w:sz w:val="20"/>
          <w:szCs w:val="20"/>
        </w:rPr>
      </w:pPr>
      <w:r>
        <w:rPr>
          <w:rFonts w:cs="Calibri"/>
          <w:color w:val="000000"/>
          <w:sz w:val="20"/>
          <w:szCs w:val="20"/>
        </w:rPr>
        <w:t>Required to build API automation using Rest API Assured</w:t>
      </w:r>
    </w:p>
    <w:p w14:paraId="4AE0B623" w14:textId="77777777" w:rsidR="004B0D94" w:rsidRDefault="00F40652">
      <w:pPr>
        <w:pStyle w:val="ListParagraph"/>
        <w:numPr>
          <w:ilvl w:val="0"/>
          <w:numId w:val="1"/>
        </w:numPr>
        <w:rPr>
          <w:rFonts w:cs="Calibri"/>
          <w:color w:val="000000"/>
          <w:sz w:val="20"/>
          <w:szCs w:val="20"/>
        </w:rPr>
      </w:pPr>
      <w:r>
        <w:rPr>
          <w:rFonts w:cs="Calibri"/>
          <w:color w:val="000000"/>
          <w:sz w:val="20"/>
          <w:szCs w:val="20"/>
        </w:rPr>
        <w:t>Should have working on Agile Methodology life cycle of</w:t>
      </w:r>
      <w:r>
        <w:rPr>
          <w:rFonts w:cs="Calibri"/>
          <w:color w:val="000000"/>
          <w:sz w:val="20"/>
          <w:szCs w:val="20"/>
        </w:rPr>
        <w:t xml:space="preserve"> Project development and experience in waterfall methodology also</w:t>
      </w:r>
    </w:p>
    <w:p w14:paraId="43E387A8" w14:textId="77777777" w:rsidR="004B0D94" w:rsidRDefault="00F40652">
      <w:pPr>
        <w:pStyle w:val="ListParagraph"/>
        <w:numPr>
          <w:ilvl w:val="0"/>
          <w:numId w:val="1"/>
        </w:numPr>
        <w:rPr>
          <w:rFonts w:cs="Calibri"/>
          <w:color w:val="000000"/>
          <w:sz w:val="20"/>
          <w:szCs w:val="20"/>
        </w:rPr>
      </w:pPr>
      <w:r>
        <w:rPr>
          <w:rFonts w:cs="Calibri"/>
          <w:color w:val="000000"/>
          <w:sz w:val="20"/>
          <w:szCs w:val="20"/>
        </w:rPr>
        <w:t>Should be responsible to create Analysis document as per client requirement</w:t>
      </w:r>
    </w:p>
    <w:p w14:paraId="1BF2B7C8" w14:textId="77777777" w:rsidR="004B0D94" w:rsidRDefault="00F40652">
      <w:pPr>
        <w:pStyle w:val="ListParagraph"/>
        <w:numPr>
          <w:ilvl w:val="0"/>
          <w:numId w:val="1"/>
        </w:numPr>
        <w:rPr>
          <w:rFonts w:cs="Calibri"/>
          <w:color w:val="000000"/>
          <w:sz w:val="20"/>
          <w:szCs w:val="20"/>
        </w:rPr>
      </w:pPr>
      <w:r>
        <w:rPr>
          <w:rFonts w:cs="Calibri"/>
          <w:color w:val="000000"/>
          <w:sz w:val="20"/>
          <w:szCs w:val="20"/>
        </w:rPr>
        <w:t xml:space="preserve">Should be able to Write, Update and maintain the Automation script (code) as per business requirement to meet the </w:t>
      </w:r>
      <w:r>
        <w:rPr>
          <w:rFonts w:cs="Calibri"/>
          <w:color w:val="000000"/>
          <w:sz w:val="20"/>
          <w:szCs w:val="20"/>
        </w:rPr>
        <w:t>business Users expectation</w:t>
      </w:r>
    </w:p>
    <w:p w14:paraId="5C27E5E8" w14:textId="77777777" w:rsidR="004B0D94" w:rsidRDefault="00F40652">
      <w:pPr>
        <w:pStyle w:val="ListParagraph"/>
        <w:numPr>
          <w:ilvl w:val="0"/>
          <w:numId w:val="1"/>
        </w:numPr>
        <w:rPr>
          <w:rFonts w:cs="Calibri"/>
          <w:color w:val="000000"/>
          <w:sz w:val="20"/>
          <w:szCs w:val="20"/>
        </w:rPr>
      </w:pPr>
      <w:r>
        <w:rPr>
          <w:rFonts w:cs="Calibri"/>
          <w:color w:val="000000"/>
          <w:sz w:val="20"/>
          <w:szCs w:val="20"/>
        </w:rPr>
        <w:t>Should have experience in Documenting the Process of reviewing automation code and automation coding standard guidelines to be followed in Project</w:t>
      </w:r>
    </w:p>
    <w:p w14:paraId="5BB291A9" w14:textId="77777777" w:rsidR="004B0D94" w:rsidRDefault="00F40652">
      <w:pPr>
        <w:pStyle w:val="ListParagraph"/>
        <w:numPr>
          <w:ilvl w:val="0"/>
          <w:numId w:val="1"/>
        </w:numPr>
        <w:rPr>
          <w:rFonts w:cs="Calibri"/>
          <w:color w:val="000000"/>
          <w:sz w:val="20"/>
          <w:szCs w:val="20"/>
        </w:rPr>
      </w:pPr>
      <w:r>
        <w:rPr>
          <w:rFonts w:cs="Calibri"/>
          <w:color w:val="000000"/>
          <w:sz w:val="20"/>
          <w:szCs w:val="20"/>
        </w:rPr>
        <w:t>Should have experience in Reviewing the scripts of other Team members and providin</w:t>
      </w:r>
      <w:r>
        <w:rPr>
          <w:rFonts w:cs="Calibri"/>
          <w:color w:val="000000"/>
          <w:sz w:val="20"/>
          <w:szCs w:val="20"/>
        </w:rPr>
        <w:t>g review comments if required</w:t>
      </w:r>
    </w:p>
    <w:p w14:paraId="47AB02D9" w14:textId="77777777" w:rsidR="004B0D94" w:rsidRDefault="00F40652">
      <w:pPr>
        <w:pStyle w:val="ListParagraph"/>
        <w:numPr>
          <w:ilvl w:val="0"/>
          <w:numId w:val="1"/>
        </w:numPr>
        <w:rPr>
          <w:rFonts w:cs="Calibri"/>
          <w:color w:val="000000"/>
          <w:sz w:val="20"/>
          <w:szCs w:val="20"/>
        </w:rPr>
      </w:pPr>
      <w:r>
        <w:rPr>
          <w:rFonts w:cs="Calibri"/>
          <w:color w:val="000000"/>
          <w:sz w:val="20"/>
          <w:szCs w:val="20"/>
        </w:rPr>
        <w:t>Responsible for setting up Meeting with Client and Business Users to showcase Code Demo Project Progress in estimated timelines of delivery</w:t>
      </w:r>
    </w:p>
    <w:p w14:paraId="3656B9AB" w14:textId="77777777" w:rsidR="004B0D94" w:rsidRDefault="004B0D94">
      <w:pPr>
        <w:rPr>
          <w:rFonts w:ascii="Calibri" w:hAnsi="Calibri" w:cs="Calibri"/>
          <w:color w:val="000000"/>
          <w:sz w:val="20"/>
          <w:szCs w:val="20"/>
        </w:rPr>
      </w:pPr>
    </w:p>
    <w:p w14:paraId="45FB0818" w14:textId="77777777" w:rsidR="004B0D94" w:rsidRDefault="004B0D94">
      <w:pPr>
        <w:tabs>
          <w:tab w:val="left" w:pos="1095"/>
        </w:tabs>
        <w:rPr>
          <w:rFonts w:ascii="Arial" w:eastAsia="Calibri" w:hAnsi="Arial" w:cs="Arial"/>
          <w:b/>
          <w:lang w:val="en-US"/>
        </w:rPr>
      </w:pPr>
    </w:p>
    <w:p w14:paraId="049F31CB" w14:textId="77777777" w:rsidR="004B0D94" w:rsidRDefault="004B0D94">
      <w:pPr>
        <w:widowControl w:val="0"/>
        <w:tabs>
          <w:tab w:val="left" w:pos="720"/>
        </w:tabs>
        <w:spacing w:before="60"/>
        <w:jc w:val="both"/>
        <w:rPr>
          <w:rFonts w:ascii="Arial" w:hAnsi="Arial" w:cs="Arial"/>
          <w:i/>
          <w:lang w:val="en-US"/>
        </w:rPr>
      </w:pPr>
    </w:p>
    <w:p w14:paraId="50582776" w14:textId="77777777" w:rsidR="004B0D94" w:rsidRDefault="00F40652">
      <w:pPr>
        <w:tabs>
          <w:tab w:val="left" w:pos="1095"/>
        </w:tabs>
        <w:rPr>
          <w:rFonts w:ascii="Arial" w:eastAsia="Calibri" w:hAnsi="Arial" w:cs="Arial"/>
          <w:b/>
          <w:lang w:val="en-US"/>
        </w:rPr>
      </w:pPr>
      <w:r>
        <w:rPr>
          <w:rFonts w:ascii="Arial" w:eastAsia="Calibri" w:hAnsi="Arial" w:cs="Arial"/>
          <w:b/>
          <w:lang w:val="en-US"/>
        </w:rPr>
        <w:t xml:space="preserve">SKILLS &amp; EXPERIENCE </w:t>
      </w:r>
    </w:p>
    <w:p w14:paraId="53128261" w14:textId="77777777" w:rsidR="004B0D94" w:rsidRDefault="004B0D94">
      <w:pPr>
        <w:tabs>
          <w:tab w:val="left" w:pos="1095"/>
        </w:tabs>
        <w:contextualSpacing/>
        <w:rPr>
          <w:rFonts w:ascii="Arial" w:eastAsia="Calibri" w:hAnsi="Arial" w:cs="Arial"/>
          <w:b/>
          <w:lang w:val="en-US"/>
        </w:rPr>
      </w:pPr>
    </w:p>
    <w:p w14:paraId="0BEE9D87" w14:textId="77777777" w:rsidR="004B0D94" w:rsidRDefault="00F40652">
      <w:pPr>
        <w:tabs>
          <w:tab w:val="left" w:pos="1095"/>
        </w:tabs>
        <w:contextualSpacing/>
        <w:rPr>
          <w:rFonts w:ascii="Calibri" w:hAnsi="Calibri" w:cs="Calibri"/>
          <w:color w:val="000000"/>
          <w:sz w:val="20"/>
          <w:szCs w:val="20"/>
        </w:rPr>
      </w:pPr>
      <w:r>
        <w:rPr>
          <w:rFonts w:ascii="Calibri" w:hAnsi="Calibri" w:cs="Calibri"/>
          <w:color w:val="000000" w:themeColor="text1"/>
          <w:sz w:val="20"/>
          <w:szCs w:val="20"/>
        </w:rPr>
        <w:t>Core Java, Selenium, Test Master, Junit, TestNG, BDD Framewor</w:t>
      </w:r>
      <w:r>
        <w:rPr>
          <w:rFonts w:ascii="Calibri" w:hAnsi="Calibri" w:cs="Calibri"/>
          <w:color w:val="000000" w:themeColor="text1"/>
          <w:sz w:val="20"/>
          <w:szCs w:val="20"/>
        </w:rPr>
        <w:t>k, Cucumber Framework, GIT, Jenkins, Bitbucket Go Pipeline, JavaScript, Rest, Postman API Testing, HP ALM, Jira, Oracle and SQL Developer, Eclipse, IntelliJ Testing tool, Banking and Investment Domain Knowledge</w:t>
      </w:r>
    </w:p>
    <w:p w14:paraId="62486C05" w14:textId="77777777" w:rsidR="004B0D94" w:rsidRDefault="004B0D94">
      <w:pPr>
        <w:tabs>
          <w:tab w:val="left" w:pos="1095"/>
        </w:tabs>
        <w:contextualSpacing/>
        <w:rPr>
          <w:rFonts w:ascii="Calibri" w:hAnsi="Calibri" w:cs="Calibri"/>
          <w:color w:val="000000"/>
          <w:sz w:val="20"/>
          <w:szCs w:val="20"/>
        </w:rPr>
      </w:pPr>
    </w:p>
    <w:p w14:paraId="4101652C" w14:textId="77777777" w:rsidR="004B0D94" w:rsidRDefault="004B0D94">
      <w:pPr>
        <w:tabs>
          <w:tab w:val="left" w:pos="1095"/>
        </w:tabs>
        <w:contextualSpacing/>
        <w:rPr>
          <w:rFonts w:ascii="Calibri" w:hAnsi="Calibri" w:cs="Calibri"/>
          <w:color w:val="000000"/>
          <w:sz w:val="20"/>
          <w:szCs w:val="20"/>
        </w:rPr>
      </w:pPr>
    </w:p>
    <w:p w14:paraId="4B99056E" w14:textId="77777777" w:rsidR="004B0D94" w:rsidRDefault="004B0D94">
      <w:pPr>
        <w:tabs>
          <w:tab w:val="left" w:pos="1095"/>
        </w:tabs>
        <w:contextualSpacing/>
        <w:rPr>
          <w:rFonts w:ascii="Arial" w:eastAsia="Calibri" w:hAnsi="Arial" w:cs="Arial"/>
          <w:b/>
          <w:lang w:val="en-US"/>
        </w:rPr>
      </w:pPr>
    </w:p>
    <w:p w14:paraId="61CE7943" w14:textId="77777777" w:rsidR="004B0D94" w:rsidRDefault="00F40652">
      <w:pPr>
        <w:tabs>
          <w:tab w:val="left" w:pos="1095"/>
        </w:tabs>
        <w:contextualSpacing/>
        <w:rPr>
          <w:rFonts w:ascii="Arial" w:eastAsia="Calibri" w:hAnsi="Arial" w:cs="Arial"/>
          <w:b/>
          <w:lang w:val="en-US"/>
        </w:rPr>
      </w:pPr>
      <w:r>
        <w:rPr>
          <w:rFonts w:ascii="Arial" w:eastAsia="Calibri" w:hAnsi="Arial" w:cs="Arial"/>
          <w:b/>
          <w:lang w:val="en-US"/>
        </w:rPr>
        <w:t xml:space="preserve">Qualifications:  </w:t>
      </w:r>
    </w:p>
    <w:p w14:paraId="1299C43A" w14:textId="77777777" w:rsidR="004B0D94" w:rsidRDefault="004B0D94">
      <w:pPr>
        <w:tabs>
          <w:tab w:val="left" w:pos="1095"/>
        </w:tabs>
        <w:contextualSpacing/>
        <w:rPr>
          <w:rFonts w:ascii="Arial" w:eastAsia="Calibri" w:hAnsi="Arial" w:cs="Arial"/>
          <w:b/>
          <w:lang w:val="en-US"/>
        </w:rPr>
      </w:pPr>
    </w:p>
    <w:p w14:paraId="4DDBEF00" w14:textId="77777777" w:rsidR="004B0D94" w:rsidRDefault="004B0D94">
      <w:pPr>
        <w:tabs>
          <w:tab w:val="left" w:pos="1095"/>
        </w:tabs>
        <w:contextualSpacing/>
        <w:rPr>
          <w:rFonts w:ascii="Arial" w:eastAsia="Calibri" w:hAnsi="Arial" w:cs="Arial"/>
          <w:i/>
          <w:color w:val="FF0000"/>
          <w:sz w:val="20"/>
          <w:szCs w:val="20"/>
          <w:lang w:val="en-US"/>
        </w:rPr>
      </w:pPr>
    </w:p>
    <w:tbl>
      <w:tblPr>
        <w:tblStyle w:val="TableGrid"/>
        <w:tblW w:w="9060" w:type="dxa"/>
        <w:tblLook w:val="06A0" w:firstRow="1" w:lastRow="0" w:firstColumn="1" w:lastColumn="0" w:noHBand="1" w:noVBand="1"/>
      </w:tblPr>
      <w:tblGrid>
        <w:gridCol w:w="3020"/>
        <w:gridCol w:w="3020"/>
        <w:gridCol w:w="3020"/>
      </w:tblGrid>
      <w:tr w:rsidR="004B0D94" w14:paraId="3D64727B" w14:textId="77777777">
        <w:tc>
          <w:tcPr>
            <w:tcW w:w="3020" w:type="dxa"/>
            <w:shd w:val="clear" w:color="auto" w:fill="auto"/>
          </w:tcPr>
          <w:p w14:paraId="14084DAF" w14:textId="77777777" w:rsidR="004B0D94" w:rsidRDefault="00F40652">
            <w:pPr>
              <w:tabs>
                <w:tab w:val="left" w:pos="1095"/>
              </w:tabs>
              <w:spacing w:line="259" w:lineRule="auto"/>
              <w:rPr>
                <w:rFonts w:ascii="Arial" w:eastAsia="Calibri" w:hAnsi="Arial" w:cs="Arial"/>
                <w:b/>
                <w:bCs/>
                <w:sz w:val="20"/>
                <w:szCs w:val="20"/>
                <w:lang w:val="en-US"/>
              </w:rPr>
            </w:pPr>
            <w:r>
              <w:rPr>
                <w:rFonts w:ascii="Arial" w:eastAsia="Calibri" w:hAnsi="Arial" w:cs="Arial"/>
                <w:b/>
                <w:bCs/>
                <w:sz w:val="20"/>
                <w:szCs w:val="20"/>
              </w:rPr>
              <w:t>Qualification</w:t>
            </w:r>
          </w:p>
        </w:tc>
        <w:tc>
          <w:tcPr>
            <w:tcW w:w="3020" w:type="dxa"/>
            <w:shd w:val="clear" w:color="auto" w:fill="auto"/>
          </w:tcPr>
          <w:p w14:paraId="0AD4601F" w14:textId="77777777" w:rsidR="004B0D94" w:rsidRDefault="00F40652">
            <w:pPr>
              <w:tabs>
                <w:tab w:val="left" w:pos="1095"/>
              </w:tabs>
              <w:spacing w:line="259" w:lineRule="auto"/>
              <w:rPr>
                <w:rFonts w:ascii="Arial" w:eastAsia="Calibri" w:hAnsi="Arial" w:cs="Arial"/>
                <w:b/>
                <w:bCs/>
                <w:sz w:val="20"/>
                <w:szCs w:val="20"/>
                <w:lang w:val="en-US"/>
              </w:rPr>
            </w:pPr>
            <w:r>
              <w:rPr>
                <w:rFonts w:ascii="Arial" w:eastAsia="Calibri" w:hAnsi="Arial" w:cs="Arial"/>
                <w:b/>
                <w:bCs/>
                <w:sz w:val="20"/>
                <w:szCs w:val="20"/>
              </w:rPr>
              <w:t>Specialization</w:t>
            </w:r>
          </w:p>
        </w:tc>
        <w:tc>
          <w:tcPr>
            <w:tcW w:w="3020" w:type="dxa"/>
            <w:shd w:val="clear" w:color="auto" w:fill="auto"/>
          </w:tcPr>
          <w:p w14:paraId="1CE590B3" w14:textId="77777777" w:rsidR="004B0D94" w:rsidRDefault="00F40652">
            <w:pPr>
              <w:tabs>
                <w:tab w:val="left" w:pos="1095"/>
              </w:tabs>
              <w:spacing w:line="259" w:lineRule="auto"/>
              <w:rPr>
                <w:rFonts w:ascii="Arial" w:eastAsia="Calibri" w:hAnsi="Arial" w:cs="Arial"/>
                <w:b/>
                <w:bCs/>
                <w:sz w:val="20"/>
                <w:szCs w:val="20"/>
                <w:lang w:val="en-US"/>
              </w:rPr>
            </w:pPr>
            <w:r>
              <w:rPr>
                <w:rFonts w:ascii="Arial" w:eastAsia="Calibri" w:hAnsi="Arial" w:cs="Arial"/>
                <w:b/>
                <w:bCs/>
                <w:sz w:val="20"/>
                <w:szCs w:val="20"/>
              </w:rPr>
              <w:t>College/University / Board</w:t>
            </w:r>
          </w:p>
        </w:tc>
      </w:tr>
      <w:tr w:rsidR="004B0D94" w14:paraId="0477AC22" w14:textId="77777777">
        <w:tc>
          <w:tcPr>
            <w:tcW w:w="3020" w:type="dxa"/>
            <w:shd w:val="clear" w:color="auto" w:fill="auto"/>
          </w:tcPr>
          <w:p w14:paraId="3DC1F970"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Bachelor of Engineering (2011-2015)</w:t>
            </w:r>
          </w:p>
        </w:tc>
        <w:tc>
          <w:tcPr>
            <w:tcW w:w="3020" w:type="dxa"/>
            <w:shd w:val="clear" w:color="auto" w:fill="auto"/>
          </w:tcPr>
          <w:p w14:paraId="241D5175"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Electrical, Electronics and Power (EEP)</w:t>
            </w:r>
          </w:p>
        </w:tc>
        <w:tc>
          <w:tcPr>
            <w:tcW w:w="3020" w:type="dxa"/>
            <w:shd w:val="clear" w:color="auto" w:fill="auto"/>
          </w:tcPr>
          <w:p w14:paraId="3A1CCAFA"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Dr. Babasaheb Ambedkar Marathwada University, Aurangabad</w:t>
            </w:r>
          </w:p>
        </w:tc>
      </w:tr>
      <w:tr w:rsidR="004B0D94" w14:paraId="3C1E2A55" w14:textId="77777777">
        <w:tc>
          <w:tcPr>
            <w:tcW w:w="3020" w:type="dxa"/>
            <w:shd w:val="clear" w:color="auto" w:fill="auto"/>
          </w:tcPr>
          <w:p w14:paraId="248E9784"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Higher Secondary Certificate (12th standard)</w:t>
            </w:r>
          </w:p>
        </w:tc>
        <w:tc>
          <w:tcPr>
            <w:tcW w:w="3020" w:type="dxa"/>
            <w:shd w:val="clear" w:color="auto" w:fill="auto"/>
          </w:tcPr>
          <w:p w14:paraId="2DE12A3F"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Science and Math</w:t>
            </w:r>
          </w:p>
          <w:p w14:paraId="3461D779" w14:textId="77777777" w:rsidR="004B0D94" w:rsidRDefault="004B0D94">
            <w:pPr>
              <w:tabs>
                <w:tab w:val="left" w:pos="1095"/>
              </w:tabs>
              <w:spacing w:line="259" w:lineRule="auto"/>
              <w:rPr>
                <w:rFonts w:ascii="Calibri" w:hAnsi="Calibri" w:cs="Calibri"/>
                <w:color w:val="000000" w:themeColor="text1"/>
                <w:sz w:val="20"/>
                <w:szCs w:val="20"/>
                <w:lang w:val="en-US"/>
              </w:rPr>
            </w:pPr>
          </w:p>
        </w:tc>
        <w:tc>
          <w:tcPr>
            <w:tcW w:w="3020" w:type="dxa"/>
            <w:shd w:val="clear" w:color="auto" w:fill="auto"/>
          </w:tcPr>
          <w:p w14:paraId="7CF323C4"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Maharashtra State Board of Secondary and Higher Secondary Education, Pune</w:t>
            </w:r>
          </w:p>
        </w:tc>
      </w:tr>
      <w:tr w:rsidR="004B0D94" w14:paraId="3974F8AF" w14:textId="77777777">
        <w:trPr>
          <w:trHeight w:val="795"/>
        </w:trPr>
        <w:tc>
          <w:tcPr>
            <w:tcW w:w="3020" w:type="dxa"/>
            <w:shd w:val="clear" w:color="auto" w:fill="auto"/>
          </w:tcPr>
          <w:p w14:paraId="537E4CD7" w14:textId="77777777" w:rsidR="004B0D94" w:rsidRDefault="00F40652">
            <w:pPr>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Secondary School Certificate (10th standard)</w:t>
            </w:r>
          </w:p>
        </w:tc>
        <w:tc>
          <w:tcPr>
            <w:tcW w:w="3020" w:type="dxa"/>
            <w:shd w:val="clear" w:color="auto" w:fill="auto"/>
          </w:tcPr>
          <w:p w14:paraId="4DFDD887" w14:textId="77777777" w:rsidR="004B0D94" w:rsidRDefault="00F40652">
            <w:pPr>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Science and Math</w:t>
            </w:r>
          </w:p>
        </w:tc>
        <w:tc>
          <w:tcPr>
            <w:tcW w:w="3020" w:type="dxa"/>
            <w:shd w:val="clear" w:color="auto" w:fill="auto"/>
          </w:tcPr>
          <w:p w14:paraId="7BE50BE8"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Maharashtra State Board of Secondary and Higher Secondary Education, Pune</w:t>
            </w:r>
          </w:p>
        </w:tc>
      </w:tr>
    </w:tbl>
    <w:p w14:paraId="3CF2D8B6" w14:textId="77777777" w:rsidR="004B0D94" w:rsidRDefault="004B0D94">
      <w:pPr>
        <w:tabs>
          <w:tab w:val="left" w:pos="1095"/>
        </w:tabs>
        <w:contextualSpacing/>
        <w:rPr>
          <w:rFonts w:ascii="Arial" w:hAnsi="Arial"/>
          <w:i/>
          <w:color w:val="7F7F7F" w:themeColor="text1" w:themeTint="80"/>
          <w:sz w:val="18"/>
          <w:szCs w:val="20"/>
          <w:lang w:val="en-US" w:eastAsia="en-US"/>
        </w:rPr>
      </w:pPr>
    </w:p>
    <w:p w14:paraId="0FB78278" w14:textId="77777777" w:rsidR="004B0D94" w:rsidRDefault="004B0D94">
      <w:pPr>
        <w:tabs>
          <w:tab w:val="left" w:pos="1095"/>
        </w:tabs>
        <w:contextualSpacing/>
        <w:rPr>
          <w:rFonts w:ascii="Arial" w:hAnsi="Arial"/>
          <w:i/>
          <w:color w:val="7F7F7F" w:themeColor="text1" w:themeTint="80"/>
          <w:sz w:val="18"/>
          <w:szCs w:val="20"/>
          <w:lang w:val="en-US"/>
        </w:rPr>
      </w:pPr>
    </w:p>
    <w:p w14:paraId="41C6B903" w14:textId="77777777" w:rsidR="004B0D94" w:rsidRDefault="00F40652">
      <w:pPr>
        <w:tabs>
          <w:tab w:val="left" w:pos="1095"/>
        </w:tabs>
        <w:spacing w:line="276" w:lineRule="auto"/>
        <w:contextualSpacing/>
        <w:rPr>
          <w:rFonts w:ascii="Arial" w:eastAsia="Calibri" w:hAnsi="Arial" w:cs="Arial"/>
          <w:b/>
          <w:lang w:val="en-US"/>
        </w:rPr>
      </w:pPr>
      <w:r>
        <w:rPr>
          <w:rFonts w:ascii="Arial" w:eastAsia="Calibri" w:hAnsi="Arial" w:cs="Arial"/>
          <w:b/>
          <w:lang w:val="en-US"/>
        </w:rPr>
        <w:t xml:space="preserve">Experience: </w:t>
      </w:r>
    </w:p>
    <w:p w14:paraId="1FC39945" w14:textId="77777777" w:rsidR="004B0D94" w:rsidRDefault="004B0D94">
      <w:pPr>
        <w:tabs>
          <w:tab w:val="left" w:pos="1095"/>
        </w:tabs>
        <w:spacing w:line="276" w:lineRule="auto"/>
        <w:contextualSpacing/>
        <w:rPr>
          <w:rFonts w:ascii="Arial" w:eastAsia="Calibri" w:hAnsi="Arial" w:cs="Arial"/>
          <w:b/>
          <w:lang w:val="en-US"/>
        </w:rPr>
      </w:pPr>
    </w:p>
    <w:tbl>
      <w:tblPr>
        <w:tblStyle w:val="TableGrid"/>
        <w:tblW w:w="9060" w:type="dxa"/>
        <w:tblLook w:val="04A0" w:firstRow="1" w:lastRow="0" w:firstColumn="1" w:lastColumn="0" w:noHBand="0" w:noVBand="1"/>
      </w:tblPr>
      <w:tblGrid>
        <w:gridCol w:w="2271"/>
        <w:gridCol w:w="2273"/>
        <w:gridCol w:w="2261"/>
        <w:gridCol w:w="2255"/>
      </w:tblGrid>
      <w:tr w:rsidR="004B0D94" w14:paraId="7BD41244" w14:textId="77777777">
        <w:tc>
          <w:tcPr>
            <w:tcW w:w="2270" w:type="dxa"/>
            <w:shd w:val="clear" w:color="auto" w:fill="auto"/>
          </w:tcPr>
          <w:p w14:paraId="416CD4C3" w14:textId="77777777" w:rsidR="004B0D94" w:rsidRDefault="00F40652">
            <w:pPr>
              <w:tabs>
                <w:tab w:val="left" w:pos="1095"/>
              </w:tabs>
              <w:spacing w:line="259" w:lineRule="auto"/>
              <w:rPr>
                <w:rFonts w:ascii="Arial" w:eastAsia="Arial" w:hAnsi="Arial" w:cs="Arial"/>
                <w:b/>
                <w:bCs/>
                <w:sz w:val="20"/>
                <w:szCs w:val="20"/>
                <w:lang w:val="en-US"/>
              </w:rPr>
            </w:pPr>
            <w:r>
              <w:rPr>
                <w:rFonts w:ascii="Arial" w:eastAsia="Arial" w:hAnsi="Arial" w:cs="Arial"/>
                <w:b/>
                <w:bCs/>
                <w:sz w:val="20"/>
                <w:szCs w:val="20"/>
                <w:lang w:val="en-US"/>
              </w:rPr>
              <w:t xml:space="preserve">Project Title &amp; </w:t>
            </w:r>
            <w:r>
              <w:rPr>
                <w:rFonts w:ascii="Arial" w:eastAsia="Arial" w:hAnsi="Arial" w:cs="Arial"/>
                <w:b/>
                <w:bCs/>
                <w:sz w:val="20"/>
                <w:szCs w:val="20"/>
                <w:lang w:val="en-US"/>
              </w:rPr>
              <w:t>Company</w:t>
            </w:r>
          </w:p>
        </w:tc>
        <w:tc>
          <w:tcPr>
            <w:tcW w:w="2273" w:type="dxa"/>
            <w:shd w:val="clear" w:color="auto" w:fill="auto"/>
          </w:tcPr>
          <w:p w14:paraId="18A110EF" w14:textId="77777777" w:rsidR="004B0D94" w:rsidRDefault="00F40652">
            <w:pPr>
              <w:tabs>
                <w:tab w:val="left" w:pos="1095"/>
              </w:tabs>
              <w:spacing w:line="259" w:lineRule="auto"/>
              <w:rPr>
                <w:rFonts w:ascii="Arial" w:eastAsia="Arial" w:hAnsi="Arial" w:cs="Arial"/>
                <w:b/>
                <w:bCs/>
                <w:sz w:val="20"/>
                <w:szCs w:val="20"/>
                <w:lang w:val="en-US"/>
              </w:rPr>
            </w:pPr>
            <w:r>
              <w:rPr>
                <w:rFonts w:ascii="Arial" w:eastAsia="Arial" w:hAnsi="Arial" w:cs="Arial"/>
                <w:b/>
                <w:bCs/>
                <w:sz w:val="20"/>
                <w:szCs w:val="20"/>
                <w:lang w:val="en-US"/>
              </w:rPr>
              <w:t>Technologies Experience</w:t>
            </w:r>
          </w:p>
        </w:tc>
        <w:tc>
          <w:tcPr>
            <w:tcW w:w="2261" w:type="dxa"/>
            <w:shd w:val="clear" w:color="auto" w:fill="auto"/>
          </w:tcPr>
          <w:p w14:paraId="247E474C" w14:textId="77777777" w:rsidR="004B0D94" w:rsidRDefault="00F40652">
            <w:pPr>
              <w:tabs>
                <w:tab w:val="left" w:pos="1095"/>
              </w:tabs>
              <w:spacing w:line="259" w:lineRule="auto"/>
              <w:rPr>
                <w:rFonts w:ascii="Arial" w:eastAsia="Arial" w:hAnsi="Arial" w:cs="Arial"/>
                <w:b/>
                <w:bCs/>
                <w:sz w:val="20"/>
                <w:szCs w:val="20"/>
                <w:lang w:val="en-US"/>
              </w:rPr>
            </w:pPr>
            <w:r>
              <w:rPr>
                <w:rFonts w:ascii="Arial" w:eastAsia="Arial" w:hAnsi="Arial" w:cs="Arial"/>
                <w:b/>
                <w:bCs/>
                <w:sz w:val="20"/>
                <w:szCs w:val="20"/>
                <w:lang w:val="en-US"/>
              </w:rPr>
              <w:t xml:space="preserve">Role </w:t>
            </w:r>
          </w:p>
        </w:tc>
        <w:tc>
          <w:tcPr>
            <w:tcW w:w="2255" w:type="dxa"/>
            <w:shd w:val="clear" w:color="auto" w:fill="auto"/>
          </w:tcPr>
          <w:p w14:paraId="07ED5907" w14:textId="77777777" w:rsidR="004B0D94" w:rsidRDefault="00F40652">
            <w:pPr>
              <w:tabs>
                <w:tab w:val="left" w:pos="1095"/>
              </w:tabs>
              <w:spacing w:line="259" w:lineRule="auto"/>
              <w:rPr>
                <w:rFonts w:ascii="Arial" w:eastAsia="Arial" w:hAnsi="Arial" w:cs="Arial"/>
                <w:b/>
                <w:bCs/>
                <w:sz w:val="20"/>
                <w:szCs w:val="20"/>
                <w:lang w:val="en-US"/>
              </w:rPr>
            </w:pPr>
            <w:r>
              <w:rPr>
                <w:rFonts w:ascii="Arial" w:eastAsia="Arial" w:hAnsi="Arial" w:cs="Arial"/>
                <w:b/>
                <w:bCs/>
                <w:sz w:val="20"/>
                <w:szCs w:val="20"/>
                <w:lang w:val="en-US"/>
              </w:rPr>
              <w:t>Duration</w:t>
            </w:r>
          </w:p>
        </w:tc>
      </w:tr>
      <w:tr w:rsidR="004B0D94" w14:paraId="701DA944" w14:textId="77777777">
        <w:tc>
          <w:tcPr>
            <w:tcW w:w="2270" w:type="dxa"/>
            <w:shd w:val="clear" w:color="auto" w:fill="auto"/>
          </w:tcPr>
          <w:p w14:paraId="2B842B78"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Westpac Bank Australia, Tata Consultancy Services</w:t>
            </w:r>
          </w:p>
          <w:p w14:paraId="0562CB0E" w14:textId="77777777" w:rsidR="004B0D94" w:rsidRDefault="004B0D94">
            <w:pPr>
              <w:tabs>
                <w:tab w:val="left" w:pos="1095"/>
              </w:tabs>
              <w:spacing w:line="276" w:lineRule="auto"/>
              <w:contextualSpacing/>
              <w:rPr>
                <w:rFonts w:ascii="Arial" w:hAnsi="Arial"/>
                <w:i/>
                <w:iCs/>
                <w:color w:val="7F7F7F" w:themeColor="text1" w:themeTint="80"/>
                <w:sz w:val="18"/>
                <w:szCs w:val="18"/>
                <w:lang w:val="en-US" w:eastAsia="en-US"/>
              </w:rPr>
            </w:pPr>
          </w:p>
        </w:tc>
        <w:tc>
          <w:tcPr>
            <w:tcW w:w="2273" w:type="dxa"/>
            <w:shd w:val="clear" w:color="auto" w:fill="auto"/>
          </w:tcPr>
          <w:p w14:paraId="046A920A" w14:textId="77777777" w:rsidR="004B0D94" w:rsidRDefault="00F40652">
            <w:pPr>
              <w:tabs>
                <w:tab w:val="left" w:pos="1095"/>
              </w:tabs>
              <w:spacing w:line="276" w:lineRule="auto"/>
              <w:contextualSpacing/>
              <w:rPr>
                <w:rFonts w:ascii="Calibri" w:hAnsi="Calibri" w:cs="Calibri"/>
                <w:color w:val="000000" w:themeColor="text1"/>
                <w:sz w:val="20"/>
                <w:szCs w:val="20"/>
                <w:lang w:val="en-US" w:eastAsia="en-US"/>
              </w:rPr>
            </w:pPr>
            <w:r>
              <w:rPr>
                <w:rFonts w:ascii="Calibri" w:hAnsi="Calibri" w:cs="Calibri"/>
                <w:color w:val="000000" w:themeColor="text1"/>
                <w:sz w:val="20"/>
                <w:szCs w:val="20"/>
              </w:rPr>
              <w:t xml:space="preserve">Core Java, Selenium, Junit, TestNG, BDD Framework, Cucumber Framework, GIT, Jenkins, Bitbucket Go Pipeline, JavaScript, Rest, Postman API Testing, </w:t>
            </w:r>
            <w:r>
              <w:rPr>
                <w:rFonts w:ascii="Calibri" w:hAnsi="Calibri" w:cs="Calibri"/>
                <w:color w:val="000000" w:themeColor="text1"/>
                <w:sz w:val="20"/>
                <w:szCs w:val="20"/>
              </w:rPr>
              <w:t>HP-ALM, Jira, Eclipse, IntelliJ, Banking Domain Knowledge. Oracle and SQL Developer</w:t>
            </w:r>
          </w:p>
        </w:tc>
        <w:tc>
          <w:tcPr>
            <w:tcW w:w="2261" w:type="dxa"/>
            <w:shd w:val="clear" w:color="auto" w:fill="auto"/>
          </w:tcPr>
          <w:p w14:paraId="6A516A18"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Test Lead</w:t>
            </w:r>
          </w:p>
        </w:tc>
        <w:tc>
          <w:tcPr>
            <w:tcW w:w="2255" w:type="dxa"/>
            <w:shd w:val="clear" w:color="auto" w:fill="auto"/>
          </w:tcPr>
          <w:p w14:paraId="3A8F9BC1"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Nov 2018 to Present</w:t>
            </w:r>
          </w:p>
        </w:tc>
      </w:tr>
      <w:tr w:rsidR="004B0D94" w14:paraId="1A57E5A2" w14:textId="77777777">
        <w:tc>
          <w:tcPr>
            <w:tcW w:w="2270" w:type="dxa"/>
            <w:shd w:val="clear" w:color="auto" w:fill="auto"/>
          </w:tcPr>
          <w:p w14:paraId="43FFA58F"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Royal Bank Canada, Tata Consultancy Services</w:t>
            </w:r>
          </w:p>
          <w:p w14:paraId="34CE0A41" w14:textId="77777777" w:rsidR="004B0D94" w:rsidRDefault="004B0D94">
            <w:pPr>
              <w:tabs>
                <w:tab w:val="left" w:pos="1095"/>
              </w:tabs>
              <w:spacing w:line="259" w:lineRule="auto"/>
              <w:rPr>
                <w:rFonts w:ascii="Calibri" w:hAnsi="Calibri" w:cs="Calibri"/>
                <w:color w:val="000000" w:themeColor="text1"/>
                <w:sz w:val="20"/>
                <w:szCs w:val="20"/>
                <w:lang w:val="en-US"/>
              </w:rPr>
            </w:pPr>
          </w:p>
        </w:tc>
        <w:tc>
          <w:tcPr>
            <w:tcW w:w="2273" w:type="dxa"/>
            <w:shd w:val="clear" w:color="auto" w:fill="auto"/>
          </w:tcPr>
          <w:p w14:paraId="1223A1E0" w14:textId="77777777" w:rsidR="004B0D94" w:rsidRDefault="00F40652">
            <w:pPr>
              <w:tabs>
                <w:tab w:val="left" w:pos="1095"/>
              </w:tabs>
              <w:spacing w:line="276" w:lineRule="auto"/>
              <w:contextualSpacing/>
              <w:rPr>
                <w:rFonts w:ascii="Calibri" w:hAnsi="Calibri" w:cs="Calibri"/>
                <w:color w:val="000000" w:themeColor="text1"/>
                <w:sz w:val="20"/>
                <w:szCs w:val="20"/>
              </w:rPr>
            </w:pPr>
            <w:r>
              <w:rPr>
                <w:rFonts w:ascii="Calibri" w:hAnsi="Calibri" w:cs="Calibri"/>
                <w:color w:val="000000" w:themeColor="text1"/>
                <w:sz w:val="20"/>
                <w:szCs w:val="20"/>
              </w:rPr>
              <w:t>Core Java, Selenium, Junit, TestNG, BDD Framework GIT, JavaScript, Rest, Postman API Testing, H</w:t>
            </w:r>
            <w:r>
              <w:rPr>
                <w:rFonts w:ascii="Calibri" w:hAnsi="Calibri" w:cs="Calibri"/>
                <w:color w:val="000000" w:themeColor="text1"/>
                <w:sz w:val="20"/>
                <w:szCs w:val="20"/>
              </w:rPr>
              <w:t>P-ALM, Jira, Eclipse, Banking Domain Knowledge, SQL developer 2012</w:t>
            </w:r>
          </w:p>
          <w:p w14:paraId="62EBF3C5" w14:textId="77777777" w:rsidR="004B0D94" w:rsidRDefault="004B0D94">
            <w:pPr>
              <w:tabs>
                <w:tab w:val="left" w:pos="1095"/>
              </w:tabs>
              <w:spacing w:line="276" w:lineRule="auto"/>
              <w:contextualSpacing/>
              <w:rPr>
                <w:rFonts w:ascii="Arial" w:hAnsi="Arial"/>
                <w:i/>
                <w:iCs/>
                <w:color w:val="7F7F7F" w:themeColor="text1" w:themeTint="80"/>
                <w:sz w:val="18"/>
                <w:szCs w:val="18"/>
                <w:lang w:val="en-US" w:eastAsia="en-US"/>
              </w:rPr>
            </w:pPr>
          </w:p>
        </w:tc>
        <w:tc>
          <w:tcPr>
            <w:tcW w:w="2261" w:type="dxa"/>
            <w:shd w:val="clear" w:color="auto" w:fill="auto"/>
          </w:tcPr>
          <w:p w14:paraId="1F2ABC9B"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Test Lead</w:t>
            </w:r>
          </w:p>
        </w:tc>
        <w:tc>
          <w:tcPr>
            <w:tcW w:w="2255" w:type="dxa"/>
            <w:shd w:val="clear" w:color="auto" w:fill="auto"/>
          </w:tcPr>
          <w:p w14:paraId="7294329A"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Feb 2018 to Nov 2018</w:t>
            </w:r>
          </w:p>
        </w:tc>
      </w:tr>
      <w:tr w:rsidR="004B0D94" w14:paraId="32EF5BCA" w14:textId="77777777">
        <w:tc>
          <w:tcPr>
            <w:tcW w:w="2270" w:type="dxa"/>
            <w:shd w:val="clear" w:color="auto" w:fill="auto"/>
          </w:tcPr>
          <w:p w14:paraId="0C0BAD99"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lastRenderedPageBreak/>
              <w:t>Russell Investment US, Tata Consultancy Services</w:t>
            </w:r>
          </w:p>
          <w:p w14:paraId="6D98A12B" w14:textId="77777777" w:rsidR="004B0D94" w:rsidRDefault="004B0D94">
            <w:pPr>
              <w:tabs>
                <w:tab w:val="left" w:pos="1095"/>
              </w:tabs>
              <w:spacing w:line="259" w:lineRule="auto"/>
              <w:rPr>
                <w:rFonts w:ascii="Calibri" w:hAnsi="Calibri" w:cs="Calibri"/>
                <w:color w:val="000000" w:themeColor="text1"/>
                <w:sz w:val="20"/>
                <w:szCs w:val="20"/>
                <w:lang w:val="en-US"/>
              </w:rPr>
            </w:pPr>
          </w:p>
        </w:tc>
        <w:tc>
          <w:tcPr>
            <w:tcW w:w="2273" w:type="dxa"/>
            <w:shd w:val="clear" w:color="auto" w:fill="auto"/>
          </w:tcPr>
          <w:p w14:paraId="0F3D4DB4" w14:textId="77777777" w:rsidR="004B0D94" w:rsidRDefault="00F40652">
            <w:pPr>
              <w:tabs>
                <w:tab w:val="left" w:pos="1095"/>
              </w:tabs>
              <w:spacing w:line="259" w:lineRule="auto"/>
              <w:rPr>
                <w:rFonts w:ascii="Calibri" w:hAnsi="Calibri" w:cs="Calibri"/>
                <w:color w:val="000000" w:themeColor="text1"/>
                <w:sz w:val="20"/>
                <w:szCs w:val="20"/>
              </w:rPr>
            </w:pPr>
            <w:r>
              <w:rPr>
                <w:rFonts w:ascii="Calibri" w:hAnsi="Calibri" w:cs="Calibri"/>
                <w:color w:val="000000" w:themeColor="text1"/>
                <w:sz w:val="20"/>
                <w:szCs w:val="20"/>
              </w:rPr>
              <w:t xml:space="preserve">Core Java, Selenium, Junit, TestNG, GIT, HP-ALM, </w:t>
            </w:r>
            <w:r>
              <w:rPr>
                <w:rFonts w:ascii="Calibri" w:hAnsi="Calibri" w:cs="Calibri"/>
                <w:color w:val="000000" w:themeColor="text1"/>
                <w:sz w:val="20"/>
                <w:szCs w:val="20"/>
              </w:rPr>
              <w:t>Eclipse,</w:t>
            </w:r>
            <w:r>
              <w:rPr>
                <w:rFonts w:ascii="Calibri" w:hAnsi="Calibri" w:cs="Calibri"/>
                <w:color w:val="000000" w:themeColor="text1"/>
                <w:sz w:val="20"/>
                <w:szCs w:val="20"/>
              </w:rPr>
              <w:t xml:space="preserve"> Investment Domain Knowledge, SQL</w:t>
            </w:r>
          </w:p>
          <w:p w14:paraId="2946DB82" w14:textId="77777777" w:rsidR="004B0D94" w:rsidRDefault="004B0D94">
            <w:pPr>
              <w:tabs>
                <w:tab w:val="left" w:pos="1095"/>
              </w:tabs>
              <w:spacing w:line="259" w:lineRule="auto"/>
              <w:rPr>
                <w:rFonts w:ascii="Calibri" w:hAnsi="Calibri" w:cs="Calibri"/>
                <w:color w:val="000000" w:themeColor="text1"/>
                <w:sz w:val="20"/>
                <w:szCs w:val="20"/>
                <w:lang w:val="en-US"/>
              </w:rPr>
            </w:pPr>
          </w:p>
        </w:tc>
        <w:tc>
          <w:tcPr>
            <w:tcW w:w="2261" w:type="dxa"/>
            <w:shd w:val="clear" w:color="auto" w:fill="auto"/>
          </w:tcPr>
          <w:p w14:paraId="1AD486D9"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Team Member</w:t>
            </w:r>
          </w:p>
        </w:tc>
        <w:tc>
          <w:tcPr>
            <w:tcW w:w="2255" w:type="dxa"/>
            <w:shd w:val="clear" w:color="auto" w:fill="auto"/>
          </w:tcPr>
          <w:p w14:paraId="7B86882F" w14:textId="77777777" w:rsidR="004B0D94" w:rsidRDefault="00F40652">
            <w:pPr>
              <w:tabs>
                <w:tab w:val="left" w:pos="1095"/>
              </w:tabs>
              <w:spacing w:line="259" w:lineRule="auto"/>
              <w:rPr>
                <w:rFonts w:ascii="Calibri" w:hAnsi="Calibri" w:cs="Calibri"/>
                <w:color w:val="000000" w:themeColor="text1"/>
                <w:sz w:val="20"/>
                <w:szCs w:val="20"/>
                <w:lang w:val="en-US"/>
              </w:rPr>
            </w:pPr>
            <w:r>
              <w:rPr>
                <w:rFonts w:ascii="Calibri" w:hAnsi="Calibri" w:cs="Calibri"/>
                <w:color w:val="000000" w:themeColor="text1"/>
                <w:sz w:val="20"/>
                <w:szCs w:val="20"/>
                <w:lang w:val="en-US"/>
              </w:rPr>
              <w:t>Oct 2015 to Feb 2018</w:t>
            </w:r>
          </w:p>
        </w:tc>
      </w:tr>
    </w:tbl>
    <w:p w14:paraId="5997CC1D" w14:textId="77777777" w:rsidR="004B0D94" w:rsidRDefault="004B0D94">
      <w:pPr>
        <w:tabs>
          <w:tab w:val="left" w:pos="1095"/>
        </w:tabs>
        <w:spacing w:line="276" w:lineRule="auto"/>
        <w:contextualSpacing/>
        <w:rPr>
          <w:rFonts w:ascii="Arial" w:hAnsi="Arial"/>
          <w:i/>
          <w:iCs/>
          <w:color w:val="7F7F7F" w:themeColor="text1" w:themeTint="80"/>
          <w:sz w:val="18"/>
          <w:szCs w:val="18"/>
          <w:lang w:val="en-US" w:eastAsia="en-US"/>
        </w:rPr>
      </w:pPr>
    </w:p>
    <w:p w14:paraId="110FFD37" w14:textId="77777777" w:rsidR="004B0D94" w:rsidRDefault="004B0D94">
      <w:pPr>
        <w:tabs>
          <w:tab w:val="left" w:pos="1095"/>
        </w:tabs>
        <w:spacing w:line="276" w:lineRule="auto"/>
        <w:rPr>
          <w:rFonts w:ascii="Arial" w:hAnsi="Arial"/>
          <w:i/>
          <w:iCs/>
          <w:color w:val="7F7F7F" w:themeColor="text1" w:themeTint="80"/>
          <w:sz w:val="18"/>
          <w:szCs w:val="18"/>
          <w:lang w:val="en-US" w:eastAsia="en-US"/>
        </w:rPr>
      </w:pPr>
    </w:p>
    <w:p w14:paraId="6B699379" w14:textId="77777777" w:rsidR="004B0D94" w:rsidRDefault="004B0D94">
      <w:pPr>
        <w:tabs>
          <w:tab w:val="left" w:pos="1095"/>
        </w:tabs>
        <w:spacing w:line="276" w:lineRule="auto"/>
        <w:rPr>
          <w:rFonts w:ascii="Arial" w:hAnsi="Arial"/>
          <w:i/>
          <w:iCs/>
          <w:color w:val="7F7F7F" w:themeColor="text1" w:themeTint="80"/>
          <w:sz w:val="18"/>
          <w:szCs w:val="18"/>
          <w:lang w:val="en-US" w:eastAsia="en-US"/>
        </w:rPr>
      </w:pPr>
    </w:p>
    <w:p w14:paraId="3FE9F23F" w14:textId="77777777" w:rsidR="004B0D94" w:rsidRDefault="004B0D94">
      <w:pPr>
        <w:pBdr>
          <w:bottom w:val="single" w:sz="6" w:space="1" w:color="000000"/>
        </w:pBdr>
        <w:tabs>
          <w:tab w:val="left" w:pos="1095"/>
        </w:tabs>
        <w:spacing w:line="276" w:lineRule="auto"/>
        <w:contextualSpacing/>
        <w:rPr>
          <w:rFonts w:ascii="Arial" w:eastAsia="Calibri" w:hAnsi="Arial" w:cs="Arial"/>
          <w:i/>
          <w:lang w:val="en-US"/>
        </w:rPr>
      </w:pPr>
    </w:p>
    <w:p w14:paraId="26894A21" w14:textId="77777777" w:rsidR="004B0D94" w:rsidRDefault="00F40652">
      <w:pPr>
        <w:tabs>
          <w:tab w:val="left" w:pos="1095"/>
        </w:tabs>
        <w:rPr>
          <w:rFonts w:ascii="Arial" w:eastAsia="Calibri" w:hAnsi="Arial" w:cs="Arial"/>
          <w:sz w:val="20"/>
          <w:lang w:val="en-US"/>
        </w:rPr>
      </w:pPr>
      <w:r>
        <w:rPr>
          <w:rFonts w:ascii="Arial" w:eastAsia="Calibri" w:hAnsi="Arial" w:cs="Arial"/>
          <w:sz w:val="20"/>
          <w:lang w:val="en-US"/>
        </w:rPr>
        <w:t>To be signed by the associate’s on site manager/supervisor (Australia)</w:t>
      </w:r>
    </w:p>
    <w:p w14:paraId="1F72F646" w14:textId="77777777" w:rsidR="004B0D94" w:rsidRDefault="004B0D94">
      <w:pPr>
        <w:tabs>
          <w:tab w:val="left" w:pos="1095"/>
        </w:tabs>
        <w:rPr>
          <w:rFonts w:ascii="Arial" w:eastAsia="Calibri" w:hAnsi="Arial" w:cs="Arial"/>
          <w:b/>
          <w:sz w:val="22"/>
          <w:lang w:val="en-US"/>
        </w:rPr>
      </w:pPr>
    </w:p>
    <w:p w14:paraId="08CE6F91" w14:textId="77777777" w:rsidR="004B0D94" w:rsidRDefault="004B0D94">
      <w:pPr>
        <w:tabs>
          <w:tab w:val="left" w:pos="1095"/>
        </w:tabs>
        <w:rPr>
          <w:rFonts w:ascii="Arial" w:eastAsia="Calibri" w:hAnsi="Arial" w:cs="Arial"/>
          <w:b/>
          <w:sz w:val="22"/>
          <w:lang w:val="en-US"/>
        </w:rPr>
      </w:pPr>
    </w:p>
    <w:p w14:paraId="07B709FA" w14:textId="2203071F" w:rsidR="004B0D94" w:rsidRDefault="7A848A13">
      <w:pPr>
        <w:tabs>
          <w:tab w:val="left" w:pos="1095"/>
        </w:tabs>
        <w:rPr>
          <w:rFonts w:ascii="Arial" w:eastAsia="Calibri" w:hAnsi="Arial" w:cs="Arial"/>
          <w:b/>
          <w:bCs/>
          <w:sz w:val="22"/>
          <w:szCs w:val="22"/>
          <w:lang w:val="en-US"/>
        </w:rPr>
      </w:pPr>
      <w:r w:rsidRPr="7A848A13">
        <w:rPr>
          <w:rFonts w:ascii="Arial" w:eastAsia="Calibri" w:hAnsi="Arial" w:cs="Arial"/>
          <w:b/>
          <w:bCs/>
          <w:sz w:val="22"/>
          <w:szCs w:val="22"/>
          <w:lang w:val="en-US"/>
        </w:rPr>
        <w:t xml:space="preserve">Signature:                                                     </w:t>
      </w:r>
      <w:r w:rsidR="00F40652">
        <w:tab/>
      </w:r>
      <w:r w:rsidRPr="7A848A13">
        <w:rPr>
          <w:rFonts w:ascii="Arial" w:eastAsia="Calibri" w:hAnsi="Arial" w:cs="Arial"/>
          <w:b/>
          <w:bCs/>
          <w:sz w:val="22"/>
          <w:szCs w:val="22"/>
          <w:lang w:val="en-US"/>
        </w:rPr>
        <w:t>Date:</w:t>
      </w:r>
    </w:p>
    <w:p w14:paraId="61CDCEAD" w14:textId="77777777" w:rsidR="004B0D94" w:rsidRDefault="004B0D94">
      <w:pPr>
        <w:tabs>
          <w:tab w:val="left" w:pos="1095"/>
        </w:tabs>
        <w:rPr>
          <w:rFonts w:ascii="Arial" w:eastAsia="Calibri" w:hAnsi="Arial" w:cs="Arial"/>
          <w:b/>
          <w:sz w:val="22"/>
          <w:lang w:val="en-US"/>
        </w:rPr>
      </w:pPr>
    </w:p>
    <w:p w14:paraId="6BB9E253" w14:textId="77777777" w:rsidR="004B0D94" w:rsidRDefault="004B0D94">
      <w:pPr>
        <w:tabs>
          <w:tab w:val="left" w:pos="1095"/>
        </w:tabs>
        <w:rPr>
          <w:rFonts w:ascii="Arial" w:eastAsia="Calibri" w:hAnsi="Arial" w:cs="Arial"/>
          <w:b/>
          <w:sz w:val="22"/>
          <w:lang w:val="en-US"/>
        </w:rPr>
      </w:pPr>
    </w:p>
    <w:p w14:paraId="23DE523C" w14:textId="77777777" w:rsidR="004B0D94" w:rsidRDefault="004B0D94">
      <w:pPr>
        <w:tabs>
          <w:tab w:val="left" w:pos="1095"/>
        </w:tabs>
        <w:rPr>
          <w:rFonts w:ascii="Arial" w:eastAsia="Calibri" w:hAnsi="Arial" w:cs="Arial"/>
          <w:b/>
          <w:sz w:val="22"/>
          <w:lang w:val="en-US"/>
        </w:rPr>
      </w:pPr>
    </w:p>
    <w:p w14:paraId="22666246" w14:textId="77777777" w:rsidR="004B0D94" w:rsidRDefault="00F40652">
      <w:pPr>
        <w:tabs>
          <w:tab w:val="left" w:pos="1095"/>
        </w:tabs>
        <w:rPr>
          <w:rFonts w:ascii="Arial" w:eastAsia="Calibri" w:hAnsi="Arial" w:cs="Arial"/>
          <w:b/>
          <w:bCs/>
          <w:sz w:val="22"/>
          <w:szCs w:val="22"/>
          <w:lang w:val="en-US"/>
        </w:rPr>
      </w:pPr>
      <w:r>
        <w:rPr>
          <w:rFonts w:ascii="Arial" w:eastAsia="Calibri" w:hAnsi="Arial" w:cs="Arial"/>
          <w:b/>
          <w:bCs/>
          <w:sz w:val="22"/>
          <w:szCs w:val="22"/>
          <w:lang w:val="en-US"/>
        </w:rPr>
        <w:t>Name: Nikita Ramesh Patil</w:t>
      </w:r>
    </w:p>
    <w:p w14:paraId="52E56223" w14:textId="77777777" w:rsidR="004B0D94" w:rsidRDefault="004B0D94">
      <w:pPr>
        <w:tabs>
          <w:tab w:val="left" w:pos="1095"/>
        </w:tabs>
        <w:rPr>
          <w:rFonts w:ascii="Arial" w:eastAsia="Calibri" w:hAnsi="Arial" w:cs="Arial"/>
          <w:b/>
          <w:sz w:val="22"/>
          <w:lang w:val="en-US"/>
        </w:rPr>
      </w:pPr>
    </w:p>
    <w:p w14:paraId="5742405C" w14:textId="77777777" w:rsidR="004B0D94" w:rsidRDefault="00F40652">
      <w:pPr>
        <w:tabs>
          <w:tab w:val="left" w:pos="1095"/>
        </w:tabs>
        <w:rPr>
          <w:rFonts w:ascii="Arial" w:eastAsia="Calibri" w:hAnsi="Arial" w:cs="Arial"/>
          <w:b/>
          <w:bCs/>
          <w:sz w:val="22"/>
          <w:szCs w:val="22"/>
          <w:lang w:val="en-US"/>
        </w:rPr>
      </w:pPr>
      <w:r>
        <w:rPr>
          <w:rFonts w:ascii="Arial" w:eastAsia="Calibri" w:hAnsi="Arial" w:cs="Arial"/>
          <w:b/>
          <w:bCs/>
          <w:sz w:val="22"/>
          <w:szCs w:val="22"/>
          <w:lang w:val="en-US"/>
        </w:rPr>
        <w:t>Employee ID: 968662</w:t>
      </w:r>
    </w:p>
    <w:p w14:paraId="07547A01" w14:textId="77777777" w:rsidR="004B0D94" w:rsidRDefault="004B0D94">
      <w:pPr>
        <w:tabs>
          <w:tab w:val="left" w:pos="1095"/>
        </w:tabs>
        <w:rPr>
          <w:rFonts w:ascii="Arial" w:eastAsia="Calibri" w:hAnsi="Arial" w:cs="Arial"/>
          <w:b/>
          <w:sz w:val="22"/>
          <w:lang w:val="en-US"/>
        </w:rPr>
      </w:pPr>
    </w:p>
    <w:p w14:paraId="1D1343B6" w14:textId="77777777" w:rsidR="004B0D94" w:rsidRDefault="00F40652">
      <w:pPr>
        <w:tabs>
          <w:tab w:val="left" w:pos="1095"/>
        </w:tabs>
        <w:rPr>
          <w:rFonts w:ascii="Arial" w:eastAsia="Calibri" w:hAnsi="Arial" w:cs="Arial"/>
          <w:b/>
          <w:bCs/>
          <w:sz w:val="22"/>
          <w:szCs w:val="22"/>
          <w:lang w:val="en-US"/>
        </w:rPr>
      </w:pPr>
      <w:r>
        <w:rPr>
          <w:rFonts w:ascii="Arial" w:eastAsia="Calibri" w:hAnsi="Arial" w:cs="Arial"/>
          <w:b/>
          <w:bCs/>
          <w:sz w:val="22"/>
          <w:szCs w:val="22"/>
          <w:lang w:val="en-US"/>
        </w:rPr>
        <w:t>Title: Miss</w:t>
      </w:r>
    </w:p>
    <w:p w14:paraId="5043CB0F" w14:textId="77777777" w:rsidR="004B0D94" w:rsidRDefault="004B0D94">
      <w:pPr>
        <w:tabs>
          <w:tab w:val="left" w:pos="1095"/>
        </w:tabs>
        <w:rPr>
          <w:rFonts w:ascii="Arial" w:eastAsia="Calibri" w:hAnsi="Arial" w:cs="Arial"/>
          <w:b/>
          <w:sz w:val="22"/>
          <w:lang w:val="en-US"/>
        </w:rPr>
      </w:pPr>
    </w:p>
    <w:p w14:paraId="4F98DEF4" w14:textId="77777777" w:rsidR="004B0D94" w:rsidRDefault="00F40652">
      <w:pPr>
        <w:tabs>
          <w:tab w:val="left" w:pos="1095"/>
        </w:tabs>
        <w:rPr>
          <w:rFonts w:ascii="Arial" w:eastAsia="Calibri" w:hAnsi="Arial" w:cs="Arial"/>
          <w:b/>
          <w:bCs/>
          <w:sz w:val="22"/>
          <w:szCs w:val="22"/>
          <w:lang w:val="en-US"/>
        </w:rPr>
      </w:pPr>
      <w:r>
        <w:rPr>
          <w:rFonts w:ascii="Arial" w:eastAsia="Calibri" w:hAnsi="Arial" w:cs="Arial"/>
          <w:b/>
          <w:bCs/>
          <w:sz w:val="22"/>
          <w:szCs w:val="22"/>
          <w:lang w:val="en-US"/>
        </w:rPr>
        <w:t>Client Email Address: nikitar.patil@tcs.com</w:t>
      </w:r>
    </w:p>
    <w:p w14:paraId="07459315" w14:textId="77777777" w:rsidR="004B0D94" w:rsidRDefault="004B0D94">
      <w:pPr>
        <w:tabs>
          <w:tab w:val="left" w:pos="1095"/>
        </w:tabs>
        <w:rPr>
          <w:rFonts w:ascii="Arial" w:eastAsia="Calibri" w:hAnsi="Arial" w:cs="Arial"/>
          <w:b/>
          <w:sz w:val="22"/>
          <w:lang w:val="en-US"/>
        </w:rPr>
      </w:pPr>
    </w:p>
    <w:p w14:paraId="6537F28F" w14:textId="77777777" w:rsidR="004B0D94" w:rsidRDefault="004B0D94">
      <w:pPr>
        <w:tabs>
          <w:tab w:val="left" w:pos="1095"/>
        </w:tabs>
        <w:rPr>
          <w:rFonts w:ascii="Arial" w:eastAsia="Calibri" w:hAnsi="Arial" w:cs="Arial"/>
          <w:b/>
          <w:sz w:val="22"/>
          <w:lang w:val="en-US"/>
        </w:rPr>
      </w:pPr>
    </w:p>
    <w:p w14:paraId="6DFB9E20" w14:textId="77777777" w:rsidR="004B0D94" w:rsidRDefault="004B0D94">
      <w:pPr>
        <w:tabs>
          <w:tab w:val="left" w:pos="1095"/>
        </w:tabs>
        <w:spacing w:after="200" w:line="276" w:lineRule="auto"/>
        <w:ind w:left="720"/>
        <w:contextualSpacing/>
        <w:jc w:val="both"/>
      </w:pPr>
    </w:p>
    <w:sectPr w:rsidR="004B0D94">
      <w:headerReference w:type="even" r:id="rId12"/>
      <w:headerReference w:type="default" r:id="rId13"/>
      <w:footerReference w:type="even" r:id="rId14"/>
      <w:footerReference w:type="default" r:id="rId15"/>
      <w:headerReference w:type="first" r:id="rId16"/>
      <w:footerReference w:type="first" r:id="rId17"/>
      <w:pgSz w:w="11906" w:h="16838"/>
      <w:pgMar w:top="1134" w:right="1418" w:bottom="720" w:left="1418" w:header="709" w:footer="63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27520" w14:textId="77777777" w:rsidR="00000000" w:rsidRDefault="00F40652">
      <w:r>
        <w:separator/>
      </w:r>
    </w:p>
  </w:endnote>
  <w:endnote w:type="continuationSeparator" w:id="0">
    <w:p w14:paraId="6AEFB762" w14:textId="77777777" w:rsidR="00000000" w:rsidRDefault="00F40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1"/>
    <w:family w:val="roman"/>
    <w:pitch w:val="variable"/>
  </w:font>
  <w:font w:name="Angsana New">
    <w:panose1 w:val="02020603050405020304"/>
    <w:charset w:val="DE"/>
    <w:family w:val="roman"/>
    <w:pitch w:val="variable"/>
    <w:sig w:usb0="01000001" w:usb1="00000000" w:usb2="00000000" w:usb3="00000000" w:csb0="00010000"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B90F" w14:textId="77777777" w:rsidR="00F40652" w:rsidRDefault="00F40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8457" w14:textId="77777777" w:rsidR="004B0D94" w:rsidRDefault="00F40652">
    <w:pPr>
      <w:pBdr>
        <w:top w:val="single" w:sz="4" w:space="1" w:color="000000"/>
        <w:left w:val="single" w:sz="4" w:space="4" w:color="000000"/>
        <w:bottom w:val="single" w:sz="4" w:space="0" w:color="000000"/>
        <w:right w:val="single" w:sz="4" w:space="4" w:color="000000"/>
      </w:pBdr>
      <w:rPr>
        <w:rFonts w:ascii="Arial" w:hAnsi="Arial"/>
        <w:i/>
        <w:sz w:val="16"/>
        <w:szCs w:val="20"/>
        <w:lang w:val="en-US"/>
      </w:rPr>
    </w:pPr>
    <w:r>
      <w:rPr>
        <w:rFonts w:ascii="Arial" w:hAnsi="Arial"/>
        <w:i/>
        <w:sz w:val="16"/>
        <w:szCs w:val="20"/>
        <w:lang w:val="en-US"/>
      </w:rPr>
      <w:t xml:space="preserve">The Fair Work Ombudsman is committed to providing you with advice that you can rely on. </w:t>
    </w:r>
  </w:p>
  <w:p w14:paraId="44E871BC" w14:textId="77777777" w:rsidR="004B0D94" w:rsidRDefault="004B0D94">
    <w:pPr>
      <w:pBdr>
        <w:top w:val="single" w:sz="4" w:space="1" w:color="000000"/>
        <w:left w:val="single" w:sz="4" w:space="4" w:color="000000"/>
        <w:bottom w:val="single" w:sz="4" w:space="0" w:color="000000"/>
        <w:right w:val="single" w:sz="4" w:space="4" w:color="000000"/>
      </w:pBdr>
      <w:rPr>
        <w:rFonts w:ascii="Arial" w:hAnsi="Arial"/>
        <w:i/>
        <w:sz w:val="16"/>
        <w:szCs w:val="20"/>
        <w:lang w:val="en-US"/>
      </w:rPr>
    </w:pPr>
  </w:p>
  <w:p w14:paraId="53DF1E99" w14:textId="77777777" w:rsidR="004B0D94" w:rsidRDefault="00F40652">
    <w:pPr>
      <w:pBdr>
        <w:top w:val="single" w:sz="4" w:space="1" w:color="000000"/>
        <w:left w:val="single" w:sz="4" w:space="4" w:color="000000"/>
        <w:bottom w:val="single" w:sz="4" w:space="0" w:color="000000"/>
        <w:right w:val="single" w:sz="4" w:space="4" w:color="000000"/>
      </w:pBdr>
    </w:pPr>
    <w:r>
      <w:rPr>
        <w:rFonts w:ascii="Arial" w:hAnsi="Arial"/>
        <w:i/>
        <w:sz w:val="16"/>
        <w:szCs w:val="20"/>
        <w:lang w:val="en-US"/>
      </w:rPr>
      <w:t>The information contained in this template is general in nature. If you are unsure about how it applies to your situation you can call our Infoline on 13 13 94 or spe</w:t>
    </w:r>
    <w:r>
      <w:rPr>
        <w:rFonts w:ascii="Arial" w:hAnsi="Arial"/>
        <w:i/>
        <w:sz w:val="16"/>
        <w:szCs w:val="20"/>
        <w:lang w:val="en-US"/>
      </w:rPr>
      <w:t>ak with a union, industry association or a workplace relations professional.</w:t>
    </w:r>
  </w:p>
  <w:p w14:paraId="144A5D23" w14:textId="77777777" w:rsidR="004B0D94" w:rsidRDefault="004B0D94">
    <w:pPr>
      <w:pStyle w:val="Footer"/>
    </w:pPr>
  </w:p>
  <w:p w14:paraId="738610EB" w14:textId="77777777" w:rsidR="004B0D94" w:rsidRDefault="004B0D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F4EF" w14:textId="77777777" w:rsidR="00F40652" w:rsidRDefault="00F40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13E5E" w14:textId="77777777" w:rsidR="00000000" w:rsidRDefault="00F40652">
      <w:r>
        <w:separator/>
      </w:r>
    </w:p>
  </w:footnote>
  <w:footnote w:type="continuationSeparator" w:id="0">
    <w:p w14:paraId="637267CA" w14:textId="77777777" w:rsidR="00000000" w:rsidRDefault="00F40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921CA" w14:textId="77777777" w:rsidR="00F40652" w:rsidRDefault="00F406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F9E56" w14:textId="77777777" w:rsidR="004B0D94" w:rsidRDefault="004B0D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C681" w14:textId="77777777" w:rsidR="00F40652" w:rsidRDefault="00F40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D5FB5"/>
    <w:multiLevelType w:val="multilevel"/>
    <w:tmpl w:val="E6BEC9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F9B0ACF"/>
    <w:multiLevelType w:val="multilevel"/>
    <w:tmpl w:val="9A983C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D170DFB"/>
    <w:rsid w:val="004B0D94"/>
    <w:rsid w:val="00F40652"/>
    <w:rsid w:val="4D170DFB"/>
    <w:rsid w:val="7A848A13"/>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433ED"/>
  <w15:docId w15:val="{C91C9AE0-792A-414A-A2EB-B52E6A0F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qFormat/>
    <w:rsid w:val="00BD6538"/>
    <w:pPr>
      <w:keepNext/>
      <w:spacing w:after="240" w:line="360" w:lineRule="exact"/>
      <w:outlineLvl w:val="0"/>
    </w:pPr>
    <w:rPr>
      <w:rFonts w:ascii="Arial" w:hAnsi="Arial" w:cs="Arial"/>
      <w:b/>
      <w:bCs/>
      <w:kern w:val="2"/>
      <w:sz w:val="32"/>
      <w:szCs w:val="32"/>
      <w:lang w:val="en-US" w:eastAsia="en-US"/>
    </w:rPr>
  </w:style>
  <w:style w:type="paragraph" w:styleId="Heading2">
    <w:name w:val="heading 2"/>
    <w:basedOn w:val="Normal"/>
    <w:link w:val="Heading2Char"/>
    <w:qFormat/>
    <w:rsid w:val="00BD6538"/>
    <w:pPr>
      <w:keepNext/>
      <w:spacing w:before="120" w:after="240" w:line="320" w:lineRule="exact"/>
      <w:outlineLvl w:val="1"/>
    </w:pPr>
    <w:rPr>
      <w:rFonts w:ascii="Arial" w:hAnsi="Arial" w:cs="Arial"/>
      <w:b/>
      <w:bCs/>
      <w:iCs/>
      <w:color w:val="0082C0"/>
      <w:sz w:val="28"/>
      <w:szCs w:val="28"/>
      <w:lang w:val="en-US" w:eastAsia="en-US"/>
    </w:rPr>
  </w:style>
  <w:style w:type="paragraph" w:styleId="Heading3">
    <w:name w:val="heading 3"/>
    <w:basedOn w:val="Normal"/>
    <w:link w:val="Heading3Char"/>
    <w:qFormat/>
    <w:rsid w:val="00BD6538"/>
    <w:pPr>
      <w:keepNext/>
      <w:spacing w:before="240" w:after="60" w:line="260" w:lineRule="exact"/>
      <w:ind w:left="907" w:hanging="907"/>
      <w:outlineLvl w:val="2"/>
    </w:pPr>
    <w:rPr>
      <w:rFonts w:ascii="Arial" w:hAnsi="Arial" w:cs="Arial"/>
      <w:b/>
      <w:bCs/>
      <w:color w:val="0082C0"/>
      <w:sz w:val="22"/>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ertionspace">
    <w:name w:val="Insertion space"/>
    <w:qFormat/>
    <w:rsid w:val="00AE2729"/>
    <w:rPr>
      <w:color w:val="FF0000"/>
    </w:rPr>
  </w:style>
  <w:style w:type="character" w:styleId="CommentReference">
    <w:name w:val="annotation reference"/>
    <w:uiPriority w:val="99"/>
    <w:unhideWhenUsed/>
    <w:qFormat/>
    <w:rsid w:val="00AE2729"/>
    <w:rPr>
      <w:sz w:val="16"/>
      <w:szCs w:val="16"/>
    </w:rPr>
  </w:style>
  <w:style w:type="character" w:customStyle="1" w:styleId="CommentTextChar">
    <w:name w:val="Comment Text Char"/>
    <w:basedOn w:val="DefaultParagraphFont"/>
    <w:link w:val="CommentText"/>
    <w:uiPriority w:val="99"/>
    <w:qFormat/>
    <w:rsid w:val="00AE2729"/>
    <w:rPr>
      <w:rFonts w:ascii="Calibri" w:eastAsia="Calibri" w:hAnsi="Calibri"/>
      <w:lang w:val="x-none" w:eastAsia="en-US"/>
    </w:rPr>
  </w:style>
  <w:style w:type="character" w:customStyle="1" w:styleId="BalloonTextChar">
    <w:name w:val="Balloon Text Char"/>
    <w:basedOn w:val="DefaultParagraphFont"/>
    <w:link w:val="BalloonText"/>
    <w:qFormat/>
    <w:rsid w:val="00AE2729"/>
    <w:rPr>
      <w:rFonts w:ascii="Tahoma" w:hAnsi="Tahoma" w:cs="Tahoma"/>
      <w:sz w:val="16"/>
      <w:szCs w:val="16"/>
    </w:rPr>
  </w:style>
  <w:style w:type="character" w:customStyle="1" w:styleId="Bodybold">
    <w:name w:val="Body bold"/>
    <w:basedOn w:val="DefaultParagraphFont"/>
    <w:qFormat/>
    <w:rsid w:val="00AE2729"/>
    <w:rPr>
      <w:rFonts w:ascii="Arial" w:hAnsi="Arial"/>
      <w:b/>
      <w:sz w:val="20"/>
    </w:rPr>
  </w:style>
  <w:style w:type="character" w:customStyle="1" w:styleId="BodyChar">
    <w:name w:val="Body Char"/>
    <w:basedOn w:val="DefaultParagraphFont"/>
    <w:link w:val="Body"/>
    <w:qFormat/>
    <w:rsid w:val="00AE2729"/>
    <w:rPr>
      <w:rFonts w:ascii="Arial" w:hAnsi="Arial" w:cs="Arial"/>
      <w:lang w:val="en-US" w:eastAsia="en-US"/>
    </w:rPr>
  </w:style>
  <w:style w:type="character" w:customStyle="1" w:styleId="InternetLink">
    <w:name w:val="Internet Link"/>
    <w:uiPriority w:val="99"/>
    <w:unhideWhenUsed/>
    <w:rsid w:val="00AE2729"/>
    <w:rPr>
      <w:color w:val="0000FF"/>
      <w:u w:val="single"/>
    </w:rPr>
  </w:style>
  <w:style w:type="character" w:customStyle="1" w:styleId="Heading1Char">
    <w:name w:val="Heading 1 Char"/>
    <w:basedOn w:val="DefaultParagraphFont"/>
    <w:link w:val="Heading1"/>
    <w:qFormat/>
    <w:rsid w:val="00BD6538"/>
    <w:rPr>
      <w:rFonts w:ascii="Arial" w:hAnsi="Arial" w:cs="Arial"/>
      <w:b/>
      <w:bCs/>
      <w:kern w:val="2"/>
      <w:sz w:val="32"/>
      <w:szCs w:val="32"/>
      <w:lang w:val="en-US" w:eastAsia="en-US"/>
    </w:rPr>
  </w:style>
  <w:style w:type="character" w:customStyle="1" w:styleId="Heading2Char">
    <w:name w:val="Heading 2 Char"/>
    <w:basedOn w:val="DefaultParagraphFont"/>
    <w:link w:val="Heading2"/>
    <w:qFormat/>
    <w:rsid w:val="00BD6538"/>
    <w:rPr>
      <w:rFonts w:ascii="Arial" w:hAnsi="Arial" w:cs="Arial"/>
      <w:b/>
      <w:bCs/>
      <w:iCs/>
      <w:color w:val="0082C0"/>
      <w:sz w:val="28"/>
      <w:szCs w:val="28"/>
      <w:lang w:val="en-US" w:eastAsia="en-US"/>
    </w:rPr>
  </w:style>
  <w:style w:type="character" w:customStyle="1" w:styleId="Heading3Char">
    <w:name w:val="Heading 3 Char"/>
    <w:basedOn w:val="DefaultParagraphFont"/>
    <w:link w:val="Heading3"/>
    <w:qFormat/>
    <w:rsid w:val="00BD6538"/>
    <w:rPr>
      <w:rFonts w:ascii="Arial" w:hAnsi="Arial" w:cs="Arial"/>
      <w:b/>
      <w:bCs/>
      <w:color w:val="0082C0"/>
      <w:sz w:val="22"/>
      <w:szCs w:val="26"/>
      <w:lang w:val="en-US" w:eastAsia="en-US"/>
    </w:rPr>
  </w:style>
  <w:style w:type="character" w:customStyle="1" w:styleId="FooterChar">
    <w:name w:val="Footer Char"/>
    <w:basedOn w:val="DefaultParagraphFont"/>
    <w:link w:val="Footer"/>
    <w:qFormat/>
    <w:rsid w:val="00BD6538"/>
    <w:rPr>
      <w:rFonts w:ascii="Arial" w:hAnsi="Arial"/>
      <w:i/>
      <w:sz w:val="16"/>
      <w:lang w:val="en-US" w:eastAsia="en-US"/>
    </w:rPr>
  </w:style>
  <w:style w:type="character" w:customStyle="1" w:styleId="Bodyitalics">
    <w:name w:val="Body italics"/>
    <w:basedOn w:val="DefaultParagraphFont"/>
    <w:qFormat/>
    <w:rsid w:val="00BD6538"/>
    <w:rPr>
      <w:rFonts w:ascii="Arial" w:hAnsi="Arial"/>
      <w:i/>
      <w:sz w:val="20"/>
    </w:rPr>
  </w:style>
  <w:style w:type="character" w:customStyle="1" w:styleId="Numbered2Char">
    <w:name w:val="Numbered 2 Char"/>
    <w:basedOn w:val="BodyChar"/>
    <w:link w:val="Numbered2"/>
    <w:qFormat/>
    <w:rsid w:val="00BD6538"/>
    <w:rPr>
      <w:rFonts w:ascii="Arial" w:hAnsi="Arial" w:cs="Arial"/>
      <w:lang w:val="en-US" w:eastAsia="en-US"/>
    </w:rPr>
  </w:style>
  <w:style w:type="character" w:customStyle="1" w:styleId="Instructionsbold">
    <w:name w:val="Instructions bold"/>
    <w:basedOn w:val="DefaultParagraphFont"/>
    <w:qFormat/>
    <w:rsid w:val="00BD6538"/>
    <w:rPr>
      <w:rFonts w:ascii="Arial" w:hAnsi="Arial"/>
      <w:b/>
      <w:color w:val="0082BE"/>
      <w:sz w:val="18"/>
    </w:rPr>
  </w:style>
  <w:style w:type="character" w:customStyle="1" w:styleId="BodyItalics0">
    <w:name w:val="Body Italics"/>
    <w:basedOn w:val="DefaultParagraphFont"/>
    <w:qFormat/>
    <w:rsid w:val="00BD6538"/>
    <w:rPr>
      <w:rFonts w:ascii="Arial" w:hAnsi="Arial"/>
      <w:i/>
      <w:sz w:val="20"/>
    </w:rPr>
  </w:style>
  <w:style w:type="character" w:customStyle="1" w:styleId="HeaderChar">
    <w:name w:val="Header Char"/>
    <w:basedOn w:val="DefaultParagraphFont"/>
    <w:link w:val="Header"/>
    <w:qFormat/>
    <w:rsid w:val="00BD6538"/>
    <w:rPr>
      <w:rFonts w:cs="Angsana New"/>
      <w:sz w:val="24"/>
      <w:szCs w:val="24"/>
      <w:lang w:eastAsia="en-US" w:bidi="th-TH"/>
    </w:rPr>
  </w:style>
  <w:style w:type="character" w:customStyle="1" w:styleId="BodybeforebulletsChar">
    <w:name w:val="Body before bullets Char"/>
    <w:basedOn w:val="BodyChar"/>
    <w:link w:val="Bodybeforebullets"/>
    <w:qFormat/>
    <w:rsid w:val="00BD6538"/>
    <w:rPr>
      <w:rFonts w:ascii="Arial" w:hAnsi="Arial" w:cs="Arial"/>
      <w:lang w:val="en-US" w:eastAsia="en-US"/>
    </w:rPr>
  </w:style>
  <w:style w:type="character" w:customStyle="1" w:styleId="CommentSubjectChar">
    <w:name w:val="Comment Subject Char"/>
    <w:basedOn w:val="CommentTextChar"/>
    <w:link w:val="CommentSubject"/>
    <w:qFormat/>
    <w:rsid w:val="00BD6538"/>
    <w:rPr>
      <w:rFonts w:ascii="Calibri" w:eastAsia="Calibri" w:hAnsi="Calibri"/>
      <w:b/>
      <w:bCs/>
      <w:lang w:val="x-none" w:eastAsia="en-US"/>
    </w:rPr>
  </w:style>
  <w:style w:type="character" w:styleId="Emphasis">
    <w:name w:val="Emphasis"/>
    <w:basedOn w:val="DefaultParagraphFont"/>
    <w:qFormat/>
    <w:rsid w:val="00C477CB"/>
    <w:rPr>
      <w:i/>
      <w:iCs/>
    </w:rPr>
  </w:style>
  <w:style w:type="character" w:styleId="FollowedHyperlink">
    <w:name w:val="FollowedHyperlink"/>
    <w:basedOn w:val="DefaultParagraphFont"/>
    <w:qFormat/>
    <w:rsid w:val="00184991"/>
    <w:rPr>
      <w:color w:val="800080" w:themeColor="followedHyperlink"/>
      <w:u w:val="single"/>
    </w:rPr>
  </w:style>
  <w:style w:type="character" w:customStyle="1" w:styleId="ListLabel1">
    <w:name w:val="ListLabel 1"/>
    <w:qFormat/>
    <w:rPr>
      <w:sz w:val="16"/>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16"/>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16"/>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16"/>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16"/>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16"/>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color w:val="000000"/>
      <w:sz w:val="16"/>
      <w:szCs w:val="16"/>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18"/>
      <w:szCs w:val="18"/>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sz w:val="16"/>
      <w:szCs w:val="16"/>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sz w:val="16"/>
      <w:szCs w:val="16"/>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sz w:val="16"/>
      <w:szCs w:val="16"/>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16"/>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b w:val="0"/>
      <w:sz w:val="20"/>
      <w:szCs w:val="20"/>
    </w:rPr>
  </w:style>
  <w:style w:type="character" w:customStyle="1" w:styleId="ListLabel56">
    <w:name w:val="ListLabel 56"/>
    <w:qFormat/>
    <w:rPr>
      <w:rFonts w:eastAsia="Calibri" w:cs="Arial"/>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16"/>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b w:val="0"/>
      <w:i w:val="0"/>
      <w:sz w:val="16"/>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sz w:val="32"/>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eastAsia="Times New Roman" w:cs="Calibri"/>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Indent">
    <w:name w:val="Normal Indent"/>
    <w:basedOn w:val="Normal"/>
    <w:unhideWhenUsed/>
    <w:qFormat/>
    <w:rsid w:val="00AE2729"/>
    <w:pPr>
      <w:tabs>
        <w:tab w:val="left" w:pos="567"/>
        <w:tab w:val="left" w:pos="1418"/>
        <w:tab w:val="left" w:pos="3969"/>
      </w:tabs>
    </w:pPr>
    <w:rPr>
      <w:rFonts w:ascii="Arial" w:hAnsi="Arial"/>
      <w:sz w:val="22"/>
      <w:szCs w:val="20"/>
      <w:lang w:eastAsia="en-US"/>
    </w:rPr>
  </w:style>
  <w:style w:type="paragraph" w:customStyle="1" w:styleId="Introduction">
    <w:name w:val="Introduction"/>
    <w:qFormat/>
    <w:rsid w:val="00AE2729"/>
    <w:pPr>
      <w:spacing w:before="120" w:after="120" w:line="260" w:lineRule="exact"/>
    </w:pPr>
    <w:rPr>
      <w:rFonts w:ascii="Arial" w:hAnsi="Arial" w:cs="Arial"/>
      <w:sz w:val="24"/>
      <w:lang w:val="en-US" w:eastAsia="en-US"/>
    </w:rPr>
  </w:style>
  <w:style w:type="paragraph" w:styleId="ListParagraph">
    <w:name w:val="List Paragraph"/>
    <w:basedOn w:val="Normal"/>
    <w:uiPriority w:val="34"/>
    <w:qFormat/>
    <w:rsid w:val="00AE2729"/>
    <w:pPr>
      <w:spacing w:after="200" w:line="276" w:lineRule="auto"/>
      <w:ind w:left="720"/>
      <w:contextualSpacing/>
    </w:pPr>
    <w:rPr>
      <w:rFonts w:ascii="Calibri" w:eastAsia="Calibri" w:hAnsi="Calibri"/>
      <w:sz w:val="22"/>
      <w:szCs w:val="22"/>
      <w:lang w:eastAsia="en-US"/>
    </w:rPr>
  </w:style>
  <w:style w:type="paragraph" w:styleId="CommentText">
    <w:name w:val="annotation text"/>
    <w:basedOn w:val="Normal"/>
    <w:link w:val="CommentTextChar"/>
    <w:uiPriority w:val="99"/>
    <w:unhideWhenUsed/>
    <w:qFormat/>
    <w:rsid w:val="00AE2729"/>
    <w:pPr>
      <w:spacing w:after="200" w:line="276" w:lineRule="auto"/>
    </w:pPr>
    <w:rPr>
      <w:rFonts w:ascii="Calibri" w:eastAsia="Calibri" w:hAnsi="Calibri"/>
      <w:sz w:val="20"/>
      <w:szCs w:val="20"/>
      <w:lang w:val="x-none" w:eastAsia="en-US"/>
    </w:rPr>
  </w:style>
  <w:style w:type="paragraph" w:styleId="BalloonText">
    <w:name w:val="Balloon Text"/>
    <w:basedOn w:val="Normal"/>
    <w:link w:val="BalloonTextChar"/>
    <w:qFormat/>
    <w:rsid w:val="00AE2729"/>
    <w:rPr>
      <w:rFonts w:ascii="Tahoma" w:hAnsi="Tahoma" w:cs="Tahoma"/>
      <w:sz w:val="16"/>
      <w:szCs w:val="16"/>
    </w:rPr>
  </w:style>
  <w:style w:type="paragraph" w:customStyle="1" w:styleId="Body">
    <w:name w:val="Body"/>
    <w:link w:val="BodyChar"/>
    <w:qFormat/>
    <w:rsid w:val="00AE2729"/>
    <w:pPr>
      <w:tabs>
        <w:tab w:val="left" w:leader="underscore" w:pos="6237"/>
      </w:tabs>
      <w:spacing w:after="120" w:line="280" w:lineRule="exact"/>
    </w:pPr>
    <w:rPr>
      <w:rFonts w:ascii="Arial" w:hAnsi="Arial" w:cs="Arial"/>
      <w:sz w:val="24"/>
      <w:lang w:val="en-US" w:eastAsia="en-US"/>
    </w:rPr>
  </w:style>
  <w:style w:type="paragraph" w:styleId="Footer">
    <w:name w:val="footer"/>
    <w:basedOn w:val="Normal"/>
    <w:link w:val="FooterChar"/>
    <w:rsid w:val="00BD6538"/>
    <w:pPr>
      <w:tabs>
        <w:tab w:val="center" w:pos="4320"/>
        <w:tab w:val="right" w:pos="8640"/>
      </w:tabs>
      <w:spacing w:line="200" w:lineRule="exact"/>
    </w:pPr>
    <w:rPr>
      <w:rFonts w:ascii="Arial" w:hAnsi="Arial"/>
      <w:i/>
      <w:sz w:val="16"/>
      <w:lang w:val="en-US" w:eastAsia="en-US"/>
    </w:rPr>
  </w:style>
  <w:style w:type="paragraph" w:customStyle="1" w:styleId="Letterheading">
    <w:name w:val="Letter heading"/>
    <w:qFormat/>
    <w:rsid w:val="00BD6538"/>
    <w:pPr>
      <w:spacing w:before="120" w:after="120"/>
      <w:jc w:val="center"/>
    </w:pPr>
    <w:rPr>
      <w:rFonts w:ascii="Arial" w:hAnsi="Arial" w:cs="Arial"/>
      <w:b/>
      <w:sz w:val="24"/>
      <w:szCs w:val="22"/>
      <w:lang w:val="en-US" w:eastAsia="en-US"/>
    </w:rPr>
  </w:style>
  <w:style w:type="paragraph" w:customStyle="1" w:styleId="Signaturespace">
    <w:name w:val="Signature space"/>
    <w:basedOn w:val="Body"/>
    <w:qFormat/>
    <w:rsid w:val="00BD6538"/>
    <w:pPr>
      <w:tabs>
        <w:tab w:val="left" w:leader="underscore" w:pos="9072"/>
      </w:tabs>
      <w:spacing w:before="240" w:after="240"/>
    </w:pPr>
  </w:style>
  <w:style w:type="paragraph" w:customStyle="1" w:styleId="BulletedList">
    <w:name w:val="Bulleted List"/>
    <w:qFormat/>
    <w:rsid w:val="00BD6538"/>
    <w:pPr>
      <w:spacing w:after="60" w:line="260" w:lineRule="exact"/>
    </w:pPr>
    <w:rPr>
      <w:rFonts w:ascii="Arial" w:hAnsi="Arial" w:cs="Arial"/>
      <w:sz w:val="24"/>
      <w:szCs w:val="24"/>
    </w:rPr>
  </w:style>
  <w:style w:type="paragraph" w:customStyle="1" w:styleId="BulletedListlast">
    <w:name w:val="Bulleted List last"/>
    <w:basedOn w:val="BulletedList"/>
    <w:qFormat/>
    <w:rsid w:val="00BD6538"/>
    <w:pPr>
      <w:spacing w:after="120"/>
    </w:pPr>
  </w:style>
  <w:style w:type="paragraph" w:customStyle="1" w:styleId="Numbered1bold">
    <w:name w:val="Numbered 1 bold"/>
    <w:qFormat/>
    <w:rsid w:val="00BD6538"/>
    <w:pPr>
      <w:spacing w:after="120" w:line="280" w:lineRule="exact"/>
      <w:ind w:left="340" w:hanging="340"/>
    </w:pPr>
    <w:rPr>
      <w:rFonts w:ascii="Arial" w:hAnsi="Arial" w:cs="Arial"/>
      <w:b/>
      <w:sz w:val="24"/>
      <w:lang w:val="en-US" w:eastAsia="en-US"/>
    </w:rPr>
  </w:style>
  <w:style w:type="paragraph" w:customStyle="1" w:styleId="Numbered2">
    <w:name w:val="Numbered 2"/>
    <w:basedOn w:val="Body"/>
    <w:link w:val="Numbered2Char"/>
    <w:qFormat/>
    <w:rsid w:val="00BD6538"/>
    <w:pPr>
      <w:ind w:left="794" w:hanging="454"/>
    </w:pPr>
  </w:style>
  <w:style w:type="paragraph" w:customStyle="1" w:styleId="Alphabetlistindented1">
    <w:name w:val="Alphabet list indented 1"/>
    <w:basedOn w:val="Body"/>
    <w:qFormat/>
    <w:rsid w:val="00BD6538"/>
    <w:pPr>
      <w:ind w:left="1248" w:hanging="454"/>
    </w:pPr>
  </w:style>
  <w:style w:type="paragraph" w:customStyle="1" w:styleId="Tableheading">
    <w:name w:val="Table heading"/>
    <w:qFormat/>
    <w:rsid w:val="00BD6538"/>
    <w:rPr>
      <w:rFonts w:ascii="Arial" w:hAnsi="Arial" w:cs="Arial"/>
      <w:b/>
      <w:sz w:val="18"/>
      <w:szCs w:val="18"/>
      <w:lang w:val="en-US" w:eastAsia="en-US"/>
    </w:rPr>
  </w:style>
  <w:style w:type="paragraph" w:customStyle="1" w:styleId="Keepcopyblurb">
    <w:name w:val="Keep copy blurb"/>
    <w:basedOn w:val="Body"/>
    <w:qFormat/>
    <w:rsid w:val="00BD6538"/>
    <w:pPr>
      <w:jc w:val="center"/>
    </w:pPr>
    <w:rPr>
      <w:color w:val="999999"/>
    </w:rPr>
  </w:style>
  <w:style w:type="paragraph" w:customStyle="1" w:styleId="Bodybeforebullets">
    <w:name w:val="Body before bullets"/>
    <w:basedOn w:val="Body"/>
    <w:link w:val="BodybeforebulletsChar"/>
    <w:qFormat/>
    <w:rsid w:val="00BD6538"/>
    <w:pPr>
      <w:spacing w:after="60"/>
    </w:pPr>
  </w:style>
  <w:style w:type="paragraph" w:customStyle="1" w:styleId="Instructions">
    <w:name w:val="Instructions"/>
    <w:qFormat/>
    <w:rsid w:val="00BD6538"/>
    <w:pPr>
      <w:spacing w:before="60" w:after="60" w:line="240" w:lineRule="exact"/>
    </w:pPr>
    <w:rPr>
      <w:rFonts w:ascii="Arial" w:hAnsi="Arial"/>
      <w:i/>
      <w:color w:val="0082BE"/>
      <w:sz w:val="18"/>
      <w:lang w:val="en-US" w:eastAsia="en-US"/>
    </w:rPr>
  </w:style>
  <w:style w:type="paragraph" w:customStyle="1" w:styleId="Table">
    <w:name w:val="Table"/>
    <w:basedOn w:val="Body"/>
    <w:qFormat/>
    <w:rsid w:val="00BD6538"/>
    <w:pPr>
      <w:spacing w:after="0" w:line="200" w:lineRule="exact"/>
    </w:pPr>
  </w:style>
  <w:style w:type="paragraph" w:customStyle="1" w:styleId="Tablebody">
    <w:name w:val="Table body"/>
    <w:basedOn w:val="Body"/>
    <w:qFormat/>
    <w:rsid w:val="00BD6538"/>
    <w:rPr>
      <w:sz w:val="18"/>
      <w:szCs w:val="18"/>
    </w:rPr>
  </w:style>
  <w:style w:type="paragraph" w:customStyle="1" w:styleId="Disclaimer">
    <w:name w:val="Disclaimer"/>
    <w:qFormat/>
    <w:rsid w:val="00BD6538"/>
    <w:pPr>
      <w:spacing w:after="60" w:line="200" w:lineRule="exact"/>
    </w:pPr>
    <w:rPr>
      <w:rFonts w:ascii="Arial" w:hAnsi="Arial"/>
      <w:i/>
      <w:sz w:val="16"/>
      <w:lang w:val="en-US" w:eastAsia="en-US"/>
    </w:rPr>
  </w:style>
  <w:style w:type="paragraph" w:customStyle="1" w:styleId="Disclaimerbullets">
    <w:name w:val="Disclaimer bullets"/>
    <w:qFormat/>
    <w:rsid w:val="00BD6538"/>
    <w:pPr>
      <w:spacing w:after="20" w:line="200" w:lineRule="exact"/>
    </w:pPr>
    <w:rPr>
      <w:rFonts w:ascii="Arial" w:hAnsi="Arial" w:cs="Arial"/>
      <w:i/>
      <w:sz w:val="16"/>
      <w:szCs w:val="16"/>
      <w:lang w:val="en-US" w:eastAsia="en-US"/>
    </w:rPr>
  </w:style>
  <w:style w:type="paragraph" w:customStyle="1" w:styleId="Disclaimerbeforebullets">
    <w:name w:val="Disclaimer before bullets"/>
    <w:basedOn w:val="Disclaimer"/>
    <w:qFormat/>
    <w:rsid w:val="00BD6538"/>
    <w:pPr>
      <w:spacing w:after="20"/>
    </w:pPr>
  </w:style>
  <w:style w:type="paragraph" w:customStyle="1" w:styleId="Disclaimerbulletslast">
    <w:name w:val="Disclaimer bullets last"/>
    <w:basedOn w:val="Disclaimerbullets"/>
    <w:qFormat/>
    <w:rsid w:val="00BD6538"/>
    <w:pPr>
      <w:spacing w:after="60"/>
    </w:pPr>
  </w:style>
  <w:style w:type="paragraph" w:customStyle="1" w:styleId="Introductionbeforebullets">
    <w:name w:val="Introduction before bullets"/>
    <w:basedOn w:val="Introduction"/>
    <w:qFormat/>
    <w:rsid w:val="00BD6538"/>
    <w:pPr>
      <w:spacing w:after="60"/>
    </w:pPr>
  </w:style>
  <w:style w:type="paragraph" w:customStyle="1" w:styleId="Bodyindentedaftercheckbox">
    <w:name w:val="Body indented after checkbox"/>
    <w:basedOn w:val="Body"/>
    <w:qFormat/>
    <w:rsid w:val="00BD6538"/>
    <w:pPr>
      <w:ind w:left="369" w:hanging="369"/>
    </w:pPr>
  </w:style>
  <w:style w:type="paragraph" w:styleId="Header">
    <w:name w:val="header"/>
    <w:basedOn w:val="Normal"/>
    <w:link w:val="HeaderChar"/>
    <w:rsid w:val="00BD6538"/>
    <w:pPr>
      <w:tabs>
        <w:tab w:val="center" w:pos="4320"/>
        <w:tab w:val="right" w:pos="8640"/>
      </w:tabs>
    </w:pPr>
    <w:rPr>
      <w:rFonts w:cs="Angsana New"/>
      <w:lang w:eastAsia="en-US" w:bidi="th-TH"/>
    </w:rPr>
  </w:style>
  <w:style w:type="paragraph" w:customStyle="1" w:styleId="Introductionlastpara">
    <w:name w:val="Introduction last para"/>
    <w:basedOn w:val="Introduction"/>
    <w:qFormat/>
    <w:rsid w:val="00BD6538"/>
    <w:pPr>
      <w:spacing w:after="240"/>
    </w:pPr>
  </w:style>
  <w:style w:type="paragraph" w:styleId="CommentSubject">
    <w:name w:val="annotation subject"/>
    <w:basedOn w:val="CommentText"/>
    <w:link w:val="CommentSubjectChar"/>
    <w:qFormat/>
    <w:rsid w:val="00BD6538"/>
    <w:pPr>
      <w:spacing w:after="0" w:line="240" w:lineRule="auto"/>
    </w:pPr>
    <w:rPr>
      <w:rFonts w:ascii="Times New Roman" w:eastAsia="Times New Roman" w:hAnsi="Times New Roman"/>
      <w:b/>
      <w:bCs/>
      <w:lang w:val="en-AU" w:eastAsia="en-AU"/>
    </w:rPr>
  </w:style>
  <w:style w:type="paragraph" w:styleId="TOC1">
    <w:name w:val="toc 1"/>
    <w:basedOn w:val="Normal"/>
    <w:next w:val="Normal"/>
    <w:autoRedefine/>
    <w:uiPriority w:val="39"/>
    <w:rsid w:val="00BD6538"/>
    <w:pPr>
      <w:spacing w:after="100"/>
    </w:pPr>
  </w:style>
  <w:style w:type="paragraph" w:styleId="Revision">
    <w:name w:val="Revision"/>
    <w:uiPriority w:val="99"/>
    <w:semiHidden/>
    <w:qFormat/>
    <w:rsid w:val="00BD6538"/>
    <w:rPr>
      <w:sz w:val="24"/>
      <w:szCs w:val="24"/>
    </w:rPr>
  </w:style>
  <w:style w:type="table" w:styleId="TableGrid">
    <w:name w:val="Table Grid"/>
    <w:basedOn w:val="TableNormal"/>
    <w:rsid w:val="00DD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Macroview Email Handler</Name>
    <Synchronization>Asynchronous</Synchronization>
    <Type>20000</Type>
    <SequenceNumber>10001</SequenceNumber>
    <Assembly>MacroView.SharePoint.EmailHandler, Version=1.0.0.1, Culture=neutral, PublicKeyToken=6f7d66a3bb7de652</Assembly>
    <Class>MacroView.SharePoint.EmailHandler.EMLtoMSG</Class>
    <Data/>
    <Filter/>
  </Receiver>
  <Receiver>
    <Name>MacroView Edls</Name>
    <Synchronization>Synchronous</Synchronization>
    <Type>10001</Type>
    <SequenceNumber>10000</SequenceNumber>
    <Assembly>MacroView.SharePoint.DocumentSecurity, Version=1.0.0.0, Culture=neutral, PublicKeyToken=6f7d66a3bb7de652</Assembly>
    <Class>MacroView.SharePoint.DocumentSecurity.ItemEvents</Class>
    <Data/>
    <Filter/>
  </Receiver>
  <Receiver>
    <Name>MacroView Edls</Name>
    <Synchronization>Synchronous</Synchronization>
    <Type>10002</Type>
    <SequenceNumber>10000</SequenceNumber>
    <Assembly>MacroView.SharePoint.DocumentSecurity, Version=1.0.0.0, Culture=neutral, PublicKeyToken=6f7d66a3bb7de652</Assembly>
    <Class>MacroView.SharePoint.DocumentSecurity.ItemEvents</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FWO Classified Document" ma:contentTypeID="0x010100B2AA788ECC3F4F3EBCB0F00CED0A3A70005ECAE6650C38D946831162A97FCE2F9F" ma:contentTypeVersion="9" ma:contentTypeDescription="Document with BCS Classification" ma:contentTypeScope="" ma:versionID="197bbebfe865395f39eb38e1413b8b64">
  <xsd:schema xmlns:xsd="http://www.w3.org/2001/XMLSchema" xmlns:xs="http://www.w3.org/2001/XMLSchema" xmlns:p="http://schemas.microsoft.com/office/2006/metadata/properties" xmlns:ns2="F2371A5B-8F89-4319-9121-BDEB0DCF63FD" xmlns:ns3="50b16176-564b-4516-b792-e3259e367730" targetNamespace="http://schemas.microsoft.com/office/2006/metadata/properties" ma:root="true" ma:fieldsID="a9cb1f5bdb05f6031bfb6ff119327995" ns2:_="" ns3:_="">
    <xsd:import namespace="F2371A5B-8F89-4319-9121-BDEB0DCF63FD"/>
    <xsd:import namespace="50b16176-564b-4516-b792-e3259e367730"/>
    <xsd:element name="properties">
      <xsd:complexType>
        <xsd:sequence>
          <xsd:element name="documentManagement">
            <xsd:complexType>
              <xsd:all>
                <xsd:element ref="ns2:FWO_DOCStatus" minOccurs="0"/>
                <xsd:element ref="ns2:FWO_DocSecurityClassification"/>
                <xsd:element ref="ns3:_dlc_DocId" minOccurs="0"/>
                <xsd:element ref="ns3:_dlc_DocIdUrl" minOccurs="0"/>
                <xsd:element ref="ns3:_dlc_DocIdPersistId" minOccurs="0"/>
                <xsd:element ref="ns2:FWO_BCSTaxHTField0"/>
                <xsd:element ref="ns2:FWO_DocumentTopicTaxHTField0" minOccurs="0"/>
                <xsd:element ref="ns2:FWO_EnterpriseKeywordTaxHTField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71A5B-8F89-4319-9121-BDEB0DCF63FD" elementFormDefault="qualified">
    <xsd:import namespace="http://schemas.microsoft.com/office/2006/documentManagement/types"/>
    <xsd:import namespace="http://schemas.microsoft.com/office/infopath/2007/PartnerControls"/>
    <xsd:element name="FWO_DOCStatus" ma:index="5" nillable="true" ma:displayName="Status" ma:default="Draft" ma:internalName="FWO_DOCStatus" ma:readOnly="false">
      <xsd:simpleType>
        <xsd:restriction base="dms:Choice">
          <xsd:enumeration value="Draft"/>
          <xsd:enumeration value="Final"/>
          <xsd:enumeration value="Published"/>
          <xsd:enumeration value="Superseded"/>
          <xsd:enumeration value="Inactive"/>
        </xsd:restriction>
      </xsd:simpleType>
    </xsd:element>
    <xsd:element name="FWO_DocSecurityClassification" ma:index="6" ma:displayName="FWO Document security classification" ma:default="Unclassified" ma:format="Dropdown" ma:internalName="FWO_DocSecurityClassification">
      <xsd:simpleType>
        <xsd:restriction base="dms:Choice">
          <xsd:enumeration value="Unclassified"/>
          <xsd:enumeration value="Unofficial"/>
          <xsd:enumeration value="For Official Use Only"/>
          <xsd:enumeration value="Sensitive: Legal"/>
          <xsd:enumeration value="Sensitive: Personal"/>
          <xsd:enumeration value="Sensitive"/>
        </xsd:restriction>
      </xsd:simpleType>
    </xsd:element>
    <xsd:element name="FWO_BCSTaxHTField0" ma:index="11" ma:taxonomy="true" ma:internalName="FWO_BCSTaxHTField0" ma:taxonomyFieldName="FWO_BCS" ma:displayName="Business Classification" ma:readOnly="false" ma:default="" ma:fieldId="{e1c03f9d-45fa-4a5b-9d32-f7c3f9e04363}" ma:sspId="4ecb7306-e2d5-494a-8c81-b8bbb5078f6a" ma:termSetId="6d540829-e7ef-49a7-af66-c6c40daada46" ma:anchorId="00000000-0000-0000-0000-000000000000" ma:open="false" ma:isKeyword="false">
      <xsd:complexType>
        <xsd:sequence>
          <xsd:element ref="pc:Terms" minOccurs="0" maxOccurs="1"/>
        </xsd:sequence>
      </xsd:complexType>
    </xsd:element>
    <xsd:element name="FWO_DocumentTopicTaxHTField0" ma:index="14" nillable="true" ma:taxonomy="true" ma:internalName="FWO_DocumentTopicTaxHTField0" ma:taxonomyFieldName="FWO_DocumentTopic" ma:displayName="Document Topic" ma:readOnly="false" ma:fieldId="{be8a6a8f-4ccb-4a7f-9f80-cfecdc3ee9ad}" ma:sspId="4ecb7306-e2d5-494a-8c81-b8bbb5078f6a" ma:termSetId="4c73b1bd-0092-42fd-88dc-c0c7ec800d6e" ma:anchorId="00000000-0000-0000-0000-000000000000" ma:open="true" ma:isKeyword="false">
      <xsd:complexType>
        <xsd:sequence>
          <xsd:element ref="pc:Terms" minOccurs="0" maxOccurs="1"/>
        </xsd:sequence>
      </xsd:complexType>
    </xsd:element>
    <xsd:element name="FWO_EnterpriseKeywordTaxHTField0" ma:index="16" nillable="true" ma:taxonomy="true" ma:internalName="FWO_EnterpriseKeywordTaxHTField0" ma:taxonomyFieldName="FWO_EnterpriseKeyword" ma:displayName="FWO Enterprise Keyword" ma:readOnly="false" ma:fieldId="{3bd61d16-5d01-4c91-a58c-a01c754f06e8}" ma:sspId="4ecb7306-e2d5-494a-8c81-b8bbb5078f6a" ma:termSetId="e099aa49-9917-4dc0-b4a7-027e8e87f03d"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b16176-564b-4516-b792-e3259e367730"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description="" ma:hidden="true" ma:list="{e72c4cc4-5c54-42d6-886b-4cca485dd001}" ma:internalName="TaxCatchAll" ma:showField="CatchAllData" ma:web="50b16176-564b-4516-b792-e3259e3677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WO_DocumentTopicTaxHTField0 xmlns="F2371A5B-8F89-4319-9121-BDEB0DCF63FD">
      <Terms xmlns="http://schemas.microsoft.com/office/infopath/2007/PartnerControls">
        <TermInfo>
          <TermName>Checklists</TermName>
          <TermId>ee8ab696-c355-4c95-b3d7-903889583054</TermId>
        </TermInfo>
      </Terms>
    </FWO_DocumentTopicTaxHTField0>
    <FWO_BCSTaxHTField0 xmlns="F2371A5B-8F89-4319-9121-BDEB0DCF63FD">
      <Terms xmlns="http://schemas.microsoft.com/office/infopath/2007/PartnerControls">
        <TermInfo>
          <TermName>Website</TermName>
          <TermId>3743a1c5-6b18-408f-87e3-97d75e13c6fe</TermId>
        </TermInfo>
      </Terms>
    </FWO_BCSTaxHTField0>
    <FWO_EnterpriseKeywordTaxHTField0 xmlns="F2371A5B-8F89-4319-9121-BDEB0DCF63FD">
      <Terms xmlns="http://schemas.microsoft.com/office/infopath/2007/PartnerControls">
        <TermInfo>
          <TermName>Education Online Resources</TermName>
          <TermId>c1f34fd3-9283-4c8f-9052-74205d9db814</TermId>
        </TermInfo>
      </Terms>
    </FWO_EnterpriseKeywordTaxHTField0>
    <FWO_DOCStatus xmlns="F2371A5B-8F89-4319-9121-BDEB0DCF63FD">Draft</FWO_DOCStatus>
    <FWO_DocSecurityClassification xmlns="F2371A5B-8F89-4319-9121-BDEB0DCF63FD">Unclassified</FWO_DocSecurityClassification>
    <TaxCatchAll xmlns="50b16176-564b-4516-b792-e3259e367730">
      <Value>53</Value>
      <Value>28</Value>
      <Value>67</Value>
    </TaxCatchAll>
    <_dlc_DocId xmlns="50b16176-564b-4516-b792-e3259e367730">DB-101502</_dlc_DocId>
    <_dlc_DocIdUrl xmlns="50b16176-564b-4516-b792-e3259e367730">
      <Url>http://fwocollaboration.hosts.network/sites/b10/projects/_layouts/DocIdRedir.aspx?ID=DB-101502</Url>
      <Description>DB-101502</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0694C-B1A1-4650-ADDF-06C3F246D528}">
  <ds:schemaRefs>
    <ds:schemaRef ds:uri="http://schemas.microsoft.com/sharepoint/v3/contenttype/forms"/>
  </ds:schemaRefs>
</ds:datastoreItem>
</file>

<file path=customXml/itemProps2.xml><?xml version="1.0" encoding="utf-8"?>
<ds:datastoreItem xmlns:ds="http://schemas.openxmlformats.org/officeDocument/2006/customXml" ds:itemID="{F9EFFFB7-B419-4AFF-844D-62A7D7134D3A}">
  <ds:schemaRefs>
    <ds:schemaRef ds:uri="http://schemas.microsoft.com/sharepoint/events"/>
  </ds:schemaRefs>
</ds:datastoreItem>
</file>

<file path=customXml/itemProps3.xml><?xml version="1.0" encoding="utf-8"?>
<ds:datastoreItem xmlns:ds="http://schemas.openxmlformats.org/officeDocument/2006/customXml" ds:itemID="{F7B923C4-333B-4DD6-818D-0CFA54A503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71A5B-8F89-4319-9121-BDEB0DCF63FD"/>
    <ds:schemaRef ds:uri="50b16176-564b-4516-b792-e3259e3677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7891B6-B886-4C5F-A16A-FFA5619A946D}">
  <ds:schemaRefs>
    <ds:schemaRef ds:uri="http://schemas.microsoft.com/office/2006/metadata/properties"/>
    <ds:schemaRef ds:uri="http://schemas.microsoft.com/office/infopath/2007/PartnerControls"/>
    <ds:schemaRef ds:uri="F2371A5B-8F89-4319-9121-BDEB0DCF63FD"/>
    <ds:schemaRef ds:uri="50b16176-564b-4516-b792-e3259e367730"/>
  </ds:schemaRefs>
</ds:datastoreItem>
</file>

<file path=customXml/itemProps5.xml><?xml version="1.0" encoding="utf-8"?>
<ds:datastoreItem xmlns:ds="http://schemas.openxmlformats.org/officeDocument/2006/customXml" ds:itemID="{F3CAF7F3-9CAB-4FA0-86AC-06F5C645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3217</Characters>
  <Application>Microsoft Office Word</Application>
  <DocSecurity>4</DocSecurity>
  <Lines>26</Lines>
  <Paragraphs>7</Paragraphs>
  <ScaleCrop>false</ScaleCrop>
  <Company>Australian Government</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 template for hiring new employees</dc:title>
  <dc:subject/>
  <dc:creator>FWO</dc:creator>
  <dc:description/>
  <cp:lastModifiedBy>Patil, Nikita</cp:lastModifiedBy>
  <cp:revision>2</cp:revision>
  <dcterms:created xsi:type="dcterms:W3CDTF">2021-09-13T16:03:00Z</dcterms:created>
  <dcterms:modified xsi:type="dcterms:W3CDTF">2021-09-13T16:03:00Z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Australian Government</vt:lpwstr>
  </property>
  <property fmtid="{D5CDD505-2E9C-101B-9397-08002B2CF9AE}" pid="4" name="ContentTypeId">
    <vt:lpwstr>0x010100B2AA788ECC3F4F3EBCB0F00CED0A3A70005ECAE6650C38D946831162A97FCE2F9F</vt:lpwstr>
  </property>
  <property fmtid="{D5CDD505-2E9C-101B-9397-08002B2CF9AE}" pid="5" name="DocSecurity">
    <vt:i4>0</vt:i4>
  </property>
  <property fmtid="{D5CDD505-2E9C-101B-9397-08002B2CF9AE}" pid="6" name="FWO_BCS">
    <vt:lpwstr>67;#Website|3743a1c5-6b18-408f-87e3-97d75e13c6fe</vt:lpwstr>
  </property>
  <property fmtid="{D5CDD505-2E9C-101B-9397-08002B2CF9AE}" pid="7" name="FWO_BCSTaxHTField0">
    <vt:lpwstr>Website|3743a1c5-6b18-408f-87e3-97d75e13c6fe</vt:lpwstr>
  </property>
  <property fmtid="{D5CDD505-2E9C-101B-9397-08002B2CF9AE}" pid="8" name="FWO_DOCStatus">
    <vt:lpwstr>Draft</vt:lpwstr>
  </property>
  <property fmtid="{D5CDD505-2E9C-101B-9397-08002B2CF9AE}" pid="9" name="FWO_DocSecurityClassification">
    <vt:lpwstr>Unclassified</vt:lpwstr>
  </property>
  <property fmtid="{D5CDD505-2E9C-101B-9397-08002B2CF9AE}" pid="10" name="FWO_DocumentTopic">
    <vt:lpwstr>28;#Checklists|ee8ab696-c355-4c95-b3d7-903889583054</vt:lpwstr>
  </property>
  <property fmtid="{D5CDD505-2E9C-101B-9397-08002B2CF9AE}" pid="11" name="FWO_DocumentTopicTaxHTField0">
    <vt:lpwstr>Checklists|ee8ab696-c355-4c95-b3d7-903889583054</vt:lpwstr>
  </property>
  <property fmtid="{D5CDD505-2E9C-101B-9397-08002B2CF9AE}" pid="12" name="FWO_EnterpriseKeyword">
    <vt:lpwstr>53;#Education Online Resources|c1f34fd3-9283-4c8f-9052-74205d9db814</vt:lpwstr>
  </property>
  <property fmtid="{D5CDD505-2E9C-101B-9397-08002B2CF9AE}" pid="13" name="FWO_EnterpriseKeywordTaxHTField0">
    <vt:lpwstr>Education Online Resources|c1f34fd3-9283-4c8f-9052-74205d9db814</vt:lpwstr>
  </property>
  <property fmtid="{D5CDD505-2E9C-101B-9397-08002B2CF9AE}" pid="14" name="HyperlinksChanged">
    <vt:bool>false</vt:bool>
  </property>
  <property fmtid="{D5CDD505-2E9C-101B-9397-08002B2CF9AE}" pid="15" name="LinksUpToDate">
    <vt:bool>false</vt:bool>
  </property>
  <property fmtid="{D5CDD505-2E9C-101B-9397-08002B2CF9AE}" pid="16" name="ScaleCrop">
    <vt:bool>false</vt:bool>
  </property>
  <property fmtid="{D5CDD505-2E9C-101B-9397-08002B2CF9AE}" pid="17" name="ShareDoc">
    <vt:bool>false</vt:bool>
  </property>
  <property fmtid="{D5CDD505-2E9C-101B-9397-08002B2CF9AE}" pid="18" name="TaxCatchAll">
    <vt:lpwstr/>
  </property>
  <property fmtid="{D5CDD505-2E9C-101B-9397-08002B2CF9AE}" pid="19" name="Title">
    <vt:lpwstr>Hiring Guide Templates.docx</vt:lpwstr>
  </property>
  <property fmtid="{D5CDD505-2E9C-101B-9397-08002B2CF9AE}" pid="20" name="_dlc_DocIdItemGuid">
    <vt:lpwstr>1ebbd4ea-740e-40db-85a0-84da696b612a</vt:lpwstr>
  </property>
  <property fmtid="{D5CDD505-2E9C-101B-9397-08002B2CF9AE}" pid="21" name="mvRef">
    <vt:lpwstr>Maintenance of web and resources:DB-101502/1.2a</vt:lpwstr>
  </property>
  <property fmtid="{D5CDD505-2E9C-101B-9397-08002B2CF9AE}" pid="22" name="MSIP_Label_6555cfae-cb2a-4680-b088-01ee30167f3b_Enabled">
    <vt:lpwstr>true</vt:lpwstr>
  </property>
  <property fmtid="{D5CDD505-2E9C-101B-9397-08002B2CF9AE}" pid="23" name="MSIP_Label_6555cfae-cb2a-4680-b088-01ee30167f3b_SetDate">
    <vt:lpwstr>2021-09-13T16:03:03Z</vt:lpwstr>
  </property>
  <property fmtid="{D5CDD505-2E9C-101B-9397-08002B2CF9AE}" pid="24" name="MSIP_Label_6555cfae-cb2a-4680-b088-01ee30167f3b_Method">
    <vt:lpwstr>Standard</vt:lpwstr>
  </property>
  <property fmtid="{D5CDD505-2E9C-101B-9397-08002B2CF9AE}" pid="25" name="MSIP_Label_6555cfae-cb2a-4680-b088-01ee30167f3b_Name">
    <vt:lpwstr>General Business</vt:lpwstr>
  </property>
  <property fmtid="{D5CDD505-2E9C-101B-9397-08002B2CF9AE}" pid="26" name="MSIP_Label_6555cfae-cb2a-4680-b088-01ee30167f3b_SiteId">
    <vt:lpwstr>57c64fd4-66ca-49f5-ab38-2e67ef58e724</vt:lpwstr>
  </property>
  <property fmtid="{D5CDD505-2E9C-101B-9397-08002B2CF9AE}" pid="27" name="MSIP_Label_6555cfae-cb2a-4680-b088-01ee30167f3b_ActionId">
    <vt:lpwstr>c62ecd72-76e9-4ba5-b276-c2a7fa66874f</vt:lpwstr>
  </property>
  <property fmtid="{D5CDD505-2E9C-101B-9397-08002B2CF9AE}" pid="28" name="MSIP_Label_6555cfae-cb2a-4680-b088-01ee30167f3b_ContentBits">
    <vt:lpwstr>0</vt:lpwstr>
  </property>
</Properties>
</file>