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5024E" w14:textId="177648F9" w:rsidR="008213BC" w:rsidRDefault="008213BC" w:rsidP="008213BC">
      <w:pPr>
        <w:jc w:val="center"/>
        <w:rPr>
          <w:rFonts w:ascii="Algerian" w:hAnsi="Algerian"/>
          <w:sz w:val="96"/>
          <w:szCs w:val="96"/>
        </w:rPr>
      </w:pPr>
      <w:r w:rsidRPr="008213BC">
        <w:rPr>
          <w:rFonts w:ascii="Algerian" w:hAnsi="Algerian"/>
          <w:sz w:val="96"/>
          <w:szCs w:val="96"/>
        </w:rPr>
        <w:t>PREDICTIVE MOVIE SUMMARY</w:t>
      </w:r>
    </w:p>
    <w:p w14:paraId="01DF6096" w14:textId="77777777" w:rsidR="008213BC" w:rsidRPr="008213BC" w:rsidRDefault="008213BC" w:rsidP="00821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Predictive Summary of Movie Analytics Pipelines</w:t>
      </w:r>
    </w:p>
    <w:p w14:paraId="71891DC6" w14:textId="77777777" w:rsidR="008213BC" w:rsidRPr="008213BC" w:rsidRDefault="008213BC" w:rsidP="00821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movie analytics system consists of multiple predictive pipelines designed to estimate a film’s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box-office success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audience rating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return on investment (ROI)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sentiment-driven performance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Below is a consolidated summary of how each model performed and what insights they generated.</w:t>
      </w:r>
    </w:p>
    <w:p w14:paraId="068AAD61" w14:textId="77777777" w:rsidR="008213BC" w:rsidRDefault="008213BC" w:rsidP="008213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7AE761">
          <v:rect id="_x0000_i1491" style="width:0;height:1.5pt" o:hralign="center" o:hrstd="t" o:hr="t" fillcolor="#a0a0a0" stroked="f"/>
        </w:pic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Box-Office Hit vs Flop Prediction</w:t>
      </w:r>
    </w:p>
    <w:p w14:paraId="7F84D485" w14:textId="64FE302A" w:rsidR="008213BC" w:rsidRPr="008213BC" w:rsidRDefault="008213BC" w:rsidP="008213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 Performance</w:t>
      </w:r>
    </w:p>
    <w:p w14:paraId="25D9FD76" w14:textId="77777777" w:rsidR="008213BC" w:rsidRPr="008213BC" w:rsidRDefault="008213BC" w:rsidP="008213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Accuracy: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84.28%</w:t>
      </w:r>
    </w:p>
    <w:p w14:paraId="36DD572F" w14:textId="77777777" w:rsidR="008213BC" w:rsidRPr="008213BC" w:rsidRDefault="008213BC" w:rsidP="008213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model shows strong predictive capability for determining whether a film will be a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hit (1)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flop (0)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666C35" w14:textId="77777777" w:rsidR="008213BC" w:rsidRPr="008213BC" w:rsidRDefault="008213BC" w:rsidP="00821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Classification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007"/>
        <w:gridCol w:w="700"/>
        <w:gridCol w:w="955"/>
      </w:tblGrid>
      <w:tr w:rsidR="008213BC" w:rsidRPr="008213BC" w14:paraId="102D7C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207B1" w14:textId="77777777" w:rsidR="008213BC" w:rsidRPr="008213BC" w:rsidRDefault="008213BC" w:rsidP="0082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DFDF45C" w14:textId="77777777" w:rsidR="008213BC" w:rsidRPr="008213BC" w:rsidRDefault="008213BC" w:rsidP="0082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29425D7" w14:textId="77777777" w:rsidR="008213BC" w:rsidRPr="008213BC" w:rsidRDefault="008213BC" w:rsidP="0082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87CA0B0" w14:textId="77777777" w:rsidR="008213BC" w:rsidRPr="008213BC" w:rsidRDefault="008213BC" w:rsidP="0082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F1-score</w:t>
            </w:r>
          </w:p>
        </w:tc>
      </w:tr>
      <w:tr w:rsidR="008213BC" w:rsidRPr="008213BC" w14:paraId="49486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3D7A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Flop (0)</w:t>
            </w:r>
          </w:p>
        </w:tc>
        <w:tc>
          <w:tcPr>
            <w:tcW w:w="0" w:type="auto"/>
            <w:vAlign w:val="center"/>
            <w:hideMark/>
          </w:tcPr>
          <w:p w14:paraId="09B73AD4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555891C2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41DCA8E7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0.84</w:t>
            </w:r>
          </w:p>
        </w:tc>
      </w:tr>
      <w:tr w:rsidR="008213BC" w:rsidRPr="008213BC" w14:paraId="0AE0F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C3BA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Hit (1)</w:t>
            </w:r>
          </w:p>
        </w:tc>
        <w:tc>
          <w:tcPr>
            <w:tcW w:w="0" w:type="auto"/>
            <w:vAlign w:val="center"/>
            <w:hideMark/>
          </w:tcPr>
          <w:p w14:paraId="4F07AC5B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0.81</w:t>
            </w:r>
          </w:p>
        </w:tc>
        <w:tc>
          <w:tcPr>
            <w:tcW w:w="0" w:type="auto"/>
            <w:vAlign w:val="center"/>
            <w:hideMark/>
          </w:tcPr>
          <w:p w14:paraId="746C0D93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7051BD88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0.85</w:t>
            </w:r>
          </w:p>
        </w:tc>
      </w:tr>
    </w:tbl>
    <w:p w14:paraId="729AFFDF" w14:textId="77777777" w:rsidR="008213BC" w:rsidRPr="008213BC" w:rsidRDefault="008213BC" w:rsidP="00821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Insights</w:t>
      </w:r>
    </w:p>
    <w:p w14:paraId="3F56F1F7" w14:textId="77777777" w:rsidR="008213BC" w:rsidRPr="008213BC" w:rsidRDefault="008213BC" w:rsidP="008213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model is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balanced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performing well on both classes.</w:t>
      </w:r>
    </w:p>
    <w:p w14:paraId="058D7690" w14:textId="77777777" w:rsidR="008213BC" w:rsidRPr="008213BC" w:rsidRDefault="008213BC" w:rsidP="008213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Misclassifications are moderate:</w:t>
      </w:r>
    </w:p>
    <w:p w14:paraId="1F0A2005" w14:textId="77777777" w:rsidR="008213BC" w:rsidRPr="008213BC" w:rsidRDefault="008213BC" w:rsidP="008213B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96 flops predicted as hits</w:t>
      </w:r>
    </w:p>
    <w:p w14:paraId="627B3203" w14:textId="77777777" w:rsidR="008213BC" w:rsidRPr="008213BC" w:rsidRDefault="008213BC" w:rsidP="008213B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55 hits predicted as flops</w:t>
      </w:r>
    </w:p>
    <w:p w14:paraId="2B3A80E5" w14:textId="77777777" w:rsidR="008213BC" w:rsidRPr="008213BC" w:rsidRDefault="008213BC" w:rsidP="00821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Top Predictors of Hit/Flop</w:t>
      </w:r>
    </w:p>
    <w:p w14:paraId="7E6FA8EE" w14:textId="77777777" w:rsidR="008213BC" w:rsidRPr="008213BC" w:rsidRDefault="008213BC" w:rsidP="008213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Similarity to Past Hits (0.201)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strongest indicator</w:t>
      </w:r>
    </w:p>
    <w:p w14:paraId="1CB0A734" w14:textId="77777777" w:rsidR="008213BC" w:rsidRPr="008213BC" w:rsidRDefault="008213BC" w:rsidP="008213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Director influence (0.0799)</w:t>
      </w:r>
    </w:p>
    <w:p w14:paraId="400B295E" w14:textId="77777777" w:rsidR="008213BC" w:rsidRPr="008213BC" w:rsidRDefault="008213BC" w:rsidP="008213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 encoded metadata</w:t>
      </w:r>
    </w:p>
    <w:p w14:paraId="073ECCD3" w14:textId="147C1715" w:rsidR="008213BC" w:rsidRPr="008213BC" w:rsidRDefault="008213BC" w:rsidP="00821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Interpretation: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Movies resembling earlier successful films and those by strong directors are more likely to become hits.</w:t>
      </w:r>
    </w:p>
    <w:p w14:paraId="4F307A6F" w14:textId="24A5AAAA" w:rsidR="008213BC" w:rsidRPr="008213BC" w:rsidRDefault="008213BC" w:rsidP="008213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0B672E">
          <v:rect id="_x0000_i1492" style="width:0;height:1.5pt" o:hralign="center" o:hrstd="t" o:hr="t" fillcolor="#a0a0a0" stroked="f"/>
        </w:pic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Movie Rating Prediction (Regression + Classification)</w:t>
      </w:r>
    </w:p>
    <w:p w14:paraId="11D5E671" w14:textId="77777777" w:rsidR="008213BC" w:rsidRPr="008213BC" w:rsidRDefault="008213BC" w:rsidP="00821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Regression Model (Predicting Vote Average)</w:t>
      </w:r>
    </w:p>
    <w:p w14:paraId="55F64907" w14:textId="77777777" w:rsidR="008213BC" w:rsidRPr="008213BC" w:rsidRDefault="008213BC" w:rsidP="008213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R² Score: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0.374</w:t>
      </w:r>
    </w:p>
    <w:p w14:paraId="645C726C" w14:textId="77777777" w:rsidR="008213BC" w:rsidRPr="008213BC" w:rsidRDefault="008213BC" w:rsidP="008213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MAE: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0.70</w:t>
      </w:r>
    </w:p>
    <w:p w14:paraId="499E941E" w14:textId="77777777" w:rsidR="008213BC" w:rsidRPr="008213BC" w:rsidRDefault="008213BC" w:rsidP="00821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rating prediction model captures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~37% of rating variance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giving moderate accuracy with small error.</w:t>
      </w:r>
    </w:p>
    <w:p w14:paraId="63A5188A" w14:textId="77777777" w:rsidR="008213BC" w:rsidRPr="008213BC" w:rsidRDefault="008213BC" w:rsidP="00821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Classification (Highly Rated vs Not)</w:t>
      </w:r>
    </w:p>
    <w:p w14:paraId="4FAB5793" w14:textId="77777777" w:rsidR="008213BC" w:rsidRPr="008213BC" w:rsidRDefault="008213BC" w:rsidP="008213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Accuracy: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83.97%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007"/>
        <w:gridCol w:w="700"/>
        <w:gridCol w:w="955"/>
      </w:tblGrid>
      <w:tr w:rsidR="008213BC" w:rsidRPr="008213BC" w14:paraId="2BF35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B7C63" w14:textId="77777777" w:rsidR="008213BC" w:rsidRPr="008213BC" w:rsidRDefault="008213BC" w:rsidP="0082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9EFE7F0" w14:textId="77777777" w:rsidR="008213BC" w:rsidRPr="008213BC" w:rsidRDefault="008213BC" w:rsidP="0082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3A1B356" w14:textId="77777777" w:rsidR="008213BC" w:rsidRPr="008213BC" w:rsidRDefault="008213BC" w:rsidP="0082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D69B938" w14:textId="77777777" w:rsidR="008213BC" w:rsidRPr="008213BC" w:rsidRDefault="008213BC" w:rsidP="0082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F1-score</w:t>
            </w:r>
          </w:p>
        </w:tc>
      </w:tr>
      <w:tr w:rsidR="008213BC" w:rsidRPr="008213BC" w14:paraId="4EA62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0838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Highly Rated (0)</w:t>
            </w:r>
          </w:p>
        </w:tc>
        <w:tc>
          <w:tcPr>
            <w:tcW w:w="0" w:type="auto"/>
            <w:vAlign w:val="center"/>
            <w:hideMark/>
          </w:tcPr>
          <w:p w14:paraId="75840A9B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6597DA56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14:paraId="0DA0032A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0.91</w:t>
            </w:r>
          </w:p>
        </w:tc>
      </w:tr>
      <w:tr w:rsidR="008213BC" w:rsidRPr="008213BC" w14:paraId="3E549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BA00F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Highly Rated (1)</w:t>
            </w:r>
          </w:p>
        </w:tc>
        <w:tc>
          <w:tcPr>
            <w:tcW w:w="0" w:type="auto"/>
            <w:vAlign w:val="center"/>
            <w:hideMark/>
          </w:tcPr>
          <w:p w14:paraId="0B48455B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0.57</w:t>
            </w:r>
          </w:p>
        </w:tc>
        <w:tc>
          <w:tcPr>
            <w:tcW w:w="0" w:type="auto"/>
            <w:vAlign w:val="center"/>
            <w:hideMark/>
          </w:tcPr>
          <w:p w14:paraId="6E9968BB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0E53C260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0.18</w:t>
            </w:r>
          </w:p>
        </w:tc>
      </w:tr>
    </w:tbl>
    <w:p w14:paraId="4EC50C43" w14:textId="029106EA" w:rsidR="008213BC" w:rsidRPr="008213BC" w:rsidRDefault="008213BC" w:rsidP="00821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Insight: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model is excellent at detecting </w:t>
      </w:r>
      <w:r w:rsidRPr="008213B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non-high-rated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movies but struggles with predicting </w:t>
      </w:r>
      <w:r w:rsidRPr="008213B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highly-rated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ones (class imbalance effect).</w:t>
      </w:r>
    </w:p>
    <w:p w14:paraId="78743E3A" w14:textId="77777777" w:rsidR="008213BC" w:rsidRPr="008213BC" w:rsidRDefault="008213BC" w:rsidP="008213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821BC3">
          <v:rect id="_x0000_i1493" style="width:0;height:1.5pt" o:hralign="center" o:hrstd="t" o:hr="t" fillcolor="#a0a0a0" stroked="f"/>
        </w:pict>
      </w:r>
    </w:p>
    <w:p w14:paraId="1E8439BF" w14:textId="10C2F99B" w:rsidR="008213BC" w:rsidRPr="008213BC" w:rsidRDefault="008213BC" w:rsidP="00821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ROI Prediction Pipeline</w:t>
      </w:r>
    </w:p>
    <w:p w14:paraId="51A825D5" w14:textId="77777777" w:rsidR="008213BC" w:rsidRPr="008213BC" w:rsidRDefault="008213BC" w:rsidP="00821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Regression Results</w:t>
      </w:r>
    </w:p>
    <w:p w14:paraId="3AC0473A" w14:textId="77777777" w:rsidR="008213BC" w:rsidRPr="008213BC" w:rsidRDefault="008213BC" w:rsidP="008213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R² Score: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–0.0011</w:t>
      </w:r>
    </w:p>
    <w:p w14:paraId="7D7956A8" w14:textId="77777777" w:rsidR="008213BC" w:rsidRPr="008213BC" w:rsidRDefault="008213BC" w:rsidP="008213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MAE: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12,602</w:t>
      </w:r>
    </w:p>
    <w:p w14:paraId="32FE5C06" w14:textId="22EE6470" w:rsidR="008213BC" w:rsidRPr="008213BC" w:rsidRDefault="008213BC" w:rsidP="00821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shows the ROI model currently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fails to capture ROI patterns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the negative R² indicates the model performs worse than simply predicting the mean ROI.</w:t>
      </w:r>
    </w:p>
    <w:p w14:paraId="631D28B8" w14:textId="77777777" w:rsidR="008213BC" w:rsidRPr="008213BC" w:rsidRDefault="008213BC" w:rsidP="00821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Top Features Affecting ROI</w:t>
      </w:r>
    </w:p>
    <w:p w14:paraId="70B0132D" w14:textId="77777777" w:rsidR="008213BC" w:rsidRPr="008213BC" w:rsidRDefault="008213BC" w:rsidP="008213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Vote Count (0.331)</w:t>
      </w:r>
    </w:p>
    <w:p w14:paraId="2DDC9A9D" w14:textId="77777777" w:rsidR="008213BC" w:rsidRPr="008213BC" w:rsidRDefault="008213BC" w:rsidP="008213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Budget (0.304)</w:t>
      </w:r>
    </w:p>
    <w:p w14:paraId="032436DB" w14:textId="77777777" w:rsidR="008213BC" w:rsidRPr="008213BC" w:rsidRDefault="008213BC" w:rsidP="008213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Popularity (0.259)</w:t>
      </w:r>
    </w:p>
    <w:p w14:paraId="1F591D6B" w14:textId="77777777" w:rsidR="008213BC" w:rsidRPr="008213BC" w:rsidRDefault="008213BC" w:rsidP="008213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Vote Average (0.064)</w:t>
      </w:r>
    </w:p>
    <w:p w14:paraId="38CA4BA5" w14:textId="2E8FDEDA" w:rsidR="008213BC" w:rsidRPr="008213BC" w:rsidRDefault="008213BC" w:rsidP="00821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Interpretation: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Financial outcomes depend heavily on audience engagement (votes), spending power (budget), and film popularity.</w:t>
      </w:r>
    </w:p>
    <w:p w14:paraId="43C4C525" w14:textId="77777777" w:rsidR="008213BC" w:rsidRPr="008213BC" w:rsidRDefault="008213BC" w:rsidP="008213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C6FEFB0">
          <v:rect id="_x0000_i1494" style="width:0;height:1.5pt" o:hralign="center" o:hrstd="t" o:hr="t" fillcolor="#a0a0a0" stroked="f"/>
        </w:pict>
      </w:r>
    </w:p>
    <w:p w14:paraId="6ECBEBDD" w14:textId="60651395" w:rsidR="008213BC" w:rsidRPr="008213BC" w:rsidRDefault="008213BC" w:rsidP="00821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Random Forest Multi-Class Hit/Flop/Neutral Prediction</w:t>
      </w:r>
    </w:p>
    <w:p w14:paraId="20246BCF" w14:textId="77777777" w:rsidR="008213BC" w:rsidRPr="008213BC" w:rsidRDefault="008213BC" w:rsidP="00821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 Performance</w:t>
      </w:r>
    </w:p>
    <w:p w14:paraId="304894AE" w14:textId="537F58D6" w:rsidR="008213BC" w:rsidRPr="008213BC" w:rsidRDefault="008213BC" w:rsidP="008213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Accuracy: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48.59%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007"/>
        <w:gridCol w:w="700"/>
        <w:gridCol w:w="955"/>
      </w:tblGrid>
      <w:tr w:rsidR="008213BC" w:rsidRPr="008213BC" w14:paraId="02D561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C9EB1" w14:textId="77777777" w:rsidR="008213BC" w:rsidRPr="008213BC" w:rsidRDefault="008213BC" w:rsidP="0082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6E0D115" w14:textId="77777777" w:rsidR="008213BC" w:rsidRPr="008213BC" w:rsidRDefault="008213BC" w:rsidP="0082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9C1D1F2" w14:textId="77777777" w:rsidR="008213BC" w:rsidRPr="008213BC" w:rsidRDefault="008213BC" w:rsidP="0082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B9FF70C" w14:textId="77777777" w:rsidR="008213BC" w:rsidRPr="008213BC" w:rsidRDefault="008213BC" w:rsidP="0082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F1-score</w:t>
            </w:r>
          </w:p>
        </w:tc>
      </w:tr>
      <w:tr w:rsidR="008213BC" w:rsidRPr="008213BC" w14:paraId="35957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5B22A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-1 (Flop)</w:t>
            </w:r>
          </w:p>
        </w:tc>
        <w:tc>
          <w:tcPr>
            <w:tcW w:w="0" w:type="auto"/>
            <w:vAlign w:val="center"/>
            <w:hideMark/>
          </w:tcPr>
          <w:p w14:paraId="0E60D40C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33B39239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0.59</w:t>
            </w:r>
          </w:p>
        </w:tc>
        <w:tc>
          <w:tcPr>
            <w:tcW w:w="0" w:type="auto"/>
            <w:vAlign w:val="center"/>
            <w:hideMark/>
          </w:tcPr>
          <w:p w14:paraId="0AFD6196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0.57</w:t>
            </w:r>
          </w:p>
        </w:tc>
      </w:tr>
      <w:tr w:rsidR="008213BC" w:rsidRPr="008213BC" w14:paraId="7A207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25B6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 (Neutral)</w:t>
            </w:r>
          </w:p>
        </w:tc>
        <w:tc>
          <w:tcPr>
            <w:tcW w:w="0" w:type="auto"/>
            <w:vAlign w:val="center"/>
            <w:hideMark/>
          </w:tcPr>
          <w:p w14:paraId="7E4F9141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0.12</w:t>
            </w:r>
          </w:p>
        </w:tc>
        <w:tc>
          <w:tcPr>
            <w:tcW w:w="0" w:type="auto"/>
            <w:vAlign w:val="center"/>
            <w:hideMark/>
          </w:tcPr>
          <w:p w14:paraId="4D845828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0.04</w:t>
            </w:r>
          </w:p>
        </w:tc>
        <w:tc>
          <w:tcPr>
            <w:tcW w:w="0" w:type="auto"/>
            <w:vAlign w:val="center"/>
            <w:hideMark/>
          </w:tcPr>
          <w:p w14:paraId="6936E5F3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0.06</w:t>
            </w:r>
          </w:p>
        </w:tc>
      </w:tr>
      <w:tr w:rsidR="008213BC" w:rsidRPr="008213BC" w14:paraId="6B7A0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6AF9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 (Hit)</w:t>
            </w:r>
          </w:p>
        </w:tc>
        <w:tc>
          <w:tcPr>
            <w:tcW w:w="0" w:type="auto"/>
            <w:vAlign w:val="center"/>
            <w:hideMark/>
          </w:tcPr>
          <w:p w14:paraId="1F30BFEE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0.42</w:t>
            </w:r>
          </w:p>
        </w:tc>
        <w:tc>
          <w:tcPr>
            <w:tcW w:w="0" w:type="auto"/>
            <w:vAlign w:val="center"/>
            <w:hideMark/>
          </w:tcPr>
          <w:p w14:paraId="2C3FCF66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0.42</w:t>
            </w:r>
          </w:p>
        </w:tc>
        <w:tc>
          <w:tcPr>
            <w:tcW w:w="0" w:type="auto"/>
            <w:vAlign w:val="center"/>
            <w:hideMark/>
          </w:tcPr>
          <w:p w14:paraId="27044FE7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0.42</w:t>
            </w:r>
          </w:p>
        </w:tc>
      </w:tr>
    </w:tbl>
    <w:p w14:paraId="447FF76C" w14:textId="20AD126C" w:rsidR="008213BC" w:rsidRPr="008213BC" w:rsidRDefault="008213BC" w:rsidP="00821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Insight: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Neutral class (0) is extremely hard to predict — likely due to data imbalance. Model predicts Hits and Flops moderately well.</w:t>
      </w:r>
    </w:p>
    <w:p w14:paraId="7C43C0EC" w14:textId="77777777" w:rsidR="008213BC" w:rsidRPr="008213BC" w:rsidRDefault="008213BC" w:rsidP="008213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4B29B2">
          <v:rect id="_x0000_i1495" style="width:0;height:1.5pt" o:hralign="center" o:hrstd="t" o:hr="t" fillcolor="#a0a0a0" stroked="f"/>
        </w:pict>
      </w:r>
    </w:p>
    <w:p w14:paraId="4E4D2401" w14:textId="2AA8842A" w:rsidR="008213BC" w:rsidRPr="008213BC" w:rsidRDefault="008213BC" w:rsidP="00821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Sentiment Analysis Performance</w:t>
      </w:r>
    </w:p>
    <w:p w14:paraId="006B2763" w14:textId="77777777" w:rsidR="008213BC" w:rsidRPr="008213BC" w:rsidRDefault="008213BC" w:rsidP="00821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Overview Sentiment Scores (Top Genres by Sentiment)</w:t>
      </w:r>
    </w:p>
    <w:p w14:paraId="29D2BF75" w14:textId="77777777" w:rsidR="008213BC" w:rsidRPr="008213BC" w:rsidRDefault="008213BC" w:rsidP="00821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Highest sentiment scores observed in genres such as:</w:t>
      </w:r>
    </w:p>
    <w:p w14:paraId="1507B1B7" w14:textId="77777777" w:rsidR="008213BC" w:rsidRPr="008213BC" w:rsidRDefault="008213BC" w:rsidP="008213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Comedy, Family, Romance, Fantasy → 0.9912</w:t>
      </w:r>
    </w:p>
    <w:p w14:paraId="63398006" w14:textId="77777777" w:rsidR="008213BC" w:rsidRPr="008213BC" w:rsidRDefault="008213BC" w:rsidP="008213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Fantasy, Family, Comedy, Animation → 0.9898</w:t>
      </w:r>
    </w:p>
    <w:p w14:paraId="2FF153C3" w14:textId="77777777" w:rsidR="008213BC" w:rsidRPr="008213BC" w:rsidRDefault="008213BC" w:rsidP="008213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Sci-Fi, Comedy, Drama, Crime → 0.9846</w:t>
      </w:r>
    </w:p>
    <w:p w14:paraId="58273F72" w14:textId="1DE30B50" w:rsidR="008213BC" w:rsidRPr="008213BC" w:rsidRDefault="008213BC" w:rsidP="00821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Insight: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Genres with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light-hearted, family-friendly, or fantasy elements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have significantly more positive sentiment in movie overviews.</w:t>
      </w:r>
    </w:p>
    <w:p w14:paraId="74B9EFEC" w14:textId="77777777" w:rsidR="008213BC" w:rsidRPr="008213BC" w:rsidRDefault="008213BC" w:rsidP="00821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Sentiment-Based Classification</w:t>
      </w:r>
    </w:p>
    <w:p w14:paraId="1C362613" w14:textId="77777777" w:rsidR="008213BC" w:rsidRPr="008213BC" w:rsidRDefault="008213BC" w:rsidP="008213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Accuracy: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71.17%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007"/>
        <w:gridCol w:w="700"/>
        <w:gridCol w:w="955"/>
      </w:tblGrid>
      <w:tr w:rsidR="008213BC" w:rsidRPr="008213BC" w14:paraId="05ED4C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F6BC2" w14:textId="77777777" w:rsidR="008213BC" w:rsidRPr="008213BC" w:rsidRDefault="008213BC" w:rsidP="0082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BB5EEE8" w14:textId="77777777" w:rsidR="008213BC" w:rsidRPr="008213BC" w:rsidRDefault="008213BC" w:rsidP="0082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D9B16AB" w14:textId="77777777" w:rsidR="008213BC" w:rsidRPr="008213BC" w:rsidRDefault="008213BC" w:rsidP="0082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1C17689" w14:textId="77777777" w:rsidR="008213BC" w:rsidRPr="008213BC" w:rsidRDefault="008213BC" w:rsidP="0082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F1-score</w:t>
            </w:r>
          </w:p>
        </w:tc>
      </w:tr>
      <w:tr w:rsidR="008213BC" w:rsidRPr="008213BC" w14:paraId="7FB9C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7F19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-1 (Negative)</w:t>
            </w:r>
          </w:p>
        </w:tc>
        <w:tc>
          <w:tcPr>
            <w:tcW w:w="0" w:type="auto"/>
            <w:vAlign w:val="center"/>
            <w:hideMark/>
          </w:tcPr>
          <w:p w14:paraId="3DC4CF8D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425B3C99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41309465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0.78</w:t>
            </w:r>
          </w:p>
        </w:tc>
      </w:tr>
      <w:tr w:rsidR="008213BC" w:rsidRPr="008213BC" w14:paraId="6F1B9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66941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 (Neutral)</w:t>
            </w:r>
          </w:p>
        </w:tc>
        <w:tc>
          <w:tcPr>
            <w:tcW w:w="0" w:type="auto"/>
            <w:vAlign w:val="center"/>
            <w:hideMark/>
          </w:tcPr>
          <w:p w14:paraId="4C308F7F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0.38</w:t>
            </w:r>
          </w:p>
        </w:tc>
        <w:tc>
          <w:tcPr>
            <w:tcW w:w="0" w:type="auto"/>
            <w:vAlign w:val="center"/>
            <w:hideMark/>
          </w:tcPr>
          <w:p w14:paraId="7DFDCD68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0.04</w:t>
            </w:r>
          </w:p>
        </w:tc>
        <w:tc>
          <w:tcPr>
            <w:tcW w:w="0" w:type="auto"/>
            <w:vAlign w:val="center"/>
            <w:hideMark/>
          </w:tcPr>
          <w:p w14:paraId="0CBDF98F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0.07</w:t>
            </w:r>
          </w:p>
        </w:tc>
      </w:tr>
      <w:tr w:rsidR="008213BC" w:rsidRPr="008213BC" w14:paraId="36B89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EFE1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 (Positive)</w:t>
            </w:r>
          </w:p>
        </w:tc>
        <w:tc>
          <w:tcPr>
            <w:tcW w:w="0" w:type="auto"/>
            <w:vAlign w:val="center"/>
            <w:hideMark/>
          </w:tcPr>
          <w:p w14:paraId="7A51366B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8A1A31B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BFAFC95" w14:textId="77777777" w:rsidR="008213BC" w:rsidRPr="008213BC" w:rsidRDefault="008213BC" w:rsidP="008213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3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</w:tr>
    </w:tbl>
    <w:p w14:paraId="62459001" w14:textId="6AB59A9E" w:rsidR="008213BC" w:rsidRPr="008213BC" w:rsidRDefault="008213BC" w:rsidP="00821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Again, the neutral class is hardest to classify — common in multi-class sentiment models.</w:t>
      </w:r>
    </w:p>
    <w:p w14:paraId="21B2640F" w14:textId="77777777" w:rsidR="008213BC" w:rsidRPr="008213BC" w:rsidRDefault="008213BC" w:rsidP="008213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8B8E1E">
          <v:rect id="_x0000_i1496" style="width:0;height:1.5pt" o:hralign="center" o:hrstd="t" o:hr="t" fillcolor="#a0a0a0" stroked="f"/>
        </w:pict>
      </w:r>
    </w:p>
    <w:p w14:paraId="53B56A4A" w14:textId="53F99BC7" w:rsidR="008213BC" w:rsidRPr="008213BC" w:rsidRDefault="008213BC" w:rsidP="00821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 Overall Predictive Summary &amp; Insights</w:t>
      </w:r>
    </w:p>
    <w:p w14:paraId="71BB86BA" w14:textId="29DA0F37" w:rsidR="008213BC" w:rsidRPr="008213BC" w:rsidRDefault="008213BC" w:rsidP="00821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Strong Performing Pipelines</w:t>
      </w:r>
    </w:p>
    <w:p w14:paraId="422C7259" w14:textId="77777777" w:rsidR="008213BC" w:rsidRPr="008213BC" w:rsidRDefault="008213BC" w:rsidP="008213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Hit vs Flop Classification (84% accuracy)</w:t>
      </w:r>
    </w:p>
    <w:p w14:paraId="3E2BA603" w14:textId="77777777" w:rsidR="008213BC" w:rsidRPr="008213BC" w:rsidRDefault="008213BC" w:rsidP="008213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Rating Classification (84% accuracy)</w:t>
      </w:r>
    </w:p>
    <w:p w14:paraId="2B8C8739" w14:textId="77777777" w:rsidR="008213BC" w:rsidRPr="008213BC" w:rsidRDefault="008213BC" w:rsidP="008213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Sentiment Classification (71% accuracy)</w:t>
      </w:r>
    </w:p>
    <w:p w14:paraId="492C7025" w14:textId="77777777" w:rsidR="008213BC" w:rsidRPr="008213BC" w:rsidRDefault="008213BC" w:rsidP="00821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pipelines provide reliable decision-support for early prediction.</w:t>
      </w:r>
    </w:p>
    <w:p w14:paraId="5DC420DD" w14:textId="77777777" w:rsidR="008213BC" w:rsidRPr="008213BC" w:rsidRDefault="008213BC" w:rsidP="008213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FF2B97">
          <v:rect id="_x0000_i1498" style="width:0;height:1.5pt" o:hralign="center" o:hrstd="t" o:hr="t" fillcolor="#a0a0a0" stroked="f"/>
        </w:pict>
      </w:r>
    </w:p>
    <w:p w14:paraId="482DAE27" w14:textId="1A77AF45" w:rsidR="008213BC" w:rsidRPr="008213BC" w:rsidRDefault="008213BC" w:rsidP="00821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Predictive Takeaways</w:t>
      </w:r>
    </w:p>
    <w:p w14:paraId="1B7EEF47" w14:textId="77777777" w:rsidR="008213BC" w:rsidRPr="008213BC" w:rsidRDefault="008213BC" w:rsidP="008213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Director influence, budget, popularity, and similarity to past hits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major predictors of success.</w:t>
      </w:r>
    </w:p>
    <w:p w14:paraId="6FAE39DA" w14:textId="77777777" w:rsidR="008213BC" w:rsidRPr="008213BC" w:rsidRDefault="008213BC" w:rsidP="008213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Sentiment and genre patterns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 strong associations with audience reception.</w:t>
      </w:r>
    </w:p>
    <w:p w14:paraId="09EE4FD8" w14:textId="77777777" w:rsidR="008213BC" w:rsidRPr="008213BC" w:rsidRDefault="008213BC" w:rsidP="008213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Ratings can be moderately predicted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</w:t>
      </w:r>
      <w:r w:rsidRPr="00821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"highly rated" movies are rare</w:t>
      </w: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reducing classification clarity.</w:t>
      </w:r>
    </w:p>
    <w:p w14:paraId="567FE0DD" w14:textId="77777777" w:rsidR="008213BC" w:rsidRPr="008213BC" w:rsidRDefault="008213BC" w:rsidP="008213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382490">
          <v:rect id="_x0000_i1499" style="width:0;height:1.5pt" o:hralign="center" o:hrstd="t" o:hr="t" fillcolor="#a0a0a0" stroked="f"/>
        </w:pict>
      </w:r>
    </w:p>
    <w:p w14:paraId="59A5EA0D" w14:textId="77777777" w:rsidR="008213BC" w:rsidRPr="008213BC" w:rsidRDefault="008213BC" w:rsidP="008213BC">
      <w:pPr>
        <w:jc w:val="center"/>
        <w:rPr>
          <w:rFonts w:asciiTheme="majorHAnsi" w:hAnsiTheme="majorHAnsi" w:cstheme="majorHAnsi"/>
          <w:sz w:val="20"/>
          <w:szCs w:val="20"/>
        </w:rPr>
      </w:pPr>
    </w:p>
    <w:sectPr w:rsidR="008213BC" w:rsidRPr="00821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EB0"/>
    <w:multiLevelType w:val="multilevel"/>
    <w:tmpl w:val="054E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24EC"/>
    <w:multiLevelType w:val="multilevel"/>
    <w:tmpl w:val="4D9CD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261CE"/>
    <w:multiLevelType w:val="multilevel"/>
    <w:tmpl w:val="E898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F6613"/>
    <w:multiLevelType w:val="multilevel"/>
    <w:tmpl w:val="6846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461FB"/>
    <w:multiLevelType w:val="multilevel"/>
    <w:tmpl w:val="2E38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10C56"/>
    <w:multiLevelType w:val="multilevel"/>
    <w:tmpl w:val="E256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575E4"/>
    <w:multiLevelType w:val="multilevel"/>
    <w:tmpl w:val="190E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A23BB"/>
    <w:multiLevelType w:val="multilevel"/>
    <w:tmpl w:val="CFB6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E2318"/>
    <w:multiLevelType w:val="multilevel"/>
    <w:tmpl w:val="0C461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7F7C68"/>
    <w:multiLevelType w:val="multilevel"/>
    <w:tmpl w:val="F456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73A90"/>
    <w:multiLevelType w:val="multilevel"/>
    <w:tmpl w:val="B29E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827AD"/>
    <w:multiLevelType w:val="multilevel"/>
    <w:tmpl w:val="7F3E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13FAA"/>
    <w:multiLevelType w:val="multilevel"/>
    <w:tmpl w:val="2C00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210E4"/>
    <w:multiLevelType w:val="multilevel"/>
    <w:tmpl w:val="7326D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51418A"/>
    <w:multiLevelType w:val="multilevel"/>
    <w:tmpl w:val="3E02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000D0"/>
    <w:multiLevelType w:val="multilevel"/>
    <w:tmpl w:val="D24A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74B8A"/>
    <w:multiLevelType w:val="multilevel"/>
    <w:tmpl w:val="76E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C76DF"/>
    <w:multiLevelType w:val="multilevel"/>
    <w:tmpl w:val="3A8C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13A29"/>
    <w:multiLevelType w:val="multilevel"/>
    <w:tmpl w:val="03A0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00C4C"/>
    <w:multiLevelType w:val="multilevel"/>
    <w:tmpl w:val="F626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C2305"/>
    <w:multiLevelType w:val="multilevel"/>
    <w:tmpl w:val="7C2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A1548"/>
    <w:multiLevelType w:val="multilevel"/>
    <w:tmpl w:val="1DD8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5668C0"/>
    <w:multiLevelType w:val="multilevel"/>
    <w:tmpl w:val="A20C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7B5A09"/>
    <w:multiLevelType w:val="multilevel"/>
    <w:tmpl w:val="CB76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E11D3"/>
    <w:multiLevelType w:val="multilevel"/>
    <w:tmpl w:val="0CB0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88608F"/>
    <w:multiLevelType w:val="multilevel"/>
    <w:tmpl w:val="55F0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313349">
    <w:abstractNumId w:val="16"/>
  </w:num>
  <w:num w:numId="2" w16cid:durableId="415785935">
    <w:abstractNumId w:val="21"/>
  </w:num>
  <w:num w:numId="3" w16cid:durableId="2145851243">
    <w:abstractNumId w:val="13"/>
  </w:num>
  <w:num w:numId="4" w16cid:durableId="1234005764">
    <w:abstractNumId w:val="2"/>
  </w:num>
  <w:num w:numId="5" w16cid:durableId="1529759947">
    <w:abstractNumId w:val="14"/>
  </w:num>
  <w:num w:numId="6" w16cid:durableId="718557760">
    <w:abstractNumId w:val="12"/>
  </w:num>
  <w:num w:numId="7" w16cid:durableId="1163741519">
    <w:abstractNumId w:val="8"/>
  </w:num>
  <w:num w:numId="8" w16cid:durableId="1974212977">
    <w:abstractNumId w:val="9"/>
  </w:num>
  <w:num w:numId="9" w16cid:durableId="1919514606">
    <w:abstractNumId w:val="0"/>
  </w:num>
  <w:num w:numId="10" w16cid:durableId="1185633413">
    <w:abstractNumId w:val="11"/>
  </w:num>
  <w:num w:numId="11" w16cid:durableId="1768228814">
    <w:abstractNumId w:val="23"/>
  </w:num>
  <w:num w:numId="12" w16cid:durableId="223374206">
    <w:abstractNumId w:val="7"/>
  </w:num>
  <w:num w:numId="13" w16cid:durableId="645664876">
    <w:abstractNumId w:val="5"/>
  </w:num>
  <w:num w:numId="14" w16cid:durableId="1738896261">
    <w:abstractNumId w:val="15"/>
  </w:num>
  <w:num w:numId="15" w16cid:durableId="703674250">
    <w:abstractNumId w:val="6"/>
  </w:num>
  <w:num w:numId="16" w16cid:durableId="1848934111">
    <w:abstractNumId w:val="22"/>
  </w:num>
  <w:num w:numId="17" w16cid:durableId="189221499">
    <w:abstractNumId w:val="25"/>
  </w:num>
  <w:num w:numId="18" w16cid:durableId="696736170">
    <w:abstractNumId w:val="4"/>
  </w:num>
  <w:num w:numId="19" w16cid:durableId="33779419">
    <w:abstractNumId w:val="18"/>
  </w:num>
  <w:num w:numId="20" w16cid:durableId="1540970162">
    <w:abstractNumId w:val="1"/>
  </w:num>
  <w:num w:numId="21" w16cid:durableId="489293637">
    <w:abstractNumId w:val="10"/>
  </w:num>
  <w:num w:numId="22" w16cid:durableId="1228614170">
    <w:abstractNumId w:val="24"/>
  </w:num>
  <w:num w:numId="23" w16cid:durableId="270478508">
    <w:abstractNumId w:val="20"/>
  </w:num>
  <w:num w:numId="24" w16cid:durableId="1149979953">
    <w:abstractNumId w:val="19"/>
  </w:num>
  <w:num w:numId="25" w16cid:durableId="984358778">
    <w:abstractNumId w:val="3"/>
  </w:num>
  <w:num w:numId="26" w16cid:durableId="276044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3BC"/>
    <w:rsid w:val="00086713"/>
    <w:rsid w:val="00251688"/>
    <w:rsid w:val="00344764"/>
    <w:rsid w:val="007D317C"/>
    <w:rsid w:val="008213BC"/>
    <w:rsid w:val="00EB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4785E"/>
  <w15:chartTrackingRefBased/>
  <w15:docId w15:val="{B9E09A6F-74A9-4267-B1DB-7E0DC0250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3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singh</dc:creator>
  <cp:keywords/>
  <dc:description/>
  <cp:lastModifiedBy>nikita singh</cp:lastModifiedBy>
  <cp:revision>1</cp:revision>
  <dcterms:created xsi:type="dcterms:W3CDTF">2025-11-26T03:28:00Z</dcterms:created>
  <dcterms:modified xsi:type="dcterms:W3CDTF">2025-11-26T04:22:00Z</dcterms:modified>
</cp:coreProperties>
</file>