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00" w:rsidRPr="007E567F" w:rsidRDefault="0040430B" w:rsidP="0040430B">
      <w:pPr>
        <w:jc w:val="center"/>
        <w:rPr>
          <w:b/>
        </w:rPr>
      </w:pPr>
      <w:r w:rsidRPr="007E567F">
        <w:rPr>
          <w:b/>
        </w:rPr>
        <w:t>Домашнее задание 1</w:t>
      </w:r>
      <w:r w:rsidR="007E567F" w:rsidRPr="007E567F">
        <w:rPr>
          <w:b/>
        </w:rPr>
        <w:t xml:space="preserve">. </w:t>
      </w:r>
    </w:p>
    <w:p w:rsidR="007E567F" w:rsidRPr="007E567F" w:rsidRDefault="007E567F" w:rsidP="007E567F">
      <w:pPr>
        <w:pStyle w:val="Style1"/>
        <w:widowControl/>
        <w:spacing w:before="48"/>
        <w:ind w:left="346"/>
        <w:jc w:val="both"/>
        <w:rPr>
          <w:rStyle w:val="FontStyle27"/>
          <w:b/>
          <w:i w:val="0"/>
        </w:rPr>
      </w:pPr>
      <w:r w:rsidRPr="007E567F">
        <w:rPr>
          <w:rStyle w:val="FontStyle27"/>
          <w:b/>
          <w:i w:val="0"/>
        </w:rPr>
        <w:t xml:space="preserve">Срок сдачи 24ч. 00 мин. воскресенья, </w:t>
      </w:r>
      <w:r w:rsidR="009D6E39">
        <w:rPr>
          <w:rStyle w:val="FontStyle27"/>
          <w:b/>
          <w:i w:val="0"/>
        </w:rPr>
        <w:t>28</w:t>
      </w:r>
      <w:r w:rsidRPr="007E567F">
        <w:rPr>
          <w:rStyle w:val="FontStyle27"/>
          <w:b/>
          <w:i w:val="0"/>
        </w:rPr>
        <w:t>.01.2</w:t>
      </w:r>
      <w:r w:rsidR="009D6E39">
        <w:rPr>
          <w:rStyle w:val="FontStyle27"/>
          <w:b/>
          <w:i w:val="0"/>
        </w:rPr>
        <w:t>4</w:t>
      </w:r>
    </w:p>
    <w:p w:rsidR="007E567F" w:rsidRPr="007E567F" w:rsidRDefault="007E567F" w:rsidP="007E567F">
      <w:pPr>
        <w:pStyle w:val="Style1"/>
        <w:widowControl/>
        <w:spacing w:before="48"/>
        <w:ind w:left="346"/>
        <w:jc w:val="both"/>
        <w:rPr>
          <w:rStyle w:val="FontStyle27"/>
          <w:b/>
          <w:i w:val="0"/>
        </w:rPr>
      </w:pPr>
      <w:r w:rsidRPr="007E567F">
        <w:rPr>
          <w:rStyle w:val="FontStyle27"/>
          <w:b/>
          <w:i w:val="0"/>
        </w:rPr>
        <w:t xml:space="preserve">Направлять на адрес: </w:t>
      </w:r>
      <w:proofErr w:type="spellStart"/>
      <w:r w:rsidRPr="007E567F">
        <w:rPr>
          <w:rStyle w:val="FontStyle27"/>
          <w:b/>
          <w:i w:val="0"/>
          <w:lang w:val="en-US"/>
        </w:rPr>
        <w:t>agalkina</w:t>
      </w:r>
      <w:proofErr w:type="spellEnd"/>
      <w:r w:rsidRPr="007E567F">
        <w:rPr>
          <w:rStyle w:val="FontStyle27"/>
          <w:b/>
          <w:i w:val="0"/>
        </w:rPr>
        <w:t>@</w:t>
      </w:r>
      <w:proofErr w:type="spellStart"/>
      <w:r w:rsidRPr="007E567F">
        <w:rPr>
          <w:rStyle w:val="FontStyle27"/>
          <w:b/>
          <w:i w:val="0"/>
          <w:lang w:val="en-US"/>
        </w:rPr>
        <w:t>hse</w:t>
      </w:r>
      <w:proofErr w:type="spellEnd"/>
      <w:r w:rsidRPr="007E567F">
        <w:rPr>
          <w:rStyle w:val="FontStyle27"/>
          <w:b/>
          <w:i w:val="0"/>
        </w:rPr>
        <w:t>.</w:t>
      </w:r>
      <w:proofErr w:type="spellStart"/>
      <w:r w:rsidRPr="007E567F">
        <w:rPr>
          <w:rStyle w:val="FontStyle27"/>
          <w:b/>
          <w:i w:val="0"/>
          <w:lang w:val="en-US"/>
        </w:rPr>
        <w:t>ru</w:t>
      </w:r>
      <w:proofErr w:type="spellEnd"/>
    </w:p>
    <w:p w:rsidR="006837A6" w:rsidRPr="0013252D" w:rsidRDefault="006837A6" w:rsidP="00281045">
      <w:pPr>
        <w:pStyle w:val="Style1"/>
        <w:widowControl/>
        <w:spacing w:before="48"/>
        <w:ind w:left="346"/>
        <w:jc w:val="both"/>
        <w:rPr>
          <w:rStyle w:val="FontStyle27"/>
        </w:rPr>
      </w:pPr>
    </w:p>
    <w:p w:rsidR="00281045" w:rsidRDefault="00392483" w:rsidP="00281045">
      <w:pPr>
        <w:pStyle w:val="Style1"/>
        <w:widowControl/>
        <w:spacing w:before="48"/>
        <w:ind w:left="346"/>
        <w:jc w:val="both"/>
        <w:rPr>
          <w:rStyle w:val="FontStyle27"/>
        </w:rPr>
      </w:pPr>
      <w:r w:rsidRPr="00A21E0A">
        <w:rPr>
          <w:rStyle w:val="FontStyle27"/>
        </w:rPr>
        <w:t>Определит</w:t>
      </w:r>
      <w:r>
        <w:rPr>
          <w:rStyle w:val="FontStyle27"/>
        </w:rPr>
        <w:t>е</w:t>
      </w:r>
      <w:r w:rsidRPr="00A21E0A">
        <w:rPr>
          <w:rStyle w:val="FontStyle27"/>
        </w:rPr>
        <w:t>,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к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каким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видам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ресурсов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или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источникам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их</w:t>
      </w:r>
      <w:r>
        <w:rPr>
          <w:rStyle w:val="FontStyle27"/>
        </w:rPr>
        <w:t xml:space="preserve"> образова</w:t>
      </w:r>
      <w:r w:rsidRPr="00A21E0A">
        <w:rPr>
          <w:rStyle w:val="FontStyle27"/>
        </w:rPr>
        <w:t>ния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относятся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приведенные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в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табл.</w:t>
      </w:r>
      <w:r>
        <w:rPr>
          <w:rStyle w:val="FontStyle27"/>
        </w:rPr>
        <w:t xml:space="preserve"> </w:t>
      </w:r>
      <w:r w:rsidRPr="00A21E0A">
        <w:rPr>
          <w:rStyle w:val="FontStyle27"/>
        </w:rPr>
        <w:t>1</w:t>
      </w:r>
      <w:r>
        <w:rPr>
          <w:rStyle w:val="FontStyle27"/>
        </w:rPr>
        <w:t xml:space="preserve"> </w:t>
      </w:r>
      <w:r w:rsidR="00281045">
        <w:rPr>
          <w:rStyle w:val="FontStyle27"/>
        </w:rPr>
        <w:t>имущество, имущественные права организации и источники их образования</w:t>
      </w:r>
      <w:r w:rsidRPr="00A21E0A">
        <w:rPr>
          <w:rStyle w:val="FontStyle27"/>
        </w:rPr>
        <w:t>.</w:t>
      </w:r>
      <w:r>
        <w:rPr>
          <w:rStyle w:val="FontStyle27"/>
        </w:rPr>
        <w:t xml:space="preserve"> </w:t>
      </w:r>
      <w:r w:rsidR="00281045">
        <w:rPr>
          <w:rStyle w:val="FontStyle27"/>
        </w:rPr>
        <w:t xml:space="preserve">Произведите их классификацию и представьте её в формате таблицы. </w:t>
      </w:r>
      <w:r w:rsidR="00281045" w:rsidRPr="00A21E0A">
        <w:rPr>
          <w:rStyle w:val="FontStyle27"/>
        </w:rPr>
        <w:t>Подсчита</w:t>
      </w:r>
      <w:r w:rsidR="00281045">
        <w:rPr>
          <w:rStyle w:val="FontStyle27"/>
        </w:rPr>
        <w:t xml:space="preserve">йте </w:t>
      </w:r>
      <w:r w:rsidR="00281045" w:rsidRPr="00A21E0A">
        <w:rPr>
          <w:rStyle w:val="FontStyle27"/>
        </w:rPr>
        <w:t>величину</w:t>
      </w:r>
      <w:r w:rsidR="00281045">
        <w:rPr>
          <w:rStyle w:val="FontStyle27"/>
        </w:rPr>
        <w:t xml:space="preserve"> </w:t>
      </w:r>
      <w:r w:rsidR="00281045" w:rsidRPr="00A21E0A">
        <w:rPr>
          <w:rStyle w:val="FontStyle27"/>
        </w:rPr>
        <w:t>(итог)</w:t>
      </w:r>
      <w:r w:rsidR="00281045">
        <w:rPr>
          <w:rStyle w:val="FontStyle27"/>
        </w:rPr>
        <w:t xml:space="preserve"> </w:t>
      </w:r>
      <w:r w:rsidR="00281045" w:rsidRPr="00A21E0A">
        <w:rPr>
          <w:rStyle w:val="FontStyle27"/>
        </w:rPr>
        <w:t>хозяйственных</w:t>
      </w:r>
      <w:r w:rsidR="00281045">
        <w:rPr>
          <w:rStyle w:val="FontStyle27"/>
        </w:rPr>
        <w:t xml:space="preserve"> </w:t>
      </w:r>
      <w:r w:rsidR="00281045" w:rsidRPr="00A21E0A">
        <w:rPr>
          <w:rStyle w:val="FontStyle27"/>
        </w:rPr>
        <w:t>средств</w:t>
      </w:r>
      <w:r w:rsidR="00281045">
        <w:rPr>
          <w:rStyle w:val="FontStyle27"/>
        </w:rPr>
        <w:t xml:space="preserve"> организации и укажите его в итоговых строках таблицы</w:t>
      </w:r>
      <w:r w:rsidR="00281045" w:rsidRPr="00A21E0A">
        <w:rPr>
          <w:rStyle w:val="FontStyle27"/>
        </w:rPr>
        <w:t>.</w:t>
      </w:r>
      <w:r w:rsidR="00281045">
        <w:rPr>
          <w:rStyle w:val="FontStyle27"/>
        </w:rPr>
        <w:t xml:space="preserve"> </w:t>
      </w:r>
    </w:p>
    <w:p w:rsidR="00392483" w:rsidRPr="00A21E0A" w:rsidRDefault="00281045" w:rsidP="00281045">
      <w:pPr>
        <w:pStyle w:val="Style1"/>
        <w:widowControl/>
        <w:spacing w:before="48"/>
        <w:ind w:left="346"/>
        <w:jc w:val="both"/>
        <w:rPr>
          <w:rStyle w:val="FontStyle27"/>
        </w:rPr>
      </w:pPr>
      <w:proofErr w:type="spellStart"/>
      <w:r>
        <w:rPr>
          <w:rStyle w:val="FontStyle27"/>
        </w:rPr>
        <w:t>Справочно</w:t>
      </w:r>
      <w:proofErr w:type="spellEnd"/>
      <w:r>
        <w:rPr>
          <w:rStyle w:val="FontStyle27"/>
        </w:rPr>
        <w:t>: п</w:t>
      </w:r>
      <w:r w:rsidR="003416CE">
        <w:rPr>
          <w:rStyle w:val="FontStyle27"/>
        </w:rPr>
        <w:t xml:space="preserve">ороговое значение по принятию к учёту </w:t>
      </w:r>
      <w:r>
        <w:rPr>
          <w:rStyle w:val="FontStyle27"/>
        </w:rPr>
        <w:t>объектов основных средств согласно учётной политике организации составляет</w:t>
      </w:r>
      <w:r w:rsidR="003416CE">
        <w:rPr>
          <w:rStyle w:val="FontStyle27"/>
        </w:rPr>
        <w:t xml:space="preserve"> 40 000 руб.</w:t>
      </w:r>
    </w:p>
    <w:p w:rsidR="00392483" w:rsidRDefault="00392483" w:rsidP="00281045">
      <w:pPr>
        <w:pStyle w:val="Style1"/>
        <w:widowControl/>
        <w:spacing w:before="48"/>
        <w:ind w:left="346"/>
        <w:jc w:val="both"/>
        <w:rPr>
          <w:rStyle w:val="FontStyle27"/>
        </w:rPr>
      </w:pPr>
    </w:p>
    <w:p w:rsidR="00392483" w:rsidRDefault="00392483" w:rsidP="00392483">
      <w:pPr>
        <w:pStyle w:val="Style6"/>
        <w:widowControl/>
        <w:jc w:val="right"/>
        <w:rPr>
          <w:rStyle w:val="FontStyle16"/>
          <w:sz w:val="22"/>
          <w:szCs w:val="22"/>
        </w:rPr>
      </w:pPr>
      <w:r>
        <w:rPr>
          <w:rStyle w:val="FontStyle16"/>
          <w:sz w:val="22"/>
          <w:szCs w:val="22"/>
        </w:rPr>
        <w:t>Таблица 1</w:t>
      </w:r>
    </w:p>
    <w:p w:rsidR="00392483" w:rsidRPr="00462F56" w:rsidRDefault="00392483" w:rsidP="00392483">
      <w:pPr>
        <w:pStyle w:val="Style6"/>
        <w:widowControl/>
        <w:jc w:val="center"/>
        <w:rPr>
          <w:sz w:val="22"/>
          <w:szCs w:val="22"/>
        </w:rPr>
      </w:pPr>
      <w:r w:rsidRPr="00462F56">
        <w:rPr>
          <w:rStyle w:val="FontStyle16"/>
          <w:sz w:val="22"/>
          <w:szCs w:val="22"/>
        </w:rPr>
        <w:t>Имущество организации на 01.01.20</w:t>
      </w:r>
      <w:r>
        <w:rPr>
          <w:rStyle w:val="FontStyle16"/>
          <w:sz w:val="22"/>
          <w:szCs w:val="22"/>
        </w:rPr>
        <w:t>2</w:t>
      </w:r>
      <w:r w:rsidR="0013252D">
        <w:rPr>
          <w:rStyle w:val="FontStyle16"/>
          <w:sz w:val="22"/>
          <w:szCs w:val="22"/>
        </w:rPr>
        <w:t>3</w:t>
      </w:r>
      <w:r w:rsidRPr="00462F56">
        <w:rPr>
          <w:rStyle w:val="FontStyle16"/>
          <w:sz w:val="22"/>
          <w:szCs w:val="22"/>
        </w:rPr>
        <w:t xml:space="preserve"> г.</w:t>
      </w:r>
    </w:p>
    <w:p w:rsidR="00392483" w:rsidRDefault="00392483" w:rsidP="00392483">
      <w:pPr>
        <w:pStyle w:val="Style3"/>
        <w:widowControl/>
        <w:spacing w:line="240" w:lineRule="exact"/>
        <w:ind w:right="10"/>
        <w:jc w:val="center"/>
        <w:rPr>
          <w:sz w:val="22"/>
          <w:szCs w:val="22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0"/>
        <w:gridCol w:w="6175"/>
        <w:gridCol w:w="1094"/>
        <w:gridCol w:w="1236"/>
        <w:gridCol w:w="1701"/>
      </w:tblGrid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№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ind w:left="989" w:right="989"/>
              <w:rPr>
                <w:rStyle w:val="FontStyle17"/>
              </w:rPr>
            </w:pPr>
            <w:r w:rsidRPr="0089299A">
              <w:rPr>
                <w:rStyle w:val="FontStyle17"/>
              </w:rPr>
              <w:t>Наименование имущества и источника его финансирования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>
              <w:rPr>
                <w:rStyle w:val="FontStyle17"/>
              </w:rPr>
              <w:t>Стоимость единицы</w:t>
            </w:r>
            <w:r w:rsidRPr="0089299A">
              <w:rPr>
                <w:rStyle w:val="FontStyle17"/>
              </w:rPr>
              <w:t>, тыс.</w:t>
            </w:r>
          </w:p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руб.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>
              <w:rPr>
                <w:rStyle w:val="FontStyle17"/>
              </w:rPr>
              <w:t>Количество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Сумма, тыс.</w:t>
            </w:r>
          </w:p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руб.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1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ind w:left="2698"/>
              <w:rPr>
                <w:rStyle w:val="FontStyle17"/>
              </w:rPr>
            </w:pPr>
            <w:r w:rsidRPr="0089299A">
              <w:rPr>
                <w:rStyle w:val="FontStyle17"/>
              </w:rPr>
              <w:t>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3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>
              <w:rPr>
                <w:rStyle w:val="FontStyle17"/>
              </w:rPr>
              <w:t>5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1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Винторезные станки в цехах основного производства, шт.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2 630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78900</w:t>
            </w:r>
          </w:p>
        </w:tc>
      </w:tr>
      <w:tr w:rsidR="0013252D" w:rsidRPr="0089299A" w:rsidTr="00AE4F2C">
        <w:trPr>
          <w:trHeight w:val="62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2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Заготовки металлические для токарного станка, </w:t>
            </w:r>
            <w:proofErr w:type="gramStart"/>
            <w:r>
              <w:rPr>
                <w:color w:val="000000"/>
                <w:sz w:val="22"/>
              </w:rPr>
              <w:t>кг</w:t>
            </w:r>
            <w:proofErr w:type="gramEnd"/>
            <w:r>
              <w:rPr>
                <w:color w:val="000000"/>
                <w:sz w:val="22"/>
              </w:rPr>
              <w:t>.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45600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3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Облигации сроком на 8 месяцев, шт.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823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8230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4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Кредит банка сроком на 6 месяцев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15 170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15170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8"/>
              <w:widowControl/>
              <w:spacing w:line="240" w:lineRule="auto"/>
              <w:rPr>
                <w:rStyle w:val="FontStyle17"/>
              </w:rPr>
            </w:pPr>
            <w:r w:rsidRPr="0089299A">
              <w:rPr>
                <w:rStyle w:val="FontStyle17"/>
              </w:rPr>
              <w:t>5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перед ЗАО «</w:t>
            </w:r>
            <w:proofErr w:type="spellStart"/>
            <w:r>
              <w:rPr>
                <w:color w:val="000000"/>
                <w:sz w:val="22"/>
              </w:rPr>
              <w:t>Горэлектросеть</w:t>
            </w:r>
            <w:proofErr w:type="spellEnd"/>
            <w:r>
              <w:rPr>
                <w:color w:val="000000"/>
                <w:sz w:val="22"/>
              </w:rPr>
              <w:t>» за электроэнергию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13 210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13210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6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по расчетам с поставщиком за поставленную продукцию, сроком более года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8 700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7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Тележки для стружки, шт.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665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2660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8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Денежные средства на расчетных счетах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4 670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4670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9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магазинов за отгруженную им продукцию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7 560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7560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10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Добавочный капитал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47 500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47500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11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разным кредиторам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23 470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23470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12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Право пользования зданием и оборудованием складов отдела маркетинга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18 560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18560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13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Нераспределенная прибыль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9D6E39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5 274 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9D6E39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5 274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14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бригадира за выданную ему под отчет денежную сумму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2 300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15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Зубчатый механизм в цехе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17 980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17980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16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Товарный знак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4 650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4650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17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работникам по оплате труда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24 187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24187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18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Резервный капитал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4 100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19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Уставный капитал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30 000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30000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20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Кредит банка, выданный на внедрение новой техники сроком на 3 года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12 500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21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Готовая продукция на складе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21 632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21632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22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Измерительные приборы на складе, шт.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806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23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Фонду социального страхования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11 000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11000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24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Исключительное право на программы для станков с ЧПУ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6 592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6592</w:t>
            </w:r>
          </w:p>
        </w:tc>
      </w:tr>
      <w:tr w:rsidR="0013252D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52D" w:rsidRPr="0089299A" w:rsidRDefault="0013252D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 w:rsidRPr="0089299A">
              <w:rPr>
                <w:rStyle w:val="FontStyle17"/>
              </w:rPr>
              <w:t>25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перед МП «Водоканал» за потребленную воду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6 469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52D" w:rsidRDefault="0013252D" w:rsidP="00AE4F2C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6469</w:t>
            </w:r>
          </w:p>
        </w:tc>
      </w:tr>
      <w:tr w:rsidR="009D6E39" w:rsidRPr="0089299A" w:rsidTr="00AE4F2C"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6E39" w:rsidRPr="0089299A" w:rsidRDefault="009D6E39" w:rsidP="00AE4F2C">
            <w:pPr>
              <w:pStyle w:val="Style10"/>
              <w:widowControl/>
              <w:spacing w:line="240" w:lineRule="auto"/>
              <w:jc w:val="center"/>
              <w:rPr>
                <w:rStyle w:val="FontStyle17"/>
              </w:rPr>
            </w:pPr>
            <w:r>
              <w:rPr>
                <w:rStyle w:val="FontStyle17"/>
              </w:rPr>
              <w:t>26</w:t>
            </w:r>
          </w:p>
        </w:tc>
        <w:tc>
          <w:tcPr>
            <w:tcW w:w="6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E39" w:rsidRDefault="009D6E39" w:rsidP="00AE4F2C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Задолженность перед арендодателем склада отдела маркетинга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E39" w:rsidRDefault="009D6E39" w:rsidP="0008161F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18 560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E39" w:rsidRDefault="009D6E39" w:rsidP="0008161F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E39" w:rsidRDefault="009D6E39" w:rsidP="0008161F">
            <w:pPr>
              <w:spacing w:after="0" w:line="240" w:lineRule="auto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18560</w:t>
            </w:r>
          </w:p>
        </w:tc>
      </w:tr>
    </w:tbl>
    <w:p w:rsidR="0013252D" w:rsidRPr="00462F56" w:rsidRDefault="0013252D" w:rsidP="00392483">
      <w:pPr>
        <w:pStyle w:val="Style3"/>
        <w:widowControl/>
        <w:spacing w:line="240" w:lineRule="exact"/>
        <w:ind w:right="10"/>
        <w:jc w:val="center"/>
        <w:rPr>
          <w:sz w:val="22"/>
          <w:szCs w:val="22"/>
        </w:rPr>
      </w:pPr>
      <w:bookmarkStart w:id="0" w:name="_GoBack"/>
      <w:bookmarkEnd w:id="0"/>
    </w:p>
    <w:p w:rsidR="00392483" w:rsidRPr="00462F56" w:rsidRDefault="00392483" w:rsidP="00392483">
      <w:pPr>
        <w:pStyle w:val="Style3"/>
        <w:widowControl/>
        <w:spacing w:line="240" w:lineRule="exact"/>
        <w:ind w:right="10"/>
        <w:jc w:val="center"/>
        <w:rPr>
          <w:sz w:val="22"/>
          <w:szCs w:val="22"/>
        </w:rPr>
      </w:pPr>
    </w:p>
    <w:sectPr w:rsidR="00392483" w:rsidRPr="00462F56" w:rsidSect="00392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B647B"/>
    <w:multiLevelType w:val="hybridMultilevel"/>
    <w:tmpl w:val="07BACFE2"/>
    <w:lvl w:ilvl="0" w:tplc="29946484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3"/>
    <w:rsid w:val="0013252D"/>
    <w:rsid w:val="00281045"/>
    <w:rsid w:val="003416CE"/>
    <w:rsid w:val="00392483"/>
    <w:rsid w:val="003B48AE"/>
    <w:rsid w:val="0040430B"/>
    <w:rsid w:val="00582400"/>
    <w:rsid w:val="00624B90"/>
    <w:rsid w:val="006837A6"/>
    <w:rsid w:val="007E567F"/>
    <w:rsid w:val="0085644C"/>
    <w:rsid w:val="009D6E39"/>
    <w:rsid w:val="00B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3">
    <w:name w:val="Style3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6">
    <w:name w:val="Style6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4"/>
      <w:lang w:eastAsia="ru-RU"/>
    </w:rPr>
  </w:style>
  <w:style w:type="paragraph" w:customStyle="1" w:styleId="Style8">
    <w:name w:val="Style8"/>
    <w:basedOn w:val="a"/>
    <w:uiPriority w:val="99"/>
    <w:rsid w:val="00392483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eastAsia="Times New Roman" w:cs="Times New Roman"/>
      <w:szCs w:val="24"/>
      <w:lang w:eastAsia="ru-RU"/>
    </w:rPr>
  </w:style>
  <w:style w:type="paragraph" w:customStyle="1" w:styleId="Style9">
    <w:name w:val="Style9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10">
    <w:name w:val="Style10"/>
    <w:basedOn w:val="a"/>
    <w:uiPriority w:val="99"/>
    <w:rsid w:val="00392483"/>
    <w:pPr>
      <w:widowControl w:val="0"/>
      <w:autoSpaceDE w:val="0"/>
      <w:autoSpaceDN w:val="0"/>
      <w:adjustRightInd w:val="0"/>
      <w:spacing w:after="0" w:line="278" w:lineRule="exact"/>
    </w:pPr>
    <w:rPr>
      <w:rFonts w:eastAsia="Times New Roman" w:cs="Times New Roman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39248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a0"/>
    <w:uiPriority w:val="99"/>
    <w:rsid w:val="0039248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6">
    <w:name w:val="Font Style16"/>
    <w:basedOn w:val="a0"/>
    <w:uiPriority w:val="99"/>
    <w:rsid w:val="00392483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basedOn w:val="a0"/>
    <w:uiPriority w:val="99"/>
    <w:rsid w:val="00392483"/>
    <w:rPr>
      <w:rFonts w:ascii="Times New Roman" w:hAnsi="Times New Roman" w:cs="Times New Roman"/>
      <w:sz w:val="22"/>
      <w:szCs w:val="22"/>
    </w:rPr>
  </w:style>
  <w:style w:type="paragraph" w:customStyle="1" w:styleId="Style23">
    <w:name w:val="Style23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39248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basedOn w:val="a0"/>
    <w:uiPriority w:val="99"/>
    <w:rsid w:val="00392483"/>
    <w:rPr>
      <w:rFonts w:ascii="Times New Roman" w:hAnsi="Times New Roman" w:cs="Times New Roman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3">
    <w:name w:val="Style3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6">
    <w:name w:val="Style6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4"/>
      <w:lang w:eastAsia="ru-RU"/>
    </w:rPr>
  </w:style>
  <w:style w:type="paragraph" w:customStyle="1" w:styleId="Style8">
    <w:name w:val="Style8"/>
    <w:basedOn w:val="a"/>
    <w:uiPriority w:val="99"/>
    <w:rsid w:val="00392483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eastAsia="Times New Roman" w:cs="Times New Roman"/>
      <w:szCs w:val="24"/>
      <w:lang w:eastAsia="ru-RU"/>
    </w:rPr>
  </w:style>
  <w:style w:type="paragraph" w:customStyle="1" w:styleId="Style9">
    <w:name w:val="Style9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Style10">
    <w:name w:val="Style10"/>
    <w:basedOn w:val="a"/>
    <w:uiPriority w:val="99"/>
    <w:rsid w:val="00392483"/>
    <w:pPr>
      <w:widowControl w:val="0"/>
      <w:autoSpaceDE w:val="0"/>
      <w:autoSpaceDN w:val="0"/>
      <w:adjustRightInd w:val="0"/>
      <w:spacing w:after="0" w:line="278" w:lineRule="exact"/>
    </w:pPr>
    <w:rPr>
      <w:rFonts w:eastAsia="Times New Roman" w:cs="Times New Roman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39248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a0"/>
    <w:uiPriority w:val="99"/>
    <w:rsid w:val="0039248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6">
    <w:name w:val="Font Style16"/>
    <w:basedOn w:val="a0"/>
    <w:uiPriority w:val="99"/>
    <w:rsid w:val="00392483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basedOn w:val="a0"/>
    <w:uiPriority w:val="99"/>
    <w:rsid w:val="00392483"/>
    <w:rPr>
      <w:rFonts w:ascii="Times New Roman" w:hAnsi="Times New Roman" w:cs="Times New Roman"/>
      <w:sz w:val="22"/>
      <w:szCs w:val="22"/>
    </w:rPr>
  </w:style>
  <w:style w:type="paragraph" w:customStyle="1" w:styleId="Style23">
    <w:name w:val="Style23"/>
    <w:basedOn w:val="a"/>
    <w:uiPriority w:val="99"/>
    <w:rsid w:val="003924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39248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basedOn w:val="a0"/>
    <w:uiPriority w:val="99"/>
    <w:rsid w:val="00392483"/>
    <w:rPr>
      <w:rFonts w:ascii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2023-01-18T14:44:00Z</dcterms:created>
  <dcterms:modified xsi:type="dcterms:W3CDTF">2024-01-24T14:09:00Z</dcterms:modified>
</cp:coreProperties>
</file>