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51" w:rsidRPr="00C046E5" w:rsidRDefault="00C046E5">
      <w:pPr>
        <w:rPr>
          <w:b/>
          <w:sz w:val="24"/>
          <w:szCs w:val="24"/>
        </w:rPr>
      </w:pPr>
      <w:r w:rsidRPr="00C046E5">
        <w:rPr>
          <w:b/>
          <w:sz w:val="24"/>
          <w:szCs w:val="24"/>
        </w:rPr>
        <w:t>PROGRAM TO ADD TWO NUMBERS:-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436"/>
      </w:tblGrid>
      <w:tr w:rsidR="00C046E5" w:rsidTr="00C046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num1 = 1.5</w:t>
            </w:r>
          </w:p>
        </w:tc>
      </w:tr>
      <w:tr w:rsidR="00C046E5" w:rsidTr="00C046E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num2 = 6.3</w:t>
            </w:r>
          </w:p>
        </w:tc>
      </w:tr>
      <w:tr w:rsidR="00C046E5" w:rsidTr="00C046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/>
            </w:pPr>
          </w:p>
        </w:tc>
      </w:tr>
      <w:tr w:rsidR="00C046E5" w:rsidTr="00C046E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 Add two numbers</w:t>
            </w:r>
          </w:p>
        </w:tc>
      </w:tr>
      <w:tr w:rsidR="00C046E5" w:rsidTr="00C046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sum = num1 + num2</w:t>
            </w:r>
          </w:p>
        </w:tc>
      </w:tr>
      <w:tr w:rsidR="00C046E5" w:rsidTr="00C046E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/>
            </w:pPr>
          </w:p>
        </w:tc>
      </w:tr>
      <w:tr w:rsidR="00C046E5" w:rsidTr="00C046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 Display the sum</w:t>
            </w:r>
          </w:p>
        </w:tc>
      </w:tr>
      <w:tr w:rsidR="00C046E5" w:rsidTr="00C046E5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46E5" w:rsidRDefault="00C046E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print('The sum of {0} and {1} is {2}'.format(num1, num2, sum))</w:t>
            </w:r>
          </w:p>
        </w:tc>
      </w:tr>
    </w:tbl>
    <w:p w:rsidR="00C046E5" w:rsidRDefault="00C046E5">
      <w:bookmarkStart w:id="0" w:name="_GoBack"/>
      <w:bookmarkEnd w:id="0"/>
    </w:p>
    <w:sectPr w:rsidR="00C0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E5"/>
    <w:rsid w:val="006D145F"/>
    <w:rsid w:val="00C046E5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2023-05-05T08:15:00Z</dcterms:created>
  <dcterms:modified xsi:type="dcterms:W3CDTF">2023-05-05T08:17:00Z</dcterms:modified>
</cp:coreProperties>
</file>