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F8B2" w14:textId="77777777" w:rsidR="0047381F" w:rsidRPr="007C0F0A" w:rsidRDefault="0047381F" w:rsidP="0047381F">
      <w:pPr>
        <w:rPr>
          <w:sz w:val="40"/>
          <w:szCs w:val="40"/>
          <w:lang w:val="el-GR"/>
        </w:rPr>
      </w:pPr>
      <w:bookmarkStart w:id="0" w:name="_top"/>
      <w:bookmarkEnd w:id="0"/>
      <w:r w:rsidRPr="007C0F0A">
        <w:rPr>
          <w:sz w:val="40"/>
          <w:szCs w:val="40"/>
          <w:lang w:val="el-GR"/>
        </w:rPr>
        <w:t xml:space="preserve">Ψηφιακή </w:t>
      </w:r>
    </w:p>
    <w:p w14:paraId="6595AF0F" w14:textId="77777777" w:rsidR="0047381F" w:rsidRPr="007C0F0A" w:rsidRDefault="0047381F" w:rsidP="0047381F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 xml:space="preserve">επεξεργασία </w:t>
      </w:r>
    </w:p>
    <w:p w14:paraId="3A69CFF4" w14:textId="77777777" w:rsidR="0047381F" w:rsidRPr="007C0F0A" w:rsidRDefault="0047381F" w:rsidP="0047381F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 xml:space="preserve">Σήματος &amp; Εικόνας </w:t>
      </w:r>
    </w:p>
    <w:p w14:paraId="085BA700" w14:textId="77777777" w:rsidR="0047381F" w:rsidRPr="008C7171" w:rsidRDefault="0047381F" w:rsidP="0047381F">
      <w:pPr>
        <w:rPr>
          <w:sz w:val="40"/>
          <w:szCs w:val="40"/>
          <w:lang w:val="el-GR"/>
        </w:rPr>
      </w:pPr>
    </w:p>
    <w:p w14:paraId="3F2258EE" w14:textId="77777777" w:rsidR="0047381F" w:rsidRDefault="0047381F" w:rsidP="0047381F">
      <w:pPr>
        <w:rPr>
          <w:sz w:val="40"/>
          <w:szCs w:val="40"/>
          <w:lang w:val="el-GR"/>
        </w:rPr>
      </w:pPr>
    </w:p>
    <w:p w14:paraId="23BA8990" w14:textId="4B164873" w:rsidR="0047381F" w:rsidRPr="00C003FC" w:rsidRDefault="0047381F" w:rsidP="0047381F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 xml:space="preserve">Εργαστηριακή Αναφορά </w:t>
      </w:r>
      <w:r w:rsidR="00580DC5">
        <w:rPr>
          <w:sz w:val="40"/>
          <w:szCs w:val="40"/>
          <w:lang w:val="el-GR"/>
        </w:rPr>
        <w:t>5</w:t>
      </w:r>
    </w:p>
    <w:p w14:paraId="463C30C1" w14:textId="77777777" w:rsidR="0047381F" w:rsidRDefault="0047381F" w:rsidP="0047381F">
      <w:pPr>
        <w:rPr>
          <w:sz w:val="40"/>
          <w:szCs w:val="40"/>
          <w:lang w:val="el-GR"/>
        </w:rPr>
      </w:pPr>
    </w:p>
    <w:p w14:paraId="0E2734FB" w14:textId="77777777" w:rsidR="0047381F" w:rsidRPr="007C0F0A" w:rsidRDefault="0047381F" w:rsidP="0047381F">
      <w:pPr>
        <w:rPr>
          <w:sz w:val="40"/>
          <w:szCs w:val="40"/>
          <w:lang w:val="el-GR"/>
        </w:rPr>
      </w:pPr>
    </w:p>
    <w:p w14:paraId="112844FF" w14:textId="77777777" w:rsidR="0047381F" w:rsidRPr="007C0F0A" w:rsidRDefault="0047381F" w:rsidP="0047381F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 xml:space="preserve">Νικήτας Μενούνος ΤΛ20412 </w:t>
      </w:r>
    </w:p>
    <w:p w14:paraId="50EBACDF" w14:textId="77777777" w:rsidR="0047381F" w:rsidRPr="007C0F0A" w:rsidRDefault="0047381F" w:rsidP="0047381F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>Παναγιώτης Κουζής ΤΛ20411</w:t>
      </w:r>
    </w:p>
    <w:p w14:paraId="7C53D6BA" w14:textId="77777777" w:rsidR="0047381F" w:rsidRPr="007C0F0A" w:rsidRDefault="0047381F" w:rsidP="0047381F">
      <w:pPr>
        <w:rPr>
          <w:sz w:val="40"/>
          <w:szCs w:val="40"/>
          <w:lang w:val="el-GR"/>
        </w:rPr>
      </w:pPr>
    </w:p>
    <w:p w14:paraId="3761971B" w14:textId="77777777" w:rsidR="0047381F" w:rsidRPr="007C0F0A" w:rsidRDefault="0047381F" w:rsidP="0047381F">
      <w:pPr>
        <w:rPr>
          <w:sz w:val="36"/>
          <w:szCs w:val="36"/>
          <w:lang w:val="el-GR"/>
        </w:rPr>
      </w:pPr>
      <w:r w:rsidRPr="007C0F0A">
        <w:rPr>
          <w:sz w:val="36"/>
          <w:szCs w:val="36"/>
          <w:lang w:val="el-GR"/>
        </w:rPr>
        <w:t xml:space="preserve">Ομάδα </w:t>
      </w:r>
      <w:r w:rsidRPr="002A0559">
        <w:rPr>
          <w:sz w:val="36"/>
          <w:szCs w:val="36"/>
          <w:lang w:val="el-GR"/>
        </w:rPr>
        <w:t>3</w:t>
      </w:r>
      <w:r w:rsidRPr="007C0F0A">
        <w:rPr>
          <w:sz w:val="36"/>
          <w:szCs w:val="36"/>
          <w:lang w:val="el-GR"/>
        </w:rPr>
        <w:t xml:space="preserve"> Πέμπτη 11:00-12:00 </w:t>
      </w:r>
    </w:p>
    <w:p w14:paraId="35EEB243" w14:textId="77777777" w:rsidR="0047381F" w:rsidRDefault="0047381F" w:rsidP="0047381F">
      <w:pPr>
        <w:rPr>
          <w:sz w:val="40"/>
          <w:szCs w:val="40"/>
          <w:lang w:val="el-GR"/>
        </w:rPr>
      </w:pPr>
    </w:p>
    <w:p w14:paraId="21398ACF" w14:textId="77777777" w:rsidR="0047381F" w:rsidRDefault="0047381F" w:rsidP="0047381F">
      <w:pPr>
        <w:rPr>
          <w:sz w:val="40"/>
          <w:szCs w:val="40"/>
          <w:lang w:val="el-GR"/>
        </w:rPr>
      </w:pPr>
    </w:p>
    <w:p w14:paraId="378EF234" w14:textId="77777777" w:rsidR="0047381F" w:rsidRPr="008C7171" w:rsidRDefault="0047381F" w:rsidP="0047381F">
      <w:pPr>
        <w:rPr>
          <w:noProof/>
          <w:lang w:val="el-GR"/>
        </w:rPr>
      </w:pPr>
    </w:p>
    <w:p w14:paraId="01EE87EA" w14:textId="77777777" w:rsidR="0047381F" w:rsidRPr="008C7171" w:rsidRDefault="0047381F" w:rsidP="0047381F">
      <w:pPr>
        <w:rPr>
          <w:noProof/>
          <w:lang w:val="el-GR"/>
        </w:rPr>
      </w:pPr>
    </w:p>
    <w:p w14:paraId="36E0D960" w14:textId="32FA0696" w:rsidR="0047381F" w:rsidRDefault="0047381F" w:rsidP="0047381F">
      <w:pPr>
        <w:rPr>
          <w:sz w:val="36"/>
          <w:szCs w:val="36"/>
          <w:lang w:val="el-GR"/>
        </w:rPr>
      </w:pPr>
      <w:r>
        <w:rPr>
          <w:noProof/>
        </w:rPr>
        <w:drawing>
          <wp:inline distT="0" distB="0" distL="0" distR="0" wp14:anchorId="6B0008A6" wp14:editId="7B58B1CD">
            <wp:extent cx="1493520" cy="1493520"/>
            <wp:effectExtent l="0" t="0" r="0" b="0"/>
            <wp:docPr id="1" name="Picture 1" descr="ΕΛΜΕΠΑ – Εφαρμογή Πιστοποίησης Χρήστώ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ΛΜΕΠΑ – Εφαρμογή Πιστοποίησης Χρήστώ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559">
        <w:rPr>
          <w:sz w:val="36"/>
          <w:szCs w:val="36"/>
          <w:lang w:val="el-GR"/>
        </w:rPr>
        <w:t xml:space="preserve">         </w:t>
      </w:r>
      <w:r>
        <w:rPr>
          <w:sz w:val="36"/>
          <w:szCs w:val="36"/>
          <w:lang w:val="el-GR"/>
        </w:rPr>
        <w:t xml:space="preserve">Πέμπτη </w:t>
      </w:r>
      <w:r w:rsidRPr="00EF0B1B">
        <w:rPr>
          <w:sz w:val="36"/>
          <w:szCs w:val="36"/>
          <w:lang w:val="el-GR"/>
        </w:rPr>
        <w:t>2</w:t>
      </w:r>
      <w:r w:rsidR="0047078A">
        <w:rPr>
          <w:sz w:val="36"/>
          <w:szCs w:val="36"/>
          <w:lang w:val="el-GR"/>
        </w:rPr>
        <w:t>7</w:t>
      </w:r>
      <w:r>
        <w:rPr>
          <w:sz w:val="36"/>
          <w:szCs w:val="36"/>
          <w:lang w:val="el-GR"/>
        </w:rPr>
        <w:t xml:space="preserve"> </w:t>
      </w:r>
      <w:r w:rsidR="0047078A">
        <w:rPr>
          <w:sz w:val="36"/>
          <w:szCs w:val="36"/>
          <w:lang w:val="el-GR"/>
        </w:rPr>
        <w:t>Απριλίου</w:t>
      </w:r>
      <w:r>
        <w:rPr>
          <w:sz w:val="36"/>
          <w:szCs w:val="36"/>
          <w:lang w:val="el-GR"/>
        </w:rPr>
        <w:t xml:space="preserve"> 2023</w:t>
      </w:r>
    </w:p>
    <w:p w14:paraId="31F07085" w14:textId="23A3CFEB" w:rsidR="00C96A66" w:rsidRPr="00704D93" w:rsidRDefault="0047381F">
      <w:pPr>
        <w:rPr>
          <w:lang w:val="el-GR"/>
        </w:rPr>
      </w:pPr>
      <w:r w:rsidRPr="00704D93">
        <w:rPr>
          <w:lang w:val="el-GR"/>
        </w:rPr>
        <w:lastRenderedPageBreak/>
        <w:t>1)</w:t>
      </w:r>
    </w:p>
    <w:p w14:paraId="7703A582" w14:textId="238783CA" w:rsidR="0047381F" w:rsidRPr="00704D93" w:rsidRDefault="0047381F" w:rsidP="0047381F">
      <w:pPr>
        <w:ind w:firstLine="720"/>
        <w:rPr>
          <w:lang w:val="el-GR"/>
        </w:rPr>
      </w:pPr>
      <w:r>
        <w:t>A</w:t>
      </w:r>
      <w:r w:rsidRPr="00704D93">
        <w:rPr>
          <w:lang w:val="el-GR"/>
        </w:rPr>
        <w:t>)</w:t>
      </w:r>
    </w:p>
    <w:p w14:paraId="3A2E1E4D" w14:textId="59156CFD" w:rsidR="0047381F" w:rsidRDefault="0047381F" w:rsidP="00C06C34">
      <w:pPr>
        <w:ind w:firstLine="720"/>
        <w:jc w:val="both"/>
        <w:rPr>
          <w:lang w:val="el-GR"/>
        </w:rPr>
      </w:pPr>
      <w:r>
        <w:rPr>
          <w:lang w:val="el-GR"/>
        </w:rPr>
        <w:t xml:space="preserve">Μας δίνεται ο μετασχηματισμός Ζ </w:t>
      </w:r>
    </w:p>
    <w:p w14:paraId="26839703" w14:textId="10ACB747" w:rsidR="0047381F" w:rsidRPr="00704D93" w:rsidRDefault="0047381F" w:rsidP="0047381F">
      <w:pPr>
        <w:ind w:firstLine="720"/>
        <w:rPr>
          <w:i/>
          <w:sz w:val="24"/>
          <w:szCs w:val="24"/>
          <w:lang w:val="el-GR"/>
        </w:rPr>
      </w:pP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m:oMath>
        <m:r>
          <w:rPr>
            <w:rFonts w:ascii="Cambria Math" w:hAnsi="Cambria Math"/>
            <w:sz w:val="24"/>
            <w:szCs w:val="24"/>
            <w:lang w:val="el-GR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l-GR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  <w:lang w:val="el-GR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l-G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l-GR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10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l-GR"/>
          </w:rPr>
          <m:t xml:space="preserve"> =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</m:t>
            </m:r>
            <m:r>
              <w:rPr>
                <w:rFonts w:ascii="Cambria Math" w:hAnsi="Cambria Math"/>
                <w:sz w:val="24"/>
                <w:szCs w:val="24"/>
                <w:lang w:val="el-G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10</m:t>
                </m:r>
              </m:den>
            </m:f>
          </m:den>
        </m:f>
      </m:oMath>
      <w:r w:rsidRPr="00704D93">
        <w:rPr>
          <w:sz w:val="24"/>
          <w:szCs w:val="24"/>
          <w:lang w:val="el-GR"/>
        </w:rPr>
        <w:t xml:space="preserve">  </w:t>
      </w:r>
    </w:p>
    <w:p w14:paraId="2F273F81" w14:textId="23C62C18" w:rsidR="00566BF0" w:rsidRDefault="0047381F" w:rsidP="00C06C34">
      <w:pPr>
        <w:ind w:left="720"/>
        <w:jc w:val="both"/>
        <w:rPr>
          <w:lang w:val="el-GR"/>
        </w:rPr>
      </w:pPr>
      <w:r w:rsidRPr="0047381F">
        <w:rPr>
          <w:iCs/>
          <w:lang w:val="el-GR"/>
        </w:rPr>
        <w:t xml:space="preserve">Από αυτή την μορφή παρατηρούμε ότι η </w:t>
      </w:r>
      <m:oMath>
        <m:r>
          <w:rPr>
            <w:rFonts w:ascii="Cambria Math" w:hAnsi="Cambria Math"/>
            <w:lang w:val="el-GR"/>
          </w:rPr>
          <m:t>X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z</m:t>
            </m:r>
          </m:e>
        </m:d>
      </m:oMath>
      <w:r w:rsidRPr="0047381F">
        <w:rPr>
          <w:lang w:val="el-GR"/>
        </w:rPr>
        <w:t xml:space="preserve"> έχει  ένα μηδενικό στο </w:t>
      </w:r>
      <m:oMath>
        <m:r>
          <w:rPr>
            <w:rFonts w:ascii="Cambria Math" w:hAnsi="Cambria Math"/>
            <w:lang w:val="el-GR"/>
          </w:rPr>
          <m:t>z=0</m:t>
        </m:r>
      </m:oMath>
      <w:r w:rsidRPr="0047381F">
        <w:rPr>
          <w:lang w:val="el-GR"/>
        </w:rPr>
        <w:t xml:space="preserve"> </w:t>
      </w:r>
      <w:r w:rsidR="00C06C34" w:rsidRPr="00C06C34">
        <w:rPr>
          <w:lang w:val="el-GR"/>
        </w:rPr>
        <w:t>(</w:t>
      </w:r>
      <w:r w:rsidR="00C06C34">
        <w:t>z</w:t>
      </w:r>
      <w:r w:rsidR="00C06C34" w:rsidRPr="00C06C34">
        <w:rPr>
          <w:lang w:val="el-GR"/>
        </w:rPr>
        <w:t xml:space="preserve"> = [0]) </w:t>
      </w:r>
      <w:r w:rsidRPr="0047381F">
        <w:rPr>
          <w:lang w:val="el-GR"/>
        </w:rPr>
        <w:t xml:space="preserve">και έναν πόλο στο </w:t>
      </w:r>
      <m:oMath>
        <m:r>
          <w:rPr>
            <w:rFonts w:ascii="Cambria Math" w:hAnsi="Cambria Math"/>
            <w:lang w:val="el-GR"/>
          </w:rPr>
          <m:t>z=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9</m:t>
            </m:r>
          </m:num>
          <m:den>
            <m:r>
              <w:rPr>
                <w:rFonts w:ascii="Cambria Math" w:hAnsi="Cambria Math"/>
                <w:lang w:val="el-GR"/>
              </w:rPr>
              <m:t>10</m:t>
            </m:r>
          </m:den>
        </m:f>
      </m:oMath>
      <w:r w:rsidR="00C06C34" w:rsidRPr="00C06C34">
        <w:rPr>
          <w:lang w:val="el-GR"/>
        </w:rPr>
        <w:t xml:space="preserve">  </w:t>
      </w:r>
      <w:r w:rsidR="00C06C34">
        <w:rPr>
          <w:lang w:val="el-GR"/>
        </w:rPr>
        <w:t>(</w:t>
      </w:r>
      <w:r w:rsidR="00C06C34">
        <w:t>p</w:t>
      </w:r>
      <w:r w:rsidR="00C06C34" w:rsidRPr="00C06C34">
        <w:rPr>
          <w:lang w:val="el-GR"/>
        </w:rPr>
        <w:t xml:space="preserve"> = [0.9]).</w:t>
      </w:r>
      <w:r w:rsidR="00566BF0">
        <w:rPr>
          <w:lang w:val="el-GR"/>
        </w:rPr>
        <w:t xml:space="preserve"> Δίνοντας τις τιμές αυτές στην συνάρτηση </w:t>
      </w:r>
      <w:r w:rsidR="00566BF0">
        <w:t>zplane</w:t>
      </w:r>
      <w:r w:rsidR="00566BF0">
        <w:rPr>
          <w:lang w:val="el-GR"/>
        </w:rPr>
        <w:t>(</w:t>
      </w:r>
      <w:r w:rsidR="00566BF0">
        <w:t>z</w:t>
      </w:r>
      <w:r w:rsidR="00566BF0" w:rsidRPr="00566BF0">
        <w:rPr>
          <w:lang w:val="el-GR"/>
        </w:rPr>
        <w:t>,</w:t>
      </w:r>
      <w:r w:rsidR="00566BF0">
        <w:t>p</w:t>
      </w:r>
      <w:r w:rsidR="00566BF0" w:rsidRPr="00566BF0">
        <w:rPr>
          <w:lang w:val="el-GR"/>
        </w:rPr>
        <w:t>)</w:t>
      </w:r>
      <w:r w:rsidR="00566BF0">
        <w:rPr>
          <w:lang w:val="el-GR"/>
        </w:rPr>
        <w:t xml:space="preserve"> θα πάρουμε την γραφική των μηδενικών και πόλων της </w:t>
      </w:r>
      <m:oMath>
        <m:r>
          <w:rPr>
            <w:rFonts w:ascii="Cambria Math" w:hAnsi="Cambria Math"/>
            <w:lang w:val="el-GR"/>
          </w:rPr>
          <m:t>X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z</m:t>
            </m:r>
          </m:e>
        </m:d>
      </m:oMath>
      <w:r w:rsidR="00566BF0">
        <w:rPr>
          <w:lang w:val="el-GR"/>
        </w:rPr>
        <w:t xml:space="preserve"> , όπως φαίνεται στην εικόνα 1. </w:t>
      </w:r>
      <w:r w:rsidR="00676B15" w:rsidRPr="00C2316D">
        <w:rPr>
          <w:lang w:val="el-GR"/>
        </w:rPr>
        <w:t>(Ο κώδικας των παραπάνω φαίνεται στον ακόλουθο σύνδεσμο</w:t>
      </w:r>
      <w:r w:rsidR="00676B15" w:rsidRPr="00676B15">
        <w:rPr>
          <w:lang w:val="el-GR"/>
        </w:rPr>
        <w:t xml:space="preserve"> </w:t>
      </w:r>
      <w:hyperlink r:id="rId5" w:history="1">
        <w:r w:rsidR="00676B15" w:rsidRPr="00676B15">
          <w:rPr>
            <w:rStyle w:val="Hyperlink"/>
          </w:rPr>
          <w:t>ask</w:t>
        </w:r>
        <w:r w:rsidR="00676B15" w:rsidRPr="00676B15">
          <w:rPr>
            <w:rStyle w:val="Hyperlink"/>
            <w:lang w:val="el-GR"/>
          </w:rPr>
          <w:t>_</w:t>
        </w:r>
        <w:r w:rsidR="00676B15" w:rsidRPr="00676B15">
          <w:rPr>
            <w:rStyle w:val="Hyperlink"/>
          </w:rPr>
          <w:t>a</w:t>
        </w:r>
        <w:r w:rsidR="00676B15" w:rsidRPr="00676B15">
          <w:rPr>
            <w:rStyle w:val="Hyperlink"/>
            <w:lang w:val="el-GR"/>
          </w:rPr>
          <w:t>.</w:t>
        </w:r>
        <w:r w:rsidR="00676B15" w:rsidRPr="00676B15">
          <w:rPr>
            <w:rStyle w:val="Hyperlink"/>
          </w:rPr>
          <w:t>m</w:t>
        </w:r>
      </w:hyperlink>
      <w:r w:rsidR="00676B15">
        <w:rPr>
          <w:lang w:val="el-GR"/>
        </w:rPr>
        <w:t>)</w:t>
      </w:r>
      <w:r w:rsidR="00676B15" w:rsidRPr="00C2316D">
        <w:rPr>
          <w:lang w:val="el-GR"/>
        </w:rPr>
        <w:t>.</w:t>
      </w:r>
    </w:p>
    <w:p w14:paraId="6E67881A" w14:textId="77777777" w:rsidR="00566BF0" w:rsidRDefault="00566BF0" w:rsidP="00C06C34">
      <w:pPr>
        <w:ind w:left="720"/>
        <w:jc w:val="both"/>
        <w:rPr>
          <w:lang w:val="el-GR"/>
        </w:rPr>
      </w:pPr>
    </w:p>
    <w:p w14:paraId="043801C3" w14:textId="77777777" w:rsidR="00566BF0" w:rsidRDefault="00566BF0" w:rsidP="00566BF0">
      <w:pPr>
        <w:keepNext/>
        <w:ind w:left="720"/>
        <w:jc w:val="both"/>
      </w:pPr>
      <w:r w:rsidRPr="00566BF0">
        <w:rPr>
          <w:noProof/>
          <w:lang w:val="el-GR"/>
        </w:rPr>
        <w:drawing>
          <wp:inline distT="0" distB="0" distL="0" distR="0" wp14:anchorId="68B3716D" wp14:editId="68F2E33F">
            <wp:extent cx="5322570" cy="3992245"/>
            <wp:effectExtent l="0" t="0" r="0" b="0"/>
            <wp:docPr id="159558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3F6C" w14:textId="3768DDC8" w:rsidR="00566BF0" w:rsidRPr="00704D93" w:rsidRDefault="00566BF0" w:rsidP="00566BF0">
      <w:pPr>
        <w:pStyle w:val="Caption"/>
        <w:ind w:left="720" w:firstLine="720"/>
        <w:jc w:val="both"/>
        <w:rPr>
          <w:lang w:val="el-GR"/>
        </w:rPr>
      </w:pPr>
      <w:r w:rsidRPr="00704D93">
        <w:rPr>
          <w:lang w:val="el-GR"/>
        </w:rPr>
        <w:t xml:space="preserve">Εικόνα </w:t>
      </w:r>
      <w:r>
        <w:fldChar w:fldCharType="begin"/>
      </w:r>
      <w:r w:rsidRPr="00704D93">
        <w:rPr>
          <w:lang w:val="el-GR"/>
        </w:rPr>
        <w:instrText xml:space="preserve"> </w:instrText>
      </w:r>
      <w:r>
        <w:instrText>SEQ</w:instrText>
      </w:r>
      <w:r w:rsidRPr="00704D93">
        <w:rPr>
          <w:lang w:val="el-GR"/>
        </w:rPr>
        <w:instrText xml:space="preserve"> Εικόνα \* </w:instrText>
      </w:r>
      <w:r>
        <w:instrText>ARABIC</w:instrText>
      </w:r>
      <w:r w:rsidRPr="00704D93">
        <w:rPr>
          <w:lang w:val="el-GR"/>
        </w:rPr>
        <w:instrText xml:space="preserve"> </w:instrText>
      </w:r>
      <w:r>
        <w:fldChar w:fldCharType="separate"/>
      </w:r>
      <w:r w:rsidR="004733C0">
        <w:rPr>
          <w:noProof/>
          <w:lang w:val="el-GR"/>
        </w:rPr>
        <w:t>1</w:t>
      </w:r>
      <w:r>
        <w:rPr>
          <w:noProof/>
        </w:rPr>
        <w:fldChar w:fldCharType="end"/>
      </w:r>
    </w:p>
    <w:p w14:paraId="5BA17FDA" w14:textId="05896D6F" w:rsidR="0047381F" w:rsidRDefault="00566BF0" w:rsidP="00C06C34">
      <w:pPr>
        <w:ind w:left="720"/>
        <w:jc w:val="both"/>
        <w:rPr>
          <w:lang w:val="el-GR"/>
        </w:rPr>
      </w:pPr>
      <w:r>
        <w:rPr>
          <w:lang w:val="el-GR"/>
        </w:rPr>
        <w:t xml:space="preserve"> </w:t>
      </w:r>
    </w:p>
    <w:p w14:paraId="04EF73B1" w14:textId="77777777" w:rsidR="00566BF0" w:rsidRDefault="00566BF0" w:rsidP="00C06C34">
      <w:pPr>
        <w:ind w:left="720"/>
        <w:jc w:val="both"/>
        <w:rPr>
          <w:lang w:val="el-GR"/>
        </w:rPr>
      </w:pPr>
    </w:p>
    <w:p w14:paraId="00BFC3C0" w14:textId="48AEE6B7" w:rsidR="00566BF0" w:rsidRDefault="00566BF0" w:rsidP="00C06C34">
      <w:pPr>
        <w:ind w:left="720"/>
        <w:jc w:val="both"/>
        <w:rPr>
          <w:lang w:val="el-GR"/>
        </w:rPr>
      </w:pPr>
      <w:r>
        <w:rPr>
          <w:lang w:val="el-GR"/>
        </w:rPr>
        <w:t>Β)</w:t>
      </w:r>
    </w:p>
    <w:p w14:paraId="3FF40BCE" w14:textId="5D85192A" w:rsidR="00566BF0" w:rsidRDefault="00566BF0" w:rsidP="00C06C34">
      <w:pPr>
        <w:ind w:left="720"/>
        <w:jc w:val="both"/>
        <w:rPr>
          <w:lang w:val="el-GR"/>
        </w:rPr>
      </w:pPr>
      <w:r>
        <w:rPr>
          <w:lang w:val="el-GR"/>
        </w:rPr>
        <w:t xml:space="preserve">Μπορούμε όμως να μην υπολογίσουμε τους πόλους και τα μηδενικά αναλυτικά αλλά με χρήση της εντολής </w:t>
      </w:r>
      <w:r>
        <w:t>roots</w:t>
      </w:r>
      <w:r w:rsidR="00B516C8">
        <w:rPr>
          <w:lang w:val="el-GR"/>
        </w:rPr>
        <w:t>,</w:t>
      </w:r>
      <w:r w:rsidRPr="00566BF0">
        <w:rPr>
          <w:lang w:val="el-GR"/>
        </w:rPr>
        <w:t xml:space="preserve"> </w:t>
      </w:r>
      <w:r w:rsidR="00B516C8">
        <w:rPr>
          <w:lang w:val="el-GR"/>
        </w:rPr>
        <w:t xml:space="preserve">όπου δίνουμε ως όρισμα το πολυώνυμο που θέλουμε και μας επιστρέφει ένα </w:t>
      </w:r>
      <w:r w:rsidR="00B516C8">
        <w:rPr>
          <w:lang w:val="el-GR"/>
        </w:rPr>
        <w:lastRenderedPageBreak/>
        <w:t xml:space="preserve">διάνυσμα στήλη των ριζών του. Αφού λοιπόν δώσουμε στην </w:t>
      </w:r>
      <w:r w:rsidR="00B516C8">
        <w:t>matlab</w:t>
      </w:r>
      <w:r w:rsidR="00B516C8" w:rsidRPr="00B516C8">
        <w:rPr>
          <w:lang w:val="el-GR"/>
        </w:rPr>
        <w:t xml:space="preserve"> </w:t>
      </w:r>
      <w:r w:rsidR="00B516C8">
        <w:rPr>
          <w:lang w:val="el-GR"/>
        </w:rPr>
        <w:t>τα πολυώνυμα, αριθμητή</w:t>
      </w:r>
      <w:r w:rsidR="00B516C8" w:rsidRPr="00B516C8">
        <w:rPr>
          <w:lang w:val="el-GR"/>
        </w:rPr>
        <w:t xml:space="preserve"> (</w:t>
      </w:r>
      <w:r w:rsidR="00B516C8">
        <w:t>num</w:t>
      </w:r>
      <w:r w:rsidR="00B516C8" w:rsidRPr="00B516C8">
        <w:rPr>
          <w:lang w:val="el-GR"/>
        </w:rPr>
        <w:t xml:space="preserve"> = [1 0]) </w:t>
      </w:r>
      <w:r w:rsidR="00B516C8">
        <w:rPr>
          <w:lang w:val="el-GR"/>
        </w:rPr>
        <w:t xml:space="preserve"> και παρανομαστή</w:t>
      </w:r>
      <w:r w:rsidR="00B516C8" w:rsidRPr="00B516C8">
        <w:rPr>
          <w:lang w:val="el-GR"/>
        </w:rPr>
        <w:t xml:space="preserve"> (</w:t>
      </w:r>
      <w:r w:rsidR="00B516C8">
        <w:t>den</w:t>
      </w:r>
      <w:r w:rsidR="00B516C8" w:rsidRPr="00B516C8">
        <w:rPr>
          <w:lang w:val="el-GR"/>
        </w:rPr>
        <w:t xml:space="preserve"> = [1 -9/10])</w:t>
      </w:r>
      <w:r w:rsidR="00B516C8">
        <w:rPr>
          <w:lang w:val="el-GR"/>
        </w:rPr>
        <w:t xml:space="preserve"> της συνάρτησης μεταφοράς, καλούμε την συνάρτηση </w:t>
      </w:r>
      <w:r w:rsidR="00B516C8">
        <w:t>roots</w:t>
      </w:r>
      <w:r w:rsidR="00B516C8" w:rsidRPr="00B516C8">
        <w:rPr>
          <w:lang w:val="el-GR"/>
        </w:rPr>
        <w:t xml:space="preserve">() </w:t>
      </w:r>
      <w:r w:rsidR="00B516C8">
        <w:rPr>
          <w:lang w:val="el-GR"/>
        </w:rPr>
        <w:t xml:space="preserve">για να πάρουμε τις τιμές των μηδενικών και των πόλων της </w:t>
      </w:r>
      <m:oMath>
        <m:r>
          <w:rPr>
            <w:rFonts w:ascii="Cambria Math" w:hAnsi="Cambria Math"/>
            <w:lang w:val="el-GR"/>
          </w:rPr>
          <m:t>X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z</m:t>
            </m:r>
          </m:e>
        </m:d>
      </m:oMath>
      <w:r w:rsidR="00B516C8">
        <w:rPr>
          <w:lang w:val="el-GR"/>
        </w:rPr>
        <w:t xml:space="preserve"> . </w:t>
      </w:r>
      <w:r w:rsidR="00C2316D">
        <w:rPr>
          <w:lang w:val="el-GR"/>
        </w:rPr>
        <w:t xml:space="preserve">Τέλος εμφανίζουμε τα μηδενικά και τους πόλους με χρήση της εντολής </w:t>
      </w:r>
      <w:r w:rsidR="00C2316D">
        <w:t>zplane</w:t>
      </w:r>
      <w:r w:rsidR="00C2316D" w:rsidRPr="00C2316D">
        <w:rPr>
          <w:lang w:val="el-GR"/>
        </w:rPr>
        <w:t>(</w:t>
      </w:r>
      <w:r w:rsidR="00C2316D">
        <w:t>z</w:t>
      </w:r>
      <w:r w:rsidR="00C2316D" w:rsidRPr="00C2316D">
        <w:rPr>
          <w:lang w:val="el-GR"/>
        </w:rPr>
        <w:t>,</w:t>
      </w:r>
      <w:r w:rsidR="00C2316D">
        <w:t>p</w:t>
      </w:r>
      <w:r w:rsidR="00C2316D" w:rsidRPr="00C2316D">
        <w:rPr>
          <w:lang w:val="el-GR"/>
        </w:rPr>
        <w:t xml:space="preserve">) </w:t>
      </w:r>
      <w:r w:rsidR="00C2316D">
        <w:rPr>
          <w:lang w:val="el-GR"/>
        </w:rPr>
        <w:t xml:space="preserve">και παίρνουμε το γράφημα της εικόνας 1. </w:t>
      </w:r>
      <w:r w:rsidR="00C2316D" w:rsidRPr="00C2316D">
        <w:rPr>
          <w:lang w:val="el-GR"/>
        </w:rPr>
        <w:t>(Ο κώδικας των παραπάνω φαίνεται στον ακόλουθο σύνδεσμο</w:t>
      </w:r>
      <w:r w:rsidR="00C2316D">
        <w:rPr>
          <w:lang w:val="el-GR"/>
        </w:rPr>
        <w:t xml:space="preserve"> </w:t>
      </w:r>
      <w:hyperlink r:id="rId7" w:history="1">
        <w:proofErr w:type="spellStart"/>
        <w:r w:rsidR="00C2316D" w:rsidRPr="00C2316D">
          <w:rPr>
            <w:rStyle w:val="Hyperlink"/>
            <w:lang w:val="el-GR"/>
          </w:rPr>
          <w:t>ask_b.m</w:t>
        </w:r>
        <w:proofErr w:type="spellEnd"/>
      </w:hyperlink>
      <w:r w:rsidR="00C2316D">
        <w:rPr>
          <w:lang w:val="el-GR"/>
        </w:rPr>
        <w:t>)</w:t>
      </w:r>
      <w:r w:rsidR="00C2316D" w:rsidRPr="00C2316D">
        <w:rPr>
          <w:lang w:val="el-GR"/>
        </w:rPr>
        <w:t>.</w:t>
      </w:r>
    </w:p>
    <w:p w14:paraId="21199B84" w14:textId="3A45E8C6" w:rsidR="00C2316D" w:rsidRDefault="00C2316D" w:rsidP="00C06C34">
      <w:pPr>
        <w:ind w:left="720"/>
        <w:jc w:val="both"/>
        <w:rPr>
          <w:lang w:val="el-GR"/>
        </w:rPr>
      </w:pPr>
      <w:r>
        <w:rPr>
          <w:lang w:val="el-GR"/>
        </w:rPr>
        <w:t xml:space="preserve"> </w:t>
      </w:r>
    </w:p>
    <w:p w14:paraId="3BFF0D56" w14:textId="124F5270" w:rsidR="00C2316D" w:rsidRDefault="00C2316D" w:rsidP="00C06C34">
      <w:pPr>
        <w:ind w:left="720"/>
        <w:jc w:val="both"/>
        <w:rPr>
          <w:lang w:val="el-GR"/>
        </w:rPr>
      </w:pPr>
      <w:r>
        <w:rPr>
          <w:lang w:val="el-GR"/>
        </w:rPr>
        <w:t>Γ)</w:t>
      </w:r>
    </w:p>
    <w:p w14:paraId="7424DDDD" w14:textId="047F9BF0" w:rsidR="00C2316D" w:rsidRPr="00676B15" w:rsidRDefault="00C2316D" w:rsidP="00676B15">
      <w:pPr>
        <w:ind w:left="720"/>
        <w:jc w:val="both"/>
        <w:rPr>
          <w:lang w:val="el-GR"/>
        </w:rPr>
      </w:pPr>
      <w:r>
        <w:rPr>
          <w:lang w:val="el-GR"/>
        </w:rPr>
        <w:t xml:space="preserve">Για να εμφανίσουμε τους πόλους και τα μηδενικά μπορούμε να το κάνουμε ακόμα πιο εύκολα, καθώς η εντολή </w:t>
      </w:r>
      <w:r>
        <w:t>zplane</w:t>
      </w:r>
      <w:r w:rsidRPr="00C2316D">
        <w:rPr>
          <w:lang w:val="el-GR"/>
        </w:rPr>
        <w:t xml:space="preserve"> </w:t>
      </w:r>
      <w:r>
        <w:rPr>
          <w:lang w:val="el-GR"/>
        </w:rPr>
        <w:t xml:space="preserve">μπορεί να δεχτεί ως όρισμα και το ίδιο το πολυώνυμο, αντί για τις ρίζες του, να υπολογίσει τους πόλους και τα μηδενικά και να εμφανίσει το διάγραμμα </w:t>
      </w:r>
      <w:r w:rsidRPr="00C2316D">
        <w:rPr>
          <w:lang w:val="el-GR"/>
        </w:rPr>
        <w:t>πόλων-μηδενικών</w:t>
      </w:r>
      <w:r>
        <w:rPr>
          <w:lang w:val="el-GR"/>
        </w:rPr>
        <w:t xml:space="preserve"> </w:t>
      </w:r>
      <w:r w:rsidRPr="00C2316D">
        <w:rPr>
          <w:lang w:val="el-GR"/>
        </w:rPr>
        <w:t>στο μιγαδικό επίπεδο</w:t>
      </w:r>
      <w:r>
        <w:rPr>
          <w:lang w:val="el-GR"/>
        </w:rPr>
        <w:t xml:space="preserve">. </w:t>
      </w:r>
      <w:r w:rsidR="00676B15">
        <w:rPr>
          <w:lang w:val="el-GR"/>
        </w:rPr>
        <w:t xml:space="preserve">Αν δώσουμε τα πολυώνυμα </w:t>
      </w:r>
      <m:oMath>
        <m:r>
          <w:rPr>
            <w:rFonts w:ascii="Cambria Math" w:hAnsi="Cambria Math"/>
            <w:lang w:val="el-GR"/>
          </w:rPr>
          <m:t xml:space="preserve">z </m:t>
        </m:r>
      </m:oMath>
      <w:r w:rsidR="00676B15">
        <w:rPr>
          <w:lang w:val="el-GR"/>
        </w:rPr>
        <w:t xml:space="preserve"> </w:t>
      </w:r>
      <w:r w:rsidR="00676B15" w:rsidRPr="00676B15">
        <w:rPr>
          <w:lang w:val="el-GR"/>
        </w:rPr>
        <w:t>(</w:t>
      </w:r>
      <w:r w:rsidR="00676B15">
        <w:t>num</w:t>
      </w:r>
      <w:r w:rsidR="00676B15" w:rsidRPr="00676B15">
        <w:rPr>
          <w:lang w:val="el-GR"/>
        </w:rPr>
        <w:t xml:space="preserve">=[1 0]) </w:t>
      </w:r>
      <w:r w:rsidR="00676B15">
        <w:rPr>
          <w:lang w:val="el-GR"/>
        </w:rPr>
        <w:t xml:space="preserve">και </w:t>
      </w:r>
      <m:oMath>
        <m:r>
          <w:rPr>
            <w:rFonts w:ascii="Cambria Math" w:hAnsi="Cambria Math"/>
            <w:lang w:val="el-GR"/>
          </w:rPr>
          <m:t>z-9/10</m:t>
        </m:r>
      </m:oMath>
      <w:r w:rsidR="00676B15" w:rsidRPr="00676B15">
        <w:rPr>
          <w:lang w:val="el-GR"/>
        </w:rPr>
        <w:t xml:space="preserve"> (</w:t>
      </w:r>
      <w:r w:rsidR="00676B15">
        <w:t>den</w:t>
      </w:r>
      <w:r w:rsidR="00676B15" w:rsidRPr="00676B15">
        <w:rPr>
          <w:lang w:val="el-GR"/>
        </w:rPr>
        <w:t xml:space="preserve">=[1 -9/10]) </w:t>
      </w:r>
      <w:r w:rsidR="00676B15">
        <w:rPr>
          <w:lang w:val="el-GR"/>
        </w:rPr>
        <w:t xml:space="preserve">και καλέσουμε την συνάρτηση </w:t>
      </w:r>
      <w:r w:rsidR="00676B15">
        <w:t>zplane</w:t>
      </w:r>
      <w:r w:rsidR="00676B15" w:rsidRPr="00676B15">
        <w:rPr>
          <w:lang w:val="el-GR"/>
        </w:rPr>
        <w:t>(</w:t>
      </w:r>
      <w:r w:rsidR="00676B15">
        <w:t>num</w:t>
      </w:r>
      <w:r w:rsidR="00676B15" w:rsidRPr="00676B15">
        <w:rPr>
          <w:lang w:val="el-GR"/>
        </w:rPr>
        <w:t>,</w:t>
      </w:r>
      <w:r w:rsidR="00676B15">
        <w:t>den</w:t>
      </w:r>
      <w:r w:rsidR="00676B15" w:rsidRPr="00676B15">
        <w:rPr>
          <w:lang w:val="el-GR"/>
        </w:rPr>
        <w:t>)</w:t>
      </w:r>
      <w:r w:rsidR="00676B15">
        <w:rPr>
          <w:lang w:val="el-GR"/>
        </w:rPr>
        <w:t xml:space="preserve">, θα μας επιστέψει η </w:t>
      </w:r>
      <w:r w:rsidR="00676B15">
        <w:t>matlab</w:t>
      </w:r>
      <w:r w:rsidR="00676B15">
        <w:rPr>
          <w:lang w:val="el-GR"/>
        </w:rPr>
        <w:t xml:space="preserve"> το γράφημα της εικόνας 1 . </w:t>
      </w:r>
      <w:r w:rsidR="00676B15" w:rsidRPr="00676B15">
        <w:rPr>
          <w:lang w:val="el-GR"/>
        </w:rPr>
        <w:t>(Ο κώδικας των παραπάνω φαίνεται στον ακόλουθο σύνδεσμο</w:t>
      </w:r>
      <w:r w:rsidR="00676B15">
        <w:rPr>
          <w:lang w:val="el-GR"/>
        </w:rPr>
        <w:t xml:space="preserve"> </w:t>
      </w:r>
      <w:hyperlink r:id="rId8" w:history="1">
        <w:proofErr w:type="spellStart"/>
        <w:r w:rsidR="00676B15" w:rsidRPr="00676B15">
          <w:rPr>
            <w:rStyle w:val="Hyperlink"/>
            <w:lang w:val="el-GR"/>
          </w:rPr>
          <w:t>ask_c.m</w:t>
        </w:r>
        <w:proofErr w:type="spellEnd"/>
      </w:hyperlink>
      <w:r w:rsidR="00676B15" w:rsidRPr="00676B15">
        <w:rPr>
          <w:lang w:val="el-GR"/>
        </w:rPr>
        <w:t>).</w:t>
      </w:r>
    </w:p>
    <w:p w14:paraId="1B620F89" w14:textId="77777777" w:rsidR="00676B15" w:rsidRDefault="00676B15" w:rsidP="00676B15">
      <w:pPr>
        <w:jc w:val="both"/>
        <w:rPr>
          <w:lang w:val="el-GR"/>
        </w:rPr>
      </w:pPr>
    </w:p>
    <w:p w14:paraId="42CAC1D9" w14:textId="7DF42CA7" w:rsidR="00B516C8" w:rsidRDefault="00676B15" w:rsidP="00676B15">
      <w:pPr>
        <w:jc w:val="both"/>
        <w:rPr>
          <w:lang w:val="el-GR"/>
        </w:rPr>
      </w:pPr>
      <w:r>
        <w:rPr>
          <w:lang w:val="el-GR"/>
        </w:rPr>
        <w:t>2)</w:t>
      </w:r>
    </w:p>
    <w:p w14:paraId="7DC4587B" w14:textId="7D4BFCAA" w:rsidR="00676B15" w:rsidRDefault="00676B15" w:rsidP="00676B15">
      <w:pPr>
        <w:jc w:val="both"/>
        <w:rPr>
          <w:lang w:val="el-GR"/>
        </w:rPr>
      </w:pPr>
      <w:r>
        <w:rPr>
          <w:lang w:val="el-GR"/>
        </w:rPr>
        <w:tab/>
        <w:t>Α)</w:t>
      </w:r>
    </w:p>
    <w:p w14:paraId="59E182BB" w14:textId="4CA6E204" w:rsidR="00704D93" w:rsidRDefault="00704D93" w:rsidP="00704D93">
      <w:pPr>
        <w:ind w:firstLine="720"/>
        <w:jc w:val="both"/>
        <w:rPr>
          <w:lang w:val="el-GR"/>
        </w:rPr>
      </w:pPr>
      <w:r>
        <w:rPr>
          <w:lang w:val="el-GR"/>
        </w:rPr>
        <w:t xml:space="preserve">Μας δίνεται ο μετασχηματισμός Ζ </w:t>
      </w:r>
    </w:p>
    <w:p w14:paraId="2AF08A76" w14:textId="2D35BFA9" w:rsidR="00676B15" w:rsidRPr="004733C0" w:rsidRDefault="00704D93" w:rsidP="004733C0">
      <w:pPr>
        <w:jc w:val="center"/>
        <w:rPr>
          <w:i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l-GR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z</m:t>
              </m:r>
            </m:e>
          </m:d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5</m:t>
              </m:r>
            </m:num>
            <m:den>
              <m:r>
                <w:rPr>
                  <w:rFonts w:ascii="Cambria Math" w:hAnsi="Cambria Math"/>
                  <w:lang w:val="el-GR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l-GR"/>
                </w:rPr>
                <m:t>)(1-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l-GR"/>
                </w:rPr>
                <m:t>)</m:t>
              </m:r>
            </m:den>
          </m:f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5</m:t>
              </m:r>
            </m:num>
            <m:den>
              <m:r>
                <w:rPr>
                  <w:rFonts w:ascii="Cambria Math" w:hAnsi="Cambria Math"/>
                  <w:lang w:val="el-GR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3</m:t>
                  </m:r>
                </m:den>
              </m:f>
              <w:bookmarkStart w:id="1" w:name="_Hlk133585930"/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-1</m:t>
                  </m:r>
                </m:sup>
              </m:sSup>
              <w:bookmarkEnd w:id="1"/>
              <m:r>
                <w:rPr>
                  <w:rFonts w:ascii="Cambria Math" w:hAnsi="Cambria Math"/>
                  <w:lang w:val="el-G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15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l-G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15</m:t>
                  </m:r>
                </m:den>
              </m:f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15</m:t>
                  </m:r>
                </m:den>
              </m:f>
            </m:den>
          </m:f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den>
          </m:f>
        </m:oMath>
      </m:oMathPara>
    </w:p>
    <w:p w14:paraId="5D7F7CF1" w14:textId="77777777" w:rsidR="004733C0" w:rsidRPr="004733C0" w:rsidRDefault="004733C0" w:rsidP="004733C0">
      <w:pPr>
        <w:jc w:val="center"/>
        <w:rPr>
          <w:i/>
        </w:rPr>
      </w:pPr>
    </w:p>
    <w:p w14:paraId="11ABEEB2" w14:textId="03CAF228" w:rsidR="004733C0" w:rsidRDefault="00704D93" w:rsidP="004733C0">
      <w:pPr>
        <w:ind w:left="720"/>
        <w:jc w:val="both"/>
        <w:rPr>
          <w:lang w:val="el-GR"/>
        </w:rPr>
      </w:pPr>
      <w:r>
        <w:rPr>
          <w:lang w:val="el-GR"/>
        </w:rPr>
        <w:t>Η</w:t>
      </w:r>
      <w:r w:rsidRPr="00704D93">
        <w:rPr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X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z</m:t>
            </m:r>
          </m:e>
        </m:d>
      </m:oMath>
      <w:r w:rsidRPr="00704D93">
        <w:rPr>
          <w:lang w:val="el-GR"/>
        </w:rPr>
        <w:t xml:space="preserve"> </w:t>
      </w:r>
      <w:r>
        <w:rPr>
          <w:lang w:val="el-GR"/>
        </w:rPr>
        <w:t xml:space="preserve">έχει ένα διπλό μηδενικό στο </w:t>
      </w:r>
      <w:r>
        <w:t>z</w:t>
      </w:r>
      <w:r w:rsidRPr="00704D93">
        <w:rPr>
          <w:lang w:val="el-GR"/>
        </w:rPr>
        <w:t xml:space="preserve">=0 </w:t>
      </w:r>
      <w:r w:rsidR="004733C0" w:rsidRPr="004733C0">
        <w:rPr>
          <w:lang w:val="el-GR"/>
        </w:rPr>
        <w:t>(</w:t>
      </w:r>
      <w:r w:rsidR="004733C0">
        <w:t>z</w:t>
      </w:r>
      <w:r w:rsidR="004733C0" w:rsidRPr="004733C0">
        <w:rPr>
          <w:lang w:val="el-GR"/>
        </w:rPr>
        <w:t>=[0;0])</w:t>
      </w:r>
      <w:r w:rsidR="004733C0">
        <w:rPr>
          <w:sz w:val="24"/>
          <w:szCs w:val="24"/>
          <w:lang w:val="el-GR"/>
        </w:rPr>
        <w:t xml:space="preserve">. </w:t>
      </w:r>
      <w:r w:rsidR="004733C0">
        <w:rPr>
          <w:lang w:val="el-GR"/>
        </w:rPr>
        <w:t xml:space="preserve">Οι πόλοι είναι δύο και βρίσκονται στο </w:t>
      </w:r>
      <m:oMath>
        <m:r>
          <w:rPr>
            <w:rFonts w:ascii="Cambria Math" w:hAnsi="Cambria Math"/>
            <w:lang w:val="el-GR"/>
          </w:rPr>
          <m:t>z=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1</m:t>
            </m:r>
          </m:num>
          <m:den>
            <m:r>
              <w:rPr>
                <w:rFonts w:ascii="Cambria Math" w:hAnsi="Cambria Math"/>
                <w:lang w:val="el-GR"/>
              </w:rPr>
              <m:t>3</m:t>
            </m:r>
          </m:den>
        </m:f>
      </m:oMath>
      <w:r w:rsidR="004733C0" w:rsidRPr="004733C0">
        <w:rPr>
          <w:lang w:val="el-GR"/>
        </w:rPr>
        <w:t xml:space="preserve">  </w:t>
      </w:r>
      <w:r w:rsidR="004733C0">
        <w:rPr>
          <w:lang w:val="el-GR"/>
        </w:rPr>
        <w:t xml:space="preserve">και </w:t>
      </w:r>
      <m:oMath>
        <m:r>
          <w:rPr>
            <w:rFonts w:ascii="Cambria Math" w:hAnsi="Cambria Math"/>
            <w:lang w:val="el-GR"/>
          </w:rPr>
          <m:t>z=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4</m:t>
            </m:r>
          </m:num>
          <m:den>
            <m:r>
              <w:rPr>
                <w:rFonts w:ascii="Cambria Math" w:hAnsi="Cambria Math"/>
                <w:lang w:val="el-GR"/>
              </w:rPr>
              <m:t>5</m:t>
            </m:r>
          </m:den>
        </m:f>
      </m:oMath>
      <w:r w:rsidR="004733C0" w:rsidRPr="004733C0">
        <w:rPr>
          <w:lang w:val="el-GR"/>
        </w:rPr>
        <w:t xml:space="preserve">  (</w:t>
      </w:r>
      <w:r w:rsidR="004733C0">
        <w:t>p</w:t>
      </w:r>
      <w:r w:rsidR="004733C0" w:rsidRPr="004733C0">
        <w:rPr>
          <w:lang w:val="el-GR"/>
        </w:rPr>
        <w:t>=[1/3; 4/5]).  ]). Δίνοντας τις τιμές αυτές στην συνάρτηση zplane(</w:t>
      </w:r>
      <w:proofErr w:type="spellStart"/>
      <w:r w:rsidR="004733C0" w:rsidRPr="004733C0">
        <w:rPr>
          <w:lang w:val="el-GR"/>
        </w:rPr>
        <w:t>z,p</w:t>
      </w:r>
      <w:proofErr w:type="spellEnd"/>
      <w:r w:rsidR="004733C0" w:rsidRPr="004733C0">
        <w:rPr>
          <w:lang w:val="el-GR"/>
        </w:rPr>
        <w:t xml:space="preserve">) θα πάρουμε την γραφική των μηδενικών και πόλων της X(z) , όπως φαίνεται στην εικόνα 2. (Ο κώδικας των παραπάνω φαίνεται στον ακόλουθο σύνδεσμο </w:t>
      </w:r>
      <w:hyperlink r:id="rId9" w:history="1">
        <w:proofErr w:type="spellStart"/>
        <w:r w:rsidR="004733C0" w:rsidRPr="004733C0">
          <w:rPr>
            <w:rStyle w:val="Hyperlink"/>
            <w:lang w:val="el-GR"/>
          </w:rPr>
          <w:t>ask_a.m</w:t>
        </w:r>
        <w:proofErr w:type="spellEnd"/>
      </w:hyperlink>
      <w:r w:rsidR="004733C0" w:rsidRPr="004733C0">
        <w:rPr>
          <w:lang w:val="el-GR"/>
        </w:rPr>
        <w:t>).</w:t>
      </w:r>
    </w:p>
    <w:p w14:paraId="14E1036B" w14:textId="77777777" w:rsidR="004733C0" w:rsidRDefault="004733C0" w:rsidP="004733C0">
      <w:pPr>
        <w:ind w:left="720"/>
        <w:jc w:val="both"/>
        <w:rPr>
          <w:lang w:val="el-GR"/>
        </w:rPr>
      </w:pPr>
    </w:p>
    <w:p w14:paraId="139B14C1" w14:textId="77777777" w:rsidR="004733C0" w:rsidRDefault="004733C0" w:rsidP="004733C0">
      <w:pPr>
        <w:keepNext/>
        <w:ind w:left="720"/>
        <w:jc w:val="both"/>
      </w:pPr>
      <w:r w:rsidRPr="004733C0">
        <w:rPr>
          <w:noProof/>
          <w:lang w:val="el-GR"/>
        </w:rPr>
        <w:lastRenderedPageBreak/>
        <w:drawing>
          <wp:inline distT="0" distB="0" distL="0" distR="0" wp14:anchorId="7B094CA6" wp14:editId="057F1D22">
            <wp:extent cx="5322570" cy="3992245"/>
            <wp:effectExtent l="0" t="0" r="0" b="0"/>
            <wp:docPr id="164581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8C296" w14:textId="52AAFD14" w:rsidR="004733C0" w:rsidRDefault="004733C0" w:rsidP="004733C0">
      <w:pPr>
        <w:pStyle w:val="Caption"/>
        <w:ind w:left="720" w:firstLine="720"/>
        <w:jc w:val="both"/>
      </w:pPr>
      <w:r>
        <w:t xml:space="preserve">Εικόνα </w:t>
      </w:r>
      <w:fldSimple w:instr=" SEQ Εικόνα \* ARABIC ">
        <w:r>
          <w:rPr>
            <w:noProof/>
          </w:rPr>
          <w:t>2</w:t>
        </w:r>
      </w:fldSimple>
    </w:p>
    <w:p w14:paraId="49A3EDE4" w14:textId="77777777" w:rsidR="00280E94" w:rsidRDefault="00280E94" w:rsidP="00280E94">
      <w:pPr>
        <w:rPr>
          <w:lang w:val="el-GR"/>
        </w:rPr>
      </w:pPr>
    </w:p>
    <w:p w14:paraId="23161D0D" w14:textId="226539FD" w:rsidR="00280E94" w:rsidRDefault="00280E94" w:rsidP="00280E94">
      <w:pPr>
        <w:rPr>
          <w:lang w:val="el-GR"/>
        </w:rPr>
      </w:pPr>
      <w:r>
        <w:rPr>
          <w:lang w:val="el-GR"/>
        </w:rPr>
        <w:tab/>
      </w:r>
    </w:p>
    <w:p w14:paraId="48C7D32C" w14:textId="44E1BDBF" w:rsidR="00280E94" w:rsidRDefault="00280E94" w:rsidP="00280E94">
      <w:r>
        <w:rPr>
          <w:lang w:val="el-GR"/>
        </w:rPr>
        <w:tab/>
      </w:r>
      <w:r>
        <w:t>B)</w:t>
      </w:r>
    </w:p>
    <w:p w14:paraId="6324CE41" w14:textId="367EB556" w:rsidR="00280E94" w:rsidRDefault="000B5EA8" w:rsidP="000B5EA8">
      <w:pPr>
        <w:ind w:left="720"/>
        <w:jc w:val="both"/>
        <w:rPr>
          <w:lang w:val="el-GR"/>
        </w:rPr>
      </w:pPr>
      <w:r>
        <w:rPr>
          <w:lang w:val="el-GR"/>
        </w:rPr>
        <w:t xml:space="preserve">Όπως και προηγουμένως μπορούμε να υπολογίσουμε τους πόλους και τα μηδενικά με την βοήθεια της εντολής </w:t>
      </w:r>
      <w:r>
        <w:t>roots</w:t>
      </w:r>
      <w:r w:rsidRPr="000B5EA8">
        <w:rPr>
          <w:lang w:val="el-GR"/>
        </w:rPr>
        <w:t xml:space="preserve">() </w:t>
      </w:r>
      <w:r>
        <w:rPr>
          <w:lang w:val="el-GR"/>
        </w:rPr>
        <w:t xml:space="preserve">δίνοντας ως όρισμα το πολυώνυμο αριθμητή και παρανομαστή αντίστοιχα. Και στην συνέχεια μέσω της εντολής </w:t>
      </w:r>
      <w:r>
        <w:t>zplane</w:t>
      </w:r>
      <w:r w:rsidRPr="000B5EA8">
        <w:rPr>
          <w:lang w:val="el-GR"/>
        </w:rPr>
        <w:t xml:space="preserve"> </w:t>
      </w:r>
      <w:r>
        <w:rPr>
          <w:lang w:val="el-GR"/>
        </w:rPr>
        <w:t xml:space="preserve">ώστε να δούμε το διάγραμμα πόλων-μηδενικών στο μιγαδικό πεδίο, όπως αυτό φαίνεται στην εικόνα 2.  </w:t>
      </w:r>
      <w:r w:rsidRPr="000B5EA8">
        <w:rPr>
          <w:lang w:val="el-GR"/>
        </w:rPr>
        <w:t>(Ο κώδικας των παραπάνω φαίνεται στον ακόλουθο σύνδεσμο</w:t>
      </w:r>
      <w:r>
        <w:rPr>
          <w:lang w:val="el-GR"/>
        </w:rPr>
        <w:t xml:space="preserve"> </w:t>
      </w:r>
      <w:hyperlink r:id="rId11" w:history="1">
        <w:proofErr w:type="spellStart"/>
        <w:r w:rsidRPr="000B5EA8">
          <w:rPr>
            <w:rStyle w:val="Hyperlink"/>
            <w:lang w:val="el-GR"/>
          </w:rPr>
          <w:t>ask_b.m</w:t>
        </w:r>
        <w:proofErr w:type="spellEnd"/>
      </w:hyperlink>
      <w:r w:rsidRPr="000B5EA8">
        <w:rPr>
          <w:lang w:val="el-GR"/>
        </w:rPr>
        <w:t>).</w:t>
      </w:r>
    </w:p>
    <w:p w14:paraId="22EE5BD3" w14:textId="77777777" w:rsidR="000B5EA8" w:rsidRDefault="000B5EA8" w:rsidP="000B5EA8">
      <w:pPr>
        <w:ind w:left="720"/>
        <w:rPr>
          <w:lang w:val="el-GR"/>
        </w:rPr>
      </w:pPr>
    </w:p>
    <w:p w14:paraId="5BA02A28" w14:textId="54DA9646" w:rsidR="000B5EA8" w:rsidRDefault="000B5EA8" w:rsidP="000B5EA8">
      <w:pPr>
        <w:ind w:left="720"/>
        <w:rPr>
          <w:lang w:val="el-GR"/>
        </w:rPr>
      </w:pPr>
      <w:r>
        <w:rPr>
          <w:lang w:val="el-GR"/>
        </w:rPr>
        <w:t>Γ)</w:t>
      </w:r>
    </w:p>
    <w:p w14:paraId="6285D26A" w14:textId="79FF3C52" w:rsidR="006B372F" w:rsidRDefault="000B5EA8" w:rsidP="006B372F">
      <w:pPr>
        <w:ind w:left="720"/>
        <w:jc w:val="both"/>
        <w:rPr>
          <w:lang w:val="el-GR"/>
        </w:rPr>
      </w:pPr>
      <w:r>
        <w:rPr>
          <w:lang w:val="el-GR"/>
        </w:rPr>
        <w:t xml:space="preserve">Τέλος μπορούμε να μην χρησιμοποιήσουμε την εντολή </w:t>
      </w:r>
      <w:r>
        <w:t>roots</w:t>
      </w:r>
      <w:r w:rsidRPr="000B5EA8">
        <w:rPr>
          <w:lang w:val="el-GR"/>
        </w:rPr>
        <w:t>()</w:t>
      </w:r>
      <w:r>
        <w:rPr>
          <w:lang w:val="el-GR"/>
        </w:rPr>
        <w:t xml:space="preserve"> για να βρούμε τις ρίζες των πολυωνύμων. Αλλά να το κάνει η </w:t>
      </w:r>
      <w:r>
        <w:t>matlab</w:t>
      </w:r>
      <w:r w:rsidRPr="000B5EA8">
        <w:rPr>
          <w:lang w:val="el-GR"/>
        </w:rPr>
        <w:t xml:space="preserve"> </w:t>
      </w:r>
      <w:r>
        <w:rPr>
          <w:lang w:val="el-GR"/>
        </w:rPr>
        <w:t xml:space="preserve">αυτόματα για εμάς με την βοήθεια της εντολής </w:t>
      </w:r>
      <w:r>
        <w:t>zplane</w:t>
      </w:r>
      <w:r w:rsidRPr="000B5EA8">
        <w:rPr>
          <w:lang w:val="el-GR"/>
        </w:rPr>
        <w:t xml:space="preserve"> </w:t>
      </w:r>
      <w:r w:rsidR="006B372F">
        <w:rPr>
          <w:lang w:val="el-GR"/>
        </w:rPr>
        <w:t xml:space="preserve">δίνοντας της ως ορίσματα τα πολυώνυμα αριθμητή και παρανομαστή της συνάρτησης μεταφοράς </w:t>
      </w:r>
      <m:oMath>
        <m:r>
          <w:rPr>
            <w:rFonts w:ascii="Cambria Math" w:hAnsi="Cambria Math"/>
            <w:lang w:val="el-GR"/>
          </w:rPr>
          <m:t>X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z</m:t>
            </m:r>
          </m:e>
        </m:d>
      </m:oMath>
      <w:r w:rsidR="006B372F">
        <w:rPr>
          <w:lang w:val="el-GR"/>
        </w:rPr>
        <w:t>. Αν υλοποιήσουμε αυτή την τεχνική θα πάρο</w:t>
      </w:r>
      <w:proofErr w:type="spellStart"/>
      <w:r w:rsidR="006B372F">
        <w:rPr>
          <w:lang w:val="el-GR"/>
        </w:rPr>
        <w:t>υμε</w:t>
      </w:r>
      <w:proofErr w:type="spellEnd"/>
      <w:r w:rsidR="006B372F">
        <w:rPr>
          <w:lang w:val="el-GR"/>
        </w:rPr>
        <w:t xml:space="preserve"> το ίδιο αποτέλεσμα, όπως αυτό φαίνεται στην εικόνα 2.  </w:t>
      </w:r>
      <w:r w:rsidR="006B372F" w:rsidRPr="006B372F">
        <w:rPr>
          <w:lang w:val="el-GR"/>
        </w:rPr>
        <w:t>Ο κώδικας των παραπάνω φαίνεται στον ακόλουθο σύνδεσμο</w:t>
      </w:r>
      <w:r w:rsidR="006B372F">
        <w:rPr>
          <w:lang w:val="el-GR"/>
        </w:rPr>
        <w:t xml:space="preserve"> </w:t>
      </w:r>
      <w:hyperlink r:id="rId12" w:history="1">
        <w:proofErr w:type="spellStart"/>
        <w:r w:rsidR="006B372F" w:rsidRPr="006B372F">
          <w:rPr>
            <w:rStyle w:val="Hyperlink"/>
            <w:lang w:val="el-GR"/>
          </w:rPr>
          <w:t>ask_c.m</w:t>
        </w:r>
        <w:proofErr w:type="spellEnd"/>
      </w:hyperlink>
      <w:r w:rsidR="006B372F" w:rsidRPr="006B372F">
        <w:rPr>
          <w:lang w:val="el-GR"/>
        </w:rPr>
        <w:t>.</w:t>
      </w:r>
    </w:p>
    <w:p w14:paraId="53DD4963" w14:textId="77777777" w:rsidR="001B73FE" w:rsidRDefault="001B73FE" w:rsidP="006B372F">
      <w:pPr>
        <w:ind w:left="720"/>
        <w:jc w:val="both"/>
        <w:rPr>
          <w:lang w:val="el-GR"/>
        </w:rPr>
      </w:pPr>
    </w:p>
    <w:p w14:paraId="76FC2167" w14:textId="2F5E96D5" w:rsidR="008C4AE8" w:rsidRDefault="008C4AE8" w:rsidP="008C4AE8">
      <w:pPr>
        <w:rPr>
          <w:iCs/>
          <w:sz w:val="30"/>
          <w:szCs w:val="30"/>
          <w:lang w:val="el-GR"/>
        </w:rPr>
      </w:pPr>
      <w:r w:rsidRPr="002A0559">
        <w:rPr>
          <w:iCs/>
          <w:sz w:val="30"/>
          <w:szCs w:val="30"/>
          <w:lang w:val="el-GR"/>
        </w:rPr>
        <w:lastRenderedPageBreak/>
        <w:t>Συνεισφορά</w:t>
      </w:r>
      <w:r w:rsidRPr="0020193F">
        <w:rPr>
          <w:iCs/>
          <w:sz w:val="30"/>
          <w:szCs w:val="30"/>
          <w:lang w:val="el-GR"/>
        </w:rPr>
        <w:t xml:space="preserve"> </w:t>
      </w:r>
      <w:r>
        <w:rPr>
          <w:iCs/>
          <w:sz w:val="30"/>
          <w:szCs w:val="30"/>
          <w:lang w:val="el-GR"/>
        </w:rPr>
        <w:t>Φοιτητών</w:t>
      </w:r>
      <w:r w:rsidRPr="002A0559">
        <w:rPr>
          <w:iCs/>
          <w:sz w:val="30"/>
          <w:szCs w:val="30"/>
          <w:lang w:val="el-GR"/>
        </w:rPr>
        <w:t xml:space="preserve"> </w:t>
      </w:r>
      <w:r>
        <w:rPr>
          <w:iCs/>
          <w:sz w:val="30"/>
          <w:szCs w:val="30"/>
          <w:lang w:val="el-GR"/>
        </w:rPr>
        <w:t>:</w:t>
      </w:r>
    </w:p>
    <w:p w14:paraId="419A5C96" w14:textId="77777777" w:rsidR="008C4AE8" w:rsidRDefault="008C4AE8" w:rsidP="008C4AE8">
      <w:pPr>
        <w:rPr>
          <w:iCs/>
          <w:sz w:val="30"/>
          <w:szCs w:val="30"/>
          <w:lang w:val="el-GR"/>
        </w:rPr>
      </w:pPr>
    </w:p>
    <w:p w14:paraId="59DEBD2F" w14:textId="3EFF8F5F" w:rsidR="008C4AE8" w:rsidRDefault="008C4AE8" w:rsidP="008C4AE8">
      <w:pPr>
        <w:rPr>
          <w:iCs/>
          <w:sz w:val="24"/>
          <w:szCs w:val="24"/>
          <w:lang w:val="el-GR"/>
        </w:rPr>
      </w:pPr>
      <w:r w:rsidRPr="00B061C5">
        <w:rPr>
          <w:iCs/>
          <w:sz w:val="24"/>
          <w:szCs w:val="24"/>
          <w:lang w:val="el-GR"/>
        </w:rPr>
        <w:t xml:space="preserve">Νικήτας Μενούνος : </w:t>
      </w:r>
      <w:r>
        <w:rPr>
          <w:iCs/>
          <w:sz w:val="24"/>
          <w:szCs w:val="24"/>
          <w:lang w:val="el-GR"/>
        </w:rPr>
        <w:t>Υλοποίηση ασκήσεων :</w:t>
      </w:r>
      <w:r w:rsidRPr="00DE052C">
        <w:rPr>
          <w:iCs/>
          <w:sz w:val="24"/>
          <w:szCs w:val="24"/>
          <w:lang w:val="el-GR"/>
        </w:rPr>
        <w:t xml:space="preserve"> </w:t>
      </w:r>
      <w:r>
        <w:rPr>
          <w:iCs/>
          <w:sz w:val="24"/>
          <w:szCs w:val="24"/>
          <w:lang w:val="el-GR"/>
        </w:rPr>
        <w:t xml:space="preserve">‘2’. Επαλήθευση ασκήσεων : ‘1’ </w:t>
      </w:r>
    </w:p>
    <w:p w14:paraId="510C93FB" w14:textId="2EA304E5" w:rsidR="008C4AE8" w:rsidRPr="00B061C5" w:rsidRDefault="008C4AE8" w:rsidP="008C4AE8">
      <w:pPr>
        <w:rPr>
          <w:iCs/>
          <w:sz w:val="24"/>
          <w:szCs w:val="24"/>
          <w:lang w:val="el-GR"/>
        </w:rPr>
      </w:pPr>
      <w:r>
        <w:rPr>
          <w:iCs/>
          <w:sz w:val="24"/>
          <w:szCs w:val="24"/>
          <w:lang w:val="el-GR"/>
        </w:rPr>
        <w:t xml:space="preserve">Παναγιώτης Κουζής : Επαλήθευση ασκήσεων : ‘2’. Υλοποίηση ασκήσεων: ‘1’ </w:t>
      </w:r>
    </w:p>
    <w:p w14:paraId="6A95F134" w14:textId="77777777" w:rsidR="008C4AE8" w:rsidRDefault="008C4AE8" w:rsidP="008C4AE8">
      <w:pPr>
        <w:rPr>
          <w:iCs/>
          <w:sz w:val="30"/>
          <w:szCs w:val="30"/>
          <w:lang w:val="el-GR"/>
        </w:rPr>
      </w:pPr>
    </w:p>
    <w:p w14:paraId="15533CBF" w14:textId="77777777" w:rsidR="008C4AE8" w:rsidRPr="0020193F" w:rsidRDefault="008C4AE8" w:rsidP="008C4AE8">
      <w:pPr>
        <w:rPr>
          <w:iCs/>
          <w:sz w:val="24"/>
          <w:szCs w:val="24"/>
          <w:lang w:val="el-GR"/>
        </w:rPr>
      </w:pPr>
      <w:r>
        <w:rPr>
          <w:iCs/>
          <w:sz w:val="24"/>
          <w:szCs w:val="24"/>
          <w:lang w:val="el-GR"/>
        </w:rPr>
        <w:t>Η σύνταξη της αναφοράς έγινε από κοινού.</w:t>
      </w:r>
    </w:p>
    <w:p w14:paraId="3F6A2DEA" w14:textId="0A04D8C1" w:rsidR="001B73FE" w:rsidRPr="006B372F" w:rsidRDefault="001B73FE" w:rsidP="006B372F">
      <w:pPr>
        <w:ind w:left="720"/>
        <w:jc w:val="both"/>
        <w:rPr>
          <w:lang w:val="el-GR"/>
        </w:rPr>
      </w:pPr>
    </w:p>
    <w:p w14:paraId="57C1DCBB" w14:textId="42E626F1" w:rsidR="000B5EA8" w:rsidRPr="000B5EA8" w:rsidRDefault="000B5EA8" w:rsidP="000B5EA8">
      <w:pPr>
        <w:ind w:left="720"/>
        <w:jc w:val="both"/>
        <w:rPr>
          <w:lang w:val="el-GR"/>
        </w:rPr>
      </w:pPr>
    </w:p>
    <w:sectPr w:rsidR="000B5EA8" w:rsidRPr="000B5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F"/>
    <w:rsid w:val="000B5EA8"/>
    <w:rsid w:val="001B73FE"/>
    <w:rsid w:val="00260C81"/>
    <w:rsid w:val="00280E94"/>
    <w:rsid w:val="002E18EC"/>
    <w:rsid w:val="0039046E"/>
    <w:rsid w:val="0047078A"/>
    <w:rsid w:val="004733C0"/>
    <w:rsid w:val="0047381F"/>
    <w:rsid w:val="00494110"/>
    <w:rsid w:val="00566BF0"/>
    <w:rsid w:val="00580DC5"/>
    <w:rsid w:val="00676B15"/>
    <w:rsid w:val="006B372F"/>
    <w:rsid w:val="00704D93"/>
    <w:rsid w:val="008C4AE8"/>
    <w:rsid w:val="0097188F"/>
    <w:rsid w:val="00B516C8"/>
    <w:rsid w:val="00BE0737"/>
    <w:rsid w:val="00C06C34"/>
    <w:rsid w:val="00C2316D"/>
    <w:rsid w:val="00C96A66"/>
    <w:rsid w:val="00F2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650C"/>
  <w15:chartTrackingRefBased/>
  <w15:docId w15:val="{D07B0D5B-1296-4B23-BE0D-73E729D2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D93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381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66B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3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rgasia_01/ask_c.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ergasia_01/ask_b.m" TargetMode="External"/><Relationship Id="rId12" Type="http://schemas.openxmlformats.org/officeDocument/2006/relationships/hyperlink" Target="ergasia_02/ask_c.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hyperlink" Target="ergasia_02/ask_b.m" TargetMode="External"/><Relationship Id="rId5" Type="http://schemas.openxmlformats.org/officeDocument/2006/relationships/hyperlink" Target="ergasia_01/ask_a.m" TargetMode="External"/><Relationship Id="rId10" Type="http://schemas.openxmlformats.org/officeDocument/2006/relationships/image" Target="media/image3.emf"/><Relationship Id="rId4" Type="http://schemas.openxmlformats.org/officeDocument/2006/relationships/image" Target="media/image1.png"/><Relationship Id="rId9" Type="http://schemas.openxmlformats.org/officeDocument/2006/relationships/hyperlink" Target="ergasia_02/ask_a.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Μενούνος Νικήτας</dc:creator>
  <cp:keywords/>
  <dc:description/>
  <cp:lastModifiedBy>Μενούνος Νικήτας</cp:lastModifiedBy>
  <cp:revision>17</cp:revision>
  <dcterms:created xsi:type="dcterms:W3CDTF">2023-04-28T09:04:00Z</dcterms:created>
  <dcterms:modified xsi:type="dcterms:W3CDTF">2023-05-06T11:16:00Z</dcterms:modified>
</cp:coreProperties>
</file>