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Introducción y nota histórica: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Odoo (conocido anteriormente como OpenERP y anteriormente como TinyERP) es un software de ERP integrado. Tuvo su lanzamiento inicial el 4 de julio de 2004, teniendo su primera versión 1.0 el febrero de 2005.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Siendo programado en JavaScript, Python y Extensible Markup Language, ha sido utilizado en sistemas operativos como Windows, Linux, Unix, Mac OSX, iOS y Android bajo la licencia de GNU LGPL v3 y Odoo Enterprise Edition License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Nota:  </w:t>
      </w:r>
      <w:r w:rsidDel="00000000" w:rsidR="00000000" w:rsidRPr="00000000">
        <w:rPr>
          <w:b w:val="1"/>
          <w:sz w:val="18"/>
          <w:szCs w:val="18"/>
          <w:rtl w:val="0"/>
        </w:rPr>
        <w:t xml:space="preserve">GNU LGPL </w:t>
      </w:r>
      <w:r w:rsidDel="00000000" w:rsidR="00000000" w:rsidRPr="00000000">
        <w:rPr>
          <w:sz w:val="18"/>
          <w:szCs w:val="18"/>
          <w:rtl w:val="0"/>
        </w:rPr>
        <w:t xml:space="preserve">Licencia Pública General Reducida de GNU o Licencia Pública General Reducida de GNU pretende garantizar la libertad de compartir y modificar el software cubierto por ella, asegurando que el software es libre para todos sus usuarios. el "trabajo basado en el Programa" ya sea el programa o cualquier trabajo derivado del mismo bajo la ley de derechos de autor: es decir, un trabajo que contenga el Programa o alguna porción de él, ya sea íntegra o con modificaciones o traducciones a otros idiomas.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(diapo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Odoo es una poderosa aplicación absolutamente profesional, que integra todos los procesos de la empresa y permite mantener con facilidad el correcto control de todo lo que ocurre en la empresa y su entorno.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  <w:t xml:space="preserve">Se presenta como una alternativa tan sólida como SAP ERP (que es opensource de pago), Microsoft Dynamics o NetSuite Oracle. Tiene una versión software libre gratis y una versión más completa de pago a precio muy competitivo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Tecnología: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funcionalidad del negocio se organiza en módulos, y se almacena gracias a PostgreSQL. Se da soporte a dos aplicaciones oficialmente: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aplicación web implementada como un servidor HTTP que permite a los usuarios conectarse mediante un navegador de internet. Otra aplicación de escritorio escrita en Python utilizando el kit de herramientas GTK+ (obsoleta a partir de la versión 7).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obstante, la comunidad ha desarrollado otros clientes alternativos.</w:t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El código fuente de OpenERP se aloja en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Funcionalidades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Odoo posee muchos módulos de los siguientes tipos: Ventas, Operaciones, Fabricación, Web, Marketing y Recursos Humanos.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Entre ellos destacan los módulos de “Ventas”, “Compras”, “Gestión financiera”, “CRM”, “Recursos Humanos”, “Gestión de proyectos” y “TPV”.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ventas</w:t>
      </w:r>
      <w:r w:rsidDel="00000000" w:rsidR="00000000" w:rsidRPr="00000000">
        <w:rPr>
          <w:rtl w:val="0"/>
        </w:rPr>
        <w:t xml:space="preserve">: Herramienta online para la creación de propuestas que permite el envío directo al cliente, negociación de detalles y aceptación y pago por parte de este sobre la propia plataforma.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: Gestión de proveedores y ordenes de compra: automatización del flujo de trabajo de compras, control de productos y facturas.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financiera</w:t>
      </w:r>
      <w:r w:rsidDel="00000000" w:rsidR="00000000" w:rsidRPr="00000000">
        <w:rPr>
          <w:rtl w:val="0"/>
        </w:rPr>
        <w:t xml:space="preserve">: cuenta con submódulos para contabilidad, facturación, gastos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: </w:t>
        <w:tab/>
        <w:t xml:space="preserve">Gestión de leads, cuentas, contactos y oportunidades de manera visual, intuitiva y sencilla. Control de la agenda diaria: tareas, llamadas, reuniones, emails… </w:t>
        <w:tab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</w:t>
      </w:r>
      <w:r w:rsidDel="00000000" w:rsidR="00000000" w:rsidRPr="00000000">
        <w:rPr>
          <w:rtl w:val="0"/>
        </w:rPr>
        <w:t xml:space="preserve">: </w:t>
        <w:tab/>
        <w:t xml:space="preserve">centralización de la información en una única herramienta. Retención del talento y control del desempeño. También incluye módulos para el reclutamiento, gestión de vacaciones y ausencias.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Proyectos</w:t>
      </w:r>
      <w:r w:rsidDel="00000000" w:rsidR="00000000" w:rsidRPr="00000000">
        <w:rPr>
          <w:rtl w:val="0"/>
        </w:rPr>
        <w:t xml:space="preserve">: organiza, programa, planea y analiza sus proyectos. Realiza pronósticos de necesidades y recursos.</w:t>
        <w:tab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TPV</w:t>
      </w:r>
      <w:r w:rsidDel="00000000" w:rsidR="00000000" w:rsidRPr="00000000">
        <w:rPr>
          <w:rtl w:val="0"/>
        </w:rPr>
        <w:t xml:space="preserve">(terminales punto de venta)Es la tecnología o sistema informático que nos permite gestionar todo el proceso de venta (los tickets, las facturas, las ventas, etc.)(ej datáfono)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CRM: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DE FLUJOS DE ACTIVIDADES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INICIATIVAS Y OPORTUNIDADES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Y RASTREAR INICIATIVAS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EL RENDIMIENTO (ganancia/pérdida, ingresos esperados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 TU TRABAJO DIARIO (integración Google)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Ventajas: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abierto. Nos permite, respetando los términos de su licencia, modificar el código para adaptarlo a las necesidades específicas de cada empresa. Realizar cualquier mejora sobre los módulos ya existentes, o crear uno nuevo adaptado a sus necesidades.</w:t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Escalable: Puede comenzar utilizando solamente los módulos que requiera, e ir integrando más funcionalidades posteriormente.</w:t>
        <w:tab/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permite usar el software de forma remota o instalando en los </w:t>
        <w:tab/>
        <w:tab/>
        <w:t xml:space="preserve">propios servidores de la empresa.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Flexible: Permite personalizar el interfaz del usuario, y gestionar sus </w:t>
        <w:tab/>
        <w:tab/>
        <w:t xml:space="preserve">procesos de negocio.</w:t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usar odoo en múltiples plataformas. La interfaz de Odoo permite acceder desde cualquier equipo independientemente del sistema operativo (Windows, Linux o Mac). Dispone asimismo de versión para dispositivos móviles (smartphones y tablets) que simplifica las vistas para acceder tanto desde iOS como desde Android.</w:t>
        <w:tab/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 con archivos CSV y Excel</w:t>
        <w:tab/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un tutorial bastante intuitivo.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Empresa que lo implementan:</w:t>
        <w:br w:type="textWrapping"/>
      </w:r>
      <w:r w:rsidDel="00000000" w:rsidR="00000000" w:rsidRPr="00000000">
        <w:rPr>
          <w:rtl w:val="0"/>
        </w:rPr>
        <w:t xml:space="preserve">Odoo cuenta con más de 3.7 millones de usuarios en todo el mundo que van desde empresas nuevas (1 empleado) hasta grandes empresas (más de 300.000 empleados)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WWF(Fondo </w:t>
        <w:tab/>
        <w:t xml:space="preserve">Mundial para la Naturaleza)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estándar de Odoo con una superposición agrícola personalizada era perfecta para WWF y las necesidades de sus </w:t>
        <w:tab/>
        <w:t xml:space="preserve">proyectos. También cumplió con todos sus otros requisitos: WWF </w:t>
        <w:tab/>
        <w:t xml:space="preserve">quería una solución de código abierto, un bajo costo de implementación y la oportunidad de construir e integrar fácilmente módulos futuros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Odoo fue la mejor solución y, gracias al éxito del proyecto, se han eliminado los problemas de geografía y los lentos tiempos de </w:t>
        <w:tab/>
        <w:t xml:space="preserve">informes que ocurrieron con los registros en papel.</w:t>
        <w:br w:type="textWrapping"/>
        <w:t xml:space="preserve">El uso de la arquitectura cliente-servidor y una solución basada en Internet de XPANSA le permitió al programa rastrear y administrar </w:t>
        <w:tab/>
        <w:t xml:space="preserve">activamente más de 4 millones de metros cuadrados de eucalipto dentro del programa al tiempo que aumenta rápidamente los tiempos de informes y los controles presupuestarios.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ERP(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enterprise resource planning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Sistema de planificación de recursos empresariales.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on los sistemas de información gerenciales que integran y manejan muchos de los negocios asociados con las operaciones de producción y de los aspectos de distribución de una compañía en la producción de bienes o servicios.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CRM(</w:t>
      </w:r>
      <w:r w:rsidDel="00000000" w:rsidR="00000000" w:rsidRPr="00000000">
        <w:rPr>
          <w:i w:val="1"/>
          <w:rtl w:val="0"/>
        </w:rPr>
        <w:t xml:space="preserve">customer relationship management</w:t>
      </w:r>
      <w:r w:rsidDel="00000000" w:rsidR="00000000" w:rsidRPr="00000000">
        <w:rPr>
          <w:rtl w:val="0"/>
        </w:rPr>
        <w:t xml:space="preserve">): Administrador de relación con los clientes. </w:t>
        <w:br w:type="textWrapping"/>
        <w:t xml:space="preserve">Un modelo de gestión de toda la organización, basada en la satisfacción del cliente. El concepto más cercano es marketing relacional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