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Tutorial instalación Odoo + CRM: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945514</wp:posOffset>
            </wp:positionH>
            <wp:positionV relativeFrom="paragraph">
              <wp:posOffset>635</wp:posOffset>
            </wp:positionV>
            <wp:extent cx="4229100" cy="21907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Instalar .deb: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4490085"/>
            <wp:effectExtent b="0" l="0" r="0" t="0"/>
            <wp:wrapSquare wrapText="bothSides" distB="0" distT="0" distL="0" distR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900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1388745</wp:posOffset>
            </wp:positionH>
            <wp:positionV relativeFrom="paragraph">
              <wp:posOffset>720090</wp:posOffset>
            </wp:positionV>
            <wp:extent cx="3343275" cy="190500"/>
            <wp:effectExtent b="0" l="0" r="0" t="0"/>
            <wp:wrapSquare wrapText="bothSides" distB="0" distT="0" distL="0" distR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Instalar dependencias: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 acceder a odoo hay que acceder al puerto 8069 de nuestro servidor, en este caso localhost (está en nuestra propia máquina). Primeramente debemos crear nuestra base de datos.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4538345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383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Una vez creada la base de datos accedemos a la zona de aplicaciones en la cual podemos instalar diversas funcionalidades para este potente ERP: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49530</wp:posOffset>
            </wp:positionV>
            <wp:extent cx="6120130" cy="282638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6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