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053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1. </w:t>
      </w:r>
      <w:r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16F458B7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синхронизация  -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механизм упорядочивания выполнения программных  блоков  двух или более потоков.</w:t>
      </w:r>
    </w:p>
    <w:p w14:paraId="36FC21FF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программно, являются общими для всех нитей в системе и используются для координирования доступа к ресурсам. </w:t>
      </w:r>
    </w:p>
    <w:p w14:paraId="01B1125A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highlight w:val="yellow"/>
        </w:rPr>
        <w:t>. Объясните понятие «взаимная блокировка».</w:t>
      </w:r>
    </w:p>
    <w:p w14:paraId="0119AA97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Взаимная блокировка (deadlock) - </w:t>
      </w:r>
      <w:proofErr w:type="gramStart"/>
      <w:r>
        <w:rPr>
          <w:rFonts w:ascii="Courier New" w:hAnsi="Courier New" w:cs="Courier New"/>
          <w:sz w:val="28"/>
          <w:szCs w:val="28"/>
        </w:rPr>
        <w:t>явление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при котором все потоки находятся в режиме ожидания. Происходит, когда достигаются состояния:</w:t>
      </w:r>
    </w:p>
    <w:p w14:paraId="50B2168F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●</w:t>
      </w:r>
      <w:r>
        <w:rPr>
          <w:rFonts w:ascii="Courier New" w:hAnsi="Courier New" w:cs="Courier New"/>
          <w:sz w:val="28"/>
          <w:szCs w:val="28"/>
        </w:rPr>
        <w:tab/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14:paraId="5B184329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●</w:t>
      </w:r>
      <w:r>
        <w:rPr>
          <w:rFonts w:ascii="Courier New" w:hAnsi="Courier New" w:cs="Courier New"/>
          <w:sz w:val="28"/>
          <w:szCs w:val="28"/>
        </w:rPr>
        <w:tab/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14:paraId="4CD5531C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●</w:t>
      </w:r>
      <w:r>
        <w:rPr>
          <w:rFonts w:ascii="Courier New" w:hAnsi="Courier New" w:cs="Courier New"/>
          <w:sz w:val="28"/>
          <w:szCs w:val="28"/>
        </w:rPr>
        <w:tab/>
        <w:t>отсутствия предочистки: операционная система не переназначает ресурсы: если они уже заняты, они должны отдаваться удерживающим потокам сразу же.</w:t>
      </w:r>
    </w:p>
    <w:p w14:paraId="2EE2437F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●</w:t>
      </w:r>
      <w:r>
        <w:rPr>
          <w:rFonts w:ascii="Courier New" w:hAnsi="Courier New" w:cs="Courier New"/>
          <w:sz w:val="28"/>
          <w:szCs w:val="28"/>
        </w:rPr>
        <w:tab/>
        <w:t xml:space="preserve">цикличного ожидания: поток ждет освобождения ресурса другим потоком, который в свою очередь ждет </w:t>
      </w:r>
      <w:proofErr w:type="gramStart"/>
      <w:r>
        <w:rPr>
          <w:rFonts w:ascii="Courier New" w:hAnsi="Courier New" w:cs="Courier New"/>
          <w:sz w:val="28"/>
          <w:szCs w:val="28"/>
        </w:rPr>
        <w:t>освобождения ресурса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заблокированного первым потоком.</w:t>
      </w:r>
    </w:p>
    <w:p w14:paraId="39442F50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D7D12E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 </w:t>
      </w:r>
      <w:r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807F44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  Critical </w:t>
      </w:r>
      <w:proofErr w:type="gramStart"/>
      <w:r>
        <w:rPr>
          <w:rFonts w:ascii="Courier New" w:hAnsi="Courier New" w:cs="Courier New"/>
          <w:sz w:val="28"/>
          <w:szCs w:val="28"/>
        </w:rPr>
        <w:t>section ;</w:t>
      </w:r>
      <w:proofErr w:type="gramEnd"/>
    </w:p>
    <w:p w14:paraId="459F3E53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  Mutex;</w:t>
      </w:r>
    </w:p>
    <w:p w14:paraId="0926E247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  Semaphore;</w:t>
      </w:r>
    </w:p>
    <w:p w14:paraId="33C37564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  Atomic operation (interlocking function)</w:t>
      </w:r>
    </w:p>
    <w:p w14:paraId="6C7B4E9F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  Event;</w:t>
      </w:r>
    </w:p>
    <w:p w14:paraId="51842D09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  Writable timer.</w:t>
      </w:r>
    </w:p>
    <w:p w14:paraId="56C09519" w14:textId="77777777" w:rsidR="00C642BF" w:rsidRP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642BF">
        <w:rPr>
          <w:rFonts w:ascii="Courier New" w:hAnsi="Courier New" w:cs="Courier New"/>
          <w:sz w:val="28"/>
          <w:szCs w:val="28"/>
        </w:rPr>
        <w:t xml:space="preserve">4. </w:t>
      </w:r>
      <w:r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в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чем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разница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между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механизмом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mutex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>и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semaphore</w:t>
      </w:r>
      <w:r w:rsidRPr="00C642BF">
        <w:rPr>
          <w:rFonts w:ascii="Courier New" w:hAnsi="Courier New" w:cs="Courier New"/>
          <w:sz w:val="28"/>
          <w:szCs w:val="28"/>
          <w:highlight w:val="yellow"/>
        </w:rPr>
        <w:t>.</w:t>
      </w:r>
      <w:r w:rsidRPr="00C642BF">
        <w:rPr>
          <w:rFonts w:ascii="Courier New" w:hAnsi="Courier New" w:cs="Courier New"/>
          <w:sz w:val="28"/>
          <w:szCs w:val="28"/>
        </w:rPr>
        <w:t xml:space="preserve">   </w:t>
      </w:r>
    </w:p>
    <w:p w14:paraId="3524D053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основе семафора лежит счётчик, над которым можно производить две атомарные операции: увеличение и уменьшение значения на единицу, мьютекс можно представить в виде переменной, которая может находиться в двух </w:t>
      </w:r>
      <w:r>
        <w:rPr>
          <w:rFonts w:ascii="Courier New" w:hAnsi="Courier New" w:cs="Courier New"/>
          <w:sz w:val="28"/>
          <w:szCs w:val="28"/>
        </w:rPr>
        <w:lastRenderedPageBreak/>
        <w:t>состояниях: в заблокированном и в незаблокированном. При входе в свою критическую секцию поток вызывает функцию перевода мьютекса в заблокированное состояние. При выходе из критической секции поток вызывает функцию перевода мьютекса в незаблокированное состояние.</w:t>
      </w:r>
    </w:p>
    <w:p w14:paraId="6058DDBC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C3F707B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 </w:t>
      </w:r>
      <w:r>
        <w:rPr>
          <w:rFonts w:ascii="Courier New" w:hAnsi="Courier New" w:cs="Courier New"/>
          <w:sz w:val="28"/>
          <w:szCs w:val="28"/>
          <w:highlight w:val="yellow"/>
        </w:rPr>
        <w:t>Почему mutex, semaphore, event создают объект ядра OS, а critical section нет.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8CAE9D6" w14:textId="77777777" w:rsidR="00C642BF" w:rsidRDefault="00C642BF" w:rsidP="00C642B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Critical section – механизм синхронизации нескольких потоков одного процесса, НЕ ЯВЛЯЕТСЯ объектом ядра OS.</w:t>
      </w:r>
    </w:p>
    <w:p w14:paraId="203A11E6" w14:textId="77777777" w:rsidR="00CC5868" w:rsidRDefault="00CC5868"/>
    <w:sectPr w:rsidR="00CC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68"/>
    <w:rsid w:val="00C642BF"/>
    <w:rsid w:val="00C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3756-894C-46E2-89E4-AAC5504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2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2023-11-27T09:00:00Z</dcterms:created>
  <dcterms:modified xsi:type="dcterms:W3CDTF">2023-11-27T09:00:00Z</dcterms:modified>
</cp:coreProperties>
</file>